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E035F" w14:textId="7036529C" w:rsidR="00584DB7" w:rsidRPr="00A20246" w:rsidRDefault="00A20246" w:rsidP="004C7A7C">
      <w:pPr>
        <w:spacing w:line="360" w:lineRule="auto"/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A20246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Supplementary Information</w:t>
      </w:r>
    </w:p>
    <w:p w14:paraId="76E1D2C1" w14:textId="77777777" w:rsidR="00EF3298" w:rsidRDefault="00EF3298">
      <w:pPr>
        <w:rPr>
          <w:rFonts w:hint="eastAsia"/>
        </w:rPr>
      </w:pPr>
    </w:p>
    <w:p w14:paraId="1BABFB2D" w14:textId="05557D6E" w:rsidR="00DC1A18" w:rsidRDefault="00DC1A18" w:rsidP="00C058F8">
      <w:pPr>
        <w:rPr>
          <w:rFonts w:hint="eastAsia"/>
        </w:rPr>
      </w:pPr>
    </w:p>
    <w:p w14:paraId="2D700F9A" w14:textId="38ED44FF" w:rsidR="00C058F8" w:rsidRPr="003A7289" w:rsidRDefault="00DB268B" w:rsidP="00DC1A18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7515C51" wp14:editId="2D41D724">
            <wp:extent cx="5274310" cy="2219325"/>
            <wp:effectExtent l="0" t="0" r="0" b="3175"/>
            <wp:docPr id="10568922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892215" name="图片 105689221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ECC0A" w14:textId="00AF4E39" w:rsidR="0056667D" w:rsidRDefault="00EF3298" w:rsidP="00EF3298">
      <w:pPr>
        <w:spacing w:line="360" w:lineRule="auto"/>
        <w:rPr>
          <w:rFonts w:ascii="Times New Roman" w:hAnsi="Times New Roman" w:cs="Times New Roman"/>
          <w:sz w:val="24"/>
        </w:rPr>
      </w:pPr>
      <w:r w:rsidRPr="00E03953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Supplementary </w:t>
      </w:r>
      <w:r w:rsidR="00E22218" w:rsidRPr="00E03953">
        <w:rPr>
          <w:rFonts w:ascii="Times New Roman" w:hAnsi="Times New Roman" w:cs="Times New Roman"/>
          <w:b/>
          <w:bCs/>
          <w:color w:val="000000" w:themeColor="text1"/>
          <w:sz w:val="24"/>
        </w:rPr>
        <w:t>F</w:t>
      </w:r>
      <w:r w:rsidRPr="00E03953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igure </w:t>
      </w:r>
      <w:r w:rsidR="00525FD0" w:rsidRPr="00E03953">
        <w:rPr>
          <w:rFonts w:ascii="Times New Roman" w:hAnsi="Times New Roman" w:cs="Times New Roman"/>
          <w:b/>
          <w:bCs/>
          <w:color w:val="000000" w:themeColor="text1"/>
          <w:sz w:val="24"/>
        </w:rPr>
        <w:t>1</w:t>
      </w:r>
      <w:r w:rsidRPr="00E03953">
        <w:rPr>
          <w:rFonts w:ascii="Times New Roman" w:hAnsi="Times New Roman" w:cs="Times New Roman"/>
          <w:b/>
          <w:bCs/>
          <w:sz w:val="24"/>
        </w:rPr>
        <w:t xml:space="preserve"> </w:t>
      </w:r>
      <w:r w:rsidRPr="00A44D66">
        <w:rPr>
          <w:rFonts w:ascii="Times New Roman" w:hAnsi="Times New Roman" w:cs="Times New Roman"/>
          <w:sz w:val="24"/>
        </w:rPr>
        <w:t>Rv1985c, Rv2282c, Rv1990c, Rv0195</w:t>
      </w:r>
      <w:r w:rsidR="00E22218" w:rsidRPr="00A44D66">
        <w:rPr>
          <w:rFonts w:ascii="Times New Roman" w:hAnsi="Times New Roman" w:cs="Times New Roman"/>
          <w:sz w:val="24"/>
        </w:rPr>
        <w:t xml:space="preserve"> and Rv1776c inhibit cell growth</w:t>
      </w:r>
      <w:r w:rsidR="00807E52" w:rsidRPr="00A44D66">
        <w:rPr>
          <w:rFonts w:ascii="Times New Roman" w:hAnsi="Times New Roman" w:cs="Times New Roman"/>
          <w:sz w:val="24"/>
        </w:rPr>
        <w:t>.</w:t>
      </w:r>
      <w:r w:rsidRPr="00A44D66">
        <w:rPr>
          <w:rFonts w:ascii="Times New Roman" w:hAnsi="Times New Roman" w:cs="Times New Roman"/>
          <w:sz w:val="24"/>
        </w:rPr>
        <w:t xml:space="preserve"> </w:t>
      </w:r>
      <w:r w:rsidR="00BA2E6A">
        <w:rPr>
          <w:rFonts w:ascii="Times New Roman" w:hAnsi="Times New Roman" w:cs="Times New Roman"/>
          <w:sz w:val="24"/>
        </w:rPr>
        <w:t>(</w:t>
      </w:r>
      <w:r w:rsidR="00BA2E6A">
        <w:rPr>
          <w:rFonts w:ascii="Times New Roman" w:hAnsi="Times New Roman" w:cs="Times New Roman"/>
          <w:b/>
          <w:bCs/>
          <w:sz w:val="24"/>
        </w:rPr>
        <w:t>A)</w:t>
      </w:r>
      <w:r w:rsidRPr="00E03953">
        <w:rPr>
          <w:rFonts w:ascii="Times New Roman" w:hAnsi="Times New Roman" w:cs="Times New Roman"/>
          <w:sz w:val="24"/>
        </w:rPr>
        <w:t xml:space="preserve"> </w:t>
      </w:r>
      <w:r w:rsidR="00096969" w:rsidRPr="00E03953">
        <w:rPr>
          <w:rFonts w:ascii="Times New Roman" w:hAnsi="Times New Roman" w:cs="Times New Roman"/>
          <w:sz w:val="24"/>
        </w:rPr>
        <w:t>E</w:t>
      </w:r>
      <w:r w:rsidR="00807E52" w:rsidRPr="00E03953">
        <w:rPr>
          <w:rFonts w:ascii="Times New Roman" w:hAnsi="Times New Roman" w:cs="Times New Roman"/>
          <w:sz w:val="24"/>
        </w:rPr>
        <w:t xml:space="preserve">ffect of </w:t>
      </w:r>
      <w:r w:rsidR="00096969" w:rsidRPr="00E03953">
        <w:rPr>
          <w:rFonts w:ascii="Times New Roman" w:hAnsi="Times New Roman" w:cs="Times New Roman"/>
          <w:sz w:val="24"/>
        </w:rPr>
        <w:t>Rv1985c, Rv2282c, Rv1990c, Rv0195 and Rv1776c</w:t>
      </w:r>
      <w:r w:rsidR="00807E52" w:rsidRPr="00E03953">
        <w:rPr>
          <w:rFonts w:ascii="Times New Roman" w:hAnsi="Times New Roman" w:cs="Times New Roman"/>
          <w:sz w:val="24"/>
        </w:rPr>
        <w:t xml:space="preserve"> over-expression on </w:t>
      </w:r>
      <w:r w:rsidR="00096969" w:rsidRPr="00E03953">
        <w:rPr>
          <w:rFonts w:ascii="Times New Roman" w:hAnsi="Times New Roman" w:cs="Times New Roman"/>
          <w:sz w:val="24"/>
        </w:rPr>
        <w:t xml:space="preserve">cell growth in 7H9 medium. </w:t>
      </w:r>
      <w:r w:rsidR="00BA2E6A">
        <w:rPr>
          <w:rFonts w:ascii="Times New Roman" w:hAnsi="Times New Roman" w:cs="Times New Roman"/>
          <w:sz w:val="24"/>
        </w:rPr>
        <w:t>(</w:t>
      </w:r>
      <w:r w:rsidR="00BA2E6A">
        <w:rPr>
          <w:rFonts w:ascii="Times New Roman" w:hAnsi="Times New Roman" w:cs="Times New Roman"/>
          <w:b/>
          <w:bCs/>
          <w:sz w:val="24"/>
        </w:rPr>
        <w:t>B)</w:t>
      </w:r>
      <w:r w:rsidR="000D0764" w:rsidRPr="00E03953">
        <w:rPr>
          <w:rFonts w:ascii="Times New Roman" w:hAnsi="Times New Roman" w:cs="Times New Roman"/>
          <w:sz w:val="24"/>
        </w:rPr>
        <w:t xml:space="preserve"> </w:t>
      </w:r>
      <w:r w:rsidR="00096969" w:rsidRPr="00E03953">
        <w:rPr>
          <w:rFonts w:ascii="Times New Roman" w:hAnsi="Times New Roman" w:cs="Times New Roman"/>
          <w:sz w:val="24"/>
        </w:rPr>
        <w:t>Effect of Rv1985c, Rv2282c, Rv1990c, Rv0195 and Rv1776c over-expression on cell growth in 7H10 agar plates.</w:t>
      </w:r>
    </w:p>
    <w:p w14:paraId="786200B2" w14:textId="77777777" w:rsidR="00E03953" w:rsidRDefault="00E03953" w:rsidP="00EF3298">
      <w:pPr>
        <w:spacing w:line="360" w:lineRule="auto"/>
        <w:rPr>
          <w:rFonts w:ascii="Times New Roman" w:hAnsi="Times New Roman" w:cs="Times New Roman"/>
          <w:sz w:val="24"/>
        </w:rPr>
      </w:pPr>
    </w:p>
    <w:p w14:paraId="13AA7BAA" w14:textId="77777777" w:rsidR="00E03953" w:rsidRDefault="00E03953" w:rsidP="00EF3298">
      <w:pPr>
        <w:spacing w:line="360" w:lineRule="auto"/>
        <w:rPr>
          <w:rFonts w:ascii="Times New Roman" w:hAnsi="Times New Roman" w:cs="Times New Roman"/>
          <w:sz w:val="24"/>
        </w:rPr>
      </w:pPr>
    </w:p>
    <w:p w14:paraId="36B5EB2D" w14:textId="0E85DD92" w:rsidR="00E03953" w:rsidRPr="00BA2E6A" w:rsidRDefault="003A7289" w:rsidP="005F783D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091F38B" wp14:editId="23C7D58B">
            <wp:extent cx="3786475" cy="2257024"/>
            <wp:effectExtent l="0" t="0" r="0" b="3810"/>
            <wp:docPr id="7432016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201652" name="图片 7432016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4625" cy="2279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E0007" w14:textId="6F2B1025" w:rsidR="003C6832" w:rsidRPr="005E28D7" w:rsidRDefault="003C6832" w:rsidP="003C6832">
      <w:pPr>
        <w:spacing w:line="360" w:lineRule="auto"/>
        <w:rPr>
          <w:rFonts w:ascii="Times New Roman" w:hAnsi="Times New Roman" w:cs="Times New Roman"/>
          <w:sz w:val="24"/>
        </w:rPr>
      </w:pPr>
      <w:r w:rsidRPr="00E03953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2</w:t>
      </w:r>
      <w:r w:rsidRPr="00E03953">
        <w:rPr>
          <w:rFonts w:ascii="Times New Roman" w:hAnsi="Times New Roman" w:cs="Times New Roman"/>
          <w:b/>
          <w:bCs/>
          <w:sz w:val="24"/>
        </w:rPr>
        <w:t xml:space="preserve"> </w:t>
      </w:r>
      <w:r w:rsidRPr="00A44D66">
        <w:rPr>
          <w:rFonts w:ascii="Times New Roman" w:hAnsi="Times New Roman" w:cs="Times New Roman"/>
          <w:sz w:val="24"/>
        </w:rPr>
        <w:t xml:space="preserve">SDS-PAGE analysis of </w:t>
      </w:r>
      <w:r w:rsidRPr="00A44D66">
        <w:rPr>
          <w:rFonts w:ascii="Times New Roman" w:hAnsi="Times New Roman" w:cs="Times New Roman" w:hint="eastAsia"/>
          <w:sz w:val="24"/>
        </w:rPr>
        <w:t>R</w:t>
      </w:r>
      <w:r w:rsidRPr="00A44D66">
        <w:rPr>
          <w:rFonts w:ascii="Times New Roman" w:hAnsi="Times New Roman" w:cs="Times New Roman"/>
          <w:sz w:val="24"/>
        </w:rPr>
        <w:t>v1985c, Rv1990c and Rv2282c</w:t>
      </w:r>
      <w:r w:rsidR="001A0562" w:rsidRPr="00A44D66">
        <w:rPr>
          <w:rFonts w:ascii="Times New Roman" w:hAnsi="Times New Roman" w:cs="Times New Roman"/>
          <w:sz w:val="24"/>
        </w:rPr>
        <w:t xml:space="preserve"> protein</w:t>
      </w:r>
      <w:r w:rsidRPr="00A44D66">
        <w:rPr>
          <w:rFonts w:ascii="Times New Roman" w:hAnsi="Times New Roman" w:cs="Times New Roman"/>
          <w:sz w:val="24"/>
        </w:rPr>
        <w:t>.</w:t>
      </w:r>
      <w:r w:rsidRPr="00E03953">
        <w:rPr>
          <w:rFonts w:ascii="Times New Roman" w:hAnsi="Times New Roman" w:cs="Times New Roman"/>
          <w:sz w:val="24"/>
        </w:rPr>
        <w:t xml:space="preserve"> </w:t>
      </w:r>
      <w:r w:rsidR="00CA1ADB">
        <w:rPr>
          <w:rFonts w:ascii="Times New Roman" w:hAnsi="Times New Roman" w:cs="Times New Roman"/>
          <w:sz w:val="24"/>
        </w:rPr>
        <w:t xml:space="preserve">The transcriptional regulators </w:t>
      </w:r>
      <w:r w:rsidR="00CA1ADB" w:rsidRPr="00CA1ADB">
        <w:rPr>
          <w:rFonts w:ascii="Times New Roman" w:hAnsi="Times New Roman" w:cs="Times New Roman" w:hint="eastAsia"/>
          <w:sz w:val="24"/>
        </w:rPr>
        <w:t>R</w:t>
      </w:r>
      <w:r w:rsidR="00CA1ADB" w:rsidRPr="00CA1ADB">
        <w:rPr>
          <w:rFonts w:ascii="Times New Roman" w:hAnsi="Times New Roman" w:cs="Times New Roman"/>
          <w:sz w:val="24"/>
        </w:rPr>
        <w:t>v1985c</w:t>
      </w:r>
      <w:r w:rsidR="00CA1ADB">
        <w:rPr>
          <w:rFonts w:ascii="Times New Roman" w:hAnsi="Times New Roman" w:cs="Times New Roman"/>
          <w:sz w:val="24"/>
        </w:rPr>
        <w:t xml:space="preserve"> (</w:t>
      </w:r>
      <w:r w:rsidR="00BA2E6A">
        <w:rPr>
          <w:rFonts w:ascii="Times New Roman" w:hAnsi="Times New Roman" w:cs="Times New Roman"/>
          <w:b/>
          <w:bCs/>
          <w:sz w:val="24"/>
        </w:rPr>
        <w:t>A</w:t>
      </w:r>
      <w:r w:rsidR="00CA1ADB">
        <w:rPr>
          <w:rFonts w:ascii="Times New Roman" w:hAnsi="Times New Roman" w:cs="Times New Roman"/>
          <w:sz w:val="24"/>
        </w:rPr>
        <w:t>)</w:t>
      </w:r>
      <w:r w:rsidR="00CA1ADB" w:rsidRPr="00CA1ADB">
        <w:rPr>
          <w:rFonts w:ascii="Times New Roman" w:hAnsi="Times New Roman" w:cs="Times New Roman"/>
          <w:sz w:val="24"/>
        </w:rPr>
        <w:t>, Rv1990c</w:t>
      </w:r>
      <w:r w:rsidR="00CA1ADB">
        <w:rPr>
          <w:rFonts w:ascii="Times New Roman" w:hAnsi="Times New Roman" w:cs="Times New Roman"/>
          <w:sz w:val="24"/>
        </w:rPr>
        <w:t xml:space="preserve"> (</w:t>
      </w:r>
      <w:r w:rsidR="00BA2E6A">
        <w:rPr>
          <w:rFonts w:ascii="Times New Roman" w:hAnsi="Times New Roman" w:cs="Times New Roman"/>
          <w:b/>
          <w:bCs/>
          <w:sz w:val="24"/>
        </w:rPr>
        <w:t>B</w:t>
      </w:r>
      <w:r w:rsidR="00CA1ADB">
        <w:rPr>
          <w:rFonts w:ascii="Times New Roman" w:hAnsi="Times New Roman" w:cs="Times New Roman"/>
          <w:sz w:val="24"/>
        </w:rPr>
        <w:t>)</w:t>
      </w:r>
      <w:r w:rsidR="00CA1ADB" w:rsidRPr="00CA1ADB">
        <w:rPr>
          <w:rFonts w:ascii="Times New Roman" w:hAnsi="Times New Roman" w:cs="Times New Roman"/>
          <w:sz w:val="24"/>
        </w:rPr>
        <w:t xml:space="preserve"> and Rv2282c </w:t>
      </w:r>
      <w:r w:rsidR="00CA1ADB">
        <w:rPr>
          <w:rFonts w:ascii="Times New Roman" w:hAnsi="Times New Roman" w:cs="Times New Roman"/>
          <w:sz w:val="24"/>
        </w:rPr>
        <w:t>(</w:t>
      </w:r>
      <w:r w:rsidR="00BA2E6A">
        <w:rPr>
          <w:rFonts w:ascii="Times New Roman" w:hAnsi="Times New Roman" w:cs="Times New Roman"/>
          <w:b/>
          <w:bCs/>
          <w:sz w:val="24"/>
        </w:rPr>
        <w:t>C</w:t>
      </w:r>
      <w:r w:rsidR="00CA1ADB">
        <w:rPr>
          <w:rFonts w:ascii="Times New Roman" w:hAnsi="Times New Roman" w:cs="Times New Roman"/>
          <w:sz w:val="24"/>
        </w:rPr>
        <w:t xml:space="preserve">) </w:t>
      </w:r>
      <w:r w:rsidR="00CA1ADB" w:rsidRPr="00CA1ADB">
        <w:rPr>
          <w:rFonts w:ascii="Times New Roman" w:hAnsi="Times New Roman" w:cs="Times New Roman"/>
          <w:sz w:val="24"/>
        </w:rPr>
        <w:t xml:space="preserve">are </w:t>
      </w:r>
      <w:r w:rsidR="00CA1ADB">
        <w:rPr>
          <w:rFonts w:ascii="Times New Roman" w:hAnsi="Times New Roman" w:cs="Times New Roman"/>
          <w:sz w:val="24"/>
        </w:rPr>
        <w:t xml:space="preserve">eluted and </w:t>
      </w:r>
      <w:r w:rsidR="00CA1ADB">
        <w:rPr>
          <w:rFonts w:ascii="Times New Roman" w:hAnsi="Times New Roman" w:cs="Times New Roman" w:hint="eastAsia"/>
          <w:sz w:val="24"/>
        </w:rPr>
        <w:t>detected</w:t>
      </w:r>
      <w:r w:rsidR="00CA1ADB">
        <w:rPr>
          <w:rFonts w:ascii="Times New Roman" w:hAnsi="Times New Roman" w:cs="Times New Roman"/>
          <w:sz w:val="24"/>
        </w:rPr>
        <w:t xml:space="preserve"> by SDS-PAGE after purification. M, marker; S, supernatant; P, </w:t>
      </w:r>
      <w:r w:rsidR="00FA531A">
        <w:rPr>
          <w:rFonts w:ascii="Times New Roman" w:hAnsi="Times New Roman" w:cs="Times New Roman" w:hint="eastAsia"/>
          <w:sz w:val="24"/>
        </w:rPr>
        <w:t>pellet</w:t>
      </w:r>
      <w:r w:rsidR="00FA531A">
        <w:rPr>
          <w:rFonts w:ascii="Times New Roman" w:hAnsi="Times New Roman" w:cs="Times New Roman"/>
          <w:sz w:val="24"/>
        </w:rPr>
        <w:t xml:space="preserve">; </w:t>
      </w:r>
      <w:r w:rsidR="00CA1ADB">
        <w:rPr>
          <w:rFonts w:ascii="Times New Roman" w:hAnsi="Times New Roman" w:cs="Times New Roman"/>
          <w:sz w:val="24"/>
        </w:rPr>
        <w:t xml:space="preserve">FT, </w:t>
      </w:r>
      <w:r w:rsidR="00FA531A">
        <w:rPr>
          <w:rFonts w:ascii="Times New Roman" w:hAnsi="Times New Roman" w:cs="Times New Roman"/>
          <w:sz w:val="24"/>
        </w:rPr>
        <w:t xml:space="preserve">flow through; </w:t>
      </w:r>
      <w:r w:rsidR="00CA1ADB">
        <w:rPr>
          <w:rFonts w:ascii="Times New Roman" w:hAnsi="Times New Roman" w:cs="Times New Roman"/>
          <w:sz w:val="24"/>
        </w:rPr>
        <w:t xml:space="preserve">W, </w:t>
      </w:r>
      <w:r w:rsidR="00FA531A">
        <w:rPr>
          <w:rFonts w:ascii="Times New Roman" w:hAnsi="Times New Roman" w:cs="Times New Roman"/>
          <w:sz w:val="24"/>
        </w:rPr>
        <w:t xml:space="preserve">washing fraction; </w:t>
      </w:r>
      <w:r w:rsidR="00CA1ADB">
        <w:rPr>
          <w:rFonts w:ascii="Times New Roman" w:hAnsi="Times New Roman" w:cs="Times New Roman"/>
          <w:sz w:val="24"/>
        </w:rPr>
        <w:t>E</w:t>
      </w:r>
      <w:r w:rsidR="00FA531A">
        <w:rPr>
          <w:rFonts w:ascii="Times New Roman" w:hAnsi="Times New Roman" w:cs="Times New Roman"/>
          <w:sz w:val="24"/>
        </w:rPr>
        <w:t>, eluting fraction.</w:t>
      </w:r>
      <w:r w:rsidR="00CA1ADB" w:rsidRPr="005E28D7">
        <w:rPr>
          <w:rFonts w:ascii="Times New Roman" w:hAnsi="Times New Roman" w:cs="Times New Roman"/>
          <w:sz w:val="24"/>
        </w:rPr>
        <w:t xml:space="preserve"> </w:t>
      </w:r>
    </w:p>
    <w:p w14:paraId="11B1383E" w14:textId="77777777" w:rsidR="008A3BF0" w:rsidRDefault="008A3BF0" w:rsidP="003C6832">
      <w:pPr>
        <w:spacing w:line="360" w:lineRule="auto"/>
        <w:rPr>
          <w:rFonts w:ascii="Times New Roman" w:hAnsi="Times New Roman" w:cs="Times New Roman"/>
          <w:sz w:val="24"/>
        </w:rPr>
      </w:pPr>
    </w:p>
    <w:p w14:paraId="128FD52B" w14:textId="77777777" w:rsidR="003C6832" w:rsidRPr="003C6832" w:rsidRDefault="003C6832" w:rsidP="00EF3298">
      <w:pPr>
        <w:spacing w:line="360" w:lineRule="auto"/>
        <w:rPr>
          <w:rFonts w:ascii="Times New Roman" w:hAnsi="Times New Roman" w:cs="Times New Roman"/>
          <w:sz w:val="24"/>
        </w:rPr>
      </w:pPr>
    </w:p>
    <w:p w14:paraId="044A0279" w14:textId="652AF451" w:rsidR="00264B6D" w:rsidRDefault="00BA2E6A" w:rsidP="00820A5E">
      <w:pPr>
        <w:spacing w:line="360" w:lineRule="auto"/>
        <w:jc w:val="center"/>
        <w:rPr>
          <w:rFonts w:hint="eastAsia"/>
          <w:b/>
          <w:bCs/>
        </w:rPr>
      </w:pPr>
      <w:r>
        <w:rPr>
          <w:b/>
          <w:bCs/>
          <w:noProof/>
        </w:rPr>
        <w:drawing>
          <wp:inline distT="0" distB="0" distL="0" distR="0" wp14:anchorId="3BEBA7A2" wp14:editId="78D210D0">
            <wp:extent cx="3957108" cy="2743200"/>
            <wp:effectExtent l="0" t="0" r="0" b="0"/>
            <wp:docPr id="110504798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047983" name="图片 11050479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09401" cy="277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AEA19" w14:textId="35C6E575" w:rsidR="00011672" w:rsidRPr="00092281" w:rsidRDefault="00820A5E" w:rsidP="00264B6D">
      <w:pPr>
        <w:spacing w:line="360" w:lineRule="auto"/>
        <w:rPr>
          <w:rFonts w:hint="eastAsia"/>
          <w:sz w:val="24"/>
        </w:rPr>
      </w:pPr>
      <w:r w:rsidRPr="0009228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Supplementary </w:t>
      </w:r>
      <w:r w:rsidR="00E22218" w:rsidRPr="00092281">
        <w:rPr>
          <w:rFonts w:ascii="Times New Roman" w:hAnsi="Times New Roman" w:cs="Times New Roman"/>
          <w:b/>
          <w:bCs/>
          <w:color w:val="000000" w:themeColor="text1"/>
          <w:sz w:val="24"/>
        </w:rPr>
        <w:t>F</w:t>
      </w:r>
      <w:r w:rsidRPr="00092281">
        <w:rPr>
          <w:rFonts w:ascii="Times New Roman" w:hAnsi="Times New Roman" w:cs="Times New Roman"/>
          <w:b/>
          <w:bCs/>
          <w:color w:val="000000" w:themeColor="text1"/>
          <w:sz w:val="24"/>
        </w:rPr>
        <w:t>igure</w:t>
      </w:r>
      <w:r w:rsidRPr="00092281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</w:t>
      </w:r>
      <w:r w:rsidR="005E28D7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3 </w:t>
      </w:r>
      <w:r w:rsidR="00B55A26" w:rsidRPr="00A44D66">
        <w:rPr>
          <w:rFonts w:ascii="Times New Roman" w:hAnsi="Times New Roman" w:cs="Times New Roman"/>
          <w:color w:val="000000" w:themeColor="text1"/>
          <w:sz w:val="24"/>
        </w:rPr>
        <w:t>V</w:t>
      </w:r>
      <w:r w:rsidR="00E22218" w:rsidRPr="00A44D66">
        <w:rPr>
          <w:rFonts w:ascii="Times New Roman" w:hAnsi="Times New Roman" w:cs="Times New Roman"/>
          <w:color w:val="000000" w:themeColor="text1"/>
          <w:sz w:val="24"/>
        </w:rPr>
        <w:t xml:space="preserve">olcano plot </w:t>
      </w:r>
      <w:r w:rsidR="00B55A26" w:rsidRPr="00A44D66">
        <w:rPr>
          <w:rFonts w:ascii="Times New Roman" w:hAnsi="Times New Roman" w:cs="Times New Roman"/>
          <w:color w:val="000000" w:themeColor="text1"/>
          <w:sz w:val="24"/>
        </w:rPr>
        <w:t>analysis of Rv2282c, Rv1985c</w:t>
      </w:r>
      <w:r w:rsidR="003F3A6A" w:rsidRPr="00A44D66">
        <w:rPr>
          <w:rFonts w:ascii="Times New Roman" w:hAnsi="Times New Roman" w:cs="Times New Roman"/>
          <w:color w:val="000000" w:themeColor="text1"/>
          <w:sz w:val="24"/>
        </w:rPr>
        <w:t xml:space="preserve"> and</w:t>
      </w:r>
      <w:r w:rsidR="00B55A26" w:rsidRPr="00A44D66">
        <w:rPr>
          <w:rFonts w:ascii="Times New Roman" w:hAnsi="Times New Roman" w:cs="Times New Roman"/>
          <w:color w:val="000000" w:themeColor="text1"/>
          <w:sz w:val="24"/>
        </w:rPr>
        <w:t xml:space="preserve"> Rv1990c </w:t>
      </w:r>
      <w:r w:rsidR="003F3A6A" w:rsidRPr="00A44D66">
        <w:rPr>
          <w:rFonts w:ascii="Times New Roman" w:hAnsi="Times New Roman" w:cs="Times New Roman"/>
          <w:color w:val="000000" w:themeColor="text1"/>
          <w:sz w:val="24"/>
        </w:rPr>
        <w:t>over-</w:t>
      </w:r>
      <w:r w:rsidR="00B55A26" w:rsidRPr="00A44D66">
        <w:rPr>
          <w:rFonts w:ascii="Times New Roman" w:hAnsi="Times New Roman" w:cs="Times New Roman" w:hint="eastAsia"/>
          <w:color w:val="000000" w:themeColor="text1"/>
          <w:sz w:val="24"/>
        </w:rPr>
        <w:t>expression</w:t>
      </w:r>
      <w:r w:rsidR="00B55A26" w:rsidRPr="00A44D66">
        <w:rPr>
          <w:rFonts w:ascii="Times New Roman" w:hAnsi="Times New Roman" w:cs="Times New Roman"/>
          <w:color w:val="000000" w:themeColor="text1"/>
          <w:sz w:val="24"/>
        </w:rPr>
        <w:t xml:space="preserve"> strain.</w:t>
      </w:r>
      <w:r w:rsidR="00B55A26" w:rsidRPr="0009228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B55A26" w:rsidRPr="00092281">
        <w:rPr>
          <w:rFonts w:ascii="Times New Roman" w:hAnsi="Times New Roman" w:cs="Times New Roman"/>
          <w:color w:val="000000" w:themeColor="text1"/>
          <w:sz w:val="24"/>
        </w:rPr>
        <w:t>RNA-seq data from Rv2282c</w:t>
      </w:r>
      <w:r w:rsidR="003F3A6A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="00BA2E6A">
        <w:rPr>
          <w:rFonts w:ascii="Times New Roman" w:hAnsi="Times New Roman" w:cs="Times New Roman"/>
          <w:b/>
          <w:bCs/>
          <w:color w:val="000000" w:themeColor="text1"/>
          <w:sz w:val="24"/>
        </w:rPr>
        <w:t>A</w:t>
      </w:r>
      <w:r w:rsidR="003F3A6A">
        <w:rPr>
          <w:rFonts w:ascii="Times New Roman" w:hAnsi="Times New Roman" w:cs="Times New Roman"/>
          <w:color w:val="000000" w:themeColor="text1"/>
          <w:sz w:val="24"/>
        </w:rPr>
        <w:t>)</w:t>
      </w:r>
      <w:r w:rsidR="00B55A26" w:rsidRPr="00092281">
        <w:rPr>
          <w:rFonts w:ascii="Times New Roman" w:hAnsi="Times New Roman" w:cs="Times New Roman"/>
          <w:color w:val="000000" w:themeColor="text1"/>
          <w:sz w:val="24"/>
        </w:rPr>
        <w:t>, Rv1985c</w:t>
      </w:r>
      <w:r w:rsidR="003F3A6A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3F3A6A">
        <w:rPr>
          <w:rFonts w:ascii="Times New Roman" w:hAnsi="Times New Roman" w:cs="Times New Roman"/>
          <w:color w:val="000000" w:themeColor="text1"/>
          <w:sz w:val="24"/>
        </w:rPr>
        <w:t>(</w:t>
      </w:r>
      <w:r w:rsidR="00BA2E6A"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="003F3A6A">
        <w:rPr>
          <w:rFonts w:ascii="Times New Roman" w:hAnsi="Times New Roman" w:cs="Times New Roman"/>
          <w:color w:val="000000" w:themeColor="text1"/>
          <w:sz w:val="24"/>
        </w:rPr>
        <w:t>)</w:t>
      </w:r>
      <w:r w:rsidR="003F3A6A" w:rsidRPr="003F3A6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3F3A6A" w:rsidRPr="00092281">
        <w:rPr>
          <w:rFonts w:ascii="Times New Roman" w:hAnsi="Times New Roman" w:cs="Times New Roman"/>
          <w:color w:val="000000" w:themeColor="text1"/>
          <w:sz w:val="24"/>
        </w:rPr>
        <w:t>and</w:t>
      </w:r>
      <w:r w:rsidR="00B55A26" w:rsidRPr="00092281">
        <w:rPr>
          <w:rFonts w:ascii="Times New Roman" w:hAnsi="Times New Roman" w:cs="Times New Roman"/>
          <w:color w:val="000000" w:themeColor="text1"/>
          <w:sz w:val="24"/>
        </w:rPr>
        <w:t xml:space="preserve"> Rv1990c </w:t>
      </w:r>
      <w:r w:rsidR="003F3A6A">
        <w:rPr>
          <w:rFonts w:ascii="Times New Roman" w:hAnsi="Times New Roman" w:cs="Times New Roman"/>
          <w:color w:val="000000" w:themeColor="text1"/>
          <w:sz w:val="24"/>
        </w:rPr>
        <w:t>(</w:t>
      </w:r>
      <w:r w:rsidR="00BA2E6A">
        <w:rPr>
          <w:rFonts w:ascii="Times New Roman" w:hAnsi="Times New Roman" w:cs="Times New Roman"/>
          <w:b/>
          <w:bCs/>
          <w:color w:val="000000" w:themeColor="text1"/>
          <w:sz w:val="24"/>
        </w:rPr>
        <w:t>C</w:t>
      </w:r>
      <w:r w:rsidR="003F3A6A">
        <w:rPr>
          <w:rFonts w:ascii="Times New Roman" w:hAnsi="Times New Roman" w:cs="Times New Roman"/>
          <w:color w:val="000000" w:themeColor="text1"/>
          <w:sz w:val="24"/>
        </w:rPr>
        <w:t>) over-</w:t>
      </w:r>
      <w:r w:rsidR="00B55A26" w:rsidRPr="00092281">
        <w:rPr>
          <w:rFonts w:ascii="Times New Roman" w:hAnsi="Times New Roman" w:cs="Times New Roman" w:hint="eastAsia"/>
          <w:color w:val="000000" w:themeColor="text1"/>
          <w:sz w:val="24"/>
        </w:rPr>
        <w:t>expressi</w:t>
      </w:r>
      <w:r w:rsidR="003F3A6A">
        <w:rPr>
          <w:rFonts w:ascii="Times New Roman" w:hAnsi="Times New Roman" w:cs="Times New Roman"/>
          <w:color w:val="000000" w:themeColor="text1"/>
          <w:sz w:val="24"/>
        </w:rPr>
        <w:t>on</w:t>
      </w:r>
      <w:r w:rsidR="00B55A26" w:rsidRPr="00092281">
        <w:rPr>
          <w:rFonts w:ascii="Times New Roman" w:hAnsi="Times New Roman" w:cs="Times New Roman"/>
          <w:color w:val="000000" w:themeColor="text1"/>
          <w:sz w:val="24"/>
        </w:rPr>
        <w:t xml:space="preserve"> strain was illustrated with volcano plot with the </w:t>
      </w:r>
      <w:r w:rsidR="00B55A26" w:rsidRPr="00092281">
        <w:rPr>
          <w:rFonts w:ascii="Times New Roman" w:hAnsi="Times New Roman" w:cs="Times New Roman" w:hint="eastAsia"/>
          <w:color w:val="000000" w:themeColor="text1"/>
          <w:sz w:val="24"/>
        </w:rPr>
        <w:t xml:space="preserve">criterion </w:t>
      </w:r>
      <w:r w:rsidR="00B55A26" w:rsidRPr="00092281">
        <w:rPr>
          <w:rFonts w:ascii="Times New Roman" w:hAnsi="Times New Roman" w:cs="Times New Roman"/>
          <w:color w:val="000000" w:themeColor="text1"/>
          <w:sz w:val="24"/>
        </w:rPr>
        <w:t xml:space="preserve">of p value&lt;0.05, fold change&gt;2 or &lt;-2. </w:t>
      </w:r>
      <w:r w:rsidR="00AD037E" w:rsidRPr="00092281">
        <w:rPr>
          <w:rFonts w:ascii="Times New Roman" w:hAnsi="Times New Roman" w:cs="Times New Roman"/>
          <w:color w:val="000000" w:themeColor="text1"/>
          <w:sz w:val="24"/>
        </w:rPr>
        <w:t>Genes with differentially upregulated (pink) and downregulated (blue) are labeled in the figure</w:t>
      </w:r>
      <w:r w:rsidR="00654A3A">
        <w:rPr>
          <w:rFonts w:ascii="Times New Roman" w:hAnsi="Times New Roman" w:cs="Times New Roman"/>
          <w:color w:val="000000" w:themeColor="text1"/>
          <w:sz w:val="24"/>
        </w:rPr>
        <w:t>.</w:t>
      </w:r>
      <w:r w:rsidR="00AD037E" w:rsidRPr="0009228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54A3A">
        <w:rPr>
          <w:rFonts w:ascii="Times New Roman" w:hAnsi="Times New Roman" w:cs="Times New Roman"/>
          <w:color w:val="000000" w:themeColor="text1"/>
          <w:sz w:val="24"/>
        </w:rPr>
        <w:t>G</w:t>
      </w:r>
      <w:r w:rsidR="00B55A26" w:rsidRPr="00092281">
        <w:rPr>
          <w:rFonts w:ascii="Times New Roman" w:hAnsi="Times New Roman" w:cs="Times New Roman"/>
          <w:color w:val="000000" w:themeColor="text1"/>
          <w:sz w:val="24"/>
        </w:rPr>
        <w:t xml:space="preserve">enes associated with </w:t>
      </w:r>
      <w:r w:rsidR="00AD037E" w:rsidRPr="00092281">
        <w:rPr>
          <w:rFonts w:ascii="Times New Roman" w:hAnsi="Times New Roman" w:cs="Times New Roman"/>
          <w:color w:val="000000" w:themeColor="text1"/>
          <w:sz w:val="24"/>
        </w:rPr>
        <w:t>DNA</w:t>
      </w:r>
      <w:r w:rsidR="00B55A26" w:rsidRPr="00092281">
        <w:rPr>
          <w:rFonts w:ascii="Times New Roman" w:hAnsi="Times New Roman" w:cs="Times New Roman"/>
          <w:color w:val="000000" w:themeColor="text1"/>
          <w:sz w:val="24"/>
        </w:rPr>
        <w:t xml:space="preserve"> replication and repair are </w:t>
      </w:r>
      <w:r w:rsidR="00B55A26" w:rsidRPr="00092281">
        <w:rPr>
          <w:rFonts w:ascii="Times New Roman" w:hAnsi="Times New Roman" w:cs="Times New Roman" w:hint="eastAsia"/>
          <w:color w:val="000000" w:themeColor="text1"/>
          <w:sz w:val="24"/>
        </w:rPr>
        <w:t xml:space="preserve">highlighted </w:t>
      </w:r>
      <w:r w:rsidR="00B55A26" w:rsidRPr="00092281">
        <w:rPr>
          <w:rFonts w:ascii="Times New Roman" w:hAnsi="Times New Roman" w:cs="Times New Roman"/>
          <w:color w:val="000000" w:themeColor="text1"/>
          <w:sz w:val="24"/>
        </w:rPr>
        <w:t>in</w:t>
      </w:r>
      <w:r w:rsidR="00AD037E" w:rsidRPr="00092281">
        <w:rPr>
          <w:rFonts w:ascii="Times New Roman" w:hAnsi="Times New Roman" w:cs="Times New Roman"/>
          <w:color w:val="000000" w:themeColor="text1"/>
          <w:sz w:val="24"/>
        </w:rPr>
        <w:t xml:space="preserve"> red</w:t>
      </w:r>
      <w:r w:rsidR="00654A3A">
        <w:rPr>
          <w:rFonts w:ascii="Times New Roman" w:hAnsi="Times New Roman" w:cs="Times New Roman"/>
          <w:color w:val="000000" w:themeColor="text1"/>
          <w:sz w:val="24"/>
        </w:rPr>
        <w:t>. Genes associated with cell division are highlighted in green, and genes associated with oxidative stress are highlighted in purple.</w:t>
      </w:r>
    </w:p>
    <w:p w14:paraId="36A2B32C" w14:textId="49E5534D" w:rsidR="00011672" w:rsidRDefault="00011672" w:rsidP="00554F3B">
      <w:pPr>
        <w:spacing w:line="360" w:lineRule="auto"/>
        <w:rPr>
          <w:rFonts w:hint="eastAsia"/>
          <w:b/>
          <w:bCs/>
        </w:rPr>
      </w:pPr>
    </w:p>
    <w:p w14:paraId="11CE819F" w14:textId="77777777" w:rsidR="00554F3B" w:rsidRPr="00554F3B" w:rsidRDefault="00554F3B" w:rsidP="00554F3B">
      <w:pPr>
        <w:spacing w:line="360" w:lineRule="auto"/>
        <w:rPr>
          <w:rFonts w:hint="eastAsia"/>
          <w:b/>
          <w:bCs/>
        </w:rPr>
      </w:pPr>
    </w:p>
    <w:p w14:paraId="3FE8931F" w14:textId="4CD3397B" w:rsidR="002F722C" w:rsidRDefault="00C058F8" w:rsidP="00584DB7">
      <w:pPr>
        <w:spacing w:line="360" w:lineRule="auto"/>
        <w:jc w:val="center"/>
        <w:rPr>
          <w:rFonts w:hint="eastAsia"/>
          <w:b/>
          <w:bCs/>
        </w:rPr>
      </w:pPr>
      <w:r>
        <w:rPr>
          <w:b/>
          <w:bCs/>
          <w:noProof/>
        </w:rPr>
        <w:drawing>
          <wp:inline distT="0" distB="0" distL="0" distR="0" wp14:anchorId="5E510A8F" wp14:editId="2408A123">
            <wp:extent cx="4032250" cy="2080206"/>
            <wp:effectExtent l="0" t="0" r="0" b="3175"/>
            <wp:docPr id="15062190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219061" name="图片 150621906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57305" cy="209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47629" w14:textId="1BAA0900" w:rsidR="00011672" w:rsidRPr="002F722C" w:rsidRDefault="00011672" w:rsidP="00264B6D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2F722C"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="00E22218" w:rsidRPr="002F722C">
        <w:rPr>
          <w:rFonts w:ascii="Times New Roman" w:hAnsi="Times New Roman" w:cs="Times New Roman"/>
          <w:b/>
          <w:bCs/>
          <w:sz w:val="24"/>
        </w:rPr>
        <w:t>F</w:t>
      </w:r>
      <w:r w:rsidRPr="002F722C">
        <w:rPr>
          <w:rFonts w:ascii="Times New Roman" w:hAnsi="Times New Roman" w:cs="Times New Roman"/>
          <w:b/>
          <w:bCs/>
          <w:sz w:val="24"/>
        </w:rPr>
        <w:t xml:space="preserve">igure </w:t>
      </w:r>
      <w:r w:rsidR="005E28D7">
        <w:rPr>
          <w:rFonts w:ascii="Times New Roman" w:hAnsi="Times New Roman" w:cs="Times New Roman"/>
          <w:b/>
          <w:bCs/>
          <w:sz w:val="24"/>
        </w:rPr>
        <w:t>4</w:t>
      </w:r>
      <w:r w:rsidR="00DB268B" w:rsidRPr="002F722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3F3A6A" w:rsidRPr="00A44D66">
        <w:rPr>
          <w:rFonts w:ascii="Times New Roman" w:hAnsi="Times New Roman" w:cs="Times New Roman"/>
          <w:color w:val="000000" w:themeColor="text1"/>
          <w:sz w:val="24"/>
        </w:rPr>
        <w:t>Rv0047c</w:t>
      </w:r>
      <w:r w:rsidR="00FA531A" w:rsidRPr="00A44D66">
        <w:rPr>
          <w:rFonts w:ascii="Times New Roman" w:hAnsi="Times New Roman" w:cs="Times New Roman"/>
          <w:color w:val="000000" w:themeColor="text1"/>
          <w:sz w:val="24"/>
        </w:rPr>
        <w:t>,</w:t>
      </w:r>
      <w:r w:rsidR="003F3A6A" w:rsidRPr="00A44D6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A531A" w:rsidRPr="00A44D66">
        <w:rPr>
          <w:rFonts w:ascii="Times New Roman" w:hAnsi="Times New Roman" w:cs="Times New Roman"/>
          <w:color w:val="000000" w:themeColor="text1"/>
          <w:sz w:val="24"/>
        </w:rPr>
        <w:t xml:space="preserve">Rv3574 </w:t>
      </w:r>
      <w:r w:rsidR="00AD037E" w:rsidRPr="00A44D66">
        <w:rPr>
          <w:rFonts w:ascii="Times New Roman" w:hAnsi="Times New Roman" w:cs="Times New Roman"/>
          <w:color w:val="000000" w:themeColor="text1"/>
          <w:sz w:val="24"/>
        </w:rPr>
        <w:t>and Rv0602c inhibit cell growth.</w:t>
      </w:r>
      <w:r w:rsidR="00AD037E" w:rsidRPr="002F722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A2E6A">
        <w:rPr>
          <w:rFonts w:ascii="Times New Roman" w:hAnsi="Times New Roman" w:cs="Times New Roman"/>
          <w:color w:val="000000" w:themeColor="text1"/>
          <w:sz w:val="24"/>
        </w:rPr>
        <w:t>(</w:t>
      </w:r>
      <w:r w:rsidR="00BA2E6A">
        <w:rPr>
          <w:rFonts w:ascii="Times New Roman" w:hAnsi="Times New Roman" w:cs="Times New Roman"/>
          <w:b/>
          <w:bCs/>
          <w:color w:val="000000" w:themeColor="text1"/>
          <w:sz w:val="24"/>
        </w:rPr>
        <w:t>A)</w:t>
      </w:r>
      <w:r w:rsidR="00AD037E" w:rsidRPr="002F722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A531A" w:rsidRPr="00E03953">
        <w:rPr>
          <w:rFonts w:ascii="Times New Roman" w:hAnsi="Times New Roman" w:cs="Times New Roman"/>
          <w:sz w:val="24"/>
        </w:rPr>
        <w:t xml:space="preserve">Effect of </w:t>
      </w:r>
      <w:r w:rsidR="00FA531A" w:rsidRPr="00FA531A">
        <w:rPr>
          <w:rFonts w:ascii="Times New Roman" w:hAnsi="Times New Roman" w:cs="Times New Roman"/>
          <w:color w:val="000000" w:themeColor="text1"/>
          <w:sz w:val="24"/>
        </w:rPr>
        <w:t>Rv0047c, Rv3574 and Rv0602c</w:t>
      </w:r>
      <w:r w:rsidR="00FA531A" w:rsidRPr="00E03953">
        <w:rPr>
          <w:rFonts w:ascii="Times New Roman" w:hAnsi="Times New Roman" w:cs="Times New Roman"/>
          <w:sz w:val="24"/>
        </w:rPr>
        <w:t xml:space="preserve"> over-expression on cell growth in 7H9 medium. </w:t>
      </w:r>
      <w:r w:rsidR="00BA2E6A">
        <w:rPr>
          <w:rFonts w:ascii="Times New Roman" w:hAnsi="Times New Roman" w:cs="Times New Roman"/>
          <w:sz w:val="24"/>
        </w:rPr>
        <w:t>(</w:t>
      </w:r>
      <w:r w:rsidR="00BA2E6A">
        <w:rPr>
          <w:rFonts w:ascii="Times New Roman" w:hAnsi="Times New Roman" w:cs="Times New Roman"/>
          <w:b/>
          <w:bCs/>
          <w:sz w:val="24"/>
        </w:rPr>
        <w:t>B</w:t>
      </w:r>
      <w:r w:rsidR="00BA2E6A">
        <w:rPr>
          <w:rFonts w:ascii="Times New Roman" w:hAnsi="Times New Roman" w:cs="Times New Roman"/>
          <w:sz w:val="24"/>
        </w:rPr>
        <w:t>)</w:t>
      </w:r>
      <w:r w:rsidR="00FA531A" w:rsidRPr="00E03953">
        <w:rPr>
          <w:rFonts w:ascii="Times New Roman" w:hAnsi="Times New Roman" w:cs="Times New Roman"/>
          <w:sz w:val="24"/>
        </w:rPr>
        <w:t xml:space="preserve"> Effect of </w:t>
      </w:r>
      <w:r w:rsidR="00FA531A" w:rsidRPr="00FA531A">
        <w:rPr>
          <w:rFonts w:ascii="Times New Roman" w:hAnsi="Times New Roman" w:cs="Times New Roman"/>
          <w:color w:val="000000" w:themeColor="text1"/>
          <w:sz w:val="24"/>
        </w:rPr>
        <w:t>Rv0047c, Rv3574 and Rv0602c</w:t>
      </w:r>
      <w:r w:rsidR="00FA531A" w:rsidRPr="00E03953">
        <w:rPr>
          <w:rFonts w:ascii="Times New Roman" w:hAnsi="Times New Roman" w:cs="Times New Roman"/>
          <w:sz w:val="24"/>
        </w:rPr>
        <w:t xml:space="preserve"> over-expression on cell growth </w:t>
      </w:r>
      <w:r w:rsidR="00FA531A" w:rsidRPr="00E03953">
        <w:rPr>
          <w:rFonts w:ascii="Times New Roman" w:hAnsi="Times New Roman" w:cs="Times New Roman"/>
          <w:sz w:val="24"/>
        </w:rPr>
        <w:lastRenderedPageBreak/>
        <w:t>in 7H10 agar plates.</w:t>
      </w:r>
    </w:p>
    <w:p w14:paraId="2F5A7E33" w14:textId="77777777" w:rsidR="00934560" w:rsidRDefault="00934560" w:rsidP="00264B6D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59C319B7" w14:textId="77777777" w:rsidR="00B03B64" w:rsidRDefault="00B03B64" w:rsidP="00264B6D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768DF2C8" w14:textId="5F9B6CE1" w:rsidR="00934560" w:rsidRPr="00322D71" w:rsidRDefault="003A7289" w:rsidP="00B03B64">
      <w:pPr>
        <w:spacing w:line="360" w:lineRule="auto"/>
        <w:jc w:val="center"/>
        <w:rPr>
          <w:rFonts w:hint="eastAsia"/>
          <w:szCs w:val="21"/>
        </w:rPr>
      </w:pPr>
      <w:r>
        <w:rPr>
          <w:noProof/>
          <w:szCs w:val="21"/>
        </w:rPr>
        <w:drawing>
          <wp:inline distT="0" distB="0" distL="0" distR="0" wp14:anchorId="68ACE5A1" wp14:editId="562CD48D">
            <wp:extent cx="3731463" cy="1951538"/>
            <wp:effectExtent l="0" t="0" r="2540" b="4445"/>
            <wp:docPr id="80703016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030165" name="图片 80703016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29657" cy="2002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CFA79" w14:textId="5FC37AFB" w:rsidR="007604CD" w:rsidRDefault="00934560" w:rsidP="00264B6D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  <w:r w:rsidRPr="002F722C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Supplementary Figure </w:t>
      </w:r>
      <w:r w:rsidR="005E28D7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5</w:t>
      </w:r>
      <w:r w:rsidR="00DB268B" w:rsidRPr="002F722C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 </w:t>
      </w:r>
      <w:r w:rsidRPr="00A44D66">
        <w:rPr>
          <w:rFonts w:ascii="Times New Roman" w:eastAsia="宋体" w:hAnsi="Times New Roman" w:cs="Times New Roman"/>
          <w:color w:val="000000" w:themeColor="text1"/>
          <w:sz w:val="24"/>
        </w:rPr>
        <w:t>Rv1985c</w:t>
      </w:r>
      <w:r w:rsidR="00654A3A" w:rsidRPr="00A44D66">
        <w:rPr>
          <w:rFonts w:ascii="Times New Roman" w:eastAsia="宋体" w:hAnsi="Times New Roman" w:cs="Times New Roman"/>
          <w:color w:val="000000" w:themeColor="text1"/>
          <w:sz w:val="24"/>
        </w:rPr>
        <w:t>,</w:t>
      </w:r>
      <w:r w:rsidRPr="00A44D66">
        <w:rPr>
          <w:rFonts w:ascii="Times New Roman" w:eastAsia="宋体" w:hAnsi="Times New Roman" w:cs="Times New Roman"/>
          <w:color w:val="000000" w:themeColor="text1"/>
          <w:sz w:val="24"/>
        </w:rPr>
        <w:t xml:space="preserve"> Rv1990c </w:t>
      </w:r>
      <w:r w:rsidR="00654A3A" w:rsidRPr="00A44D66">
        <w:rPr>
          <w:rFonts w:ascii="Times New Roman" w:eastAsia="宋体" w:hAnsi="Times New Roman" w:cs="Times New Roman"/>
          <w:color w:val="000000" w:themeColor="text1"/>
          <w:sz w:val="24"/>
        </w:rPr>
        <w:t xml:space="preserve">and Rv2282c </w:t>
      </w:r>
      <w:r w:rsidRPr="00A44D66">
        <w:rPr>
          <w:rFonts w:ascii="Times New Roman" w:eastAsia="宋体" w:hAnsi="Times New Roman" w:cs="Times New Roman"/>
          <w:color w:val="000000" w:themeColor="text1"/>
          <w:sz w:val="24"/>
        </w:rPr>
        <w:t xml:space="preserve">showed no binding affinity to </w:t>
      </w:r>
      <w:r w:rsidRPr="00A44D66"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>tpx</w:t>
      </w:r>
      <w:r w:rsidRPr="00A44D66">
        <w:rPr>
          <w:rFonts w:ascii="Times New Roman" w:eastAsia="宋体" w:hAnsi="Times New Roman" w:cs="Times New Roman"/>
          <w:color w:val="000000" w:themeColor="text1"/>
          <w:sz w:val="24"/>
        </w:rPr>
        <w:t xml:space="preserve"> promoter.</w:t>
      </w:r>
      <w:r w:rsidRPr="002F722C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="00BA2E6A">
        <w:rPr>
          <w:rFonts w:ascii="Times New Roman" w:eastAsia="宋体" w:hAnsi="Times New Roman" w:cs="Times New Roman"/>
          <w:color w:val="000000" w:themeColor="text1"/>
          <w:sz w:val="24"/>
        </w:rPr>
        <w:t>(</w:t>
      </w:r>
      <w:r w:rsidR="00BA2E6A" w:rsidRPr="00322D71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A</w:t>
      </w:r>
      <w:r w:rsidR="00BA2E6A">
        <w:rPr>
          <w:rFonts w:ascii="Times New Roman" w:eastAsia="宋体" w:hAnsi="Times New Roman" w:cs="Times New Roman"/>
          <w:color w:val="000000" w:themeColor="text1"/>
          <w:sz w:val="24"/>
        </w:rPr>
        <w:t>)</w:t>
      </w:r>
      <w:r w:rsidR="00322D71" w:rsidRPr="00322D71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="00322D71">
        <w:rPr>
          <w:rFonts w:ascii="Times New Roman" w:eastAsia="宋体" w:hAnsi="Times New Roman" w:cs="Times New Roman"/>
          <w:color w:val="000000" w:themeColor="text1"/>
          <w:sz w:val="24"/>
        </w:rPr>
        <w:t xml:space="preserve">the </w:t>
      </w:r>
      <w:r w:rsidR="00322D71" w:rsidRPr="00322D71"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>tpx</w:t>
      </w:r>
      <w:r w:rsidR="00322D71">
        <w:rPr>
          <w:rFonts w:ascii="Times New Roman" w:eastAsia="宋体" w:hAnsi="Times New Roman" w:cs="Times New Roman"/>
          <w:color w:val="000000" w:themeColor="text1"/>
          <w:sz w:val="24"/>
        </w:rPr>
        <w:t xml:space="preserve"> promoter detected in EMSA analysis.</w:t>
      </w:r>
      <w:r w:rsidR="00322D71" w:rsidRPr="00322D71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r w:rsidR="00BA2E6A">
        <w:rPr>
          <w:rFonts w:ascii="Times New Roman" w:eastAsia="宋体" w:hAnsi="Times New Roman" w:cs="Times New Roman"/>
          <w:color w:val="000000" w:themeColor="text1"/>
          <w:sz w:val="24"/>
        </w:rPr>
        <w:t>(</w:t>
      </w:r>
      <w:r w:rsidR="00BA2E6A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B</w:t>
      </w:r>
      <w:r w:rsidR="00BA2E6A" w:rsidRPr="00BA2E6A">
        <w:rPr>
          <w:rFonts w:ascii="Times New Roman" w:eastAsia="宋体" w:hAnsi="Times New Roman" w:cs="Times New Roman"/>
          <w:color w:val="000000" w:themeColor="text1"/>
          <w:sz w:val="24"/>
        </w:rPr>
        <w:t>)</w:t>
      </w:r>
      <w:r w:rsidR="00322D71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Pr="002F722C">
        <w:rPr>
          <w:rFonts w:ascii="Times New Roman" w:eastAsia="宋体" w:hAnsi="Times New Roman" w:cs="Times New Roman" w:hint="eastAsia"/>
          <w:color w:val="000000" w:themeColor="text1"/>
          <w:sz w:val="24"/>
        </w:rPr>
        <w:t>E</w:t>
      </w:r>
      <w:r w:rsidRPr="002F722C">
        <w:rPr>
          <w:rFonts w:ascii="Times New Roman" w:eastAsia="宋体" w:hAnsi="Times New Roman" w:cs="Times New Roman"/>
          <w:color w:val="000000" w:themeColor="text1"/>
          <w:sz w:val="24"/>
        </w:rPr>
        <w:t xml:space="preserve">MSA analysis of </w:t>
      </w:r>
      <w:r w:rsidR="00654A3A" w:rsidRPr="00654A3A">
        <w:rPr>
          <w:rFonts w:ascii="Times New Roman" w:eastAsia="宋体" w:hAnsi="Times New Roman" w:cs="Times New Roman"/>
          <w:color w:val="000000" w:themeColor="text1"/>
          <w:sz w:val="24"/>
        </w:rPr>
        <w:t>Rv1985c, Rv1990c and Rv2282c</w:t>
      </w:r>
      <w:r w:rsidRPr="002F722C">
        <w:rPr>
          <w:rFonts w:ascii="Times New Roman" w:eastAsia="宋体" w:hAnsi="Times New Roman" w:cs="Times New Roman"/>
          <w:color w:val="000000" w:themeColor="text1"/>
          <w:sz w:val="24"/>
        </w:rPr>
        <w:t xml:space="preserve"> binding to </w:t>
      </w:r>
      <w:r w:rsidRPr="002F722C"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>tpx</w:t>
      </w:r>
      <w:r w:rsidR="00322D71">
        <w:rPr>
          <w:rFonts w:ascii="Times New Roman" w:eastAsia="宋体" w:hAnsi="Times New Roman" w:cs="Times New Roman"/>
          <w:color w:val="000000" w:themeColor="text1"/>
          <w:sz w:val="24"/>
        </w:rPr>
        <w:t xml:space="preserve"> promoter</w:t>
      </w:r>
      <w:r w:rsidR="00654A3A" w:rsidRPr="005B6322">
        <w:rPr>
          <w:rFonts w:ascii="Times New Roman" w:eastAsia="宋体" w:hAnsi="Times New Roman" w:cs="Times New Roman"/>
          <w:color w:val="000000" w:themeColor="text1"/>
          <w:sz w:val="24"/>
        </w:rPr>
        <w:t>.</w:t>
      </w:r>
      <w:r w:rsidR="005E28D7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</w:p>
    <w:p w14:paraId="33E07F48" w14:textId="77777777" w:rsidR="007604CD" w:rsidRDefault="007604CD" w:rsidP="00264B6D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039FD877" w14:textId="7519ACBD" w:rsidR="005B6322" w:rsidRDefault="005B6322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4"/>
        </w:rPr>
      </w:pPr>
      <w:r>
        <w:rPr>
          <w:rFonts w:ascii="Times New Roman" w:eastAsia="宋体" w:hAnsi="Times New Roman" w:cs="Times New Roman"/>
          <w:color w:val="000000" w:themeColor="text1"/>
          <w:sz w:val="24"/>
        </w:rPr>
        <w:br w:type="page"/>
      </w:r>
    </w:p>
    <w:p w14:paraId="7504D527" w14:textId="69D58CCF" w:rsidR="007604CD" w:rsidRPr="005B6322" w:rsidRDefault="005B6322" w:rsidP="00264B6D">
      <w:pPr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  <w:r w:rsidRPr="005B6322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lastRenderedPageBreak/>
        <w:t>The original image</w:t>
      </w:r>
      <w:r w:rsidRPr="005B6322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s</w:t>
      </w:r>
      <w:r w:rsidRPr="005B6322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.</w:t>
      </w:r>
    </w:p>
    <w:p w14:paraId="67EC7E3F" w14:textId="5B991DC6" w:rsidR="007604CD" w:rsidRDefault="005E28D7" w:rsidP="005E28D7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0" distR="0" wp14:anchorId="1C180DF2" wp14:editId="28205F79">
            <wp:extent cx="5274310" cy="3997325"/>
            <wp:effectExtent l="0" t="0" r="0" b="3175"/>
            <wp:docPr id="152089009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890093" name="图片 152089009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0C954" w14:textId="46E56AB8" w:rsidR="005E28D7" w:rsidRDefault="005E28D7" w:rsidP="005E28D7">
      <w:pPr>
        <w:spacing w:line="360" w:lineRule="auto"/>
        <w:rPr>
          <w:rFonts w:ascii="Times New Roman" w:hAnsi="Times New Roman" w:cs="Times New Roman"/>
          <w:sz w:val="24"/>
        </w:rPr>
      </w:pPr>
      <w:r w:rsidRPr="00230B4A">
        <w:rPr>
          <w:rFonts w:ascii="Times New Roman" w:hAnsi="Times New Roman" w:cs="Times New Roman"/>
          <w:sz w:val="24"/>
        </w:rPr>
        <w:t xml:space="preserve">The original images of </w:t>
      </w:r>
      <w:r>
        <w:rPr>
          <w:rFonts w:ascii="Times New Roman" w:hAnsi="Times New Roman" w:cs="Times New Roman"/>
          <w:sz w:val="24"/>
        </w:rPr>
        <w:t>SDS-PAGE</w:t>
      </w:r>
      <w:r w:rsidRPr="00230B4A">
        <w:rPr>
          <w:rFonts w:ascii="Times New Roman" w:hAnsi="Times New Roman" w:cs="Times New Roman"/>
          <w:sz w:val="24"/>
        </w:rPr>
        <w:t xml:space="preserve"> analysis</w:t>
      </w:r>
      <w:r>
        <w:rPr>
          <w:rFonts w:ascii="Times New Roman" w:hAnsi="Times New Roman" w:cs="Times New Roman"/>
          <w:sz w:val="24"/>
        </w:rPr>
        <w:t xml:space="preserve"> in </w:t>
      </w:r>
      <w:r w:rsidRPr="00E03953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2</w:t>
      </w:r>
      <w:r w:rsidRPr="00230B4A">
        <w:rPr>
          <w:rFonts w:ascii="Times New Roman" w:hAnsi="Times New Roman" w:cs="Times New Roman"/>
          <w:sz w:val="24"/>
        </w:rPr>
        <w:t>.</w:t>
      </w:r>
      <w:r w:rsidRPr="00E0395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The transcriptional regulators </w:t>
      </w:r>
      <w:r w:rsidRPr="00CA1ADB">
        <w:rPr>
          <w:rFonts w:ascii="Times New Roman" w:hAnsi="Times New Roman" w:cs="Times New Roman" w:hint="eastAsia"/>
          <w:sz w:val="24"/>
        </w:rPr>
        <w:t>R</w:t>
      </w:r>
      <w:r w:rsidRPr="00CA1ADB">
        <w:rPr>
          <w:rFonts w:ascii="Times New Roman" w:hAnsi="Times New Roman" w:cs="Times New Roman"/>
          <w:sz w:val="24"/>
        </w:rPr>
        <w:t>v1985c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</w:rPr>
        <w:t>A</w:t>
      </w:r>
      <w:r>
        <w:rPr>
          <w:rFonts w:ascii="Times New Roman" w:hAnsi="Times New Roman" w:cs="Times New Roman"/>
          <w:sz w:val="24"/>
        </w:rPr>
        <w:t>)</w:t>
      </w:r>
      <w:r w:rsidRPr="00CA1ADB">
        <w:rPr>
          <w:rFonts w:ascii="Times New Roman" w:hAnsi="Times New Roman" w:cs="Times New Roman"/>
          <w:sz w:val="24"/>
        </w:rPr>
        <w:t>, Rv1990c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</w:rPr>
        <w:t>B</w:t>
      </w:r>
      <w:r>
        <w:rPr>
          <w:rFonts w:ascii="Times New Roman" w:hAnsi="Times New Roman" w:cs="Times New Roman"/>
          <w:sz w:val="24"/>
        </w:rPr>
        <w:t>)</w:t>
      </w:r>
      <w:r w:rsidRPr="00CA1ADB">
        <w:rPr>
          <w:rFonts w:ascii="Times New Roman" w:hAnsi="Times New Roman" w:cs="Times New Roman"/>
          <w:sz w:val="24"/>
        </w:rPr>
        <w:t xml:space="preserve"> and Rv2282c </w:t>
      </w:r>
      <w:r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b/>
          <w:bCs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) </w:t>
      </w:r>
      <w:r w:rsidRPr="00CA1ADB">
        <w:rPr>
          <w:rFonts w:ascii="Times New Roman" w:hAnsi="Times New Roman" w:cs="Times New Roman"/>
          <w:sz w:val="24"/>
        </w:rPr>
        <w:t xml:space="preserve">are </w:t>
      </w:r>
      <w:r>
        <w:rPr>
          <w:rFonts w:ascii="Times New Roman" w:hAnsi="Times New Roman" w:cs="Times New Roman"/>
          <w:sz w:val="24"/>
        </w:rPr>
        <w:t xml:space="preserve">eluted and </w:t>
      </w:r>
      <w:r>
        <w:rPr>
          <w:rFonts w:ascii="Times New Roman" w:hAnsi="Times New Roman" w:cs="Times New Roman" w:hint="eastAsia"/>
          <w:sz w:val="24"/>
        </w:rPr>
        <w:t>detected</w:t>
      </w:r>
      <w:r>
        <w:rPr>
          <w:rFonts w:ascii="Times New Roman" w:hAnsi="Times New Roman" w:cs="Times New Roman"/>
          <w:sz w:val="24"/>
        </w:rPr>
        <w:t xml:space="preserve"> by SDS-PAGE after purification. M, marker; S, supernatant; P, </w:t>
      </w:r>
      <w:r>
        <w:rPr>
          <w:rFonts w:ascii="Times New Roman" w:hAnsi="Times New Roman" w:cs="Times New Roman" w:hint="eastAsia"/>
          <w:sz w:val="24"/>
        </w:rPr>
        <w:t>pellet</w:t>
      </w:r>
      <w:r>
        <w:rPr>
          <w:rFonts w:ascii="Times New Roman" w:hAnsi="Times New Roman" w:cs="Times New Roman"/>
          <w:sz w:val="24"/>
        </w:rPr>
        <w:t>; FT, flow through; W, washing fraction; E, eluting fraction.</w:t>
      </w:r>
    </w:p>
    <w:p w14:paraId="7078C802" w14:textId="77777777" w:rsidR="005E28D7" w:rsidRDefault="005E28D7" w:rsidP="005E28D7">
      <w:pPr>
        <w:spacing w:line="360" w:lineRule="auto"/>
        <w:rPr>
          <w:rFonts w:ascii="Times New Roman" w:hAnsi="Times New Roman" w:cs="Times New Roman"/>
          <w:sz w:val="24"/>
        </w:rPr>
      </w:pPr>
    </w:p>
    <w:p w14:paraId="2BB8F950" w14:textId="77777777" w:rsidR="005E28D7" w:rsidRDefault="005E28D7" w:rsidP="005E28D7">
      <w:pPr>
        <w:spacing w:line="360" w:lineRule="auto"/>
        <w:rPr>
          <w:rFonts w:ascii="Times New Roman" w:hAnsi="Times New Roman" w:cs="Times New Roman"/>
          <w:sz w:val="24"/>
        </w:rPr>
      </w:pPr>
    </w:p>
    <w:p w14:paraId="634D4B38" w14:textId="77777777" w:rsidR="005E28D7" w:rsidRDefault="005E28D7" w:rsidP="005E28D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196F7ED2" wp14:editId="65610ADD">
            <wp:extent cx="5274310" cy="6316345"/>
            <wp:effectExtent l="0" t="0" r="0" b="0"/>
            <wp:docPr id="181836658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82143" name="图片 27958214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1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B93BD" w14:textId="63F8A997" w:rsidR="005E28D7" w:rsidRDefault="005E28D7" w:rsidP="005E28D7">
      <w:pPr>
        <w:spacing w:line="360" w:lineRule="auto"/>
        <w:rPr>
          <w:rFonts w:ascii="Times New Roman" w:hAnsi="Times New Roman" w:cs="Times New Roman"/>
          <w:sz w:val="24"/>
        </w:rPr>
      </w:pPr>
      <w:r w:rsidRPr="00230B4A">
        <w:rPr>
          <w:rFonts w:ascii="Times New Roman" w:hAnsi="Times New Roman" w:cs="Times New Roman"/>
          <w:sz w:val="24"/>
        </w:rPr>
        <w:t>The original images of EMSA analysis</w:t>
      </w:r>
      <w:r>
        <w:rPr>
          <w:rFonts w:ascii="Times New Roman" w:hAnsi="Times New Roman" w:cs="Times New Roman"/>
          <w:sz w:val="24"/>
        </w:rPr>
        <w:t xml:space="preserve"> in </w:t>
      </w:r>
      <w:r w:rsidRPr="005B6322">
        <w:rPr>
          <w:rFonts w:ascii="Times New Roman" w:hAnsi="Times New Roman" w:cs="Times New Roman"/>
          <w:b/>
          <w:bCs/>
          <w:sz w:val="24"/>
        </w:rPr>
        <w:t>Fig.3</w:t>
      </w:r>
      <w:r w:rsidRPr="00230B4A">
        <w:rPr>
          <w:rFonts w:ascii="Times New Roman" w:hAnsi="Times New Roman" w:cs="Times New Roman"/>
          <w:sz w:val="24"/>
        </w:rPr>
        <w:t>.</w:t>
      </w:r>
      <w:r w:rsidRPr="00E03953">
        <w:rPr>
          <w:rFonts w:ascii="Times New Roman" w:hAnsi="Times New Roman" w:cs="Times New Roman"/>
          <w:sz w:val="24"/>
        </w:rPr>
        <w:t xml:space="preserve"> </w:t>
      </w:r>
      <w:r w:rsidRPr="008A3BF0">
        <w:rPr>
          <w:rFonts w:ascii="Times New Roman" w:hAnsi="Times New Roman" w:cs="Times New Roman" w:hint="eastAsia"/>
          <w:sz w:val="24"/>
        </w:rPr>
        <w:t>EMSA analyses of interaction between transcriptional regulators and mutasome promoters.</w:t>
      </w:r>
      <w:r w:rsidRPr="008A3BF0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8A3BF0">
        <w:rPr>
          <w:rFonts w:ascii="Times New Roman" w:hAnsi="Times New Roman" w:cs="Times New Roman"/>
          <w:sz w:val="24"/>
        </w:rPr>
        <w:t xml:space="preserve">Rv1985c </w:t>
      </w:r>
      <w:r w:rsidRPr="008A3BF0">
        <w:rPr>
          <w:rFonts w:ascii="Times New Roman" w:hAnsi="Times New Roman" w:cs="Times New Roman" w:hint="eastAsia"/>
          <w:sz w:val="24"/>
        </w:rPr>
        <w:t>(</w:t>
      </w:r>
      <w:r w:rsidRPr="008A3BF0">
        <w:rPr>
          <w:rFonts w:ascii="Times New Roman" w:hAnsi="Times New Roman" w:cs="Times New Roman"/>
          <w:b/>
          <w:bCs/>
          <w:sz w:val="24"/>
        </w:rPr>
        <w:t>A</w:t>
      </w:r>
      <w:r w:rsidRPr="008A3BF0">
        <w:rPr>
          <w:rFonts w:ascii="Times New Roman" w:hAnsi="Times New Roman" w:cs="Times New Roman" w:hint="eastAsia"/>
          <w:sz w:val="24"/>
        </w:rPr>
        <w:t xml:space="preserve">), </w:t>
      </w:r>
      <w:r w:rsidRPr="008A3BF0">
        <w:rPr>
          <w:rFonts w:ascii="Times New Roman" w:hAnsi="Times New Roman" w:cs="Times New Roman"/>
          <w:sz w:val="24"/>
        </w:rPr>
        <w:t xml:space="preserve">Rv1990c </w:t>
      </w:r>
      <w:r w:rsidRPr="008A3BF0">
        <w:rPr>
          <w:rFonts w:ascii="Times New Roman" w:hAnsi="Times New Roman" w:cs="Times New Roman" w:hint="eastAsia"/>
          <w:sz w:val="24"/>
        </w:rPr>
        <w:t>(</w:t>
      </w:r>
      <w:r w:rsidRPr="008A3BF0">
        <w:rPr>
          <w:rFonts w:ascii="Times New Roman" w:hAnsi="Times New Roman" w:cs="Times New Roman"/>
          <w:b/>
          <w:bCs/>
          <w:sz w:val="24"/>
        </w:rPr>
        <w:t>B</w:t>
      </w:r>
      <w:r w:rsidRPr="008A3BF0">
        <w:rPr>
          <w:rFonts w:ascii="Times New Roman" w:hAnsi="Times New Roman" w:cs="Times New Roman" w:hint="eastAsia"/>
          <w:sz w:val="24"/>
        </w:rPr>
        <w:t xml:space="preserve">), and </w:t>
      </w:r>
      <w:r w:rsidRPr="008A3BF0">
        <w:rPr>
          <w:rFonts w:ascii="Times New Roman" w:hAnsi="Times New Roman" w:cs="Times New Roman"/>
          <w:sz w:val="24"/>
        </w:rPr>
        <w:t xml:space="preserve">Rv2282c </w:t>
      </w:r>
      <w:r w:rsidRPr="008A3BF0">
        <w:rPr>
          <w:rFonts w:ascii="Times New Roman" w:hAnsi="Times New Roman" w:cs="Times New Roman" w:hint="eastAsia"/>
          <w:sz w:val="24"/>
        </w:rPr>
        <w:t>(</w:t>
      </w:r>
      <w:r w:rsidRPr="008A3BF0">
        <w:rPr>
          <w:rFonts w:ascii="Times New Roman" w:hAnsi="Times New Roman" w:cs="Times New Roman"/>
          <w:b/>
          <w:bCs/>
          <w:sz w:val="24"/>
        </w:rPr>
        <w:t>C</w:t>
      </w:r>
      <w:r w:rsidRPr="008A3BF0">
        <w:rPr>
          <w:rFonts w:ascii="Times New Roman" w:hAnsi="Times New Roman" w:cs="Times New Roman" w:hint="eastAsia"/>
          <w:sz w:val="24"/>
        </w:rPr>
        <w:t xml:space="preserve">) were tested with </w:t>
      </w:r>
      <w:r w:rsidRPr="008A3BF0">
        <w:rPr>
          <w:rFonts w:ascii="Times New Roman" w:hAnsi="Times New Roman" w:cs="Times New Roman"/>
          <w:i/>
          <w:iCs/>
          <w:sz w:val="24"/>
        </w:rPr>
        <w:t xml:space="preserve">imuABp-sosmt2, dnaE2p-sosmt </w:t>
      </w:r>
      <w:r w:rsidRPr="008A3BF0">
        <w:rPr>
          <w:rFonts w:ascii="Times New Roman" w:hAnsi="Times New Roman" w:cs="Times New Roman"/>
          <w:sz w:val="24"/>
        </w:rPr>
        <w:t>and</w:t>
      </w:r>
      <w:r w:rsidRPr="008A3BF0">
        <w:rPr>
          <w:rFonts w:ascii="Times New Roman" w:hAnsi="Times New Roman" w:cs="Times New Roman"/>
          <w:i/>
          <w:iCs/>
          <w:sz w:val="24"/>
        </w:rPr>
        <w:t xml:space="preserve"> cas6</w:t>
      </w:r>
      <w:r w:rsidRPr="008A3BF0">
        <w:rPr>
          <w:rFonts w:ascii="Times New Roman" w:hAnsi="Times New Roman" w:cs="Times New Roman"/>
          <w:sz w:val="24"/>
        </w:rPr>
        <w:t>p</w:t>
      </w:r>
      <w:r w:rsidRPr="008A3BF0">
        <w:rPr>
          <w:rFonts w:ascii="Times New Roman" w:hAnsi="Times New Roman" w:cs="Times New Roman" w:hint="eastAsia"/>
          <w:sz w:val="24"/>
        </w:rPr>
        <w:t xml:space="preserve"> respectively</w:t>
      </w:r>
      <w:r>
        <w:rPr>
          <w:rFonts w:ascii="Times New Roman" w:hAnsi="Times New Roman" w:cs="Times New Roman"/>
          <w:sz w:val="24"/>
        </w:rPr>
        <w:t xml:space="preserve">. X indicates that </w:t>
      </w:r>
      <w:r>
        <w:rPr>
          <w:rFonts w:ascii="Times New Roman" w:hAnsi="Times New Roman" w:cs="Times New Roman" w:hint="eastAsia"/>
          <w:sz w:val="24"/>
        </w:rPr>
        <w:t>this</w:t>
      </w:r>
      <w:r>
        <w:rPr>
          <w:rFonts w:ascii="Times New Roman" w:hAnsi="Times New Roman" w:cs="Times New Roman"/>
          <w:sz w:val="24"/>
        </w:rPr>
        <w:t xml:space="preserve"> band is not related to this study.</w:t>
      </w:r>
    </w:p>
    <w:p w14:paraId="38E5CCA1" w14:textId="77777777" w:rsidR="005E28D7" w:rsidRPr="005E28D7" w:rsidRDefault="005E28D7" w:rsidP="005E28D7">
      <w:pPr>
        <w:spacing w:line="360" w:lineRule="auto"/>
        <w:rPr>
          <w:rFonts w:ascii="Times New Roman" w:hAnsi="Times New Roman" w:cs="Times New Roman"/>
          <w:sz w:val="24"/>
        </w:rPr>
      </w:pPr>
    </w:p>
    <w:p w14:paraId="7D18CD2E" w14:textId="77777777" w:rsidR="005E28D7" w:rsidRPr="005E28D7" w:rsidRDefault="005E28D7" w:rsidP="005E28D7">
      <w:pPr>
        <w:spacing w:line="360" w:lineRule="auto"/>
        <w:rPr>
          <w:rFonts w:ascii="Times New Roman" w:hAnsi="Times New Roman" w:cs="Times New Roman"/>
          <w:sz w:val="24"/>
        </w:rPr>
      </w:pPr>
    </w:p>
    <w:p w14:paraId="7241FB30" w14:textId="6D22AD33" w:rsidR="005E28D7" w:rsidRPr="005B6322" w:rsidRDefault="001023D0" w:rsidP="005E28D7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65B6D05" wp14:editId="57609614">
            <wp:extent cx="5274310" cy="3956050"/>
            <wp:effectExtent l="0" t="0" r="0" b="6350"/>
            <wp:docPr id="14433105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310518" name="图片 14433105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628E5" w14:textId="18D80827" w:rsidR="005E28D7" w:rsidRPr="005B6322" w:rsidRDefault="001023D0" w:rsidP="005E28D7">
      <w:pPr>
        <w:spacing w:line="360" w:lineRule="auto"/>
        <w:rPr>
          <w:rFonts w:ascii="Times New Roman" w:hAnsi="Times New Roman" w:cs="Times New Roman"/>
          <w:sz w:val="24"/>
        </w:rPr>
      </w:pPr>
      <w:r w:rsidRPr="00230B4A">
        <w:rPr>
          <w:rFonts w:ascii="Times New Roman" w:hAnsi="Times New Roman" w:cs="Times New Roman"/>
          <w:sz w:val="24"/>
        </w:rPr>
        <w:t>The original images of EMSA analysis</w:t>
      </w:r>
      <w:r>
        <w:rPr>
          <w:rFonts w:ascii="Times New Roman" w:hAnsi="Times New Roman" w:cs="Times New Roman"/>
          <w:sz w:val="24"/>
        </w:rPr>
        <w:t xml:space="preserve"> in </w:t>
      </w:r>
      <w:r w:rsidRPr="002F722C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Supplementary Figure 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5B</w:t>
      </w:r>
      <w:r w:rsidRPr="00230B4A">
        <w:rPr>
          <w:rFonts w:ascii="Times New Roman" w:hAnsi="Times New Roman" w:cs="Times New Roman"/>
          <w:sz w:val="24"/>
        </w:rPr>
        <w:t>.</w:t>
      </w:r>
      <w:r w:rsidRPr="00E03953">
        <w:rPr>
          <w:rFonts w:ascii="Times New Roman" w:hAnsi="Times New Roman" w:cs="Times New Roman"/>
          <w:sz w:val="24"/>
        </w:rPr>
        <w:t xml:space="preserve"> </w:t>
      </w:r>
      <w:r w:rsidRPr="002F722C">
        <w:rPr>
          <w:rFonts w:ascii="Times New Roman" w:eastAsia="宋体" w:hAnsi="Times New Roman" w:cs="Times New Roman" w:hint="eastAsia"/>
          <w:color w:val="000000" w:themeColor="text1"/>
          <w:sz w:val="24"/>
        </w:rPr>
        <w:t>E</w:t>
      </w:r>
      <w:r w:rsidRPr="002F722C">
        <w:rPr>
          <w:rFonts w:ascii="Times New Roman" w:eastAsia="宋体" w:hAnsi="Times New Roman" w:cs="Times New Roman"/>
          <w:color w:val="000000" w:themeColor="text1"/>
          <w:sz w:val="24"/>
        </w:rPr>
        <w:t xml:space="preserve">MSA analysis of </w:t>
      </w:r>
      <w:r w:rsidRPr="00654A3A">
        <w:rPr>
          <w:rFonts w:ascii="Times New Roman" w:eastAsia="宋体" w:hAnsi="Times New Roman" w:cs="Times New Roman"/>
          <w:color w:val="000000" w:themeColor="text1"/>
          <w:sz w:val="24"/>
        </w:rPr>
        <w:t>Rv1985c, Rv1990c and Rv2282c</w:t>
      </w:r>
      <w:r w:rsidRPr="002F722C">
        <w:rPr>
          <w:rFonts w:ascii="Times New Roman" w:eastAsia="宋体" w:hAnsi="Times New Roman" w:cs="Times New Roman"/>
          <w:color w:val="000000" w:themeColor="text1"/>
          <w:sz w:val="24"/>
        </w:rPr>
        <w:t xml:space="preserve"> binding to </w:t>
      </w:r>
      <w:r w:rsidRPr="002F722C"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>tpx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promoter</w:t>
      </w:r>
      <w:r w:rsidRPr="00230B4A">
        <w:rPr>
          <w:rFonts w:ascii="Times New Roman" w:eastAsia="宋体" w:hAnsi="Times New Roman" w:cs="Times New Roman"/>
          <w:color w:val="000000" w:themeColor="text1"/>
          <w:sz w:val="24"/>
        </w:rPr>
        <w:t>.</w:t>
      </w:r>
      <w:r w:rsidRPr="001023D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X indicates that </w:t>
      </w:r>
      <w:r>
        <w:rPr>
          <w:rFonts w:ascii="Times New Roman" w:hAnsi="Times New Roman" w:cs="Times New Roman" w:hint="eastAsia"/>
          <w:sz w:val="24"/>
        </w:rPr>
        <w:t>this</w:t>
      </w:r>
      <w:r>
        <w:rPr>
          <w:rFonts w:ascii="Times New Roman" w:hAnsi="Times New Roman" w:cs="Times New Roman"/>
          <w:sz w:val="24"/>
        </w:rPr>
        <w:t xml:space="preserve"> band is not related to this study.</w:t>
      </w:r>
    </w:p>
    <w:p w14:paraId="311637D9" w14:textId="77777777" w:rsidR="005E28D7" w:rsidRPr="005E28D7" w:rsidRDefault="005E28D7" w:rsidP="005E28D7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sectPr w:rsidR="005E28D7" w:rsidRPr="005E28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27"/>
    <w:rsid w:val="000033CC"/>
    <w:rsid w:val="00011672"/>
    <w:rsid w:val="00055182"/>
    <w:rsid w:val="00057C9E"/>
    <w:rsid w:val="00092281"/>
    <w:rsid w:val="00096969"/>
    <w:rsid w:val="000C6AD1"/>
    <w:rsid w:val="000D0764"/>
    <w:rsid w:val="001023D0"/>
    <w:rsid w:val="001065A1"/>
    <w:rsid w:val="00133B24"/>
    <w:rsid w:val="00155341"/>
    <w:rsid w:val="00183042"/>
    <w:rsid w:val="001A0562"/>
    <w:rsid w:val="001A61D7"/>
    <w:rsid w:val="001C7EDB"/>
    <w:rsid w:val="001D748F"/>
    <w:rsid w:val="001E4924"/>
    <w:rsid w:val="001F2D6B"/>
    <w:rsid w:val="001F56FE"/>
    <w:rsid w:val="001F78FE"/>
    <w:rsid w:val="00207D6C"/>
    <w:rsid w:val="00230AB5"/>
    <w:rsid w:val="00264B6D"/>
    <w:rsid w:val="00266F82"/>
    <w:rsid w:val="002A5D9F"/>
    <w:rsid w:val="002B6791"/>
    <w:rsid w:val="002C0D84"/>
    <w:rsid w:val="002F646E"/>
    <w:rsid w:val="002F721D"/>
    <w:rsid w:val="002F722C"/>
    <w:rsid w:val="002F7C19"/>
    <w:rsid w:val="003157A1"/>
    <w:rsid w:val="00322D71"/>
    <w:rsid w:val="00327BDB"/>
    <w:rsid w:val="00330F85"/>
    <w:rsid w:val="003409F9"/>
    <w:rsid w:val="00397F6A"/>
    <w:rsid w:val="003A7289"/>
    <w:rsid w:val="003C0836"/>
    <w:rsid w:val="003C243C"/>
    <w:rsid w:val="003C6832"/>
    <w:rsid w:val="003C720D"/>
    <w:rsid w:val="003E2263"/>
    <w:rsid w:val="003F16EC"/>
    <w:rsid w:val="003F1A22"/>
    <w:rsid w:val="003F3A6A"/>
    <w:rsid w:val="003F5D3D"/>
    <w:rsid w:val="00404524"/>
    <w:rsid w:val="00425CF7"/>
    <w:rsid w:val="00434814"/>
    <w:rsid w:val="004A2C6C"/>
    <w:rsid w:val="004C7A7C"/>
    <w:rsid w:val="004D210B"/>
    <w:rsid w:val="004D2AEC"/>
    <w:rsid w:val="004D68DE"/>
    <w:rsid w:val="00516993"/>
    <w:rsid w:val="00525FD0"/>
    <w:rsid w:val="0055076D"/>
    <w:rsid w:val="00554F3B"/>
    <w:rsid w:val="0056667D"/>
    <w:rsid w:val="00584DB7"/>
    <w:rsid w:val="0059058B"/>
    <w:rsid w:val="005A5847"/>
    <w:rsid w:val="005B6322"/>
    <w:rsid w:val="005D654C"/>
    <w:rsid w:val="005E28D7"/>
    <w:rsid w:val="005E4A1B"/>
    <w:rsid w:val="005F783D"/>
    <w:rsid w:val="005F7CE3"/>
    <w:rsid w:val="00611CCA"/>
    <w:rsid w:val="00612B92"/>
    <w:rsid w:val="006349FD"/>
    <w:rsid w:val="00654A3A"/>
    <w:rsid w:val="0065511D"/>
    <w:rsid w:val="0065663C"/>
    <w:rsid w:val="006A02E1"/>
    <w:rsid w:val="006A0A76"/>
    <w:rsid w:val="006D3CAF"/>
    <w:rsid w:val="006E3142"/>
    <w:rsid w:val="00701B22"/>
    <w:rsid w:val="0071539E"/>
    <w:rsid w:val="007329D3"/>
    <w:rsid w:val="00734D7C"/>
    <w:rsid w:val="00751280"/>
    <w:rsid w:val="00751B90"/>
    <w:rsid w:val="007604CD"/>
    <w:rsid w:val="00762096"/>
    <w:rsid w:val="0079447E"/>
    <w:rsid w:val="00795E3C"/>
    <w:rsid w:val="007D0A01"/>
    <w:rsid w:val="007F6095"/>
    <w:rsid w:val="00807E52"/>
    <w:rsid w:val="00816ED6"/>
    <w:rsid w:val="00820A5E"/>
    <w:rsid w:val="00835A78"/>
    <w:rsid w:val="00861254"/>
    <w:rsid w:val="00865B2A"/>
    <w:rsid w:val="00871E9D"/>
    <w:rsid w:val="008A113B"/>
    <w:rsid w:val="008A3BF0"/>
    <w:rsid w:val="008C79FD"/>
    <w:rsid w:val="00934560"/>
    <w:rsid w:val="00965E7A"/>
    <w:rsid w:val="009673DF"/>
    <w:rsid w:val="00982B27"/>
    <w:rsid w:val="0099542E"/>
    <w:rsid w:val="009D1F3C"/>
    <w:rsid w:val="009E10C5"/>
    <w:rsid w:val="009F64DC"/>
    <w:rsid w:val="009F6A31"/>
    <w:rsid w:val="00A16B48"/>
    <w:rsid w:val="00A20246"/>
    <w:rsid w:val="00A36C55"/>
    <w:rsid w:val="00A44D66"/>
    <w:rsid w:val="00A624DE"/>
    <w:rsid w:val="00AA0487"/>
    <w:rsid w:val="00AB3DEE"/>
    <w:rsid w:val="00AC740B"/>
    <w:rsid w:val="00AD037E"/>
    <w:rsid w:val="00AF2C5C"/>
    <w:rsid w:val="00B03B64"/>
    <w:rsid w:val="00B17112"/>
    <w:rsid w:val="00B172B6"/>
    <w:rsid w:val="00B1768F"/>
    <w:rsid w:val="00B25F8E"/>
    <w:rsid w:val="00B55330"/>
    <w:rsid w:val="00B55A26"/>
    <w:rsid w:val="00B878A0"/>
    <w:rsid w:val="00BA2E6A"/>
    <w:rsid w:val="00BB1766"/>
    <w:rsid w:val="00BB5F40"/>
    <w:rsid w:val="00BB788F"/>
    <w:rsid w:val="00BC5333"/>
    <w:rsid w:val="00BC6371"/>
    <w:rsid w:val="00BE5713"/>
    <w:rsid w:val="00BF454B"/>
    <w:rsid w:val="00BF75FA"/>
    <w:rsid w:val="00C058F8"/>
    <w:rsid w:val="00C10654"/>
    <w:rsid w:val="00C15600"/>
    <w:rsid w:val="00C2297C"/>
    <w:rsid w:val="00C35263"/>
    <w:rsid w:val="00C43220"/>
    <w:rsid w:val="00C62DE2"/>
    <w:rsid w:val="00C8524D"/>
    <w:rsid w:val="00CA1ADB"/>
    <w:rsid w:val="00CB5099"/>
    <w:rsid w:val="00D36959"/>
    <w:rsid w:val="00D4208B"/>
    <w:rsid w:val="00D664A2"/>
    <w:rsid w:val="00D73970"/>
    <w:rsid w:val="00D90F11"/>
    <w:rsid w:val="00DB224E"/>
    <w:rsid w:val="00DB268B"/>
    <w:rsid w:val="00DC1A18"/>
    <w:rsid w:val="00DC6E26"/>
    <w:rsid w:val="00DD7E32"/>
    <w:rsid w:val="00DE4D57"/>
    <w:rsid w:val="00E03953"/>
    <w:rsid w:val="00E129F2"/>
    <w:rsid w:val="00E22218"/>
    <w:rsid w:val="00E300AB"/>
    <w:rsid w:val="00E31080"/>
    <w:rsid w:val="00E35B05"/>
    <w:rsid w:val="00E3619D"/>
    <w:rsid w:val="00E578C4"/>
    <w:rsid w:val="00E90BD3"/>
    <w:rsid w:val="00EA2184"/>
    <w:rsid w:val="00EA23A6"/>
    <w:rsid w:val="00EC0396"/>
    <w:rsid w:val="00ED7621"/>
    <w:rsid w:val="00EF3298"/>
    <w:rsid w:val="00F25663"/>
    <w:rsid w:val="00F32484"/>
    <w:rsid w:val="00F67078"/>
    <w:rsid w:val="00F91AE7"/>
    <w:rsid w:val="00F9390B"/>
    <w:rsid w:val="00F960BB"/>
    <w:rsid w:val="00F9625A"/>
    <w:rsid w:val="00F976EF"/>
    <w:rsid w:val="00FA531A"/>
    <w:rsid w:val="00FA644C"/>
    <w:rsid w:val="00FB5D9E"/>
    <w:rsid w:val="00FC08D6"/>
    <w:rsid w:val="00FC45A4"/>
    <w:rsid w:val="00FC49C5"/>
    <w:rsid w:val="00FD088C"/>
    <w:rsid w:val="00FE1F12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BD6CEC"/>
  <w15:chartTrackingRefBased/>
  <w15:docId w15:val="{E7AB5355-1FF1-5341-B1DF-4CFB74DD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B2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1B22"/>
    <w:pPr>
      <w:keepNext/>
      <w:keepLines/>
      <w:spacing w:before="160" w:after="160"/>
      <w:jc w:val="left"/>
      <w:outlineLvl w:val="0"/>
    </w:pPr>
    <w:rPr>
      <w:rFonts w:ascii="Times New Roman" w:eastAsia="Times New Roman" w:hAnsi="Times New Roman" w:cs="Times New Roman"/>
      <w:b/>
      <w:color w:val="000000" w:themeColor="text1"/>
      <w:sz w:val="32"/>
      <w:szCs w:val="4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01B22"/>
    <w:pPr>
      <w:keepNext/>
      <w:keepLines/>
      <w:spacing w:before="160" w:after="80"/>
      <w:jc w:val="left"/>
      <w:outlineLvl w:val="1"/>
    </w:pPr>
    <w:rPr>
      <w:rFonts w:ascii="Times New Roman" w:eastAsia="Times New Roman" w:hAnsi="Times New Roman" w:cs="Times New Roman"/>
      <w:b/>
      <w:bCs/>
      <w:color w:val="000000" w:themeColor="text1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B2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B2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B2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B2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B2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B2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B2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1B22"/>
    <w:rPr>
      <w:rFonts w:ascii="Times New Roman" w:eastAsia="Times New Roman" w:hAnsi="Times New Roman" w:cs="Times New Roman"/>
      <w:b/>
      <w:color w:val="000000" w:themeColor="text1"/>
      <w:sz w:val="32"/>
      <w:szCs w:val="48"/>
    </w:rPr>
  </w:style>
  <w:style w:type="character" w:customStyle="1" w:styleId="20">
    <w:name w:val="标题 2 字符"/>
    <w:basedOn w:val="a0"/>
    <w:link w:val="2"/>
    <w:uiPriority w:val="9"/>
    <w:rsid w:val="00701B22"/>
    <w:rPr>
      <w:rFonts w:ascii="Times New Roman" w:eastAsia="Times New Roman" w:hAnsi="Times New Roman" w:cs="Times New Roman"/>
      <w:b/>
      <w:bCs/>
      <w:color w:val="000000" w:themeColor="text1"/>
      <w:sz w:val="24"/>
    </w:rPr>
  </w:style>
  <w:style w:type="character" w:customStyle="1" w:styleId="11">
    <w:name w:val="参考文献1"/>
    <w:basedOn w:val="a0"/>
    <w:uiPriority w:val="1"/>
    <w:qFormat/>
    <w:rsid w:val="00701B22"/>
    <w:rPr>
      <w:rFonts w:ascii="Times New Roman" w:hAnsi="Times New Roman" w:cs="Times New Roman"/>
      <w:color w:val="C00000"/>
      <w:sz w:val="24"/>
      <w:vertAlign w:val="superscript"/>
    </w:rPr>
  </w:style>
  <w:style w:type="character" w:customStyle="1" w:styleId="30">
    <w:name w:val="标题 3 字符"/>
    <w:basedOn w:val="a0"/>
    <w:link w:val="3"/>
    <w:uiPriority w:val="9"/>
    <w:semiHidden/>
    <w:rsid w:val="00982B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82B2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82B2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82B2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82B2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82B2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82B2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82B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82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2B2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82B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2B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82B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2B2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2B2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2B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82B2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82B27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98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934560"/>
    <w:rPr>
      <w:sz w:val="21"/>
      <w:szCs w:val="21"/>
    </w:rPr>
  </w:style>
  <w:style w:type="paragraph" w:styleId="af0">
    <w:name w:val="annotation text"/>
    <w:basedOn w:val="a"/>
    <w:link w:val="af1"/>
    <w:uiPriority w:val="99"/>
    <w:unhideWhenUsed/>
    <w:rsid w:val="00934560"/>
    <w:pPr>
      <w:jc w:val="left"/>
    </w:pPr>
  </w:style>
  <w:style w:type="character" w:customStyle="1" w:styleId="af1">
    <w:name w:val="批注文字 字符"/>
    <w:basedOn w:val="a0"/>
    <w:link w:val="af0"/>
    <w:uiPriority w:val="99"/>
    <w:rsid w:val="00934560"/>
  </w:style>
  <w:style w:type="paragraph" w:styleId="af2">
    <w:name w:val="Revision"/>
    <w:hidden/>
    <w:uiPriority w:val="99"/>
    <w:semiHidden/>
    <w:rsid w:val="00AA0487"/>
  </w:style>
  <w:style w:type="character" w:customStyle="1" w:styleId="apple-converted-space">
    <w:name w:val="apple-converted-space"/>
    <w:basedOn w:val="a0"/>
    <w:rsid w:val="005E28D7"/>
  </w:style>
  <w:style w:type="character" w:styleId="af3">
    <w:name w:val="Hyperlink"/>
    <w:basedOn w:val="a0"/>
    <w:uiPriority w:val="99"/>
    <w:semiHidden/>
    <w:unhideWhenUsed/>
    <w:rsid w:val="005E28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"/><Relationship Id="rId5" Type="http://schemas.openxmlformats.org/officeDocument/2006/relationships/image" Target="media/image2.tif"/><Relationship Id="rId10" Type="http://schemas.openxmlformats.org/officeDocument/2006/relationships/image" Target="media/image7.tif"/><Relationship Id="rId4" Type="http://schemas.openxmlformats.org/officeDocument/2006/relationships/image" Target="media/image1.tif"/><Relationship Id="rId9" Type="http://schemas.openxmlformats.org/officeDocument/2006/relationships/image" Target="media/image6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6</Pages>
  <Words>375</Words>
  <Characters>2164</Characters>
  <Application>Microsoft Office Word</Application>
  <DocSecurity>0</DocSecurity>
  <Lines>58</Lines>
  <Paragraphs>9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SGGCelia</dc:creator>
  <cp:keywords/>
  <dc:description/>
  <cp:lastModifiedBy>Yangbo Hu</cp:lastModifiedBy>
  <cp:revision>30</cp:revision>
  <cp:lastPrinted>2026-03-28T15:41:00Z</cp:lastPrinted>
  <dcterms:created xsi:type="dcterms:W3CDTF">2026-03-28T15:41:00Z</dcterms:created>
  <dcterms:modified xsi:type="dcterms:W3CDTF">2026-04-14T06:43:00Z</dcterms:modified>
</cp:coreProperties>
</file>