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A620" w14:textId="77777777" w:rsidR="00B61618" w:rsidRPr="00106956" w:rsidRDefault="00B61618" w:rsidP="00B61618">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t>7</w:t>
      </w:r>
      <w:r w:rsidRPr="00106956">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Appendix</w:t>
      </w:r>
    </w:p>
    <w:p w14:paraId="3E1EE6E0" w14:textId="77777777" w:rsidR="00B61618" w:rsidRDefault="00B61618" w:rsidP="00B61618">
      <w:pPr>
        <w:spacing w:line="360" w:lineRule="auto"/>
        <w:jc w:val="both"/>
        <w:rPr>
          <w:rFonts w:ascii="Times New Roman" w:hAnsi="Times New Roman" w:cs="Times New Roman"/>
          <w:sz w:val="24"/>
          <w:szCs w:val="24"/>
        </w:rPr>
      </w:pPr>
      <w:r>
        <w:rPr>
          <w:rFonts w:ascii="Times New Roman" w:hAnsi="Times New Roman" w:cs="Times New Roman"/>
          <w:sz w:val="24"/>
          <w:szCs w:val="24"/>
        </w:rPr>
        <w:t>Table A1: List of gun tilt angle, average power, and average discharge voltage (V</w:t>
      </w:r>
      <w:r w:rsidRPr="001B63EF">
        <w:rPr>
          <w:rFonts w:ascii="Times New Roman" w:hAnsi="Times New Roman" w:cs="Times New Roman"/>
          <w:sz w:val="24"/>
          <w:szCs w:val="24"/>
          <w:vertAlign w:val="subscript"/>
        </w:rPr>
        <w:t>d</w:t>
      </w:r>
      <w:r>
        <w:rPr>
          <w:rFonts w:ascii="Times New Roman" w:hAnsi="Times New Roman" w:cs="Times New Roman"/>
          <w:sz w:val="24"/>
          <w:szCs w:val="24"/>
        </w:rPr>
        <w:t>) used in the four depositions.  A zero degree angle indicates that the sputter gun has been tilted away from factory setting and points down to the bottom of the chamber to decrease rate of deposition for associated species.  Discharge voltages are averages obtained from the Lesker datalog recorded during deposition (values obtained every 1 sec).</w:t>
      </w:r>
    </w:p>
    <w:p w14:paraId="428C03A1" w14:textId="77777777" w:rsidR="00B61618" w:rsidRDefault="00B61618" w:rsidP="00B616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1396"/>
        <w:gridCol w:w="1543"/>
        <w:gridCol w:w="1547"/>
        <w:gridCol w:w="1616"/>
        <w:gridCol w:w="1643"/>
      </w:tblGrid>
      <w:tr w:rsidR="00B61618" w14:paraId="1E64B29E" w14:textId="77777777" w:rsidTr="00232DEA">
        <w:tc>
          <w:tcPr>
            <w:tcW w:w="1271" w:type="dxa"/>
          </w:tcPr>
          <w:p w14:paraId="107412AE"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Deposition ID</w:t>
            </w:r>
          </w:p>
        </w:tc>
        <w:tc>
          <w:tcPr>
            <w:tcW w:w="1424" w:type="dxa"/>
          </w:tcPr>
          <w:p w14:paraId="4FFD52DC"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Gun tilt angles for Pt:Au (deg)</w:t>
            </w:r>
          </w:p>
        </w:tc>
        <w:tc>
          <w:tcPr>
            <w:tcW w:w="1573" w:type="dxa"/>
          </w:tcPr>
          <w:p w14:paraId="44609DDC"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 xml:space="preserve">Sputter Power </w:t>
            </w:r>
          </w:p>
          <w:p w14:paraId="4994D5E4"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to Pt (Watts)</w:t>
            </w:r>
          </w:p>
        </w:tc>
        <w:tc>
          <w:tcPr>
            <w:tcW w:w="1577" w:type="dxa"/>
          </w:tcPr>
          <w:p w14:paraId="6DDE64EA"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 xml:space="preserve">Sputter Power </w:t>
            </w:r>
          </w:p>
          <w:p w14:paraId="07D26417"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to Au (Watts)</w:t>
            </w:r>
          </w:p>
        </w:tc>
        <w:tc>
          <w:tcPr>
            <w:tcW w:w="1651" w:type="dxa"/>
          </w:tcPr>
          <w:p w14:paraId="2D567C3B"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V</w:t>
            </w:r>
            <w:r w:rsidRPr="001B63EF">
              <w:rPr>
                <w:rFonts w:ascii="Times New Roman" w:hAnsi="Times New Roman" w:cs="Times New Roman"/>
                <w:sz w:val="24"/>
                <w:szCs w:val="24"/>
                <w:vertAlign w:val="subscript"/>
              </w:rPr>
              <w:t>d</w:t>
            </w:r>
            <w:r>
              <w:rPr>
                <w:rFonts w:ascii="Times New Roman" w:hAnsi="Times New Roman" w:cs="Times New Roman"/>
                <w:sz w:val="24"/>
                <w:szCs w:val="24"/>
              </w:rPr>
              <w:t xml:space="preserve"> for Pt (Volts)</w:t>
            </w:r>
          </w:p>
        </w:tc>
        <w:tc>
          <w:tcPr>
            <w:tcW w:w="1679" w:type="dxa"/>
          </w:tcPr>
          <w:p w14:paraId="69E8ADE9"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V</w:t>
            </w:r>
            <w:r w:rsidRPr="00E45A6A">
              <w:rPr>
                <w:rFonts w:ascii="Times New Roman" w:hAnsi="Times New Roman" w:cs="Times New Roman"/>
                <w:sz w:val="24"/>
                <w:szCs w:val="24"/>
                <w:vertAlign w:val="subscript"/>
              </w:rPr>
              <w:t>d</w:t>
            </w:r>
            <w:r>
              <w:rPr>
                <w:rFonts w:ascii="Times New Roman" w:hAnsi="Times New Roman" w:cs="Times New Roman"/>
                <w:sz w:val="24"/>
                <w:szCs w:val="24"/>
              </w:rPr>
              <w:t xml:space="preserve"> for Au (Volts)</w:t>
            </w:r>
          </w:p>
        </w:tc>
      </w:tr>
      <w:tr w:rsidR="00B61618" w14:paraId="2E0ED8E5" w14:textId="77777777" w:rsidTr="00232DEA">
        <w:tc>
          <w:tcPr>
            <w:tcW w:w="1271" w:type="dxa"/>
          </w:tcPr>
          <w:p w14:paraId="18250B40"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1</w:t>
            </w:r>
          </w:p>
        </w:tc>
        <w:tc>
          <w:tcPr>
            <w:tcW w:w="1424" w:type="dxa"/>
          </w:tcPr>
          <w:p w14:paraId="602D6466"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20:0</w:t>
            </w:r>
          </w:p>
        </w:tc>
        <w:tc>
          <w:tcPr>
            <w:tcW w:w="1573" w:type="dxa"/>
          </w:tcPr>
          <w:p w14:paraId="48718834"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150</w:t>
            </w:r>
          </w:p>
        </w:tc>
        <w:tc>
          <w:tcPr>
            <w:tcW w:w="1577" w:type="dxa"/>
          </w:tcPr>
          <w:p w14:paraId="468302FD"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50</w:t>
            </w:r>
          </w:p>
        </w:tc>
        <w:tc>
          <w:tcPr>
            <w:tcW w:w="1651" w:type="dxa"/>
          </w:tcPr>
          <w:p w14:paraId="2B16846B"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432</w:t>
            </w:r>
          </w:p>
        </w:tc>
        <w:tc>
          <w:tcPr>
            <w:tcW w:w="1679" w:type="dxa"/>
          </w:tcPr>
          <w:p w14:paraId="19E2D4EA"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311</w:t>
            </w:r>
          </w:p>
        </w:tc>
      </w:tr>
      <w:tr w:rsidR="00B61618" w14:paraId="016DD1BE" w14:textId="77777777" w:rsidTr="00232DEA">
        <w:tc>
          <w:tcPr>
            <w:tcW w:w="1271" w:type="dxa"/>
          </w:tcPr>
          <w:p w14:paraId="0AA39266"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2</w:t>
            </w:r>
          </w:p>
        </w:tc>
        <w:tc>
          <w:tcPr>
            <w:tcW w:w="1424" w:type="dxa"/>
          </w:tcPr>
          <w:p w14:paraId="4034184A"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20:20</w:t>
            </w:r>
          </w:p>
        </w:tc>
        <w:tc>
          <w:tcPr>
            <w:tcW w:w="1573" w:type="dxa"/>
          </w:tcPr>
          <w:p w14:paraId="2994A26E"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100</w:t>
            </w:r>
          </w:p>
        </w:tc>
        <w:tc>
          <w:tcPr>
            <w:tcW w:w="1577" w:type="dxa"/>
          </w:tcPr>
          <w:p w14:paraId="46281DBE"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100</w:t>
            </w:r>
          </w:p>
        </w:tc>
        <w:tc>
          <w:tcPr>
            <w:tcW w:w="1651" w:type="dxa"/>
          </w:tcPr>
          <w:p w14:paraId="0C09DC51"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399</w:t>
            </w:r>
          </w:p>
        </w:tc>
        <w:tc>
          <w:tcPr>
            <w:tcW w:w="1679" w:type="dxa"/>
          </w:tcPr>
          <w:p w14:paraId="7155BE2E"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352</w:t>
            </w:r>
          </w:p>
        </w:tc>
      </w:tr>
      <w:tr w:rsidR="00B61618" w14:paraId="2242D534" w14:textId="77777777" w:rsidTr="00232DEA">
        <w:tc>
          <w:tcPr>
            <w:tcW w:w="1271" w:type="dxa"/>
          </w:tcPr>
          <w:p w14:paraId="6D141035"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3</w:t>
            </w:r>
          </w:p>
        </w:tc>
        <w:tc>
          <w:tcPr>
            <w:tcW w:w="1424" w:type="dxa"/>
          </w:tcPr>
          <w:p w14:paraId="35BEA536"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20:20</w:t>
            </w:r>
          </w:p>
        </w:tc>
        <w:tc>
          <w:tcPr>
            <w:tcW w:w="1573" w:type="dxa"/>
          </w:tcPr>
          <w:p w14:paraId="6DD4D378"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150</w:t>
            </w:r>
          </w:p>
        </w:tc>
        <w:tc>
          <w:tcPr>
            <w:tcW w:w="1577" w:type="dxa"/>
          </w:tcPr>
          <w:p w14:paraId="18C18E0B"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50</w:t>
            </w:r>
          </w:p>
        </w:tc>
        <w:tc>
          <w:tcPr>
            <w:tcW w:w="1651" w:type="dxa"/>
          </w:tcPr>
          <w:p w14:paraId="547301C1"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430</w:t>
            </w:r>
          </w:p>
        </w:tc>
        <w:tc>
          <w:tcPr>
            <w:tcW w:w="1679" w:type="dxa"/>
          </w:tcPr>
          <w:p w14:paraId="5B172712"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311</w:t>
            </w:r>
          </w:p>
        </w:tc>
      </w:tr>
      <w:tr w:rsidR="00B61618" w14:paraId="0F0F89C8" w14:textId="77777777" w:rsidTr="00232DEA">
        <w:tc>
          <w:tcPr>
            <w:tcW w:w="1271" w:type="dxa"/>
          </w:tcPr>
          <w:p w14:paraId="78F9E26F"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4</w:t>
            </w:r>
          </w:p>
        </w:tc>
        <w:tc>
          <w:tcPr>
            <w:tcW w:w="1424" w:type="dxa"/>
          </w:tcPr>
          <w:p w14:paraId="2570C585"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0:20</w:t>
            </w:r>
          </w:p>
        </w:tc>
        <w:tc>
          <w:tcPr>
            <w:tcW w:w="1573" w:type="dxa"/>
          </w:tcPr>
          <w:p w14:paraId="72564945"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50</w:t>
            </w:r>
          </w:p>
        </w:tc>
        <w:tc>
          <w:tcPr>
            <w:tcW w:w="1577" w:type="dxa"/>
          </w:tcPr>
          <w:p w14:paraId="7345C09E"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150</w:t>
            </w:r>
          </w:p>
        </w:tc>
        <w:tc>
          <w:tcPr>
            <w:tcW w:w="1651" w:type="dxa"/>
          </w:tcPr>
          <w:p w14:paraId="55FB649C"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376</w:t>
            </w:r>
          </w:p>
        </w:tc>
        <w:tc>
          <w:tcPr>
            <w:tcW w:w="1679" w:type="dxa"/>
          </w:tcPr>
          <w:p w14:paraId="284F8E37" w14:textId="77777777" w:rsidR="00B61618" w:rsidRDefault="00B61618" w:rsidP="00232DEA">
            <w:pPr>
              <w:jc w:val="center"/>
              <w:rPr>
                <w:rFonts w:ascii="Times New Roman" w:hAnsi="Times New Roman" w:cs="Times New Roman"/>
                <w:sz w:val="24"/>
                <w:szCs w:val="24"/>
              </w:rPr>
            </w:pPr>
            <w:r>
              <w:rPr>
                <w:rFonts w:ascii="Times New Roman" w:hAnsi="Times New Roman" w:cs="Times New Roman"/>
                <w:sz w:val="24"/>
                <w:szCs w:val="24"/>
              </w:rPr>
              <w:t>340</w:t>
            </w:r>
          </w:p>
        </w:tc>
      </w:tr>
    </w:tbl>
    <w:p w14:paraId="6225812A" w14:textId="77777777" w:rsidR="00B61618" w:rsidRDefault="00B61618" w:rsidP="00B61618">
      <w:pPr>
        <w:pStyle w:val="paragraph"/>
        <w:tabs>
          <w:tab w:val="left" w:pos="360"/>
        </w:tabs>
        <w:spacing w:before="0" w:beforeAutospacing="0" w:after="0" w:afterAutospacing="0" w:line="480" w:lineRule="auto"/>
        <w:textAlignment w:val="baseline"/>
      </w:pPr>
    </w:p>
    <w:p w14:paraId="53D91B59" w14:textId="77777777" w:rsidR="00B61618" w:rsidRDefault="00B61618" w:rsidP="00B61618">
      <w:pPr>
        <w:pStyle w:val="paragraph"/>
        <w:tabs>
          <w:tab w:val="left" w:pos="360"/>
        </w:tabs>
        <w:spacing w:before="0" w:beforeAutospacing="0" w:after="0" w:afterAutospacing="0" w:line="480" w:lineRule="auto"/>
        <w:textAlignment w:val="baseline"/>
      </w:pPr>
    </w:p>
    <w:p w14:paraId="4AFAFF2C"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18"/>
    <w:rsid w:val="002C7D54"/>
    <w:rsid w:val="0033371E"/>
    <w:rsid w:val="005C0D39"/>
    <w:rsid w:val="00632C59"/>
    <w:rsid w:val="0070406C"/>
    <w:rsid w:val="00724754"/>
    <w:rsid w:val="00B61618"/>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633E"/>
  <w15:chartTrackingRefBased/>
  <w15:docId w15:val="{5F5D5A71-5FA3-4884-B695-B2005B73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18"/>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B616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616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61618"/>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61618"/>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61618"/>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61618"/>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61618"/>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61618"/>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61618"/>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618"/>
    <w:rPr>
      <w:rFonts w:eastAsiaTheme="majorEastAsia" w:cstheme="majorBidi"/>
      <w:color w:val="272727" w:themeColor="text1" w:themeTint="D8"/>
    </w:rPr>
  </w:style>
  <w:style w:type="paragraph" w:styleId="Title">
    <w:name w:val="Title"/>
    <w:basedOn w:val="Normal"/>
    <w:next w:val="Normal"/>
    <w:link w:val="TitleChar"/>
    <w:uiPriority w:val="10"/>
    <w:qFormat/>
    <w:rsid w:val="00B61618"/>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61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618"/>
    <w:pPr>
      <w:numPr>
        <w:ilvl w:val="1"/>
      </w:numPr>
      <w:spacing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61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618"/>
    <w:pPr>
      <w:spacing w:before="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61618"/>
    <w:rPr>
      <w:i/>
      <w:iCs/>
      <w:color w:val="404040" w:themeColor="text1" w:themeTint="BF"/>
    </w:rPr>
  </w:style>
  <w:style w:type="paragraph" w:styleId="ListParagraph">
    <w:name w:val="List Paragraph"/>
    <w:basedOn w:val="Normal"/>
    <w:uiPriority w:val="34"/>
    <w:qFormat/>
    <w:rsid w:val="00B61618"/>
    <w:pPr>
      <w:spacing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61618"/>
    <w:rPr>
      <w:i/>
      <w:iCs/>
      <w:color w:val="0F4761" w:themeColor="accent1" w:themeShade="BF"/>
    </w:rPr>
  </w:style>
  <w:style w:type="paragraph" w:styleId="IntenseQuote">
    <w:name w:val="Intense Quote"/>
    <w:basedOn w:val="Normal"/>
    <w:next w:val="Normal"/>
    <w:link w:val="IntenseQuoteChar"/>
    <w:uiPriority w:val="30"/>
    <w:qFormat/>
    <w:rsid w:val="00B616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61618"/>
    <w:rPr>
      <w:i/>
      <w:iCs/>
      <w:color w:val="0F4761" w:themeColor="accent1" w:themeShade="BF"/>
    </w:rPr>
  </w:style>
  <w:style w:type="character" w:styleId="IntenseReference">
    <w:name w:val="Intense Reference"/>
    <w:basedOn w:val="DefaultParagraphFont"/>
    <w:uiPriority w:val="32"/>
    <w:qFormat/>
    <w:rsid w:val="00B61618"/>
    <w:rPr>
      <w:b/>
      <w:bCs/>
      <w:smallCaps/>
      <w:color w:val="0F4761" w:themeColor="accent1" w:themeShade="BF"/>
      <w:spacing w:val="5"/>
    </w:rPr>
  </w:style>
  <w:style w:type="table" w:styleId="TableGrid">
    <w:name w:val="Table Grid"/>
    <w:basedOn w:val="TableNormal"/>
    <w:uiPriority w:val="39"/>
    <w:rsid w:val="00B616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16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2026-04-23T13:24:00Z</dcterms:created>
  <dcterms:modified xsi:type="dcterms:W3CDTF">2026-04-23T13:25:00Z</dcterms:modified>
</cp:coreProperties>
</file>