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870"/>
        <w:tblW w:w="7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652"/>
        <w:gridCol w:w="1728"/>
        <w:gridCol w:w="1783"/>
      </w:tblGrid>
      <w:tr w:rsidR="007712A1" w:rsidRPr="007712A1" w14:paraId="40FBF770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86AE28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Cytokine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418B7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Group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4D256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Sex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60D60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Group*Sex</w:t>
            </w:r>
          </w:p>
        </w:tc>
      </w:tr>
      <w:tr w:rsidR="007712A1" w:rsidRPr="007712A1" w14:paraId="09A2D646" w14:textId="77777777" w:rsidTr="007712A1">
        <w:trPr>
          <w:trHeight w:val="754"/>
        </w:trPr>
        <w:tc>
          <w:tcPr>
            <w:tcW w:w="18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05C2E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IFN-γ</w:t>
            </w:r>
          </w:p>
        </w:tc>
        <w:tc>
          <w:tcPr>
            <w:tcW w:w="16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D180B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0.083</w:t>
            </w:r>
          </w:p>
        </w:tc>
        <w:tc>
          <w:tcPr>
            <w:tcW w:w="17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034D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0.470</w:t>
            </w:r>
          </w:p>
        </w:tc>
        <w:tc>
          <w:tcPr>
            <w:tcW w:w="17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B7E39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0.185</w:t>
            </w:r>
          </w:p>
        </w:tc>
      </w:tr>
      <w:tr w:rsidR="007712A1" w:rsidRPr="007712A1" w14:paraId="697CC709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02FAAB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TNF-α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5757A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0.187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A59DE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0.068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655F7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0.369</w:t>
            </w:r>
          </w:p>
        </w:tc>
      </w:tr>
      <w:tr w:rsidR="007712A1" w:rsidRPr="007712A1" w14:paraId="0CBAD641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C8A18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IL-1β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AB52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0.609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846B84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0.657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D7268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0.358</w:t>
            </w:r>
          </w:p>
        </w:tc>
      </w:tr>
      <w:tr w:rsidR="007712A1" w:rsidRPr="007712A1" w14:paraId="6D406E69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BA2040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IL-2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430A2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0.995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7A9A95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0.723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916E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0.379</w:t>
            </w:r>
          </w:p>
        </w:tc>
      </w:tr>
      <w:tr w:rsidR="007712A1" w:rsidRPr="007712A1" w14:paraId="7726FC58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D8B1E5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IL-5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2D92DB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0.143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67AE48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&lt;0.001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95C802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0.907</w:t>
            </w:r>
          </w:p>
        </w:tc>
      </w:tr>
      <w:tr w:rsidR="007712A1" w:rsidRPr="007712A1" w14:paraId="40295C05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BB37B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IL-6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144BC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0.467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6ABF9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0.299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05AD3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0.518</w:t>
            </w:r>
          </w:p>
        </w:tc>
      </w:tr>
      <w:tr w:rsidR="007712A1" w:rsidRPr="007712A1" w14:paraId="4E5BA332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BBFFF7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IL-10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75989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0.273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129617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0.291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14C87A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0.338</w:t>
            </w:r>
          </w:p>
        </w:tc>
      </w:tr>
      <w:tr w:rsidR="007712A1" w:rsidRPr="007712A1" w14:paraId="11F251B1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09BD1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KC-GRO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B674EC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0.358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B04CF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0.416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5614B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0.285</w:t>
            </w:r>
          </w:p>
        </w:tc>
      </w:tr>
      <w:tr w:rsidR="007712A1" w:rsidRPr="007712A1" w14:paraId="209F9871" w14:textId="77777777" w:rsidTr="007712A1">
        <w:trPr>
          <w:trHeight w:val="754"/>
        </w:trPr>
        <w:tc>
          <w:tcPr>
            <w:tcW w:w="18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34A5CE" w14:textId="77777777" w:rsidR="007712A1" w:rsidRPr="007712A1" w:rsidRDefault="007712A1" w:rsidP="007712A1">
            <w:pPr>
              <w:rPr>
                <w:color w:val="FFFFFF" w:themeColor="background1"/>
                <w:sz w:val="32"/>
                <w:szCs w:val="32"/>
              </w:rPr>
            </w:pPr>
            <w:r w:rsidRPr="007712A1">
              <w:rPr>
                <w:b/>
                <w:bCs/>
                <w:color w:val="FFFFFF" w:themeColor="background1"/>
                <w:sz w:val="32"/>
                <w:szCs w:val="32"/>
              </w:rPr>
              <w:t>TGF-β1</w:t>
            </w:r>
          </w:p>
        </w:tc>
        <w:tc>
          <w:tcPr>
            <w:tcW w:w="1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993A6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0.645</w:t>
            </w:r>
          </w:p>
        </w:tc>
        <w:tc>
          <w:tcPr>
            <w:tcW w:w="1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2098A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0.549</w:t>
            </w:r>
          </w:p>
        </w:tc>
        <w:tc>
          <w:tcPr>
            <w:tcW w:w="1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4E2DB" w14:textId="77777777" w:rsidR="007712A1" w:rsidRPr="007712A1" w:rsidRDefault="007712A1" w:rsidP="007712A1">
            <w:pPr>
              <w:rPr>
                <w:sz w:val="32"/>
                <w:szCs w:val="32"/>
              </w:rPr>
            </w:pPr>
            <w:r w:rsidRPr="007712A1">
              <w:rPr>
                <w:sz w:val="32"/>
                <w:szCs w:val="32"/>
              </w:rPr>
              <w:t>0.512</w:t>
            </w:r>
          </w:p>
        </w:tc>
      </w:tr>
    </w:tbl>
    <w:p w14:paraId="0A289FF6" w14:textId="72D4D294" w:rsidR="007712A1" w:rsidRDefault="007712A1">
      <w:r>
        <w:t>Table 1</w:t>
      </w:r>
    </w:p>
    <w:p w14:paraId="1A585E57" w14:textId="77777777" w:rsidR="007712A1" w:rsidRDefault="007712A1">
      <w:r>
        <w:br w:type="page"/>
      </w:r>
    </w:p>
    <w:p w14:paraId="2B5439F7" w14:textId="25711AC7" w:rsidR="0029465B" w:rsidRDefault="007712A1">
      <w:r>
        <w:lastRenderedPageBreak/>
        <w:t>Table 2</w:t>
      </w:r>
    </w:p>
    <w:tbl>
      <w:tblPr>
        <w:tblW w:w="6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1330"/>
      </w:tblGrid>
      <w:tr w:rsidR="007712A1" w:rsidRPr="007712A1" w14:paraId="79A610E5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52DD8F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Metabolite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AE90D0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p-value</w:t>
            </w:r>
          </w:p>
        </w:tc>
      </w:tr>
      <w:tr w:rsidR="007712A1" w:rsidRPr="007712A1" w14:paraId="15556BA7" w14:textId="77777777" w:rsidTr="00051A0A">
        <w:trPr>
          <w:trHeight w:val="59"/>
        </w:trPr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2E32058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Oleic acid</w:t>
            </w:r>
          </w:p>
        </w:tc>
        <w:tc>
          <w:tcPr>
            <w:tcW w:w="13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E5CB34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&lt;0.001</w:t>
            </w:r>
          </w:p>
        </w:tc>
      </w:tr>
      <w:tr w:rsidR="007712A1" w:rsidRPr="007712A1" w14:paraId="72238A6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90FB180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Sedoheptulose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A19281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0.002</w:t>
            </w:r>
          </w:p>
        </w:tc>
      </w:tr>
      <w:tr w:rsidR="007712A1" w:rsidRPr="007712A1" w14:paraId="1B3FB8B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880F339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Mannose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5FFA3E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0.003</w:t>
            </w:r>
          </w:p>
        </w:tc>
      </w:tr>
      <w:tr w:rsidR="007712A1" w:rsidRPr="007712A1" w14:paraId="777EE08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69E68F2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Pyridoxine  PN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62D00A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0.004</w:t>
            </w:r>
          </w:p>
        </w:tc>
      </w:tr>
      <w:tr w:rsidR="007712A1" w:rsidRPr="007712A1" w14:paraId="6E38EDE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977ACE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Indoleacetic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F30CD18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0.005</w:t>
            </w:r>
          </w:p>
        </w:tc>
      </w:tr>
      <w:tr w:rsidR="007712A1" w:rsidRPr="007712A1" w14:paraId="366F238D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90ABA9D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Adenine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BA5E5D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0.006</w:t>
            </w:r>
          </w:p>
        </w:tc>
      </w:tr>
      <w:tr w:rsidR="007712A1" w:rsidRPr="007712A1" w14:paraId="7235555D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0B3A5C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Proline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6EB76B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0.008</w:t>
            </w:r>
          </w:p>
        </w:tc>
      </w:tr>
      <w:tr w:rsidR="007712A1" w:rsidRPr="007712A1" w14:paraId="0FD8B12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318D4AA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Stearate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AA3253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0.009</w:t>
            </w:r>
          </w:p>
        </w:tc>
      </w:tr>
      <w:tr w:rsidR="007712A1" w:rsidRPr="007712A1" w14:paraId="57C9061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711697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beta Hydroxybutyrate  3 Hydroxybutyrate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20869A0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0.01</w:t>
            </w:r>
          </w:p>
        </w:tc>
      </w:tr>
      <w:tr w:rsidR="007712A1" w:rsidRPr="007712A1" w14:paraId="185AE3E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5FAF6C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Heptanoic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7D9C4A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0.011</w:t>
            </w:r>
          </w:p>
        </w:tc>
      </w:tr>
      <w:tr w:rsidR="007712A1" w:rsidRPr="007712A1" w14:paraId="583E637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1E62AE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Uridine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609924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0.011</w:t>
            </w:r>
          </w:p>
        </w:tc>
      </w:tr>
      <w:tr w:rsidR="007712A1" w:rsidRPr="007712A1" w14:paraId="507CA4C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C7AE81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Pyridoxal  PL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226404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0.012</w:t>
            </w:r>
          </w:p>
        </w:tc>
      </w:tr>
      <w:tr w:rsidR="007712A1" w:rsidRPr="007712A1" w14:paraId="7A517C7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8C96C7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Lauric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252B75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0.015</w:t>
            </w:r>
          </w:p>
        </w:tc>
      </w:tr>
      <w:tr w:rsidR="007712A1" w:rsidRPr="007712A1" w14:paraId="6058D9A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31FFF73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Linoleate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D97B71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0.023</w:t>
            </w:r>
          </w:p>
        </w:tc>
      </w:tr>
      <w:tr w:rsidR="007712A1" w:rsidRPr="007712A1" w14:paraId="02A8C65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BA2E11D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Heptadecanoic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2A302A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0.024</w:t>
            </w:r>
          </w:p>
        </w:tc>
      </w:tr>
      <w:tr w:rsidR="007712A1" w:rsidRPr="007712A1" w14:paraId="5921A8E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FCCAD2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Palmitate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A1B6C98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0.026</w:t>
            </w:r>
          </w:p>
        </w:tc>
      </w:tr>
      <w:tr w:rsidR="007712A1" w:rsidRPr="007712A1" w14:paraId="786D37D7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B59B42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Pterin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B604CC0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0.027</w:t>
            </w:r>
          </w:p>
        </w:tc>
      </w:tr>
      <w:tr w:rsidR="007712A1" w:rsidRPr="007712A1" w14:paraId="136AB36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10427FF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Kynurenine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77F22E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0.027</w:t>
            </w:r>
          </w:p>
        </w:tc>
      </w:tr>
      <w:tr w:rsidR="007712A1" w:rsidRPr="007712A1" w14:paraId="6E4E0244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F71A58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Hypoxanthine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5E7F27A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0.031</w:t>
            </w:r>
          </w:p>
        </w:tc>
      </w:tr>
      <w:tr w:rsidR="007712A1" w:rsidRPr="007712A1" w14:paraId="35AAE56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1B9E3A3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Alanine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35EC4A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0.041</w:t>
            </w:r>
          </w:p>
        </w:tc>
      </w:tr>
      <w:tr w:rsidR="007712A1" w:rsidRPr="007712A1" w14:paraId="6F2F229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82E823E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Ornithine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B4773B8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0.045</w:t>
            </w:r>
          </w:p>
        </w:tc>
      </w:tr>
      <w:tr w:rsidR="007712A1" w:rsidRPr="007712A1" w14:paraId="3FC5479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E4F2FB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Fructose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EE7055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0.046</w:t>
            </w:r>
          </w:p>
        </w:tc>
      </w:tr>
      <w:tr w:rsidR="007712A1" w:rsidRPr="007712A1" w14:paraId="216B201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E58CD18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Glycerate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FC0C5A4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0.049</w:t>
            </w:r>
          </w:p>
        </w:tc>
      </w:tr>
      <w:tr w:rsidR="007712A1" w:rsidRPr="007712A1" w14:paraId="131176B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5B9C67A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Tryptophol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30006C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0.052</w:t>
            </w:r>
          </w:p>
        </w:tc>
      </w:tr>
      <w:tr w:rsidR="007712A1" w:rsidRPr="007712A1" w14:paraId="2EF8D60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004CDB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Citrulline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3556B0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0.055</w:t>
            </w:r>
          </w:p>
        </w:tc>
      </w:tr>
      <w:tr w:rsidR="007712A1" w:rsidRPr="007712A1" w14:paraId="59538C2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B385BCF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Inosine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C26D8A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0.056</w:t>
            </w:r>
          </w:p>
        </w:tc>
      </w:tr>
      <w:tr w:rsidR="007712A1" w:rsidRPr="007712A1" w14:paraId="5B12E6C6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534F1E2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Uracil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B306803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0.06</w:t>
            </w:r>
          </w:p>
        </w:tc>
      </w:tr>
      <w:tr w:rsidR="007712A1" w:rsidRPr="007712A1" w14:paraId="7E6F976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F2C0FC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Tryptamine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866E51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0.069</w:t>
            </w:r>
          </w:p>
        </w:tc>
      </w:tr>
      <w:tr w:rsidR="007712A1" w:rsidRPr="007712A1" w14:paraId="72B5648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A10CB93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Phenylalanine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15E88D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0.084</w:t>
            </w:r>
          </w:p>
        </w:tc>
      </w:tr>
      <w:tr w:rsidR="007712A1" w:rsidRPr="007712A1" w14:paraId="43CA780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3DF15A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Succinate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04F0DA0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0.087</w:t>
            </w:r>
          </w:p>
        </w:tc>
      </w:tr>
      <w:tr w:rsidR="007712A1" w:rsidRPr="007712A1" w14:paraId="12AC8BD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96CB57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Indolepropionic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A7B2E4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0.097</w:t>
            </w:r>
          </w:p>
        </w:tc>
      </w:tr>
      <w:tr w:rsidR="007712A1" w:rsidRPr="007712A1" w14:paraId="49D91146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07E0D68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Xylose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ED4EEC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0.102</w:t>
            </w:r>
          </w:p>
        </w:tc>
      </w:tr>
      <w:tr w:rsidR="007712A1" w:rsidRPr="007712A1" w14:paraId="1464ABC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7788CAA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Myristic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6B90E4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0.108</w:t>
            </w:r>
          </w:p>
        </w:tc>
      </w:tr>
      <w:tr w:rsidR="007712A1" w:rsidRPr="007712A1" w14:paraId="01B45A7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51FCFA8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Cholesterol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06E475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0.121</w:t>
            </w:r>
          </w:p>
        </w:tc>
      </w:tr>
      <w:tr w:rsidR="007712A1" w:rsidRPr="007712A1" w14:paraId="735E1C6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EFFF42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Glucose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C466359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0.121</w:t>
            </w:r>
          </w:p>
        </w:tc>
      </w:tr>
      <w:tr w:rsidR="007712A1" w:rsidRPr="007712A1" w14:paraId="23FB0214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C73A74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Dihydroxyphenylalanine  DOPA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BE53A50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0.126</w:t>
            </w:r>
          </w:p>
        </w:tc>
      </w:tr>
      <w:tr w:rsidR="007712A1" w:rsidRPr="007712A1" w14:paraId="1CDCEE4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F8B8C3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lastRenderedPageBreak/>
              <w:t>Glycine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78ED06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0.132</w:t>
            </w:r>
          </w:p>
        </w:tc>
      </w:tr>
      <w:tr w:rsidR="007712A1" w:rsidRPr="007712A1" w14:paraId="7ACD8E0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2AE203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Creatinine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D16B293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0.153</w:t>
            </w:r>
          </w:p>
        </w:tc>
      </w:tr>
      <w:tr w:rsidR="007712A1" w:rsidRPr="007712A1" w14:paraId="771DDB2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ACDF669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Linolenic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A72F49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0.163</w:t>
            </w:r>
          </w:p>
        </w:tc>
      </w:tr>
      <w:tr w:rsidR="007712A1" w:rsidRPr="007712A1" w14:paraId="3AE17E4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F6E78D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Phosphoenolpyruvate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C1F6138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0.171</w:t>
            </w:r>
          </w:p>
        </w:tc>
      </w:tr>
      <w:tr w:rsidR="007712A1" w:rsidRPr="007712A1" w14:paraId="67C733F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7B5667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Xanthine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527ED4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0.172</w:t>
            </w:r>
          </w:p>
        </w:tc>
      </w:tr>
      <w:tr w:rsidR="007712A1" w:rsidRPr="007712A1" w14:paraId="5044A69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02206F0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Histidine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4710E7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0.177</w:t>
            </w:r>
          </w:p>
        </w:tc>
      </w:tr>
      <w:tr w:rsidR="007712A1" w:rsidRPr="007712A1" w14:paraId="28FDA294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4B729D8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Isocitrate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1CD388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0.189</w:t>
            </w:r>
          </w:p>
        </w:tc>
      </w:tr>
      <w:tr w:rsidR="007712A1" w:rsidRPr="007712A1" w14:paraId="759E088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552C8F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Erythrose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3F4138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0.207</w:t>
            </w:r>
          </w:p>
        </w:tc>
      </w:tr>
      <w:tr w:rsidR="007712A1" w:rsidRPr="007712A1" w14:paraId="6FB58926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ABAA8E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Citrate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5EF12EA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0.218</w:t>
            </w:r>
          </w:p>
        </w:tc>
      </w:tr>
      <w:tr w:rsidR="007712A1" w:rsidRPr="007712A1" w14:paraId="1D35A67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25B779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Undecanoic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A08587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0.223</w:t>
            </w:r>
          </w:p>
        </w:tc>
      </w:tr>
      <w:tr w:rsidR="007712A1" w:rsidRPr="007712A1" w14:paraId="069D887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E3F0A2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Nonanoic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375507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0.251</w:t>
            </w:r>
          </w:p>
        </w:tc>
      </w:tr>
      <w:tr w:rsidR="007712A1" w:rsidRPr="007712A1" w14:paraId="61A327F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4898B9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N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Acetylaspartate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BBCB61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0.28</w:t>
            </w:r>
          </w:p>
        </w:tc>
      </w:tr>
      <w:tr w:rsidR="007712A1" w:rsidRPr="007712A1" w14:paraId="229BF03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B41EA4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Gamma aminobutyric acid  GABA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AC4952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0.281</w:t>
            </w:r>
          </w:p>
        </w:tc>
      </w:tr>
      <w:tr w:rsidR="007712A1" w:rsidRPr="007712A1" w14:paraId="03434E5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35A192F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Methionine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284FF4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0.285</w:t>
            </w:r>
          </w:p>
        </w:tc>
      </w:tr>
      <w:tr w:rsidR="007712A1" w:rsidRPr="007712A1" w14:paraId="6EEE264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8224FBA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alpha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Ketoisovalerate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 KIV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7597BC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0.286</w:t>
            </w:r>
          </w:p>
        </w:tc>
      </w:tr>
      <w:tr w:rsidR="007712A1" w:rsidRPr="007712A1" w14:paraId="57E7942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1407433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Tyrosine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0B697BA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0.303</w:t>
            </w:r>
          </w:p>
        </w:tc>
      </w:tr>
      <w:tr w:rsidR="007712A1" w:rsidRPr="007712A1" w14:paraId="2E4B390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A2CB23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Homocysteine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FBD5AA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0.305</w:t>
            </w:r>
          </w:p>
        </w:tc>
      </w:tr>
      <w:tr w:rsidR="007712A1" w:rsidRPr="007712A1" w14:paraId="3F54960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6D8315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Pyruvate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EE8AD7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0.34</w:t>
            </w:r>
          </w:p>
        </w:tc>
      </w:tr>
      <w:tr w:rsidR="007712A1" w:rsidRPr="007712A1" w14:paraId="1B8C924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B0CBA6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N Acetylmethionine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257C0C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0.356</w:t>
            </w:r>
          </w:p>
        </w:tc>
      </w:tr>
      <w:tr w:rsidR="007712A1" w:rsidRPr="007712A1" w14:paraId="18BCE467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AD56A49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Arachidonate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85B7C4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0.358</w:t>
            </w:r>
          </w:p>
        </w:tc>
      </w:tr>
      <w:tr w:rsidR="007712A1" w:rsidRPr="007712A1" w14:paraId="7D7D662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193070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2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Oxoadipate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080850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0.366</w:t>
            </w:r>
          </w:p>
        </w:tc>
      </w:tr>
      <w:tr w:rsidR="007712A1" w:rsidRPr="007712A1" w14:paraId="2245C3C4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EC551A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Asparagine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2DAE31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0.405</w:t>
            </w:r>
          </w:p>
        </w:tc>
      </w:tr>
      <w:tr w:rsidR="007712A1" w:rsidRPr="007712A1" w14:paraId="1C7E90A5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973FFB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Serine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225BAD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0.412</w:t>
            </w:r>
          </w:p>
        </w:tc>
      </w:tr>
      <w:tr w:rsidR="007712A1" w:rsidRPr="007712A1" w14:paraId="37DE2FD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E7FD40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Histamine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8F69C7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0.415</w:t>
            </w:r>
          </w:p>
        </w:tc>
      </w:tr>
      <w:tr w:rsidR="007712A1" w:rsidRPr="007712A1" w14:paraId="5B15D2C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1DF23E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3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Hydroxypropionate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872117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0.431</w:t>
            </w:r>
          </w:p>
        </w:tc>
      </w:tr>
      <w:tr w:rsidR="007712A1" w:rsidRPr="007712A1" w14:paraId="10FD43D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F45265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2 Hydroxybutyrate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ADCBAF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0.433</w:t>
            </w:r>
          </w:p>
        </w:tc>
      </w:tr>
      <w:tr w:rsidR="007712A1" w:rsidRPr="007712A1" w14:paraId="7189830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F1F513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Adonitol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F7C605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0.468</w:t>
            </w:r>
          </w:p>
        </w:tc>
      </w:tr>
      <w:tr w:rsidR="007712A1" w:rsidRPr="007712A1" w14:paraId="46C0132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374D36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Ribose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3DED5E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0.476</w:t>
            </w:r>
          </w:p>
        </w:tc>
      </w:tr>
      <w:tr w:rsidR="007712A1" w:rsidRPr="007712A1" w14:paraId="04A5B47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1AC515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3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Hydroxyanthranilic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AB8F54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0.479</w:t>
            </w:r>
          </w:p>
        </w:tc>
      </w:tr>
      <w:tr w:rsidR="007712A1" w:rsidRPr="007712A1" w14:paraId="359D01B4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4097B7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Orotate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AD1970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0.484</w:t>
            </w:r>
          </w:p>
        </w:tc>
      </w:tr>
      <w:tr w:rsidR="007712A1" w:rsidRPr="007712A1" w14:paraId="2071E55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357156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Ribose 5 phosphate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EDD0768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0.486</w:t>
            </w:r>
          </w:p>
        </w:tc>
      </w:tr>
      <w:tr w:rsidR="007712A1" w:rsidRPr="007712A1" w14:paraId="60975F1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C781C29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Inotisol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6DD3DC4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0.555</w:t>
            </w:r>
          </w:p>
        </w:tc>
      </w:tr>
      <w:tr w:rsidR="007712A1" w:rsidRPr="007712A1" w14:paraId="502B85E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A28F6B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Tridecanoic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08D84C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0.555</w:t>
            </w:r>
          </w:p>
        </w:tc>
      </w:tr>
      <w:tr w:rsidR="007712A1" w:rsidRPr="007712A1" w14:paraId="0F8A118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0BCF74A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3 Phosphoglycerate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C67A74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0.567</w:t>
            </w:r>
          </w:p>
        </w:tc>
      </w:tr>
      <w:tr w:rsidR="007712A1" w:rsidRPr="007712A1" w14:paraId="6B9D4CF6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ECE8E9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N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acetylglutamate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540A24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0.567</w:t>
            </w:r>
          </w:p>
        </w:tc>
      </w:tr>
      <w:tr w:rsidR="007712A1" w:rsidRPr="007712A1" w14:paraId="1D555FF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C9E5FC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Itaconic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2CDD44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0.577</w:t>
            </w:r>
          </w:p>
        </w:tc>
      </w:tr>
      <w:tr w:rsidR="007712A1" w:rsidRPr="007712A1" w14:paraId="5DCCA8B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F504F9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Indolealdehyde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70A3629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0.579</w:t>
            </w:r>
          </w:p>
        </w:tc>
      </w:tr>
      <w:tr w:rsidR="007712A1" w:rsidRPr="007712A1" w14:paraId="028BB59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F71955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Kynurenic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37B76D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0.581</w:t>
            </w:r>
          </w:p>
        </w:tc>
      </w:tr>
      <w:tr w:rsidR="007712A1" w:rsidRPr="007712A1" w14:paraId="0731893B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4C2D36D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Aminoadipate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135C77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0.594</w:t>
            </w:r>
          </w:p>
        </w:tc>
      </w:tr>
      <w:tr w:rsidR="007712A1" w:rsidRPr="007712A1" w14:paraId="152498BD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26A58F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lastRenderedPageBreak/>
              <w:t>Gluconic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4E44B2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0.597</w:t>
            </w:r>
          </w:p>
        </w:tc>
      </w:tr>
      <w:tr w:rsidR="007712A1" w:rsidRPr="007712A1" w14:paraId="279BCE7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80439E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Urea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52E2DB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0.598</w:t>
            </w:r>
          </w:p>
        </w:tc>
      </w:tr>
      <w:tr w:rsidR="007712A1" w:rsidRPr="007712A1" w14:paraId="397D431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F4DA6E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alpha Ketoglutarate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10860F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0.606</w:t>
            </w:r>
          </w:p>
        </w:tc>
      </w:tr>
      <w:tr w:rsidR="007712A1" w:rsidRPr="007712A1" w14:paraId="77FB14F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583B542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Aspartate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8CD532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0.609</w:t>
            </w:r>
          </w:p>
        </w:tc>
      </w:tr>
      <w:tr w:rsidR="007712A1" w:rsidRPr="007712A1" w14:paraId="1EBDC00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66145C9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Threonine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CBF376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0.615</w:t>
            </w:r>
          </w:p>
        </w:tc>
      </w:tr>
      <w:tr w:rsidR="007712A1" w:rsidRPr="007712A1" w14:paraId="700EAFE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07D1400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Cysteine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9753213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0.618</w:t>
            </w:r>
          </w:p>
        </w:tc>
      </w:tr>
      <w:tr w:rsidR="007712A1" w:rsidRPr="007712A1" w14:paraId="4742A222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E80440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Dihydroxyacetone phosphate  DHAP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9BEC97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0.644</w:t>
            </w:r>
          </w:p>
        </w:tc>
      </w:tr>
      <w:tr w:rsidR="007712A1" w:rsidRPr="007712A1" w14:paraId="482A6AA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252C10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Nicotinuric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BC3F8BF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0.663</w:t>
            </w:r>
          </w:p>
        </w:tc>
      </w:tr>
      <w:tr w:rsidR="007712A1" w:rsidRPr="007712A1" w14:paraId="48C0094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E49D259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Taurine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1175FB9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0.666</w:t>
            </w:r>
          </w:p>
        </w:tc>
      </w:tr>
      <w:tr w:rsidR="007712A1" w:rsidRPr="007712A1" w14:paraId="5E5DC75D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A31F20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Mevalonic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91E66E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0.696</w:t>
            </w:r>
          </w:p>
        </w:tc>
      </w:tr>
      <w:tr w:rsidR="007712A1" w:rsidRPr="007712A1" w14:paraId="20F3552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EB61DC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Lysine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BA0C00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0.701</w:t>
            </w:r>
          </w:p>
        </w:tc>
      </w:tr>
      <w:tr w:rsidR="007712A1" w:rsidRPr="007712A1" w14:paraId="188E6FB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216DB7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O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Phosphoethanolamine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1EE285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0.754</w:t>
            </w:r>
          </w:p>
        </w:tc>
      </w:tr>
      <w:tr w:rsidR="007712A1" w:rsidRPr="007712A1" w14:paraId="37DA406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B609EB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Malonate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4B5A72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0.756</w:t>
            </w:r>
          </w:p>
        </w:tc>
      </w:tr>
      <w:tr w:rsidR="007712A1" w:rsidRPr="007712A1" w14:paraId="5AE0EF2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AE4D8CD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Fructose 6 phosphate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85E0B3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0.76</w:t>
            </w:r>
          </w:p>
        </w:tc>
      </w:tr>
      <w:tr w:rsidR="007712A1" w:rsidRPr="007712A1" w14:paraId="4CCB027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244AC6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beta Alanine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F95B199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0.776</w:t>
            </w:r>
          </w:p>
        </w:tc>
      </w:tr>
      <w:tr w:rsidR="007712A1" w:rsidRPr="007712A1" w14:paraId="0A02CD7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3297AF3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Glucose 6 phosphate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95E843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0.779</w:t>
            </w:r>
          </w:p>
        </w:tc>
      </w:tr>
      <w:tr w:rsidR="007712A1" w:rsidRPr="007712A1" w14:paraId="4789DE0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891B490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Malate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8C8B9B9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0.802</w:t>
            </w:r>
          </w:p>
        </w:tc>
      </w:tr>
      <w:tr w:rsidR="007712A1" w:rsidRPr="007712A1" w14:paraId="18634F3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F16802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alpha Keto beta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Methylvalerate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 KMV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D3EAC4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0.814</w:t>
            </w:r>
          </w:p>
        </w:tc>
      </w:tr>
      <w:tr w:rsidR="007712A1" w:rsidRPr="007712A1" w14:paraId="6613A89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4E3F3B0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N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Acetylserine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8086B93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0.82</w:t>
            </w:r>
          </w:p>
        </w:tc>
      </w:tr>
      <w:tr w:rsidR="007712A1" w:rsidRPr="007712A1" w14:paraId="0BA76CB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B36851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Glutamine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59B8E1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0.831</w:t>
            </w:r>
          </w:p>
        </w:tc>
      </w:tr>
      <w:tr w:rsidR="007712A1" w:rsidRPr="007712A1" w14:paraId="0A8BFD7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1035AB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2 Hydroxyglutarate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8BBDFF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0.847</w:t>
            </w:r>
          </w:p>
        </w:tc>
      </w:tr>
      <w:tr w:rsidR="007712A1" w:rsidRPr="007712A1" w14:paraId="3BC19CB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788A0C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Leucine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F8D534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0.848</w:t>
            </w:r>
          </w:p>
        </w:tc>
      </w:tr>
      <w:tr w:rsidR="007712A1" w:rsidRPr="007712A1" w14:paraId="7316521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DA6205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N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Acetylglutamine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932F60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0.858</w:t>
            </w:r>
          </w:p>
        </w:tc>
      </w:tr>
      <w:tr w:rsidR="007712A1" w:rsidRPr="007712A1" w14:paraId="08F7BB38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A5963B3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Glycerol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252AE5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0.88</w:t>
            </w:r>
          </w:p>
        </w:tc>
      </w:tr>
      <w:tr w:rsidR="007712A1" w:rsidRPr="007712A1" w14:paraId="3070309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2D604E0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Hypotaurine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785BB54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0.887</w:t>
            </w:r>
          </w:p>
        </w:tc>
      </w:tr>
      <w:tr w:rsidR="007712A1" w:rsidRPr="007712A1" w14:paraId="64DBB1D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B05486E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Anthranilic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4B87E8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0.899</w:t>
            </w:r>
          </w:p>
        </w:tc>
      </w:tr>
      <w:tr w:rsidR="007712A1" w:rsidRPr="007712A1" w14:paraId="3FF8E7C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B42CEB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Valine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D01FAA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0.904</w:t>
            </w:r>
          </w:p>
        </w:tc>
      </w:tr>
      <w:tr w:rsidR="007712A1" w:rsidRPr="007712A1" w14:paraId="06018375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ADF94D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Picolinic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E5E62C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0.906</w:t>
            </w:r>
          </w:p>
        </w:tc>
      </w:tr>
      <w:tr w:rsidR="007712A1" w:rsidRPr="007712A1" w14:paraId="7CFEC8C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31CD47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Methylmalonate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410364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0.908</w:t>
            </w:r>
          </w:p>
        </w:tc>
      </w:tr>
      <w:tr w:rsidR="007712A1" w:rsidRPr="007712A1" w14:paraId="643CD09E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568CD8D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Cytosine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0A27A5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0.909</w:t>
            </w:r>
          </w:p>
        </w:tc>
      </w:tr>
      <w:tr w:rsidR="007712A1" w:rsidRPr="007712A1" w14:paraId="686E2AC1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C1C3C4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Thymine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24050F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0.913</w:t>
            </w:r>
          </w:p>
        </w:tc>
      </w:tr>
      <w:tr w:rsidR="007712A1" w:rsidRPr="007712A1" w14:paraId="3239604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56B1BF5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Homoserine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91C6AC8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0.918</w:t>
            </w:r>
          </w:p>
        </w:tc>
      </w:tr>
      <w:tr w:rsidR="007712A1" w:rsidRPr="007712A1" w14:paraId="39C949E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E2EA98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Glutamate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F29986C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0.918</w:t>
            </w:r>
          </w:p>
        </w:tc>
      </w:tr>
      <w:tr w:rsidR="007712A1" w:rsidRPr="007712A1" w14:paraId="3DC850F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A25784F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Dopamine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A857AE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0.923</w:t>
            </w:r>
          </w:p>
        </w:tc>
      </w:tr>
      <w:tr w:rsidR="007712A1" w:rsidRPr="007712A1" w14:paraId="0715B589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8D7399F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Aconitate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3CA6873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0.931</w:t>
            </w:r>
          </w:p>
        </w:tc>
      </w:tr>
      <w:tr w:rsidR="007712A1" w:rsidRPr="007712A1" w14:paraId="3B7C6335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6E1ED42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beta Hydroxy beta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Methylbutyric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acid  HMB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0457E86D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0.933</w:t>
            </w:r>
          </w:p>
        </w:tc>
      </w:tr>
      <w:tr w:rsidR="007712A1" w:rsidRPr="007712A1" w14:paraId="73BE7A0A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DF6B84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alpha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Ketoisocaproate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 KIC 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D085554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0.941</w:t>
            </w:r>
          </w:p>
        </w:tc>
      </w:tr>
      <w:tr w:rsidR="007712A1" w:rsidRPr="007712A1" w14:paraId="75E2BC34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6D5CBBA7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Ribulose 5 phosphate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997F6C6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0.951</w:t>
            </w:r>
          </w:p>
        </w:tc>
      </w:tr>
      <w:tr w:rsidR="007712A1" w:rsidRPr="007712A1" w14:paraId="0F8CEB22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65B1286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3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Hydroxypyruvate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EE26D6E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0.954</w:t>
            </w:r>
          </w:p>
        </w:tc>
      </w:tr>
      <w:tr w:rsidR="007712A1" w:rsidRPr="007712A1" w14:paraId="0BD9B3AC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C25267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lastRenderedPageBreak/>
              <w:t>Fumarate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8422031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0.957</w:t>
            </w:r>
          </w:p>
        </w:tc>
      </w:tr>
      <w:tr w:rsidR="007712A1" w:rsidRPr="007712A1" w14:paraId="102522B3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9CE85FB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Lactate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2F6C660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0.962</w:t>
            </w:r>
          </w:p>
        </w:tc>
      </w:tr>
      <w:tr w:rsidR="007712A1" w:rsidRPr="007712A1" w14:paraId="183583A2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BB0EDFD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 xml:space="preserve">6 </w:t>
            </w:r>
            <w:proofErr w:type="spellStart"/>
            <w:r w:rsidRPr="007712A1">
              <w:rPr>
                <w:b/>
                <w:bCs/>
                <w:color w:val="FFFFFF" w:themeColor="background1"/>
              </w:rPr>
              <w:t>Phosphogluconate</w:t>
            </w:r>
            <w:proofErr w:type="spellEnd"/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4DA6EF42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0.981</w:t>
            </w:r>
          </w:p>
        </w:tc>
      </w:tr>
      <w:tr w:rsidR="007712A1" w:rsidRPr="007712A1" w14:paraId="0C283400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8078A5C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Isoleucine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3453C137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0.992</w:t>
            </w:r>
          </w:p>
        </w:tc>
      </w:tr>
      <w:tr w:rsidR="007712A1" w:rsidRPr="007712A1" w14:paraId="3908E19F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7D5F8F61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proofErr w:type="spellStart"/>
            <w:r w:rsidRPr="007712A1">
              <w:rPr>
                <w:b/>
                <w:bCs/>
                <w:color w:val="FFFFFF" w:themeColor="background1"/>
              </w:rPr>
              <w:t>Indolelactic</w:t>
            </w:r>
            <w:proofErr w:type="spellEnd"/>
            <w:r w:rsidRPr="007712A1">
              <w:rPr>
                <w:b/>
                <w:bCs/>
                <w:color w:val="FFFFFF" w:themeColor="background1"/>
              </w:rPr>
              <w:t xml:space="preserve"> acid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560C82F5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0.996</w:t>
            </w:r>
          </w:p>
        </w:tc>
      </w:tr>
      <w:tr w:rsidR="007712A1" w:rsidRPr="007712A1" w14:paraId="0C792F77" w14:textId="77777777" w:rsidTr="00051A0A">
        <w:trPr>
          <w:trHeight w:val="68"/>
        </w:trPr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24C46AD4" w14:textId="77777777" w:rsidR="007712A1" w:rsidRPr="007712A1" w:rsidRDefault="007712A1" w:rsidP="00051A0A">
            <w:pPr>
              <w:spacing w:after="0" w:line="240" w:lineRule="auto"/>
              <w:rPr>
                <w:color w:val="FFFFFF" w:themeColor="background1"/>
              </w:rPr>
            </w:pPr>
            <w:r w:rsidRPr="007712A1">
              <w:rPr>
                <w:b/>
                <w:bCs/>
                <w:color w:val="FFFFFF" w:themeColor="background1"/>
              </w:rPr>
              <w:t>Tryptophan</w:t>
            </w:r>
          </w:p>
        </w:tc>
        <w:tc>
          <w:tcPr>
            <w:tcW w:w="1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21" w:type="dxa"/>
              <w:bottom w:w="0" w:type="dxa"/>
              <w:right w:w="21" w:type="dxa"/>
            </w:tcMar>
            <w:hideMark/>
          </w:tcPr>
          <w:p w14:paraId="1E43073B" w14:textId="77777777" w:rsidR="007712A1" w:rsidRPr="007712A1" w:rsidRDefault="007712A1" w:rsidP="00051A0A">
            <w:pPr>
              <w:spacing w:after="0" w:line="240" w:lineRule="auto"/>
            </w:pPr>
            <w:r w:rsidRPr="007712A1">
              <w:t>0.996</w:t>
            </w:r>
          </w:p>
        </w:tc>
      </w:tr>
    </w:tbl>
    <w:p w14:paraId="7B3757BD" w14:textId="77777777" w:rsidR="007712A1" w:rsidRDefault="007712A1"/>
    <w:sectPr w:rsidR="00771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4A9C" w14:textId="77777777" w:rsidR="007712A1" w:rsidRDefault="007712A1" w:rsidP="007712A1">
      <w:pPr>
        <w:spacing w:after="0" w:line="240" w:lineRule="auto"/>
      </w:pPr>
      <w:r>
        <w:separator/>
      </w:r>
    </w:p>
  </w:endnote>
  <w:endnote w:type="continuationSeparator" w:id="0">
    <w:p w14:paraId="1EF94505" w14:textId="77777777" w:rsidR="007712A1" w:rsidRDefault="007712A1" w:rsidP="0077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3851" w14:textId="77777777" w:rsidR="007712A1" w:rsidRDefault="007712A1" w:rsidP="007712A1">
      <w:pPr>
        <w:spacing w:after="0" w:line="240" w:lineRule="auto"/>
      </w:pPr>
      <w:r>
        <w:separator/>
      </w:r>
    </w:p>
  </w:footnote>
  <w:footnote w:type="continuationSeparator" w:id="0">
    <w:p w14:paraId="1413BDAF" w14:textId="77777777" w:rsidR="007712A1" w:rsidRDefault="007712A1" w:rsidP="00771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1"/>
    <w:rsid w:val="0029465B"/>
    <w:rsid w:val="00420E5A"/>
    <w:rsid w:val="004E757C"/>
    <w:rsid w:val="004F040A"/>
    <w:rsid w:val="007712A1"/>
    <w:rsid w:val="009B0D53"/>
    <w:rsid w:val="00C556BD"/>
    <w:rsid w:val="00F5458A"/>
    <w:rsid w:val="00F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46E0"/>
  <w15:chartTrackingRefBased/>
  <w15:docId w15:val="{4D4F302A-5ACE-4024-8E75-79F9A57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2A1"/>
  </w:style>
  <w:style w:type="paragraph" w:styleId="Footer">
    <w:name w:val="footer"/>
    <w:basedOn w:val="Normal"/>
    <w:link w:val="FooterChar"/>
    <w:uiPriority w:val="99"/>
    <w:unhideWhenUsed/>
    <w:rsid w:val="0077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Sluka, Kathleen</dc:creator>
  <cp:keywords/>
  <dc:description/>
  <cp:lastModifiedBy>Sluka, Kathleen</cp:lastModifiedBy>
  <cp:revision>2</cp:revision>
  <dcterms:created xsi:type="dcterms:W3CDTF">2026-03-31T16:39:00Z</dcterms:created>
  <dcterms:modified xsi:type="dcterms:W3CDTF">2026-03-31T16:39:00Z</dcterms:modified>
</cp:coreProperties>
</file>