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2C" w:rsidRDefault="001F6C2C" w:rsidP="001F6C2C">
      <w:pPr>
        <w:widowControl/>
        <w:spacing w:line="480" w:lineRule="auto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Supplementary Information</w:t>
      </w:r>
    </w:p>
    <w:p w:rsidR="001F6C2C" w:rsidRDefault="000E0D55" w:rsidP="001F6C2C">
      <w:pPr>
        <w:spacing w:line="480" w:lineRule="auto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noProof/>
          <w:sz w:val="24"/>
        </w:rPr>
        <w:drawing>
          <wp:inline distT="0" distB="0" distL="0" distR="0" wp14:anchorId="5DEBBA8F">
            <wp:extent cx="5278911" cy="135541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606" cy="136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C2C" w:rsidRDefault="001F6C2C" w:rsidP="001F6C2C">
      <w:pPr>
        <w:spacing w:line="480" w:lineRule="auto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Supplementary Figure 1</w:t>
      </w:r>
    </w:p>
    <w:p w:rsidR="001F6C2C" w:rsidRDefault="001F6C2C" w:rsidP="001F6C2C">
      <w:pPr>
        <w:spacing w:line="480" w:lineRule="auto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Establishment of the cellular interference model.</w:t>
      </w:r>
      <w:r>
        <w:rPr>
          <w:rFonts w:ascii="Arial" w:eastAsia="Arial" w:hAnsi="Arial" w:cs="Arial"/>
          <w:sz w:val="24"/>
        </w:rPr>
        <w:t xml:space="preserve"> (A) Expression levels of TFAM mRNA in each cell group. (B) TFAM protein expression assessed using Western Blotting (WB), with Actin protein serving as a loading control. (C) Statistical analysis of the protein expression levels of TFAM. According to WB and RT-qPCR, the interference sequence si-633 has a better effect.</w:t>
      </w:r>
    </w:p>
    <w:p w:rsidR="001F6C2C" w:rsidRDefault="000E0D55" w:rsidP="001F6C2C">
      <w:pPr>
        <w:spacing w:line="480" w:lineRule="auto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noProof/>
          <w:sz w:val="24"/>
        </w:rPr>
        <w:drawing>
          <wp:inline distT="0" distB="0" distL="0" distR="0" wp14:anchorId="4A655F2B">
            <wp:extent cx="4218940" cy="4127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412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F6C2C" w:rsidRDefault="001F6C2C" w:rsidP="001F6C2C">
      <w:pPr>
        <w:spacing w:line="480" w:lineRule="auto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Supplementary Figure 2</w:t>
      </w:r>
    </w:p>
    <w:p w:rsidR="001F6C2C" w:rsidRDefault="001F6C2C" w:rsidP="001F6C2C">
      <w:pPr>
        <w:spacing w:line="480" w:lineRule="auto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Establishment of Animal Models.</w:t>
      </w:r>
      <w:r>
        <w:rPr>
          <w:rFonts w:ascii="Arial" w:eastAsia="Arial" w:hAnsi="Arial" w:cs="Arial"/>
          <w:sz w:val="24"/>
        </w:rPr>
        <w:t xml:space="preserve"> A. Establishment of skin incision and denervation models; B. Expression levels of TFAM mRNA in each group.</w:t>
      </w:r>
    </w:p>
    <w:p w:rsidR="002E156E" w:rsidRDefault="002E156E"/>
    <w:sectPr w:rsidR="002E156E" w:rsidSect="008F59EC">
      <w:type w:val="oddPage"/>
      <w:pgSz w:w="11900" w:h="16840"/>
      <w:pgMar w:top="1701" w:right="1797" w:bottom="1440" w:left="1797" w:header="1191" w:footer="1049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hideSpellingError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2C"/>
    <w:rsid w:val="000E0D55"/>
    <w:rsid w:val="001F6C2C"/>
    <w:rsid w:val="002E156E"/>
    <w:rsid w:val="008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57341-61D0-408F-942D-2CF772E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zhao'yuan'yuan</dc:creator>
  <cp:keywords/>
  <dc:description/>
  <cp:lastModifiedBy>zhao'yuan'yuan</cp:lastModifiedBy>
  <cp:revision>2</cp:revision>
  <dcterms:created xsi:type="dcterms:W3CDTF">2025-10-27T09:27:00Z</dcterms:created>
  <dcterms:modified xsi:type="dcterms:W3CDTF">2026-02-22T14:12:00Z</dcterms:modified>
</cp:coreProperties>
</file>