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408" w:rsidRPr="00912EE7" w:rsidRDefault="008A6408" w:rsidP="008A6408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Proteomics and Metaproteomics</w:t>
      </w:r>
    </w:p>
    <w:p w:rsidR="008A6408" w:rsidRPr="000E1F60" w:rsidRDefault="008A6408" w:rsidP="008A6408">
      <w:pPr>
        <w:spacing w:after="24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1F60">
        <w:rPr>
          <w:rFonts w:ascii="Times New Roman" w:hAnsi="Times New Roman" w:cs="Times New Roman"/>
          <w:i/>
          <w:sz w:val="24"/>
          <w:szCs w:val="24"/>
        </w:rPr>
        <w:t>(a) Sample preparation for Proteomics and Meta-proteomics</w:t>
      </w:r>
    </w:p>
    <w:p w:rsidR="008A6408" w:rsidRPr="00912EE7" w:rsidRDefault="008A6408" w:rsidP="008A6408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EE7">
        <w:rPr>
          <w:rFonts w:ascii="Times New Roman" w:hAnsi="Times New Roman" w:cs="Times New Roman"/>
          <w:sz w:val="24"/>
          <w:szCs w:val="24"/>
        </w:rPr>
        <w:t xml:space="preserve">After separation of albumin </w:t>
      </w:r>
      <w:r>
        <w:rPr>
          <w:rFonts w:ascii="Times New Roman" w:hAnsi="Times New Roman" w:cs="Times New Roman"/>
          <w:sz w:val="24"/>
          <w:szCs w:val="24"/>
        </w:rPr>
        <w:t xml:space="preserve">redox fractions </w:t>
      </w:r>
      <w:r w:rsidRPr="00912EE7">
        <w:rPr>
          <w:rFonts w:ascii="Times New Roman" w:hAnsi="Times New Roman" w:cs="Times New Roman"/>
          <w:sz w:val="24"/>
          <w:szCs w:val="24"/>
        </w:rPr>
        <w:t>from all study groups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12E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they </w:t>
      </w:r>
      <w:r w:rsidRPr="00912EE7">
        <w:rPr>
          <w:rFonts w:ascii="Times New Roman" w:hAnsi="Times New Roman" w:cs="Times New Roman"/>
          <w:sz w:val="24"/>
          <w:szCs w:val="24"/>
        </w:rPr>
        <w:t>were subjected to protein quantification</w:t>
      </w:r>
      <w:r>
        <w:rPr>
          <w:rFonts w:ascii="Times New Roman" w:hAnsi="Times New Roman" w:cs="Times New Roman"/>
          <w:sz w:val="24"/>
          <w:szCs w:val="24"/>
        </w:rPr>
        <w:t xml:space="preserve"> using the Bradford assay.</w:t>
      </w:r>
    </w:p>
    <w:p w:rsidR="008A6408" w:rsidRPr="00E621D6" w:rsidRDefault="008A6408" w:rsidP="008A6408">
      <w:pPr>
        <w:spacing w:after="24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21D6">
        <w:rPr>
          <w:rFonts w:ascii="Times New Roman" w:hAnsi="Times New Roman" w:cs="Times New Roman"/>
          <w:i/>
          <w:sz w:val="24"/>
          <w:szCs w:val="24"/>
        </w:rPr>
        <w:t>In-solution protein digestion</w:t>
      </w:r>
    </w:p>
    <w:p w:rsidR="008A6408" w:rsidRPr="002E31C8" w:rsidRDefault="008A6408" w:rsidP="008A6408">
      <w:pPr>
        <w:pStyle w:val="ListParagraph"/>
        <w:numPr>
          <w:ilvl w:val="0"/>
          <w:numId w:val="1"/>
        </w:numPr>
        <w:spacing w:after="240" w:line="360" w:lineRule="auto"/>
        <w:contextualSpacing w:val="0"/>
        <w:jc w:val="both"/>
        <w:rPr>
          <w:rFonts w:ascii="Times New Roman" w:hAnsi="Times New Roman" w:cs="Times New Roman"/>
        </w:rPr>
      </w:pPr>
      <w:r w:rsidRPr="002E31C8">
        <w:rPr>
          <w:rFonts w:ascii="Times New Roman" w:hAnsi="Times New Roman" w:cs="Times New Roman"/>
        </w:rPr>
        <w:t xml:space="preserve">Fifty micrograms of protein equivalent were vacuum dried and reconstituted in 200 </w:t>
      </w:r>
      <w:proofErr w:type="spellStart"/>
      <w:r w:rsidRPr="002E31C8">
        <w:rPr>
          <w:rFonts w:ascii="Times New Roman" w:hAnsi="Times New Roman" w:cs="Times New Roman"/>
        </w:rPr>
        <w:t>μl</w:t>
      </w:r>
      <w:proofErr w:type="spellEnd"/>
      <w:r w:rsidRPr="002E31C8">
        <w:rPr>
          <w:rFonts w:ascii="Times New Roman" w:hAnsi="Times New Roman" w:cs="Times New Roman"/>
        </w:rPr>
        <w:t xml:space="preserve"> of ammonium bicarbonate (ABC) buffer.</w:t>
      </w:r>
    </w:p>
    <w:p w:rsidR="008A6408" w:rsidRPr="002E31C8" w:rsidRDefault="008A6408" w:rsidP="008A6408">
      <w:pPr>
        <w:pStyle w:val="ListParagraph"/>
        <w:numPr>
          <w:ilvl w:val="0"/>
          <w:numId w:val="1"/>
        </w:numPr>
        <w:spacing w:after="240" w:line="360" w:lineRule="auto"/>
        <w:contextualSpacing w:val="0"/>
        <w:jc w:val="both"/>
        <w:rPr>
          <w:rFonts w:ascii="Times New Roman" w:hAnsi="Times New Roman" w:cs="Times New Roman"/>
        </w:rPr>
      </w:pPr>
      <w:r w:rsidRPr="002E31C8">
        <w:rPr>
          <w:rFonts w:ascii="Times New Roman" w:hAnsi="Times New Roman" w:cs="Times New Roman"/>
        </w:rPr>
        <w:t xml:space="preserve">To reduce disulfide bonds, 20 </w:t>
      </w:r>
      <w:proofErr w:type="spellStart"/>
      <w:r w:rsidRPr="002E31C8">
        <w:rPr>
          <w:rFonts w:ascii="Times New Roman" w:hAnsi="Times New Roman" w:cs="Times New Roman"/>
        </w:rPr>
        <w:t>μl</w:t>
      </w:r>
      <w:proofErr w:type="spellEnd"/>
      <w:r w:rsidRPr="002E31C8">
        <w:rPr>
          <w:rFonts w:ascii="Times New Roman" w:hAnsi="Times New Roman" w:cs="Times New Roman"/>
        </w:rPr>
        <w:t xml:space="preserve"> of 10 </w:t>
      </w:r>
      <w:proofErr w:type="spellStart"/>
      <w:r w:rsidRPr="002E31C8">
        <w:rPr>
          <w:rFonts w:ascii="Times New Roman" w:hAnsi="Times New Roman" w:cs="Times New Roman"/>
        </w:rPr>
        <w:t>mM</w:t>
      </w:r>
      <w:proofErr w:type="spellEnd"/>
      <w:r w:rsidRPr="002E31C8">
        <w:rPr>
          <w:rFonts w:ascii="Times New Roman" w:hAnsi="Times New Roman" w:cs="Times New Roman"/>
        </w:rPr>
        <w:t xml:space="preserve"> </w:t>
      </w:r>
      <w:proofErr w:type="spellStart"/>
      <w:r w:rsidRPr="002E31C8">
        <w:rPr>
          <w:rFonts w:ascii="Times New Roman" w:hAnsi="Times New Roman" w:cs="Times New Roman"/>
        </w:rPr>
        <w:t>dithiothreitol</w:t>
      </w:r>
      <w:proofErr w:type="spellEnd"/>
      <w:r w:rsidRPr="002E31C8">
        <w:rPr>
          <w:rFonts w:ascii="Times New Roman" w:hAnsi="Times New Roman" w:cs="Times New Roman"/>
        </w:rPr>
        <w:t xml:space="preserve"> (DTT) was added, followed by incubation at 60 °C for 1 hour in a water bath.</w:t>
      </w:r>
    </w:p>
    <w:p w:rsidR="008A6408" w:rsidRPr="002E31C8" w:rsidRDefault="008A6408" w:rsidP="008A6408">
      <w:pPr>
        <w:pStyle w:val="ListParagraph"/>
        <w:numPr>
          <w:ilvl w:val="0"/>
          <w:numId w:val="1"/>
        </w:numPr>
        <w:spacing w:after="240" w:line="360" w:lineRule="auto"/>
        <w:contextualSpacing w:val="0"/>
        <w:jc w:val="both"/>
        <w:rPr>
          <w:rFonts w:ascii="Times New Roman" w:hAnsi="Times New Roman" w:cs="Times New Roman"/>
        </w:rPr>
      </w:pPr>
      <w:r w:rsidRPr="002E31C8">
        <w:rPr>
          <w:rFonts w:ascii="Times New Roman" w:hAnsi="Times New Roman" w:cs="Times New Roman"/>
        </w:rPr>
        <w:t xml:space="preserve">After reduction, 15 </w:t>
      </w:r>
      <w:proofErr w:type="spellStart"/>
      <w:r w:rsidRPr="002E31C8">
        <w:rPr>
          <w:rFonts w:ascii="Times New Roman" w:hAnsi="Times New Roman" w:cs="Times New Roman"/>
        </w:rPr>
        <w:t>μl</w:t>
      </w:r>
      <w:proofErr w:type="spellEnd"/>
      <w:r w:rsidRPr="002E31C8">
        <w:rPr>
          <w:rFonts w:ascii="Times New Roman" w:hAnsi="Times New Roman" w:cs="Times New Roman"/>
        </w:rPr>
        <w:t xml:space="preserve"> of 10 </w:t>
      </w:r>
      <w:proofErr w:type="spellStart"/>
      <w:r w:rsidRPr="002E31C8">
        <w:rPr>
          <w:rFonts w:ascii="Times New Roman" w:hAnsi="Times New Roman" w:cs="Times New Roman"/>
        </w:rPr>
        <w:t>mM</w:t>
      </w:r>
      <w:proofErr w:type="spellEnd"/>
      <w:r w:rsidRPr="002E31C8">
        <w:rPr>
          <w:rFonts w:ascii="Times New Roman" w:hAnsi="Times New Roman" w:cs="Times New Roman"/>
        </w:rPr>
        <w:t xml:space="preserve"> </w:t>
      </w:r>
      <w:proofErr w:type="spellStart"/>
      <w:r w:rsidRPr="002E31C8">
        <w:rPr>
          <w:rFonts w:ascii="Times New Roman" w:hAnsi="Times New Roman" w:cs="Times New Roman"/>
        </w:rPr>
        <w:t>iodoacetamide</w:t>
      </w:r>
      <w:proofErr w:type="spellEnd"/>
      <w:r w:rsidRPr="002E31C8">
        <w:rPr>
          <w:rFonts w:ascii="Times New Roman" w:hAnsi="Times New Roman" w:cs="Times New Roman"/>
        </w:rPr>
        <w:t xml:space="preserve"> (IAA) was added and incubated for 30 minutes in the dark to achieve protein alkylation.</w:t>
      </w:r>
    </w:p>
    <w:p w:rsidR="008A6408" w:rsidRPr="002E31C8" w:rsidRDefault="008A6408" w:rsidP="008A6408">
      <w:pPr>
        <w:pStyle w:val="ListParagraph"/>
        <w:numPr>
          <w:ilvl w:val="0"/>
          <w:numId w:val="1"/>
        </w:numPr>
        <w:spacing w:after="240" w:line="360" w:lineRule="auto"/>
        <w:contextualSpacing w:val="0"/>
        <w:jc w:val="both"/>
        <w:rPr>
          <w:rFonts w:ascii="Times New Roman" w:hAnsi="Times New Roman" w:cs="Times New Roman"/>
        </w:rPr>
      </w:pPr>
      <w:r w:rsidRPr="002E31C8">
        <w:rPr>
          <w:rFonts w:ascii="Times New Roman" w:hAnsi="Times New Roman" w:cs="Times New Roman"/>
        </w:rPr>
        <w:t xml:space="preserve">Protein digestion was performed by adding 10 </w:t>
      </w:r>
      <w:proofErr w:type="spellStart"/>
      <w:r w:rsidRPr="002E31C8">
        <w:rPr>
          <w:rFonts w:ascii="Times New Roman" w:hAnsi="Times New Roman" w:cs="Times New Roman"/>
        </w:rPr>
        <w:t>μl</w:t>
      </w:r>
      <w:proofErr w:type="spellEnd"/>
      <w:r w:rsidRPr="002E31C8">
        <w:rPr>
          <w:rFonts w:ascii="Times New Roman" w:hAnsi="Times New Roman" w:cs="Times New Roman"/>
        </w:rPr>
        <w:t xml:space="preserve"> of modified sequencing-grade trypsin (0.1 </w:t>
      </w:r>
      <w:proofErr w:type="spellStart"/>
      <w:r w:rsidRPr="002E31C8">
        <w:rPr>
          <w:rFonts w:ascii="Times New Roman" w:hAnsi="Times New Roman" w:cs="Times New Roman"/>
        </w:rPr>
        <w:t>μg</w:t>
      </w:r>
      <w:proofErr w:type="spellEnd"/>
      <w:r w:rsidRPr="002E31C8">
        <w:rPr>
          <w:rFonts w:ascii="Times New Roman" w:hAnsi="Times New Roman" w:cs="Times New Roman"/>
        </w:rPr>
        <w:t>/</w:t>
      </w:r>
      <w:proofErr w:type="spellStart"/>
      <w:r w:rsidRPr="002E31C8">
        <w:rPr>
          <w:rFonts w:ascii="Times New Roman" w:hAnsi="Times New Roman" w:cs="Times New Roman"/>
        </w:rPr>
        <w:t>μl</w:t>
      </w:r>
      <w:proofErr w:type="spellEnd"/>
      <w:r w:rsidRPr="002E31C8">
        <w:rPr>
          <w:rFonts w:ascii="Times New Roman" w:hAnsi="Times New Roman" w:cs="Times New Roman"/>
        </w:rPr>
        <w:t xml:space="preserve">) and incubating at 37 °C for 20–24 hours in a water bath. Trypsin activity was terminated by adding 5 </w:t>
      </w:r>
      <w:proofErr w:type="spellStart"/>
      <w:r w:rsidRPr="002E31C8">
        <w:rPr>
          <w:rFonts w:ascii="Times New Roman" w:hAnsi="Times New Roman" w:cs="Times New Roman"/>
        </w:rPr>
        <w:t>μl</w:t>
      </w:r>
      <w:proofErr w:type="spellEnd"/>
      <w:r w:rsidRPr="002E31C8">
        <w:rPr>
          <w:rFonts w:ascii="Times New Roman" w:hAnsi="Times New Roman" w:cs="Times New Roman"/>
        </w:rPr>
        <w:t xml:space="preserve"> of concentrated formic </w:t>
      </w:r>
      <w:r>
        <w:rPr>
          <w:rFonts w:ascii="Times New Roman" w:hAnsi="Times New Roman" w:cs="Times New Roman"/>
        </w:rPr>
        <w:t>acid</w:t>
      </w:r>
      <w:r w:rsidRPr="002E31C8">
        <w:rPr>
          <w:rFonts w:ascii="Times New Roman" w:hAnsi="Times New Roman" w:cs="Times New Roman"/>
        </w:rPr>
        <w:t>.</w:t>
      </w:r>
    </w:p>
    <w:p w:rsidR="008A6408" w:rsidRPr="00991477" w:rsidRDefault="008A6408" w:rsidP="008A6408">
      <w:pPr>
        <w:spacing w:after="24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1477">
        <w:rPr>
          <w:rFonts w:ascii="Times New Roman" w:hAnsi="Times New Roman" w:cs="Times New Roman"/>
          <w:i/>
          <w:sz w:val="24"/>
          <w:szCs w:val="24"/>
        </w:rPr>
        <w:t>C18 column-mediated desalting of peptides</w:t>
      </w:r>
    </w:p>
    <w:p w:rsidR="008A6408" w:rsidRPr="00912EE7" w:rsidRDefault="008A6408" w:rsidP="008A6408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EE7">
        <w:rPr>
          <w:rFonts w:ascii="Times New Roman" w:hAnsi="Times New Roman" w:cs="Times New Roman"/>
          <w:sz w:val="24"/>
          <w:szCs w:val="24"/>
        </w:rPr>
        <w:t xml:space="preserve">The digested albumin peptides were purified using </w:t>
      </w:r>
      <w:proofErr w:type="spellStart"/>
      <w:r w:rsidRPr="00912EE7">
        <w:rPr>
          <w:rFonts w:ascii="Times New Roman" w:hAnsi="Times New Roman" w:cs="Times New Roman"/>
          <w:sz w:val="24"/>
          <w:szCs w:val="24"/>
        </w:rPr>
        <w:t>Thermo</w:t>
      </w:r>
      <w:proofErr w:type="spellEnd"/>
      <w:r w:rsidRPr="00912EE7">
        <w:rPr>
          <w:rFonts w:ascii="Times New Roman" w:hAnsi="Times New Roman" w:cs="Times New Roman"/>
          <w:sz w:val="24"/>
          <w:szCs w:val="24"/>
        </w:rPr>
        <w:t xml:space="preserve"> Scientific Pierce C18 Spin Columns (</w:t>
      </w:r>
      <w:proofErr w:type="spellStart"/>
      <w:r w:rsidRPr="00912EE7">
        <w:rPr>
          <w:rFonts w:ascii="Times New Roman" w:hAnsi="Times New Roman" w:cs="Times New Roman"/>
          <w:sz w:val="24"/>
          <w:szCs w:val="24"/>
        </w:rPr>
        <w:t>Catalog</w:t>
      </w:r>
      <w:proofErr w:type="spellEnd"/>
      <w:r w:rsidRPr="00912EE7">
        <w:rPr>
          <w:rFonts w:ascii="Times New Roman" w:hAnsi="Times New Roman" w:cs="Times New Roman"/>
          <w:sz w:val="24"/>
          <w:szCs w:val="24"/>
        </w:rPr>
        <w:t xml:space="preserve"> no. 89873), following t</w:t>
      </w:r>
      <w:r>
        <w:rPr>
          <w:rFonts w:ascii="Times New Roman" w:hAnsi="Times New Roman" w:cs="Times New Roman"/>
          <w:sz w:val="24"/>
          <w:szCs w:val="24"/>
        </w:rPr>
        <w:t>he manufacturer’s protocol:</w:t>
      </w:r>
    </w:p>
    <w:p w:rsidR="008A6408" w:rsidRPr="00991477" w:rsidRDefault="008A6408" w:rsidP="008A6408">
      <w:pPr>
        <w:pStyle w:val="ListParagraph"/>
        <w:numPr>
          <w:ilvl w:val="0"/>
          <w:numId w:val="2"/>
        </w:numPr>
        <w:spacing w:after="240" w:line="360" w:lineRule="auto"/>
        <w:contextualSpacing w:val="0"/>
        <w:jc w:val="both"/>
        <w:rPr>
          <w:rFonts w:ascii="Times New Roman" w:hAnsi="Times New Roman" w:cs="Times New Roman"/>
        </w:rPr>
      </w:pPr>
      <w:r w:rsidRPr="00991477">
        <w:rPr>
          <w:rFonts w:ascii="Times New Roman" w:hAnsi="Times New Roman" w:cs="Times New Roman"/>
        </w:rPr>
        <w:t>Place a new Pierce C18 spin column in a 1.5 ml Eppendorf tube.</w:t>
      </w:r>
    </w:p>
    <w:p w:rsidR="008A6408" w:rsidRPr="00991477" w:rsidRDefault="008A6408" w:rsidP="008A6408">
      <w:pPr>
        <w:pStyle w:val="ListParagraph"/>
        <w:numPr>
          <w:ilvl w:val="0"/>
          <w:numId w:val="2"/>
        </w:numPr>
        <w:spacing w:after="240" w:line="360" w:lineRule="auto"/>
        <w:contextualSpacing w:val="0"/>
        <w:jc w:val="both"/>
        <w:rPr>
          <w:rFonts w:ascii="Times New Roman" w:hAnsi="Times New Roman" w:cs="Times New Roman"/>
        </w:rPr>
      </w:pPr>
      <w:r w:rsidRPr="00991477">
        <w:rPr>
          <w:rFonts w:ascii="Times New Roman" w:hAnsi="Times New Roman" w:cs="Times New Roman"/>
        </w:rPr>
        <w:t xml:space="preserve">Condition with 200 </w:t>
      </w:r>
      <w:proofErr w:type="spellStart"/>
      <w:r w:rsidRPr="00991477">
        <w:rPr>
          <w:rFonts w:ascii="Times New Roman" w:hAnsi="Times New Roman" w:cs="Times New Roman"/>
        </w:rPr>
        <w:t>μl</w:t>
      </w:r>
      <w:proofErr w:type="spellEnd"/>
      <w:r w:rsidRPr="00991477">
        <w:rPr>
          <w:rFonts w:ascii="Times New Roman" w:hAnsi="Times New Roman" w:cs="Times New Roman"/>
        </w:rPr>
        <w:t xml:space="preserve"> of 100% acetonitrile (ACN) for 5 minutes.</w:t>
      </w:r>
    </w:p>
    <w:p w:rsidR="008A6408" w:rsidRPr="00991477" w:rsidRDefault="008A6408" w:rsidP="008A6408">
      <w:pPr>
        <w:pStyle w:val="ListParagraph"/>
        <w:numPr>
          <w:ilvl w:val="0"/>
          <w:numId w:val="2"/>
        </w:numPr>
        <w:spacing w:after="240" w:line="360" w:lineRule="auto"/>
        <w:contextualSpacing w:val="0"/>
        <w:jc w:val="both"/>
        <w:rPr>
          <w:rFonts w:ascii="Times New Roman" w:hAnsi="Times New Roman" w:cs="Times New Roman"/>
        </w:rPr>
      </w:pPr>
      <w:r w:rsidRPr="00991477">
        <w:rPr>
          <w:rFonts w:ascii="Times New Roman" w:hAnsi="Times New Roman" w:cs="Times New Roman"/>
        </w:rPr>
        <w:t>Centrifuge for 2 minutes and discard the flow-through.</w:t>
      </w:r>
    </w:p>
    <w:p w:rsidR="008A6408" w:rsidRPr="00991477" w:rsidRDefault="008A6408" w:rsidP="008A6408">
      <w:pPr>
        <w:pStyle w:val="ListParagraph"/>
        <w:numPr>
          <w:ilvl w:val="0"/>
          <w:numId w:val="2"/>
        </w:numPr>
        <w:spacing w:after="240" w:line="360" w:lineRule="auto"/>
        <w:contextualSpacing w:val="0"/>
        <w:jc w:val="both"/>
        <w:rPr>
          <w:rFonts w:ascii="Times New Roman" w:hAnsi="Times New Roman" w:cs="Times New Roman"/>
        </w:rPr>
      </w:pPr>
      <w:r w:rsidRPr="00991477">
        <w:rPr>
          <w:rFonts w:ascii="Times New Roman" w:hAnsi="Times New Roman" w:cs="Times New Roman"/>
        </w:rPr>
        <w:t xml:space="preserve">Activate with 200 </w:t>
      </w:r>
      <w:proofErr w:type="spellStart"/>
      <w:r w:rsidRPr="00991477">
        <w:rPr>
          <w:rFonts w:ascii="Times New Roman" w:hAnsi="Times New Roman" w:cs="Times New Roman"/>
        </w:rPr>
        <w:t>μl</w:t>
      </w:r>
      <w:proofErr w:type="spellEnd"/>
      <w:r w:rsidRPr="00991477">
        <w:rPr>
          <w:rFonts w:ascii="Times New Roman" w:hAnsi="Times New Roman" w:cs="Times New Roman"/>
        </w:rPr>
        <w:t xml:space="preserve"> of wash buffer (50% ACN + 50% water) for 5 minutes.</w:t>
      </w:r>
    </w:p>
    <w:p w:rsidR="008A6408" w:rsidRPr="00991477" w:rsidRDefault="008A6408" w:rsidP="008A6408">
      <w:pPr>
        <w:pStyle w:val="ListParagraph"/>
        <w:numPr>
          <w:ilvl w:val="0"/>
          <w:numId w:val="2"/>
        </w:numPr>
        <w:spacing w:after="240" w:line="360" w:lineRule="auto"/>
        <w:contextualSpacing w:val="0"/>
        <w:jc w:val="both"/>
        <w:rPr>
          <w:rFonts w:ascii="Times New Roman" w:hAnsi="Times New Roman" w:cs="Times New Roman"/>
        </w:rPr>
      </w:pPr>
      <w:r w:rsidRPr="00991477">
        <w:rPr>
          <w:rFonts w:ascii="Times New Roman" w:hAnsi="Times New Roman" w:cs="Times New Roman"/>
        </w:rPr>
        <w:t>Centrifuge for 2 minutes and discard the flow-through.</w:t>
      </w:r>
    </w:p>
    <w:p w:rsidR="008A6408" w:rsidRPr="00991477" w:rsidRDefault="008A6408" w:rsidP="008A6408">
      <w:pPr>
        <w:pStyle w:val="ListParagraph"/>
        <w:numPr>
          <w:ilvl w:val="0"/>
          <w:numId w:val="2"/>
        </w:numPr>
        <w:spacing w:after="240" w:line="360" w:lineRule="auto"/>
        <w:contextualSpacing w:val="0"/>
        <w:jc w:val="both"/>
        <w:rPr>
          <w:rFonts w:ascii="Times New Roman" w:hAnsi="Times New Roman" w:cs="Times New Roman"/>
        </w:rPr>
      </w:pPr>
      <w:r w:rsidRPr="00991477">
        <w:rPr>
          <w:rFonts w:ascii="Times New Roman" w:hAnsi="Times New Roman" w:cs="Times New Roman"/>
        </w:rPr>
        <w:t xml:space="preserve">Equilibrate with 200 </w:t>
      </w:r>
      <w:proofErr w:type="spellStart"/>
      <w:r w:rsidRPr="00991477">
        <w:rPr>
          <w:rFonts w:ascii="Times New Roman" w:hAnsi="Times New Roman" w:cs="Times New Roman"/>
        </w:rPr>
        <w:t>μl</w:t>
      </w:r>
      <w:proofErr w:type="spellEnd"/>
      <w:r w:rsidRPr="00991477">
        <w:rPr>
          <w:rFonts w:ascii="Times New Roman" w:hAnsi="Times New Roman" w:cs="Times New Roman"/>
        </w:rPr>
        <w:t xml:space="preserve"> of equilibration buffer for 2 minutes, then discard the flow-through.</w:t>
      </w:r>
    </w:p>
    <w:p w:rsidR="008A6408" w:rsidRPr="00991477" w:rsidRDefault="008A6408" w:rsidP="008A6408">
      <w:pPr>
        <w:pStyle w:val="ListParagraph"/>
        <w:numPr>
          <w:ilvl w:val="0"/>
          <w:numId w:val="2"/>
        </w:numPr>
        <w:spacing w:after="240" w:line="360" w:lineRule="auto"/>
        <w:contextualSpacing w:val="0"/>
        <w:jc w:val="both"/>
        <w:rPr>
          <w:rFonts w:ascii="Times New Roman" w:hAnsi="Times New Roman" w:cs="Times New Roman"/>
        </w:rPr>
      </w:pPr>
      <w:r w:rsidRPr="00991477">
        <w:rPr>
          <w:rFonts w:ascii="Times New Roman" w:hAnsi="Times New Roman" w:cs="Times New Roman"/>
        </w:rPr>
        <w:lastRenderedPageBreak/>
        <w:t xml:space="preserve">Load 50 </w:t>
      </w:r>
      <w:proofErr w:type="spellStart"/>
      <w:r w:rsidRPr="00991477">
        <w:rPr>
          <w:rFonts w:ascii="Times New Roman" w:hAnsi="Times New Roman" w:cs="Times New Roman"/>
        </w:rPr>
        <w:t>μg</w:t>
      </w:r>
      <w:proofErr w:type="spellEnd"/>
      <w:r w:rsidRPr="00991477">
        <w:rPr>
          <w:rFonts w:ascii="Times New Roman" w:hAnsi="Times New Roman" w:cs="Times New Roman"/>
        </w:rPr>
        <w:t xml:space="preserve"> of digested protein onto the column and incubate for 5 minutes.</w:t>
      </w:r>
    </w:p>
    <w:p w:rsidR="008A6408" w:rsidRPr="00991477" w:rsidRDefault="008A6408" w:rsidP="008A6408">
      <w:pPr>
        <w:pStyle w:val="ListParagraph"/>
        <w:numPr>
          <w:ilvl w:val="0"/>
          <w:numId w:val="2"/>
        </w:numPr>
        <w:spacing w:after="240" w:line="360" w:lineRule="auto"/>
        <w:contextualSpacing w:val="0"/>
        <w:jc w:val="both"/>
        <w:rPr>
          <w:rFonts w:ascii="Times New Roman" w:hAnsi="Times New Roman" w:cs="Times New Roman"/>
        </w:rPr>
      </w:pPr>
      <w:r w:rsidRPr="00991477">
        <w:rPr>
          <w:rFonts w:ascii="Times New Roman" w:hAnsi="Times New Roman" w:cs="Times New Roman"/>
        </w:rPr>
        <w:t>Collect the follow-through and reload onto the column, repeating four times to ensure peptide binding.</w:t>
      </w:r>
    </w:p>
    <w:p w:rsidR="008A6408" w:rsidRPr="00991477" w:rsidRDefault="008A6408" w:rsidP="008A6408">
      <w:pPr>
        <w:pStyle w:val="ListParagraph"/>
        <w:numPr>
          <w:ilvl w:val="0"/>
          <w:numId w:val="2"/>
        </w:numPr>
        <w:spacing w:after="240" w:line="360" w:lineRule="auto"/>
        <w:contextualSpacing w:val="0"/>
        <w:jc w:val="both"/>
        <w:rPr>
          <w:rFonts w:ascii="Times New Roman" w:hAnsi="Times New Roman" w:cs="Times New Roman"/>
        </w:rPr>
      </w:pPr>
      <w:r w:rsidRPr="00991477">
        <w:rPr>
          <w:rFonts w:ascii="Times New Roman" w:hAnsi="Times New Roman" w:cs="Times New Roman"/>
        </w:rPr>
        <w:t>Centrifuge for 2 minutes and discard the flow-through.</w:t>
      </w:r>
    </w:p>
    <w:p w:rsidR="008A6408" w:rsidRPr="00991477" w:rsidRDefault="008A6408" w:rsidP="008A6408">
      <w:pPr>
        <w:pStyle w:val="ListParagraph"/>
        <w:numPr>
          <w:ilvl w:val="0"/>
          <w:numId w:val="2"/>
        </w:numPr>
        <w:spacing w:after="240" w:line="360" w:lineRule="auto"/>
        <w:contextualSpacing w:val="0"/>
        <w:jc w:val="both"/>
        <w:rPr>
          <w:rFonts w:ascii="Times New Roman" w:hAnsi="Times New Roman" w:cs="Times New Roman"/>
        </w:rPr>
      </w:pPr>
      <w:r w:rsidRPr="00991477">
        <w:rPr>
          <w:rFonts w:ascii="Times New Roman" w:hAnsi="Times New Roman" w:cs="Times New Roman"/>
        </w:rPr>
        <w:t xml:space="preserve">Wash with 200 </w:t>
      </w:r>
      <w:proofErr w:type="spellStart"/>
      <w:r w:rsidRPr="00991477">
        <w:rPr>
          <w:rFonts w:ascii="Times New Roman" w:hAnsi="Times New Roman" w:cs="Times New Roman"/>
        </w:rPr>
        <w:t>μl</w:t>
      </w:r>
      <w:proofErr w:type="spellEnd"/>
      <w:r w:rsidRPr="00991477">
        <w:rPr>
          <w:rFonts w:ascii="Times New Roman" w:hAnsi="Times New Roman" w:cs="Times New Roman"/>
        </w:rPr>
        <w:t xml:space="preserve"> equilibration buffer (5% ACN + 95% water) for 2 minutes.</w:t>
      </w:r>
    </w:p>
    <w:p w:rsidR="008A6408" w:rsidRPr="00991477" w:rsidRDefault="008A6408" w:rsidP="008A6408">
      <w:pPr>
        <w:pStyle w:val="ListParagraph"/>
        <w:numPr>
          <w:ilvl w:val="0"/>
          <w:numId w:val="2"/>
        </w:numPr>
        <w:spacing w:after="240" w:line="360" w:lineRule="auto"/>
        <w:contextualSpacing w:val="0"/>
        <w:jc w:val="both"/>
        <w:rPr>
          <w:rFonts w:ascii="Times New Roman" w:hAnsi="Times New Roman" w:cs="Times New Roman"/>
        </w:rPr>
      </w:pPr>
      <w:r w:rsidRPr="00991477">
        <w:rPr>
          <w:rFonts w:ascii="Times New Roman" w:hAnsi="Times New Roman" w:cs="Times New Roman"/>
        </w:rPr>
        <w:t>Centrifuge for 2 minutes and discard the flow-through.</w:t>
      </w:r>
    </w:p>
    <w:p w:rsidR="008A6408" w:rsidRPr="00991477" w:rsidRDefault="008A6408" w:rsidP="008A6408">
      <w:pPr>
        <w:pStyle w:val="ListParagraph"/>
        <w:numPr>
          <w:ilvl w:val="0"/>
          <w:numId w:val="2"/>
        </w:numPr>
        <w:spacing w:after="240" w:line="360" w:lineRule="auto"/>
        <w:contextualSpacing w:val="0"/>
        <w:jc w:val="both"/>
        <w:rPr>
          <w:rFonts w:ascii="Times New Roman" w:hAnsi="Times New Roman" w:cs="Times New Roman"/>
        </w:rPr>
      </w:pPr>
      <w:r w:rsidRPr="00991477">
        <w:rPr>
          <w:rFonts w:ascii="Times New Roman" w:hAnsi="Times New Roman" w:cs="Times New Roman"/>
        </w:rPr>
        <w:t xml:space="preserve">Elute with 30 </w:t>
      </w:r>
      <w:proofErr w:type="spellStart"/>
      <w:r w:rsidRPr="00991477">
        <w:rPr>
          <w:rFonts w:ascii="Times New Roman" w:hAnsi="Times New Roman" w:cs="Times New Roman"/>
        </w:rPr>
        <w:t>μl</w:t>
      </w:r>
      <w:proofErr w:type="spellEnd"/>
      <w:r w:rsidRPr="00991477">
        <w:rPr>
          <w:rFonts w:ascii="Times New Roman" w:hAnsi="Times New Roman" w:cs="Times New Roman"/>
        </w:rPr>
        <w:t xml:space="preserve"> elution buffer (90% ACN + 10% water) for 2 minutes.</w:t>
      </w:r>
    </w:p>
    <w:p w:rsidR="008A6408" w:rsidRPr="00991477" w:rsidRDefault="008A6408" w:rsidP="008A6408">
      <w:pPr>
        <w:pStyle w:val="ListParagraph"/>
        <w:numPr>
          <w:ilvl w:val="0"/>
          <w:numId w:val="2"/>
        </w:numPr>
        <w:spacing w:after="240" w:line="360" w:lineRule="auto"/>
        <w:contextualSpacing w:val="0"/>
        <w:jc w:val="both"/>
        <w:rPr>
          <w:rFonts w:ascii="Times New Roman" w:hAnsi="Times New Roman" w:cs="Times New Roman"/>
        </w:rPr>
      </w:pPr>
      <w:r w:rsidRPr="00991477">
        <w:rPr>
          <w:rFonts w:ascii="Times New Roman" w:hAnsi="Times New Roman" w:cs="Times New Roman"/>
        </w:rPr>
        <w:t xml:space="preserve">Repeat with an additional 30 </w:t>
      </w:r>
      <w:proofErr w:type="spellStart"/>
      <w:r w:rsidRPr="00991477">
        <w:rPr>
          <w:rFonts w:ascii="Times New Roman" w:hAnsi="Times New Roman" w:cs="Times New Roman"/>
        </w:rPr>
        <w:t>μl</w:t>
      </w:r>
      <w:proofErr w:type="spellEnd"/>
      <w:r w:rsidRPr="00991477">
        <w:rPr>
          <w:rFonts w:ascii="Times New Roman" w:hAnsi="Times New Roman" w:cs="Times New Roman"/>
        </w:rPr>
        <w:t xml:space="preserve"> elution buffer.</w:t>
      </w:r>
    </w:p>
    <w:p w:rsidR="008A6408" w:rsidRPr="00991477" w:rsidRDefault="008A6408" w:rsidP="008A6408">
      <w:pPr>
        <w:pStyle w:val="ListParagraph"/>
        <w:numPr>
          <w:ilvl w:val="0"/>
          <w:numId w:val="2"/>
        </w:numPr>
        <w:spacing w:after="240" w:line="360" w:lineRule="auto"/>
        <w:contextualSpacing w:val="0"/>
        <w:jc w:val="both"/>
        <w:rPr>
          <w:rFonts w:ascii="Times New Roman" w:hAnsi="Times New Roman" w:cs="Times New Roman"/>
        </w:rPr>
      </w:pPr>
      <w:r w:rsidRPr="00991477">
        <w:rPr>
          <w:rFonts w:ascii="Times New Roman" w:hAnsi="Times New Roman" w:cs="Times New Roman"/>
        </w:rPr>
        <w:t xml:space="preserve">Finally, add 40 </w:t>
      </w:r>
      <w:proofErr w:type="spellStart"/>
      <w:r w:rsidRPr="00991477">
        <w:rPr>
          <w:rFonts w:ascii="Times New Roman" w:hAnsi="Times New Roman" w:cs="Times New Roman"/>
        </w:rPr>
        <w:t>μl</w:t>
      </w:r>
      <w:proofErr w:type="spellEnd"/>
      <w:r w:rsidRPr="00991477">
        <w:rPr>
          <w:rFonts w:ascii="Times New Roman" w:hAnsi="Times New Roman" w:cs="Times New Roman"/>
        </w:rPr>
        <w:t xml:space="preserve"> elution buffer and centrifuge for 2 minutes.</w:t>
      </w:r>
    </w:p>
    <w:p w:rsidR="008A6408" w:rsidRPr="00991477" w:rsidRDefault="008A6408" w:rsidP="008A6408">
      <w:pPr>
        <w:pStyle w:val="ListParagraph"/>
        <w:numPr>
          <w:ilvl w:val="0"/>
          <w:numId w:val="2"/>
        </w:numPr>
        <w:spacing w:after="240" w:line="360" w:lineRule="auto"/>
        <w:contextualSpacing w:val="0"/>
        <w:jc w:val="both"/>
        <w:rPr>
          <w:rFonts w:ascii="Times New Roman" w:hAnsi="Times New Roman" w:cs="Times New Roman"/>
        </w:rPr>
      </w:pPr>
      <w:r w:rsidRPr="00991477">
        <w:rPr>
          <w:rFonts w:ascii="Times New Roman" w:hAnsi="Times New Roman" w:cs="Times New Roman"/>
        </w:rPr>
        <w:t>Collect the eluate and discard the used column.</w:t>
      </w:r>
    </w:p>
    <w:p w:rsidR="008A6408" w:rsidRPr="00991477" w:rsidRDefault="008A6408" w:rsidP="008A6408">
      <w:pPr>
        <w:pStyle w:val="ListParagraph"/>
        <w:numPr>
          <w:ilvl w:val="0"/>
          <w:numId w:val="2"/>
        </w:numPr>
        <w:spacing w:after="240" w:line="360" w:lineRule="auto"/>
        <w:contextualSpacing w:val="0"/>
        <w:jc w:val="both"/>
        <w:rPr>
          <w:rFonts w:ascii="Times New Roman" w:hAnsi="Times New Roman" w:cs="Times New Roman"/>
        </w:rPr>
      </w:pPr>
      <w:r w:rsidRPr="00991477">
        <w:rPr>
          <w:rFonts w:ascii="Times New Roman" w:hAnsi="Times New Roman" w:cs="Times New Roman"/>
        </w:rPr>
        <w:t xml:space="preserve">Lyophilize samples at 4 °C under 60 mbar until dry (avoiding </w:t>
      </w:r>
      <w:proofErr w:type="spellStart"/>
      <w:r w:rsidRPr="00991477">
        <w:rPr>
          <w:rFonts w:ascii="Times New Roman" w:hAnsi="Times New Roman" w:cs="Times New Roman"/>
        </w:rPr>
        <w:t>overdrying</w:t>
      </w:r>
      <w:proofErr w:type="spellEnd"/>
      <w:r w:rsidRPr="00991477">
        <w:rPr>
          <w:rFonts w:ascii="Times New Roman" w:hAnsi="Times New Roman" w:cs="Times New Roman"/>
        </w:rPr>
        <w:t xml:space="preserve"> to maintain solubility).</w:t>
      </w:r>
    </w:p>
    <w:p w:rsidR="008A6408" w:rsidRPr="00991477" w:rsidRDefault="008A6408" w:rsidP="008A6408">
      <w:pPr>
        <w:pStyle w:val="ListParagraph"/>
        <w:numPr>
          <w:ilvl w:val="0"/>
          <w:numId w:val="2"/>
        </w:numPr>
        <w:spacing w:after="240" w:line="360" w:lineRule="auto"/>
        <w:contextualSpacing w:val="0"/>
        <w:jc w:val="both"/>
        <w:rPr>
          <w:rFonts w:ascii="Times New Roman" w:hAnsi="Times New Roman" w:cs="Times New Roman"/>
        </w:rPr>
      </w:pPr>
      <w:r w:rsidRPr="00991477">
        <w:rPr>
          <w:rFonts w:ascii="Times New Roman" w:hAnsi="Times New Roman" w:cs="Times New Roman"/>
        </w:rPr>
        <w:t xml:space="preserve">Reconstitute in 40 </w:t>
      </w:r>
      <w:proofErr w:type="spellStart"/>
      <w:r w:rsidRPr="00991477">
        <w:rPr>
          <w:rFonts w:ascii="Times New Roman" w:hAnsi="Times New Roman" w:cs="Times New Roman"/>
        </w:rPr>
        <w:t>μl</w:t>
      </w:r>
      <w:proofErr w:type="spellEnd"/>
      <w:r w:rsidRPr="00991477">
        <w:rPr>
          <w:rFonts w:ascii="Times New Roman" w:hAnsi="Times New Roman" w:cs="Times New Roman"/>
        </w:rPr>
        <w:t xml:space="preserve"> of 0.1% formic acid.</w:t>
      </w:r>
    </w:p>
    <w:p w:rsidR="008A6408" w:rsidRPr="00991477" w:rsidRDefault="008A6408" w:rsidP="008A6408">
      <w:pPr>
        <w:pStyle w:val="ListParagraph"/>
        <w:numPr>
          <w:ilvl w:val="0"/>
          <w:numId w:val="2"/>
        </w:numPr>
        <w:spacing w:after="240" w:line="360" w:lineRule="auto"/>
        <w:contextualSpacing w:val="0"/>
        <w:jc w:val="both"/>
        <w:rPr>
          <w:rFonts w:ascii="Times New Roman" w:hAnsi="Times New Roman" w:cs="Times New Roman"/>
        </w:rPr>
      </w:pPr>
      <w:r w:rsidRPr="00991477">
        <w:rPr>
          <w:rFonts w:ascii="Times New Roman" w:hAnsi="Times New Roman" w:cs="Times New Roman"/>
        </w:rPr>
        <w:t xml:space="preserve">Centrifuge at 15,000 g and transfer 20 </w:t>
      </w:r>
      <w:proofErr w:type="spellStart"/>
      <w:r w:rsidRPr="00991477">
        <w:rPr>
          <w:rFonts w:ascii="Times New Roman" w:hAnsi="Times New Roman" w:cs="Times New Roman"/>
        </w:rPr>
        <w:t>μl</w:t>
      </w:r>
      <w:proofErr w:type="spellEnd"/>
      <w:r w:rsidRPr="00991477">
        <w:rPr>
          <w:rFonts w:ascii="Times New Roman" w:hAnsi="Times New Roman" w:cs="Times New Roman"/>
        </w:rPr>
        <w:t xml:space="preserve"> of the supernatant into an HPLC vial.</w:t>
      </w:r>
    </w:p>
    <w:p w:rsidR="008A6408" w:rsidRPr="000E1F60" w:rsidRDefault="008A6408" w:rsidP="008A6408">
      <w:pPr>
        <w:spacing w:after="24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1F60">
        <w:rPr>
          <w:rFonts w:ascii="Times New Roman" w:hAnsi="Times New Roman" w:cs="Times New Roman"/>
          <w:i/>
          <w:sz w:val="24"/>
          <w:szCs w:val="24"/>
        </w:rPr>
        <w:t>(b) Mass spectrometry analysis: Proteomics</w:t>
      </w:r>
    </w:p>
    <w:p w:rsidR="008A6408" w:rsidRPr="00912EE7" w:rsidRDefault="008A6408" w:rsidP="008A6408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EE7">
        <w:rPr>
          <w:rFonts w:ascii="Times New Roman" w:hAnsi="Times New Roman" w:cs="Times New Roman"/>
          <w:sz w:val="24"/>
          <w:szCs w:val="24"/>
        </w:rPr>
        <w:t xml:space="preserve">Peptides were ionised by </w:t>
      </w:r>
      <w:proofErr w:type="spellStart"/>
      <w:r w:rsidRPr="00912EE7">
        <w:rPr>
          <w:rFonts w:ascii="Times New Roman" w:hAnsi="Times New Roman" w:cs="Times New Roman"/>
          <w:sz w:val="24"/>
          <w:szCs w:val="24"/>
        </w:rPr>
        <w:t>nano</w:t>
      </w:r>
      <w:proofErr w:type="spellEnd"/>
      <w:r w:rsidRPr="00912EE7">
        <w:rPr>
          <w:rFonts w:ascii="Times New Roman" w:hAnsi="Times New Roman" w:cs="Times New Roman"/>
          <w:sz w:val="24"/>
          <w:szCs w:val="24"/>
        </w:rPr>
        <w:t>-electrospray and analysed via tandem mass spectrometry (MS/MS) using a Q-</w:t>
      </w:r>
      <w:proofErr w:type="spellStart"/>
      <w:r w:rsidRPr="00912EE7">
        <w:rPr>
          <w:rFonts w:ascii="Times New Roman" w:hAnsi="Times New Roman" w:cs="Times New Roman"/>
          <w:sz w:val="24"/>
          <w:szCs w:val="24"/>
        </w:rPr>
        <w:t>Exactive</w:t>
      </w:r>
      <w:proofErr w:type="spellEnd"/>
      <w:r w:rsidRPr="00912EE7">
        <w:rPr>
          <w:rFonts w:ascii="Times New Roman" w:hAnsi="Times New Roman" w:cs="Times New Roman"/>
          <w:sz w:val="24"/>
          <w:szCs w:val="24"/>
        </w:rPr>
        <w:t>™ Plus (</w:t>
      </w:r>
      <w:proofErr w:type="spellStart"/>
      <w:r w:rsidRPr="00912EE7">
        <w:rPr>
          <w:rFonts w:ascii="Times New Roman" w:hAnsi="Times New Roman" w:cs="Times New Roman"/>
          <w:sz w:val="24"/>
          <w:szCs w:val="24"/>
        </w:rPr>
        <w:t>Thermo</w:t>
      </w:r>
      <w:proofErr w:type="spellEnd"/>
      <w:r w:rsidRPr="00912EE7">
        <w:rPr>
          <w:rFonts w:ascii="Times New Roman" w:hAnsi="Times New Roman" w:cs="Times New Roman"/>
          <w:sz w:val="24"/>
          <w:szCs w:val="24"/>
        </w:rPr>
        <w:t xml:space="preserve"> Fisher Scientific, San Jose, CA, United States). Peptides were first enriched on a trap column (75 </w:t>
      </w:r>
      <w:proofErr w:type="spellStart"/>
      <w:r w:rsidRPr="00912EE7">
        <w:rPr>
          <w:rFonts w:ascii="Times New Roman" w:hAnsi="Times New Roman" w:cs="Times New Roman"/>
          <w:sz w:val="24"/>
          <w:szCs w:val="24"/>
        </w:rPr>
        <w:t>μm</w:t>
      </w:r>
      <w:proofErr w:type="spellEnd"/>
      <w:r w:rsidRPr="00912EE7">
        <w:rPr>
          <w:rFonts w:ascii="Times New Roman" w:hAnsi="Times New Roman" w:cs="Times New Roman"/>
          <w:sz w:val="24"/>
          <w:szCs w:val="24"/>
        </w:rPr>
        <w:t xml:space="preserve"> × 2 cm, 3 </w:t>
      </w:r>
      <w:proofErr w:type="spellStart"/>
      <w:r w:rsidRPr="00912EE7">
        <w:rPr>
          <w:rFonts w:ascii="Times New Roman" w:hAnsi="Times New Roman" w:cs="Times New Roman"/>
          <w:sz w:val="24"/>
          <w:szCs w:val="24"/>
        </w:rPr>
        <w:t>μm</w:t>
      </w:r>
      <w:proofErr w:type="spellEnd"/>
      <w:r w:rsidRPr="00912EE7">
        <w:rPr>
          <w:rFonts w:ascii="Times New Roman" w:hAnsi="Times New Roman" w:cs="Times New Roman"/>
          <w:sz w:val="24"/>
          <w:szCs w:val="24"/>
        </w:rPr>
        <w:t xml:space="preserve">, 100 Å, </w:t>
      </w:r>
      <w:proofErr w:type="spellStart"/>
      <w:r w:rsidRPr="00912EE7">
        <w:rPr>
          <w:rFonts w:ascii="Times New Roman" w:hAnsi="Times New Roman" w:cs="Times New Roman"/>
          <w:sz w:val="24"/>
          <w:szCs w:val="24"/>
        </w:rPr>
        <w:t>nanoViper</w:t>
      </w:r>
      <w:proofErr w:type="spellEnd"/>
      <w:r w:rsidRPr="00912EE7">
        <w:rPr>
          <w:rFonts w:ascii="Times New Roman" w:hAnsi="Times New Roman" w:cs="Times New Roman"/>
          <w:sz w:val="24"/>
          <w:szCs w:val="24"/>
        </w:rPr>
        <w:t xml:space="preserve"> C18 Acclaim </w:t>
      </w:r>
      <w:proofErr w:type="spellStart"/>
      <w:r w:rsidRPr="00912EE7">
        <w:rPr>
          <w:rFonts w:ascii="Times New Roman" w:hAnsi="Times New Roman" w:cs="Times New Roman"/>
          <w:sz w:val="24"/>
          <w:szCs w:val="24"/>
        </w:rPr>
        <w:t>PepMap</w:t>
      </w:r>
      <w:proofErr w:type="spellEnd"/>
      <w:r w:rsidRPr="00912EE7">
        <w:rPr>
          <w:rFonts w:ascii="Times New Roman" w:hAnsi="Times New Roman" w:cs="Times New Roman"/>
          <w:sz w:val="24"/>
          <w:szCs w:val="24"/>
        </w:rPr>
        <w:t xml:space="preserve">™ 100) at 8 </w:t>
      </w:r>
      <w:proofErr w:type="spellStart"/>
      <w:r w:rsidRPr="00912EE7">
        <w:rPr>
          <w:rFonts w:ascii="Times New Roman" w:hAnsi="Times New Roman" w:cs="Times New Roman"/>
          <w:sz w:val="24"/>
          <w:szCs w:val="24"/>
        </w:rPr>
        <w:t>μl</w:t>
      </w:r>
      <w:proofErr w:type="spellEnd"/>
      <w:r w:rsidRPr="00912EE7">
        <w:rPr>
          <w:rFonts w:ascii="Times New Roman" w:hAnsi="Times New Roman" w:cs="Times New Roman"/>
          <w:sz w:val="24"/>
          <w:szCs w:val="24"/>
        </w:rPr>
        <w:t xml:space="preserve">/min, then resolved on an analytical column (75 </w:t>
      </w:r>
      <w:proofErr w:type="spellStart"/>
      <w:r w:rsidRPr="00912EE7">
        <w:rPr>
          <w:rFonts w:ascii="Times New Roman" w:hAnsi="Times New Roman" w:cs="Times New Roman"/>
          <w:sz w:val="24"/>
          <w:szCs w:val="24"/>
        </w:rPr>
        <w:t>μm</w:t>
      </w:r>
      <w:proofErr w:type="spellEnd"/>
      <w:r w:rsidRPr="00912EE7">
        <w:rPr>
          <w:rFonts w:ascii="Times New Roman" w:hAnsi="Times New Roman" w:cs="Times New Roman"/>
          <w:sz w:val="24"/>
          <w:szCs w:val="24"/>
        </w:rPr>
        <w:t xml:space="preserve"> × 25 cm, 2 </w:t>
      </w:r>
      <w:proofErr w:type="spellStart"/>
      <w:r w:rsidRPr="00912EE7">
        <w:rPr>
          <w:rFonts w:ascii="Times New Roman" w:hAnsi="Times New Roman" w:cs="Times New Roman"/>
          <w:sz w:val="24"/>
          <w:szCs w:val="24"/>
        </w:rPr>
        <w:t>μm</w:t>
      </w:r>
      <w:proofErr w:type="spellEnd"/>
      <w:r w:rsidRPr="00912EE7">
        <w:rPr>
          <w:rFonts w:ascii="Times New Roman" w:hAnsi="Times New Roman" w:cs="Times New Roman"/>
          <w:sz w:val="24"/>
          <w:szCs w:val="24"/>
        </w:rPr>
        <w:t xml:space="preserve">, 100 Å, </w:t>
      </w:r>
      <w:proofErr w:type="spellStart"/>
      <w:r w:rsidRPr="00912EE7">
        <w:rPr>
          <w:rFonts w:ascii="Times New Roman" w:hAnsi="Times New Roman" w:cs="Times New Roman"/>
          <w:sz w:val="24"/>
          <w:szCs w:val="24"/>
        </w:rPr>
        <w:t>nanoViper</w:t>
      </w:r>
      <w:proofErr w:type="spellEnd"/>
      <w:r w:rsidRPr="00912EE7">
        <w:rPr>
          <w:rFonts w:ascii="Times New Roman" w:hAnsi="Times New Roman" w:cs="Times New Roman"/>
          <w:sz w:val="24"/>
          <w:szCs w:val="24"/>
        </w:rPr>
        <w:t xml:space="preserve"> C18 Acclaim </w:t>
      </w:r>
      <w:proofErr w:type="spellStart"/>
      <w:r w:rsidRPr="00912EE7">
        <w:rPr>
          <w:rFonts w:ascii="Times New Roman" w:hAnsi="Times New Roman" w:cs="Times New Roman"/>
          <w:sz w:val="24"/>
          <w:szCs w:val="24"/>
        </w:rPr>
        <w:t>PepMap</w:t>
      </w:r>
      <w:proofErr w:type="spellEnd"/>
      <w:r w:rsidRPr="00912EE7">
        <w:rPr>
          <w:rFonts w:ascii="Times New Roman" w:hAnsi="Times New Roman" w:cs="Times New Roman"/>
          <w:sz w:val="24"/>
          <w:szCs w:val="24"/>
        </w:rPr>
        <w:t xml:space="preserve">™ RSLC). Elution was achieved with a 3–95% gradient of buffer B (80% ACN in 0.1% formic acid) at 800 </w:t>
      </w:r>
      <w:proofErr w:type="spellStart"/>
      <w:r w:rsidRPr="00912EE7">
        <w:rPr>
          <w:rFonts w:ascii="Times New Roman" w:hAnsi="Times New Roman" w:cs="Times New Roman"/>
          <w:sz w:val="24"/>
          <w:szCs w:val="24"/>
        </w:rPr>
        <w:t>nl</w:t>
      </w:r>
      <w:proofErr w:type="spellEnd"/>
      <w:r>
        <w:rPr>
          <w:rFonts w:ascii="Times New Roman" w:hAnsi="Times New Roman" w:cs="Times New Roman"/>
          <w:sz w:val="24"/>
          <w:szCs w:val="24"/>
        </w:rPr>
        <w:t>/min over ~70 minutes.</w:t>
      </w:r>
    </w:p>
    <w:p w:rsidR="008A6408" w:rsidRPr="00912EE7" w:rsidRDefault="008A6408" w:rsidP="008A6408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EE7">
        <w:rPr>
          <w:rFonts w:ascii="Times New Roman" w:hAnsi="Times New Roman" w:cs="Times New Roman"/>
          <w:sz w:val="24"/>
          <w:szCs w:val="24"/>
        </w:rPr>
        <w:t xml:space="preserve">Peptides were analysed in collision-induced dissociation mode with an electrospray voltage of 2.3 kV. </w:t>
      </w:r>
      <w:proofErr w:type="spellStart"/>
      <w:r w:rsidRPr="00912EE7">
        <w:rPr>
          <w:rFonts w:ascii="Times New Roman" w:hAnsi="Times New Roman" w:cs="Times New Roman"/>
          <w:sz w:val="24"/>
          <w:szCs w:val="24"/>
        </w:rPr>
        <w:t>Orbitrap</w:t>
      </w:r>
      <w:proofErr w:type="spellEnd"/>
      <w:r w:rsidRPr="00912EE7">
        <w:rPr>
          <w:rFonts w:ascii="Times New Roman" w:hAnsi="Times New Roman" w:cs="Times New Roman"/>
          <w:sz w:val="24"/>
          <w:szCs w:val="24"/>
        </w:rPr>
        <w:t xml:space="preserve"> full MS scans were acquired at 70,000 </w:t>
      </w:r>
      <w:proofErr w:type="gramStart"/>
      <w:r w:rsidRPr="00912EE7">
        <w:rPr>
          <w:rFonts w:ascii="Times New Roman" w:hAnsi="Times New Roman" w:cs="Times New Roman"/>
          <w:sz w:val="24"/>
          <w:szCs w:val="24"/>
        </w:rPr>
        <w:t>resolution</w:t>
      </w:r>
      <w:proofErr w:type="gramEnd"/>
      <w:r w:rsidRPr="00912EE7">
        <w:rPr>
          <w:rFonts w:ascii="Times New Roman" w:hAnsi="Times New Roman" w:cs="Times New Roman"/>
          <w:sz w:val="24"/>
          <w:szCs w:val="24"/>
        </w:rPr>
        <w:t xml:space="preserve">, m/z 350–1800. MS/MS spectra were processed in Proteome Discoverer (v2.0, </w:t>
      </w:r>
      <w:proofErr w:type="spellStart"/>
      <w:r w:rsidRPr="00912EE7">
        <w:rPr>
          <w:rFonts w:ascii="Times New Roman" w:hAnsi="Times New Roman" w:cs="Times New Roman"/>
          <w:sz w:val="24"/>
          <w:szCs w:val="24"/>
        </w:rPr>
        <w:t>Thermo</w:t>
      </w:r>
      <w:proofErr w:type="spellEnd"/>
      <w:r w:rsidRPr="00912EE7">
        <w:rPr>
          <w:rFonts w:ascii="Times New Roman" w:hAnsi="Times New Roman" w:cs="Times New Roman"/>
          <w:sz w:val="24"/>
          <w:szCs w:val="24"/>
        </w:rPr>
        <w:t xml:space="preserve"> Fisher Scientific) against the </w:t>
      </w:r>
      <w:proofErr w:type="spellStart"/>
      <w:r w:rsidRPr="00912EE7">
        <w:rPr>
          <w:rFonts w:ascii="Times New Roman" w:hAnsi="Times New Roman" w:cs="Times New Roman"/>
          <w:sz w:val="24"/>
          <w:szCs w:val="24"/>
        </w:rPr>
        <w:t>UniProt</w:t>
      </w:r>
      <w:proofErr w:type="spellEnd"/>
      <w:r w:rsidRPr="00912EE7">
        <w:rPr>
          <w:rFonts w:ascii="Times New Roman" w:hAnsi="Times New Roman" w:cs="Times New Roman"/>
          <w:sz w:val="24"/>
          <w:szCs w:val="24"/>
        </w:rPr>
        <w:t xml:space="preserve"> Homo sapiens database (UP000005640) using Mascot 2.4 (Matrix Science). </w:t>
      </w:r>
      <w:r w:rsidRPr="00912EE7">
        <w:rPr>
          <w:rFonts w:ascii="Times New Roman" w:hAnsi="Times New Roman" w:cs="Times New Roman"/>
          <w:sz w:val="24"/>
          <w:szCs w:val="24"/>
        </w:rPr>
        <w:lastRenderedPageBreak/>
        <w:t>Significant proteins were identified at p &lt; 0.05 and q &lt; 0.05, with a false dis</w:t>
      </w:r>
      <w:r>
        <w:rPr>
          <w:rFonts w:ascii="Times New Roman" w:hAnsi="Times New Roman" w:cs="Times New Roman"/>
          <w:sz w:val="24"/>
          <w:szCs w:val="24"/>
        </w:rPr>
        <w:t>covery rate (FDR) of 0.01</w:t>
      </w:r>
      <w:r w:rsidRPr="00912EE7">
        <w:rPr>
          <w:rFonts w:ascii="Times New Roman" w:hAnsi="Times New Roman" w:cs="Times New Roman"/>
          <w:sz w:val="24"/>
          <w:szCs w:val="24"/>
        </w:rPr>
        <w:t>. Identified proteins were further analysed for statistical signif</w:t>
      </w:r>
      <w:r>
        <w:rPr>
          <w:rFonts w:ascii="Times New Roman" w:hAnsi="Times New Roman" w:cs="Times New Roman"/>
          <w:sz w:val="24"/>
          <w:szCs w:val="24"/>
        </w:rPr>
        <w:t>icance, pathways, and networks.</w:t>
      </w:r>
    </w:p>
    <w:p w:rsidR="008A6408" w:rsidRPr="00FA4C04" w:rsidRDefault="008A6408" w:rsidP="008A6408">
      <w:pPr>
        <w:spacing w:after="24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4C04">
        <w:rPr>
          <w:rFonts w:ascii="Times New Roman" w:hAnsi="Times New Roman" w:cs="Times New Roman"/>
          <w:i/>
          <w:sz w:val="24"/>
          <w:szCs w:val="24"/>
        </w:rPr>
        <w:t>(c) Mass spectrometry analysis: Meta-proteomics</w:t>
      </w:r>
    </w:p>
    <w:p w:rsidR="008A6408" w:rsidRPr="00912EE7" w:rsidRDefault="008A6408" w:rsidP="008A6408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EE7">
        <w:rPr>
          <w:rFonts w:ascii="Times New Roman" w:hAnsi="Times New Roman" w:cs="Times New Roman"/>
          <w:sz w:val="24"/>
          <w:szCs w:val="24"/>
        </w:rPr>
        <w:t xml:space="preserve">Proteins isolated from plasma samples of the study groups were reduced, alkylated, digested with trypsin, and analyzed via mass spectrometry as described for proteomics. MS/MS data were analyzed in Proteome Discoverer (v2.0) against bacterial and fungal sequence databases (UniprotSwP_20170609, 467,231 sequences; MG_BG_UPSP, 2,019,194 sequences). Mascot 2.4 (Matrix Science) was used for cross-validation across microbial species. Significant peptide groups were identified at p &lt; 0.05 and q &lt; 0.05 with an FDR of 0.01. Only rank-1 peptides with peptide sequence matches (PSMs) &gt;3 were included in biodiversity and functional analyses using </w:t>
      </w:r>
      <w:proofErr w:type="spellStart"/>
      <w:r w:rsidRPr="00912EE7">
        <w:rPr>
          <w:rFonts w:ascii="Times New Roman" w:hAnsi="Times New Roman" w:cs="Times New Roman"/>
          <w:sz w:val="24"/>
          <w:szCs w:val="24"/>
        </w:rPr>
        <w:t>Unipept</w:t>
      </w:r>
      <w:proofErr w:type="spellEnd"/>
      <w:r w:rsidRPr="00912EE7">
        <w:rPr>
          <w:rFonts w:ascii="Times New Roman" w:hAnsi="Times New Roman" w:cs="Times New Roman"/>
          <w:sz w:val="24"/>
          <w:szCs w:val="24"/>
        </w:rPr>
        <w:t>. Peptides mapping to eukaryotic, fungal, or viral databases were excluded, and only bacterial species-associated peptides were subjected to statistical, functional, and biodiversity analyses as</w:t>
      </w:r>
      <w:r>
        <w:rPr>
          <w:rFonts w:ascii="Times New Roman" w:hAnsi="Times New Roman" w:cs="Times New Roman"/>
          <w:sz w:val="24"/>
          <w:szCs w:val="24"/>
        </w:rPr>
        <w:t xml:space="preserve"> described previously.</w:t>
      </w:r>
    </w:p>
    <w:p w:rsidR="008A6408" w:rsidRPr="00912EE7" w:rsidRDefault="008A6408" w:rsidP="008A6408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4.2.5 </w:t>
      </w:r>
      <w:r w:rsidRPr="00E053C1">
        <w:rPr>
          <w:rFonts w:ascii="Times New Roman" w:hAnsi="Times New Roman" w:cs="Times New Roman"/>
          <w:b/>
          <w:sz w:val="24"/>
          <w:szCs w:val="24"/>
        </w:rPr>
        <w:t>Lipidomics</w:t>
      </w:r>
    </w:p>
    <w:p w:rsidR="008A6408" w:rsidRPr="00FA4C04" w:rsidRDefault="008A6408" w:rsidP="008A6408">
      <w:pPr>
        <w:spacing w:after="24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(a) Sample preparation for L</w:t>
      </w:r>
      <w:r w:rsidRPr="00FA4C04">
        <w:rPr>
          <w:rFonts w:ascii="Times New Roman" w:hAnsi="Times New Roman" w:cs="Times New Roman"/>
          <w:i/>
          <w:sz w:val="24"/>
          <w:szCs w:val="24"/>
        </w:rPr>
        <w:t>ipidomics</w:t>
      </w:r>
    </w:p>
    <w:p w:rsidR="008A6408" w:rsidRPr="00912EE7" w:rsidRDefault="008A6408" w:rsidP="008A6408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EE7">
        <w:rPr>
          <w:rFonts w:ascii="Times New Roman" w:hAnsi="Times New Roman" w:cs="Times New Roman"/>
          <w:sz w:val="24"/>
          <w:szCs w:val="24"/>
        </w:rPr>
        <w:t xml:space="preserve">Total lipids were extracted from 100 </w:t>
      </w:r>
      <w:proofErr w:type="spellStart"/>
      <w:r w:rsidRPr="00912EE7">
        <w:rPr>
          <w:rFonts w:ascii="Times New Roman" w:hAnsi="Times New Roman" w:cs="Times New Roman"/>
          <w:sz w:val="24"/>
          <w:szCs w:val="24"/>
        </w:rPr>
        <w:t>μl</w:t>
      </w:r>
      <w:proofErr w:type="spellEnd"/>
      <w:r w:rsidRPr="00912EE7"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t>redox albumin fractions using the Folch method.</w:t>
      </w:r>
    </w:p>
    <w:p w:rsidR="008A6408" w:rsidRPr="00BB5444" w:rsidRDefault="008A6408" w:rsidP="008A6408">
      <w:pPr>
        <w:pStyle w:val="ListParagraph"/>
        <w:numPr>
          <w:ilvl w:val="0"/>
          <w:numId w:val="3"/>
        </w:numPr>
        <w:spacing w:after="240" w:line="360" w:lineRule="auto"/>
        <w:contextualSpacing w:val="0"/>
        <w:jc w:val="both"/>
        <w:rPr>
          <w:rFonts w:ascii="Times New Roman" w:hAnsi="Times New Roman" w:cs="Times New Roman"/>
        </w:rPr>
      </w:pPr>
      <w:r w:rsidRPr="00BB5444">
        <w:rPr>
          <w:rFonts w:ascii="Times New Roman" w:hAnsi="Times New Roman" w:cs="Times New Roman"/>
        </w:rPr>
        <w:t>Add chloroform/methanol (2:1, v/v) and incubate at −20 °C for 24 hours.</w:t>
      </w:r>
    </w:p>
    <w:p w:rsidR="008A6408" w:rsidRPr="00BB5444" w:rsidRDefault="008A6408" w:rsidP="008A6408">
      <w:pPr>
        <w:pStyle w:val="ListParagraph"/>
        <w:numPr>
          <w:ilvl w:val="0"/>
          <w:numId w:val="3"/>
        </w:numPr>
        <w:spacing w:after="240" w:line="360" w:lineRule="auto"/>
        <w:contextualSpacing w:val="0"/>
        <w:jc w:val="both"/>
        <w:rPr>
          <w:rFonts w:ascii="Times New Roman" w:hAnsi="Times New Roman" w:cs="Times New Roman"/>
        </w:rPr>
      </w:pPr>
      <w:r w:rsidRPr="00BB5444">
        <w:rPr>
          <w:rFonts w:ascii="Times New Roman" w:hAnsi="Times New Roman" w:cs="Times New Roman"/>
        </w:rPr>
        <w:t>Centrifuge at 13,000 rpm for 10 minutes.</w:t>
      </w:r>
    </w:p>
    <w:p w:rsidR="008A6408" w:rsidRPr="00BB5444" w:rsidRDefault="008A6408" w:rsidP="008A6408">
      <w:pPr>
        <w:pStyle w:val="ListParagraph"/>
        <w:numPr>
          <w:ilvl w:val="0"/>
          <w:numId w:val="3"/>
        </w:numPr>
        <w:spacing w:after="240" w:line="360" w:lineRule="auto"/>
        <w:contextualSpacing w:val="0"/>
        <w:jc w:val="both"/>
        <w:rPr>
          <w:rFonts w:ascii="Times New Roman" w:hAnsi="Times New Roman" w:cs="Times New Roman"/>
        </w:rPr>
      </w:pPr>
      <w:r w:rsidRPr="00BB5444">
        <w:rPr>
          <w:rFonts w:ascii="Times New Roman" w:hAnsi="Times New Roman" w:cs="Times New Roman"/>
        </w:rPr>
        <w:t>Transfer the upper aqueous phase (containing lipid species) into a new tube. Discard the protein-rich interphase and pool the lower lipid-rich organic phase with the aqueous fraction. Vacuum dry</w:t>
      </w:r>
    </w:p>
    <w:p w:rsidR="008A6408" w:rsidRPr="00BB5444" w:rsidRDefault="008A6408" w:rsidP="008A6408">
      <w:pPr>
        <w:pStyle w:val="ListParagraph"/>
        <w:numPr>
          <w:ilvl w:val="0"/>
          <w:numId w:val="3"/>
        </w:numPr>
        <w:spacing w:after="240" w:line="360" w:lineRule="auto"/>
        <w:contextualSpacing w:val="0"/>
        <w:jc w:val="both"/>
        <w:rPr>
          <w:rFonts w:ascii="Times New Roman" w:hAnsi="Times New Roman" w:cs="Times New Roman"/>
        </w:rPr>
      </w:pPr>
      <w:r w:rsidRPr="00BB5444">
        <w:rPr>
          <w:rFonts w:ascii="Times New Roman" w:hAnsi="Times New Roman" w:cs="Times New Roman"/>
        </w:rPr>
        <w:t xml:space="preserve">Reconstitute dried samples in 100 </w:t>
      </w:r>
      <w:proofErr w:type="spellStart"/>
      <w:r w:rsidRPr="00BB5444">
        <w:rPr>
          <w:rFonts w:ascii="Times New Roman" w:hAnsi="Times New Roman" w:cs="Times New Roman"/>
        </w:rPr>
        <w:t>μl</w:t>
      </w:r>
      <w:proofErr w:type="spellEnd"/>
      <w:r w:rsidRPr="00BB5444">
        <w:rPr>
          <w:rFonts w:ascii="Times New Roman" w:hAnsi="Times New Roman" w:cs="Times New Roman"/>
        </w:rPr>
        <w:t xml:space="preserve"> of standard solution (65% acetonitrile: 30% isopropanol: 5% water: 5% standards).</w:t>
      </w:r>
    </w:p>
    <w:p w:rsidR="008A6408" w:rsidRPr="00BB5444" w:rsidRDefault="008A6408" w:rsidP="008A6408">
      <w:pPr>
        <w:pStyle w:val="ListParagraph"/>
        <w:numPr>
          <w:ilvl w:val="0"/>
          <w:numId w:val="3"/>
        </w:numPr>
        <w:spacing w:after="240" w:line="360" w:lineRule="auto"/>
        <w:contextualSpacing w:val="0"/>
        <w:jc w:val="both"/>
        <w:rPr>
          <w:rFonts w:ascii="Times New Roman" w:hAnsi="Times New Roman" w:cs="Times New Roman"/>
        </w:rPr>
      </w:pPr>
      <w:r w:rsidRPr="00BB5444">
        <w:rPr>
          <w:rFonts w:ascii="Times New Roman" w:hAnsi="Times New Roman" w:cs="Times New Roman"/>
        </w:rPr>
        <w:t xml:space="preserve">Pipette 80 </w:t>
      </w:r>
      <w:proofErr w:type="spellStart"/>
      <w:r w:rsidRPr="00BB5444">
        <w:rPr>
          <w:rFonts w:ascii="Times New Roman" w:hAnsi="Times New Roman" w:cs="Times New Roman"/>
        </w:rPr>
        <w:t>μl</w:t>
      </w:r>
      <w:proofErr w:type="spellEnd"/>
      <w:r w:rsidRPr="00BB5444">
        <w:rPr>
          <w:rFonts w:ascii="Times New Roman" w:hAnsi="Times New Roman" w:cs="Times New Roman"/>
        </w:rPr>
        <w:t xml:space="preserve"> into HPLC tubes.</w:t>
      </w:r>
    </w:p>
    <w:p w:rsidR="008A6408" w:rsidRPr="00BB5444" w:rsidRDefault="008A6408" w:rsidP="008A6408">
      <w:pPr>
        <w:pStyle w:val="ListParagraph"/>
        <w:numPr>
          <w:ilvl w:val="0"/>
          <w:numId w:val="3"/>
        </w:numPr>
        <w:spacing w:after="240" w:line="360" w:lineRule="auto"/>
        <w:contextualSpacing w:val="0"/>
        <w:jc w:val="both"/>
        <w:rPr>
          <w:rFonts w:ascii="Times New Roman" w:hAnsi="Times New Roman" w:cs="Times New Roman"/>
        </w:rPr>
      </w:pPr>
      <w:r w:rsidRPr="00BB5444">
        <w:rPr>
          <w:rFonts w:ascii="Times New Roman" w:hAnsi="Times New Roman" w:cs="Times New Roman"/>
        </w:rPr>
        <w:t xml:space="preserve">Pool 25 </w:t>
      </w:r>
      <w:proofErr w:type="spellStart"/>
      <w:r w:rsidRPr="00BB5444">
        <w:rPr>
          <w:rFonts w:ascii="Times New Roman" w:hAnsi="Times New Roman" w:cs="Times New Roman"/>
        </w:rPr>
        <w:t>μl</w:t>
      </w:r>
      <w:proofErr w:type="spellEnd"/>
      <w:r w:rsidRPr="00BB5444">
        <w:rPr>
          <w:rFonts w:ascii="Times New Roman" w:hAnsi="Times New Roman" w:cs="Times New Roman"/>
        </w:rPr>
        <w:t xml:space="preserve"> from each sample to create a quality control (QC) sample, analyzed in serial runs.</w:t>
      </w:r>
    </w:p>
    <w:p w:rsidR="008A6408" w:rsidRPr="00912EE7" w:rsidRDefault="008A6408" w:rsidP="008A6408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E95">
        <w:rPr>
          <w:rFonts w:ascii="Times New Roman" w:hAnsi="Times New Roman" w:cs="Times New Roman"/>
          <w:i/>
          <w:sz w:val="24"/>
          <w:szCs w:val="24"/>
        </w:rPr>
        <w:lastRenderedPageBreak/>
        <w:t>Internal standards</w:t>
      </w:r>
      <w:r w:rsidRPr="00912EE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12EE7">
        <w:rPr>
          <w:rFonts w:ascii="Times New Roman" w:hAnsi="Times New Roman" w:cs="Times New Roman"/>
          <w:sz w:val="24"/>
          <w:szCs w:val="24"/>
        </w:rPr>
        <w:t>Dinoseb</w:t>
      </w:r>
      <w:proofErr w:type="spellEnd"/>
      <w:r w:rsidRPr="00912EE7">
        <w:rPr>
          <w:rFonts w:ascii="Times New Roman" w:hAnsi="Times New Roman" w:cs="Times New Roman"/>
          <w:sz w:val="24"/>
          <w:szCs w:val="24"/>
        </w:rPr>
        <w:t xml:space="preserve"> (1 mg/ml), MCPA (1 mg/ml), </w:t>
      </w:r>
      <w:proofErr w:type="spellStart"/>
      <w:r w:rsidRPr="00912EE7">
        <w:rPr>
          <w:rFonts w:ascii="Times New Roman" w:hAnsi="Times New Roman" w:cs="Times New Roman"/>
          <w:sz w:val="24"/>
          <w:szCs w:val="24"/>
        </w:rPr>
        <w:t>Dimetrazole</w:t>
      </w:r>
      <w:proofErr w:type="spellEnd"/>
      <w:r w:rsidRPr="00912EE7">
        <w:rPr>
          <w:rFonts w:ascii="Times New Roman" w:hAnsi="Times New Roman" w:cs="Times New Roman"/>
          <w:sz w:val="24"/>
          <w:szCs w:val="24"/>
        </w:rPr>
        <w:t xml:space="preserve"> (1 mg/ml).</w:t>
      </w:r>
    </w:p>
    <w:p w:rsidR="008A6408" w:rsidRPr="00912EE7" w:rsidRDefault="008A6408" w:rsidP="008A6408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E95">
        <w:rPr>
          <w:rFonts w:ascii="Times New Roman" w:hAnsi="Times New Roman" w:cs="Times New Roman"/>
          <w:i/>
          <w:sz w:val="24"/>
          <w:szCs w:val="24"/>
        </w:rPr>
        <w:t>External standards:</w:t>
      </w:r>
      <w:r w:rsidRPr="00912EE7">
        <w:rPr>
          <w:rFonts w:ascii="Times New Roman" w:hAnsi="Times New Roman" w:cs="Times New Roman"/>
          <w:sz w:val="24"/>
          <w:szCs w:val="24"/>
        </w:rPr>
        <w:t xml:space="preserve"> Cholesterol (0.1 mg/ml), Colchicine (4 mg/ml), Imipramine (2 mg/ml), </w:t>
      </w:r>
      <w:proofErr w:type="spellStart"/>
      <w:r w:rsidRPr="00912EE7">
        <w:rPr>
          <w:rFonts w:ascii="Times New Roman" w:hAnsi="Times New Roman" w:cs="Times New Roman"/>
          <w:sz w:val="24"/>
          <w:szCs w:val="24"/>
        </w:rPr>
        <w:t>Roxithromycin</w:t>
      </w:r>
      <w:proofErr w:type="spellEnd"/>
      <w:r w:rsidRPr="00912EE7">
        <w:rPr>
          <w:rFonts w:ascii="Times New Roman" w:hAnsi="Times New Roman" w:cs="Times New Roman"/>
          <w:sz w:val="24"/>
          <w:szCs w:val="24"/>
        </w:rPr>
        <w:t xml:space="preserve"> (2 mg/ml), </w:t>
      </w:r>
      <w:proofErr w:type="spellStart"/>
      <w:r w:rsidRPr="00912EE7">
        <w:rPr>
          <w:rFonts w:ascii="Times New Roman" w:hAnsi="Times New Roman" w:cs="Times New Roman"/>
          <w:sz w:val="24"/>
          <w:szCs w:val="24"/>
        </w:rPr>
        <w:t>Amiloride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 mg/ml), Atropine (2 mg/ml).</w:t>
      </w:r>
    </w:p>
    <w:p w:rsidR="008A6408" w:rsidRPr="00685C42" w:rsidRDefault="008A6408" w:rsidP="008A6408">
      <w:pPr>
        <w:spacing w:after="24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5C42">
        <w:rPr>
          <w:rFonts w:ascii="Times New Roman" w:hAnsi="Times New Roman" w:cs="Times New Roman"/>
          <w:i/>
          <w:sz w:val="24"/>
          <w:szCs w:val="24"/>
        </w:rPr>
        <w:t>(b) Mass spectrometry analysis: Lipidomics</w:t>
      </w:r>
    </w:p>
    <w:p w:rsidR="008A6408" w:rsidRPr="00912EE7" w:rsidRDefault="008A6408" w:rsidP="008A6408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EE7">
        <w:rPr>
          <w:rFonts w:ascii="Times New Roman" w:hAnsi="Times New Roman" w:cs="Times New Roman"/>
          <w:sz w:val="24"/>
          <w:szCs w:val="24"/>
        </w:rPr>
        <w:t>Fifteen microliters of sample were subjected to reverse-phase chromatography on a C18 column (</w:t>
      </w:r>
      <w:proofErr w:type="spellStart"/>
      <w:r w:rsidRPr="00912EE7">
        <w:rPr>
          <w:rFonts w:ascii="Times New Roman" w:hAnsi="Times New Roman" w:cs="Times New Roman"/>
          <w:sz w:val="24"/>
          <w:szCs w:val="24"/>
        </w:rPr>
        <w:t>Thermo</w:t>
      </w:r>
      <w:proofErr w:type="spellEnd"/>
      <w:r w:rsidRPr="00912EE7">
        <w:rPr>
          <w:rFonts w:ascii="Times New Roman" w:hAnsi="Times New Roman" w:cs="Times New Roman"/>
          <w:sz w:val="24"/>
          <w:szCs w:val="24"/>
        </w:rPr>
        <w:t xml:space="preserve"> Scientific, 3 </w:t>
      </w:r>
      <w:proofErr w:type="spellStart"/>
      <w:r w:rsidRPr="00912EE7">
        <w:rPr>
          <w:rFonts w:ascii="Times New Roman" w:hAnsi="Times New Roman" w:cs="Times New Roman"/>
          <w:sz w:val="24"/>
          <w:szCs w:val="24"/>
        </w:rPr>
        <w:t>μm</w:t>
      </w:r>
      <w:proofErr w:type="spellEnd"/>
      <w:r w:rsidRPr="00912EE7">
        <w:rPr>
          <w:rFonts w:ascii="Times New Roman" w:hAnsi="Times New Roman" w:cs="Times New Roman"/>
          <w:sz w:val="24"/>
          <w:szCs w:val="24"/>
        </w:rPr>
        <w:t xml:space="preserve">, 2.1 mm × 100 mm) with tandem MS/MS. Mobile phase A: 0.1% formic acid; Mobile </w:t>
      </w:r>
      <w:r>
        <w:rPr>
          <w:rFonts w:ascii="Times New Roman" w:hAnsi="Times New Roman" w:cs="Times New Roman"/>
          <w:sz w:val="24"/>
          <w:szCs w:val="24"/>
        </w:rPr>
        <w:t>phase B: 100% acetonitrile.</w:t>
      </w:r>
    </w:p>
    <w:p w:rsidR="008A6408" w:rsidRPr="00912EE7" w:rsidRDefault="008A6408" w:rsidP="008A6408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EE7">
        <w:rPr>
          <w:rFonts w:ascii="Times New Roman" w:hAnsi="Times New Roman" w:cs="Times New Roman"/>
          <w:sz w:val="24"/>
          <w:szCs w:val="24"/>
        </w:rPr>
        <w:t>Samples were analyzed on a Q-</w:t>
      </w:r>
      <w:proofErr w:type="spellStart"/>
      <w:r w:rsidRPr="00912EE7">
        <w:rPr>
          <w:rFonts w:ascii="Times New Roman" w:hAnsi="Times New Roman" w:cs="Times New Roman"/>
          <w:sz w:val="24"/>
          <w:szCs w:val="24"/>
        </w:rPr>
        <w:t>Exactive</w:t>
      </w:r>
      <w:proofErr w:type="spellEnd"/>
      <w:r w:rsidRPr="00912EE7">
        <w:rPr>
          <w:rFonts w:ascii="Times New Roman" w:hAnsi="Times New Roman" w:cs="Times New Roman"/>
          <w:sz w:val="24"/>
          <w:szCs w:val="24"/>
        </w:rPr>
        <w:t xml:space="preserve"> mass spectrometer (</w:t>
      </w:r>
      <w:proofErr w:type="spellStart"/>
      <w:r w:rsidRPr="00912EE7">
        <w:rPr>
          <w:rFonts w:ascii="Times New Roman" w:hAnsi="Times New Roman" w:cs="Times New Roman"/>
          <w:sz w:val="24"/>
          <w:szCs w:val="24"/>
        </w:rPr>
        <w:t>Thermo</w:t>
      </w:r>
      <w:proofErr w:type="spellEnd"/>
      <w:r w:rsidRPr="00912EE7">
        <w:rPr>
          <w:rFonts w:ascii="Times New Roman" w:hAnsi="Times New Roman" w:cs="Times New Roman"/>
          <w:sz w:val="24"/>
          <w:szCs w:val="24"/>
        </w:rPr>
        <w:t xml:space="preserve"> Scientific, San Jose, CA) under both positive and negative ionization modes. Spray voltage: +3.7 kV / −3.1 kV; capillary temperature: 360 °C; sheath/auxiliary gas flow: 15/10 (</w:t>
      </w:r>
      <w:proofErr w:type="spellStart"/>
      <w:r w:rsidRPr="00912EE7">
        <w:rPr>
          <w:rFonts w:ascii="Times New Roman" w:hAnsi="Times New Roman" w:cs="Times New Roman"/>
          <w:sz w:val="24"/>
          <w:szCs w:val="24"/>
        </w:rPr>
        <w:t>a.u</w:t>
      </w:r>
      <w:proofErr w:type="spellEnd"/>
      <w:r w:rsidRPr="00912EE7">
        <w:rPr>
          <w:rFonts w:ascii="Times New Roman" w:hAnsi="Times New Roman" w:cs="Times New Roman"/>
          <w:sz w:val="24"/>
          <w:szCs w:val="24"/>
        </w:rPr>
        <w:t>.). MS/MS isolation width: m/z 1.5; normalized collision energy: 32%; reso</w:t>
      </w:r>
      <w:r>
        <w:rPr>
          <w:rFonts w:ascii="Times New Roman" w:hAnsi="Times New Roman" w:cs="Times New Roman"/>
          <w:sz w:val="24"/>
          <w:szCs w:val="24"/>
        </w:rPr>
        <w:t>lution: 17,500 FWHM at m/z 200.</w:t>
      </w:r>
    </w:p>
    <w:p w:rsidR="008A6408" w:rsidRDefault="008A6408" w:rsidP="008A6408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EE7">
        <w:rPr>
          <w:rFonts w:ascii="Times New Roman" w:hAnsi="Times New Roman" w:cs="Times New Roman"/>
          <w:sz w:val="24"/>
          <w:szCs w:val="24"/>
        </w:rPr>
        <w:t xml:space="preserve">Lipid features were identified with </w:t>
      </w:r>
      <w:proofErr w:type="spellStart"/>
      <w:r w:rsidRPr="00912EE7">
        <w:rPr>
          <w:rFonts w:ascii="Times New Roman" w:hAnsi="Times New Roman" w:cs="Times New Roman"/>
          <w:sz w:val="24"/>
          <w:szCs w:val="24"/>
        </w:rPr>
        <w:t>LipidSearch</w:t>
      </w:r>
      <w:proofErr w:type="spellEnd"/>
      <w:r w:rsidRPr="00912EE7">
        <w:rPr>
          <w:rFonts w:ascii="Times New Roman" w:hAnsi="Times New Roman" w:cs="Times New Roman"/>
          <w:sz w:val="24"/>
          <w:szCs w:val="24"/>
        </w:rPr>
        <w:t xml:space="preserve"> 4.0 (</w:t>
      </w:r>
      <w:proofErr w:type="spellStart"/>
      <w:r w:rsidRPr="00912EE7">
        <w:rPr>
          <w:rFonts w:ascii="Times New Roman" w:hAnsi="Times New Roman" w:cs="Times New Roman"/>
          <w:sz w:val="24"/>
          <w:szCs w:val="24"/>
        </w:rPr>
        <w:t>Thermo</w:t>
      </w:r>
      <w:proofErr w:type="spellEnd"/>
      <w:r w:rsidRPr="00912EE7">
        <w:rPr>
          <w:rFonts w:ascii="Times New Roman" w:hAnsi="Times New Roman" w:cs="Times New Roman"/>
          <w:sz w:val="24"/>
          <w:szCs w:val="24"/>
        </w:rPr>
        <w:t>), using the following parameters: product ion search, LC-MS mode, precursor tolerance 5–7 ppm, product tolerance 7–10 ppm, intensity threshold 1%, height-score threshold 8, quantitation on, m/z tolerance ±5 ppm, retention time ±0.5 min, rank filter enabled, main isomer peak filter, m-score ≥5, c-score ≥2, fatty acid priority enabled. Lipid classes were unrestricted. Positive adducts: +H, +NH₄, +2H. Negati</w:t>
      </w:r>
      <w:r>
        <w:rPr>
          <w:rFonts w:ascii="Times New Roman" w:hAnsi="Times New Roman" w:cs="Times New Roman"/>
          <w:sz w:val="24"/>
          <w:szCs w:val="24"/>
        </w:rPr>
        <w:t>ve adducts: −H, +HCOO, −2H.</w:t>
      </w:r>
    </w:p>
    <w:p w:rsidR="008A6408" w:rsidRPr="00A1042A" w:rsidRDefault="008A6408" w:rsidP="008A6408">
      <w:p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042A">
        <w:rPr>
          <w:rFonts w:ascii="Times New Roman" w:hAnsi="Times New Roman" w:cs="Times New Roman"/>
          <w:b/>
          <w:sz w:val="24"/>
          <w:szCs w:val="24"/>
        </w:rPr>
        <w:t>4.2.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A1042A">
        <w:rPr>
          <w:rFonts w:ascii="Times New Roman" w:hAnsi="Times New Roman" w:cs="Times New Roman"/>
          <w:b/>
          <w:sz w:val="24"/>
          <w:szCs w:val="24"/>
        </w:rPr>
        <w:t xml:space="preserve"> Metabolomics</w:t>
      </w:r>
    </w:p>
    <w:p w:rsidR="008A6408" w:rsidRPr="000A3165" w:rsidRDefault="008A6408" w:rsidP="008A6408">
      <w:pPr>
        <w:spacing w:after="24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2EE7">
        <w:rPr>
          <w:rFonts w:ascii="Times New Roman" w:hAnsi="Times New Roman" w:cs="Times New Roman"/>
          <w:sz w:val="24"/>
          <w:szCs w:val="24"/>
        </w:rPr>
        <w:t xml:space="preserve"> </w:t>
      </w:r>
      <w:r w:rsidRPr="000A3165">
        <w:rPr>
          <w:rFonts w:ascii="Times New Roman" w:hAnsi="Times New Roman" w:cs="Times New Roman"/>
          <w:i/>
          <w:sz w:val="24"/>
          <w:szCs w:val="24"/>
        </w:rPr>
        <w:t>(a) Sample preparation for metabolomics</w:t>
      </w:r>
    </w:p>
    <w:p w:rsidR="008A6408" w:rsidRPr="00265B59" w:rsidRDefault="008A6408" w:rsidP="008A6408">
      <w:pPr>
        <w:spacing w:after="240" w:line="360" w:lineRule="auto"/>
        <w:jc w:val="both"/>
        <w:rPr>
          <w:rFonts w:ascii="Times New Roman" w:hAnsi="Times New Roman" w:cs="Times New Roman"/>
          <w:sz w:val="24"/>
        </w:rPr>
      </w:pPr>
      <w:r w:rsidRPr="00265B59">
        <w:rPr>
          <w:rFonts w:ascii="Times New Roman" w:hAnsi="Times New Roman" w:cs="Times New Roman"/>
          <w:sz w:val="24"/>
        </w:rPr>
        <w:t xml:space="preserve">Metabolites were isolated from 100 </w:t>
      </w:r>
      <w:proofErr w:type="spellStart"/>
      <w:r w:rsidRPr="00265B59">
        <w:rPr>
          <w:rFonts w:ascii="Times New Roman" w:hAnsi="Times New Roman" w:cs="Times New Roman"/>
          <w:sz w:val="24"/>
        </w:rPr>
        <w:t>μl</w:t>
      </w:r>
      <w:proofErr w:type="spellEnd"/>
      <w:r w:rsidRPr="00265B59">
        <w:rPr>
          <w:rFonts w:ascii="Times New Roman" w:hAnsi="Times New Roman" w:cs="Times New Roman"/>
          <w:sz w:val="24"/>
        </w:rPr>
        <w:t xml:space="preserve"> redox albumin fractions using organic phase extraction. Samples were prepared at 4:1 (</w:t>
      </w:r>
      <w:proofErr w:type="spellStart"/>
      <w:r w:rsidRPr="00265B59">
        <w:rPr>
          <w:rFonts w:ascii="Times New Roman" w:hAnsi="Times New Roman" w:cs="Times New Roman"/>
          <w:sz w:val="24"/>
        </w:rPr>
        <w:t>methanol:sample</w:t>
      </w:r>
      <w:proofErr w:type="spellEnd"/>
      <w:r w:rsidRPr="00265B59">
        <w:rPr>
          <w:rFonts w:ascii="Times New Roman" w:hAnsi="Times New Roman" w:cs="Times New Roman"/>
          <w:sz w:val="24"/>
        </w:rPr>
        <w:t>), incubated overnight at −20 °C.</w:t>
      </w:r>
      <w:r w:rsidRPr="00265B59">
        <w:rPr>
          <w:rFonts w:ascii="Times New Roman" w:hAnsi="Times New Roman" w:cs="Times New Roman"/>
          <w:sz w:val="24"/>
        </w:rPr>
        <w:tab/>
      </w:r>
    </w:p>
    <w:p w:rsidR="008A6408" w:rsidRPr="00265B59" w:rsidRDefault="008A6408" w:rsidP="008A6408">
      <w:pPr>
        <w:pStyle w:val="ListParagraph"/>
        <w:numPr>
          <w:ilvl w:val="0"/>
          <w:numId w:val="4"/>
        </w:numPr>
        <w:spacing w:after="240" w:line="360" w:lineRule="auto"/>
        <w:contextualSpacing w:val="0"/>
        <w:jc w:val="both"/>
        <w:rPr>
          <w:rFonts w:ascii="Times New Roman" w:hAnsi="Times New Roman" w:cs="Times New Roman"/>
        </w:rPr>
      </w:pPr>
      <w:r w:rsidRPr="00265B59">
        <w:rPr>
          <w:rFonts w:ascii="Times New Roman" w:hAnsi="Times New Roman" w:cs="Times New Roman"/>
        </w:rPr>
        <w:t>Centrifuge at 13,000 rpm for 10 minutes.</w:t>
      </w:r>
    </w:p>
    <w:p w:rsidR="008A6408" w:rsidRPr="00265B59" w:rsidRDefault="008A6408" w:rsidP="008A6408">
      <w:pPr>
        <w:pStyle w:val="ListParagraph"/>
        <w:numPr>
          <w:ilvl w:val="0"/>
          <w:numId w:val="4"/>
        </w:numPr>
        <w:spacing w:after="240" w:line="360" w:lineRule="auto"/>
        <w:contextualSpacing w:val="0"/>
        <w:jc w:val="both"/>
        <w:rPr>
          <w:rFonts w:ascii="Times New Roman" w:hAnsi="Times New Roman" w:cs="Times New Roman"/>
        </w:rPr>
      </w:pPr>
      <w:r w:rsidRPr="00265B59">
        <w:rPr>
          <w:rFonts w:ascii="Times New Roman" w:hAnsi="Times New Roman" w:cs="Times New Roman"/>
        </w:rPr>
        <w:t>Discard protein pellet; dry supernatant under vacuum.</w:t>
      </w:r>
    </w:p>
    <w:p w:rsidR="008A6408" w:rsidRPr="00265B59" w:rsidRDefault="008A6408" w:rsidP="008A6408">
      <w:pPr>
        <w:pStyle w:val="ListParagraph"/>
        <w:numPr>
          <w:ilvl w:val="0"/>
          <w:numId w:val="4"/>
        </w:numPr>
        <w:spacing w:after="240" w:line="360" w:lineRule="auto"/>
        <w:contextualSpacing w:val="0"/>
        <w:jc w:val="both"/>
        <w:rPr>
          <w:rFonts w:ascii="Times New Roman" w:hAnsi="Times New Roman" w:cs="Times New Roman"/>
        </w:rPr>
      </w:pPr>
      <w:r w:rsidRPr="00265B59">
        <w:rPr>
          <w:rFonts w:ascii="Times New Roman" w:hAnsi="Times New Roman" w:cs="Times New Roman"/>
        </w:rPr>
        <w:t xml:space="preserve">Reconstitute dried extracts in 100 </w:t>
      </w:r>
      <w:proofErr w:type="spellStart"/>
      <w:r w:rsidRPr="00265B59">
        <w:rPr>
          <w:rFonts w:ascii="Times New Roman" w:hAnsi="Times New Roman" w:cs="Times New Roman"/>
        </w:rPr>
        <w:t>μl</w:t>
      </w:r>
      <w:proofErr w:type="spellEnd"/>
      <w:r w:rsidRPr="00265B59">
        <w:rPr>
          <w:rFonts w:ascii="Times New Roman" w:hAnsi="Times New Roman" w:cs="Times New Roman"/>
        </w:rPr>
        <w:t xml:space="preserve"> of standard solution (90% water: 5% acetonitrile: 5% standards).</w:t>
      </w:r>
    </w:p>
    <w:p w:rsidR="008A6408" w:rsidRPr="00265B59" w:rsidRDefault="008A6408" w:rsidP="008A6408">
      <w:pPr>
        <w:pStyle w:val="ListParagraph"/>
        <w:numPr>
          <w:ilvl w:val="0"/>
          <w:numId w:val="4"/>
        </w:numPr>
        <w:spacing w:after="240" w:line="360" w:lineRule="auto"/>
        <w:contextualSpacing w:val="0"/>
        <w:jc w:val="both"/>
        <w:rPr>
          <w:rFonts w:ascii="Times New Roman" w:hAnsi="Times New Roman" w:cs="Times New Roman"/>
        </w:rPr>
      </w:pPr>
      <w:r w:rsidRPr="00265B59">
        <w:rPr>
          <w:rFonts w:ascii="Times New Roman" w:hAnsi="Times New Roman" w:cs="Times New Roman"/>
        </w:rPr>
        <w:t xml:space="preserve">Transfer 80 </w:t>
      </w:r>
      <w:proofErr w:type="spellStart"/>
      <w:r w:rsidRPr="00265B59">
        <w:rPr>
          <w:rFonts w:ascii="Times New Roman" w:hAnsi="Times New Roman" w:cs="Times New Roman"/>
        </w:rPr>
        <w:t>μl</w:t>
      </w:r>
      <w:proofErr w:type="spellEnd"/>
      <w:r w:rsidRPr="00265B59">
        <w:rPr>
          <w:rFonts w:ascii="Times New Roman" w:hAnsi="Times New Roman" w:cs="Times New Roman"/>
        </w:rPr>
        <w:t xml:space="preserve"> into HPLC tubes.</w:t>
      </w:r>
    </w:p>
    <w:p w:rsidR="008A6408" w:rsidRPr="00265B59" w:rsidRDefault="008A6408" w:rsidP="008A6408">
      <w:pPr>
        <w:pStyle w:val="ListParagraph"/>
        <w:numPr>
          <w:ilvl w:val="0"/>
          <w:numId w:val="4"/>
        </w:numPr>
        <w:spacing w:after="240" w:line="360" w:lineRule="auto"/>
        <w:contextualSpacing w:val="0"/>
        <w:jc w:val="both"/>
        <w:rPr>
          <w:rFonts w:ascii="Times New Roman" w:hAnsi="Times New Roman" w:cs="Times New Roman"/>
        </w:rPr>
      </w:pPr>
      <w:r w:rsidRPr="00265B59">
        <w:rPr>
          <w:rFonts w:ascii="Times New Roman" w:hAnsi="Times New Roman" w:cs="Times New Roman"/>
        </w:rPr>
        <w:lastRenderedPageBreak/>
        <w:t xml:space="preserve">Pool 25 </w:t>
      </w:r>
      <w:proofErr w:type="spellStart"/>
      <w:r w:rsidRPr="00265B59">
        <w:rPr>
          <w:rFonts w:ascii="Times New Roman" w:hAnsi="Times New Roman" w:cs="Times New Roman"/>
        </w:rPr>
        <w:t>μl</w:t>
      </w:r>
      <w:proofErr w:type="spellEnd"/>
      <w:r w:rsidRPr="00265B59">
        <w:rPr>
          <w:rFonts w:ascii="Times New Roman" w:hAnsi="Times New Roman" w:cs="Times New Roman"/>
        </w:rPr>
        <w:t xml:space="preserve"> from each sample for QC, analyzed in dilution series (1:1, 1:2, 1:4, 1:8) for reproducibility.</w:t>
      </w:r>
    </w:p>
    <w:p w:rsidR="008A6408" w:rsidRPr="00912EE7" w:rsidRDefault="008A6408" w:rsidP="008A6408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156">
        <w:rPr>
          <w:rFonts w:ascii="Times New Roman" w:hAnsi="Times New Roman" w:cs="Times New Roman"/>
          <w:i/>
          <w:sz w:val="24"/>
          <w:szCs w:val="24"/>
        </w:rPr>
        <w:t>Internal standards</w:t>
      </w:r>
      <w:r w:rsidRPr="00912EE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12EE7">
        <w:rPr>
          <w:rFonts w:ascii="Times New Roman" w:hAnsi="Times New Roman" w:cs="Times New Roman"/>
          <w:sz w:val="24"/>
          <w:szCs w:val="24"/>
        </w:rPr>
        <w:t>Dinoseb</w:t>
      </w:r>
      <w:proofErr w:type="spellEnd"/>
      <w:r w:rsidRPr="00912EE7">
        <w:rPr>
          <w:rFonts w:ascii="Times New Roman" w:hAnsi="Times New Roman" w:cs="Times New Roman"/>
          <w:sz w:val="24"/>
          <w:szCs w:val="24"/>
        </w:rPr>
        <w:t xml:space="preserve"> (1 mg/ml), MCPA (1 mg/ml), </w:t>
      </w:r>
      <w:proofErr w:type="spellStart"/>
      <w:r w:rsidRPr="00912EE7">
        <w:rPr>
          <w:rFonts w:ascii="Times New Roman" w:hAnsi="Times New Roman" w:cs="Times New Roman"/>
          <w:sz w:val="24"/>
          <w:szCs w:val="24"/>
        </w:rPr>
        <w:t>Dimetrazole</w:t>
      </w:r>
      <w:proofErr w:type="spellEnd"/>
      <w:r w:rsidRPr="00912EE7">
        <w:rPr>
          <w:rFonts w:ascii="Times New Roman" w:hAnsi="Times New Roman" w:cs="Times New Roman"/>
          <w:sz w:val="24"/>
          <w:szCs w:val="24"/>
        </w:rPr>
        <w:t xml:space="preserve"> (1 mg/ml).</w:t>
      </w:r>
    </w:p>
    <w:p w:rsidR="008A6408" w:rsidRPr="00912EE7" w:rsidRDefault="008A6408" w:rsidP="008A6408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156">
        <w:rPr>
          <w:rFonts w:ascii="Times New Roman" w:hAnsi="Times New Roman" w:cs="Times New Roman"/>
          <w:i/>
          <w:sz w:val="24"/>
          <w:szCs w:val="24"/>
        </w:rPr>
        <w:t>External standards:</w:t>
      </w:r>
      <w:r w:rsidRPr="00912EE7">
        <w:rPr>
          <w:rFonts w:ascii="Times New Roman" w:hAnsi="Times New Roman" w:cs="Times New Roman"/>
          <w:sz w:val="24"/>
          <w:szCs w:val="24"/>
        </w:rPr>
        <w:t xml:space="preserve"> Cholesterol (0.1 mg/ml), Colchicine (4 mg/ml), Imipramine (2 mg/ml), </w:t>
      </w:r>
      <w:proofErr w:type="spellStart"/>
      <w:r w:rsidRPr="00912EE7">
        <w:rPr>
          <w:rFonts w:ascii="Times New Roman" w:hAnsi="Times New Roman" w:cs="Times New Roman"/>
          <w:sz w:val="24"/>
          <w:szCs w:val="24"/>
        </w:rPr>
        <w:t>Roxithromycin</w:t>
      </w:r>
      <w:proofErr w:type="spellEnd"/>
      <w:r w:rsidRPr="00912EE7">
        <w:rPr>
          <w:rFonts w:ascii="Times New Roman" w:hAnsi="Times New Roman" w:cs="Times New Roman"/>
          <w:sz w:val="24"/>
          <w:szCs w:val="24"/>
        </w:rPr>
        <w:t xml:space="preserve"> (2 mg/ml), </w:t>
      </w:r>
      <w:proofErr w:type="spellStart"/>
      <w:r w:rsidRPr="00912EE7">
        <w:rPr>
          <w:rFonts w:ascii="Times New Roman" w:hAnsi="Times New Roman" w:cs="Times New Roman"/>
          <w:sz w:val="24"/>
          <w:szCs w:val="24"/>
        </w:rPr>
        <w:t>Amiloride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 mg/ml), Atropine (2 mg/ml).</w:t>
      </w:r>
    </w:p>
    <w:p w:rsidR="008A6408" w:rsidRPr="00802C85" w:rsidRDefault="008A6408" w:rsidP="008A6408">
      <w:pPr>
        <w:spacing w:after="24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2C85">
        <w:rPr>
          <w:rFonts w:ascii="Times New Roman" w:hAnsi="Times New Roman" w:cs="Times New Roman"/>
          <w:i/>
          <w:sz w:val="24"/>
          <w:szCs w:val="24"/>
        </w:rPr>
        <w:t>(b) Mass spectrometry analysis: Metabolomics</w:t>
      </w:r>
    </w:p>
    <w:p w:rsidR="008A6408" w:rsidRPr="00912EE7" w:rsidRDefault="008A6408" w:rsidP="008A6408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EE7">
        <w:rPr>
          <w:rFonts w:ascii="Times New Roman" w:hAnsi="Times New Roman" w:cs="Times New Roman"/>
          <w:sz w:val="24"/>
          <w:szCs w:val="24"/>
        </w:rPr>
        <w:t>Fifteen microliters were analyzed via reverse-phase chromatography on a C18 column (</w:t>
      </w:r>
      <w:proofErr w:type="spellStart"/>
      <w:r w:rsidRPr="00912EE7">
        <w:rPr>
          <w:rFonts w:ascii="Times New Roman" w:hAnsi="Times New Roman" w:cs="Times New Roman"/>
          <w:sz w:val="24"/>
          <w:szCs w:val="24"/>
        </w:rPr>
        <w:t>Thermo</w:t>
      </w:r>
      <w:proofErr w:type="spellEnd"/>
      <w:r w:rsidRPr="00912EE7">
        <w:rPr>
          <w:rFonts w:ascii="Times New Roman" w:hAnsi="Times New Roman" w:cs="Times New Roman"/>
          <w:sz w:val="24"/>
          <w:szCs w:val="24"/>
        </w:rPr>
        <w:t xml:space="preserve"> Scientific, 3 </w:t>
      </w:r>
      <w:proofErr w:type="spellStart"/>
      <w:r w:rsidRPr="00912EE7">
        <w:rPr>
          <w:rFonts w:ascii="Times New Roman" w:hAnsi="Times New Roman" w:cs="Times New Roman"/>
          <w:sz w:val="24"/>
          <w:szCs w:val="24"/>
        </w:rPr>
        <w:t>μm</w:t>
      </w:r>
      <w:proofErr w:type="spellEnd"/>
      <w:r w:rsidRPr="00912EE7">
        <w:rPr>
          <w:rFonts w:ascii="Times New Roman" w:hAnsi="Times New Roman" w:cs="Times New Roman"/>
          <w:sz w:val="24"/>
          <w:szCs w:val="24"/>
        </w:rPr>
        <w:t xml:space="preserve">, 2.1 mm × 100 mm) with UHPLC. Mobile phase A: 0.1% formic acid; Mobile </w:t>
      </w:r>
      <w:r>
        <w:rPr>
          <w:rFonts w:ascii="Times New Roman" w:hAnsi="Times New Roman" w:cs="Times New Roman"/>
          <w:sz w:val="24"/>
          <w:szCs w:val="24"/>
        </w:rPr>
        <w:t>phase B: 100% acetonitrile.</w:t>
      </w:r>
    </w:p>
    <w:p w:rsidR="008A6408" w:rsidRPr="00912EE7" w:rsidRDefault="008A6408" w:rsidP="008A6408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EE7">
        <w:rPr>
          <w:rFonts w:ascii="Times New Roman" w:hAnsi="Times New Roman" w:cs="Times New Roman"/>
          <w:sz w:val="24"/>
          <w:szCs w:val="24"/>
        </w:rPr>
        <w:t>Samples were analyzed on a Q-</w:t>
      </w:r>
      <w:proofErr w:type="spellStart"/>
      <w:r w:rsidRPr="00912EE7">
        <w:rPr>
          <w:rFonts w:ascii="Times New Roman" w:hAnsi="Times New Roman" w:cs="Times New Roman"/>
          <w:sz w:val="24"/>
          <w:szCs w:val="24"/>
        </w:rPr>
        <w:t>Exactive</w:t>
      </w:r>
      <w:proofErr w:type="spellEnd"/>
      <w:r w:rsidRPr="00912EE7">
        <w:rPr>
          <w:rFonts w:ascii="Times New Roman" w:hAnsi="Times New Roman" w:cs="Times New Roman"/>
          <w:sz w:val="24"/>
          <w:szCs w:val="24"/>
        </w:rPr>
        <w:t xml:space="preserve"> mass spectrometer (</w:t>
      </w:r>
      <w:proofErr w:type="spellStart"/>
      <w:r w:rsidRPr="00912EE7">
        <w:rPr>
          <w:rFonts w:ascii="Times New Roman" w:hAnsi="Times New Roman" w:cs="Times New Roman"/>
          <w:sz w:val="24"/>
          <w:szCs w:val="24"/>
        </w:rPr>
        <w:t>Thermo</w:t>
      </w:r>
      <w:proofErr w:type="spellEnd"/>
      <w:r w:rsidRPr="00912EE7">
        <w:rPr>
          <w:rFonts w:ascii="Times New Roman" w:hAnsi="Times New Roman" w:cs="Times New Roman"/>
          <w:sz w:val="24"/>
          <w:szCs w:val="24"/>
        </w:rPr>
        <w:t xml:space="preserve"> Scientific, San Jose, CA). Conditions: spray voltage +3.7 kV / −3.1 kV, capillary temperature 360 °C, she</w:t>
      </w:r>
      <w:r>
        <w:rPr>
          <w:rFonts w:ascii="Times New Roman" w:hAnsi="Times New Roman" w:cs="Times New Roman"/>
          <w:sz w:val="24"/>
          <w:szCs w:val="24"/>
        </w:rPr>
        <w:t>ath/auxiliary gas 15/10 (</w:t>
      </w:r>
      <w:proofErr w:type="spellStart"/>
      <w:r>
        <w:rPr>
          <w:rFonts w:ascii="Times New Roman" w:hAnsi="Times New Roman" w:cs="Times New Roman"/>
          <w:sz w:val="24"/>
          <w:szCs w:val="24"/>
        </w:rPr>
        <w:t>a.u</w:t>
      </w:r>
      <w:proofErr w:type="spellEnd"/>
      <w:r>
        <w:rPr>
          <w:rFonts w:ascii="Times New Roman" w:hAnsi="Times New Roman" w:cs="Times New Roman"/>
          <w:sz w:val="24"/>
          <w:szCs w:val="24"/>
        </w:rPr>
        <w:t>.).</w:t>
      </w:r>
    </w:p>
    <w:p w:rsidR="008A6408" w:rsidRPr="00912EE7" w:rsidRDefault="008A6408" w:rsidP="008A6408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EE7">
        <w:rPr>
          <w:rFonts w:ascii="Times New Roman" w:hAnsi="Times New Roman" w:cs="Times New Roman"/>
          <w:sz w:val="24"/>
          <w:szCs w:val="24"/>
        </w:rPr>
        <w:t>Features were identified using Compound Discoverer 3.0 (</w:t>
      </w:r>
      <w:proofErr w:type="spellStart"/>
      <w:r w:rsidRPr="00912EE7">
        <w:rPr>
          <w:rFonts w:ascii="Times New Roman" w:hAnsi="Times New Roman" w:cs="Times New Roman"/>
          <w:sz w:val="24"/>
          <w:szCs w:val="24"/>
        </w:rPr>
        <w:t>Thermo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Scientific USA</w:t>
      </w:r>
      <w:r w:rsidRPr="00912EE7">
        <w:rPr>
          <w:rFonts w:ascii="Times New Roman" w:hAnsi="Times New Roman" w:cs="Times New Roman"/>
          <w:sz w:val="24"/>
          <w:szCs w:val="24"/>
        </w:rPr>
        <w:t xml:space="preserve">), annotated against Mass List, </w:t>
      </w:r>
      <w:proofErr w:type="spellStart"/>
      <w:r w:rsidRPr="00912EE7">
        <w:rPr>
          <w:rFonts w:ascii="Times New Roman" w:hAnsi="Times New Roman" w:cs="Times New Roman"/>
          <w:sz w:val="24"/>
          <w:szCs w:val="24"/>
        </w:rPr>
        <w:t>ChemSpider</w:t>
      </w:r>
      <w:proofErr w:type="spellEnd"/>
      <w:r w:rsidRPr="00912E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2EE7">
        <w:rPr>
          <w:rFonts w:ascii="Times New Roman" w:hAnsi="Times New Roman" w:cs="Times New Roman"/>
          <w:sz w:val="24"/>
          <w:szCs w:val="24"/>
        </w:rPr>
        <w:t>mzVault</w:t>
      </w:r>
      <w:proofErr w:type="spellEnd"/>
      <w:r w:rsidRPr="00912E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2EE7">
        <w:rPr>
          <w:rFonts w:ascii="Times New Roman" w:hAnsi="Times New Roman" w:cs="Times New Roman"/>
          <w:sz w:val="24"/>
          <w:szCs w:val="24"/>
        </w:rPr>
        <w:t>Metabolika</w:t>
      </w:r>
      <w:proofErr w:type="spellEnd"/>
      <w:r w:rsidRPr="00912EE7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912EE7">
        <w:rPr>
          <w:rFonts w:ascii="Times New Roman" w:hAnsi="Times New Roman" w:cs="Times New Roman"/>
          <w:sz w:val="24"/>
          <w:szCs w:val="24"/>
        </w:rPr>
        <w:t>mzCloud</w:t>
      </w:r>
      <w:proofErr w:type="spellEnd"/>
      <w:r w:rsidRPr="00912EE7">
        <w:rPr>
          <w:rFonts w:ascii="Times New Roman" w:hAnsi="Times New Roman" w:cs="Times New Roman"/>
          <w:sz w:val="24"/>
          <w:szCs w:val="24"/>
        </w:rPr>
        <w:t xml:space="preserve">. Data </w:t>
      </w:r>
      <w:proofErr w:type="gramStart"/>
      <w:r w:rsidRPr="00912EE7">
        <w:rPr>
          <w:rFonts w:ascii="Times New Roman" w:hAnsi="Times New Roman" w:cs="Times New Roman"/>
          <w:sz w:val="24"/>
          <w:szCs w:val="24"/>
        </w:rPr>
        <w:t>were ,</w:t>
      </w:r>
      <w:proofErr w:type="gramEnd"/>
      <w:r w:rsidRPr="00912EE7">
        <w:rPr>
          <w:rFonts w:ascii="Times New Roman" w:hAnsi="Times New Roman" w:cs="Times New Roman"/>
          <w:sz w:val="24"/>
          <w:szCs w:val="24"/>
        </w:rPr>
        <w:t xml:space="preserve"> Pareto-scaled (</w:t>
      </w:r>
      <w:proofErr w:type="spellStart"/>
      <w:r w:rsidRPr="00912EE7">
        <w:rPr>
          <w:rFonts w:ascii="Times New Roman" w:hAnsi="Times New Roman" w:cs="Times New Roman"/>
          <w:sz w:val="24"/>
          <w:szCs w:val="24"/>
        </w:rPr>
        <w:t>MetaboAnalyst</w:t>
      </w:r>
      <w:proofErr w:type="spellEnd"/>
      <w:r w:rsidRPr="00912EE7">
        <w:rPr>
          <w:rFonts w:ascii="Times New Roman" w:hAnsi="Times New Roman" w:cs="Times New Roman"/>
          <w:sz w:val="24"/>
          <w:szCs w:val="24"/>
        </w:rPr>
        <w:t xml:space="preserve"> 5.0), and subjected to PCA, PLS-DA, </w:t>
      </w:r>
      <w:proofErr w:type="spellStart"/>
      <w:r w:rsidRPr="00912EE7">
        <w:rPr>
          <w:rFonts w:ascii="Times New Roman" w:hAnsi="Times New Roman" w:cs="Times New Roman"/>
          <w:sz w:val="24"/>
          <w:szCs w:val="24"/>
        </w:rPr>
        <w:t>heatmaps</w:t>
      </w:r>
      <w:proofErr w:type="spellEnd"/>
      <w:r w:rsidRPr="00912EE7">
        <w:rPr>
          <w:rFonts w:ascii="Times New Roman" w:hAnsi="Times New Roman" w:cs="Times New Roman"/>
          <w:sz w:val="24"/>
          <w:szCs w:val="24"/>
        </w:rPr>
        <w:t xml:space="preserve">, and random forest analyses. Pathway enrichment was performed with </w:t>
      </w:r>
      <w:proofErr w:type="spellStart"/>
      <w:r w:rsidRPr="00912EE7">
        <w:rPr>
          <w:rFonts w:ascii="Times New Roman" w:hAnsi="Times New Roman" w:cs="Times New Roman"/>
          <w:sz w:val="24"/>
          <w:szCs w:val="24"/>
        </w:rPr>
        <w:t>MetaboAnalyst</w:t>
      </w:r>
      <w:proofErr w:type="spellEnd"/>
      <w:r w:rsidRPr="00912EE7">
        <w:rPr>
          <w:rFonts w:ascii="Times New Roman" w:hAnsi="Times New Roman" w:cs="Times New Roman"/>
          <w:sz w:val="24"/>
          <w:szCs w:val="24"/>
        </w:rPr>
        <w:t xml:space="preserve"> 5.0. Multivariate, correlation, and univariate regression analyses were performed</w:t>
      </w:r>
      <w:r>
        <w:rPr>
          <w:rFonts w:ascii="Times New Roman" w:hAnsi="Times New Roman" w:cs="Times New Roman"/>
          <w:sz w:val="24"/>
          <w:szCs w:val="24"/>
        </w:rPr>
        <w:t xml:space="preserve"> using IBM SPSS v2.0.</w:t>
      </w:r>
    </w:p>
    <w:p w:rsidR="008A6408" w:rsidRPr="005774CF" w:rsidRDefault="008A6408" w:rsidP="008A6408">
      <w:pPr>
        <w:spacing w:after="24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74CF">
        <w:rPr>
          <w:rFonts w:ascii="Times New Roman" w:hAnsi="Times New Roman" w:cs="Times New Roman"/>
          <w:i/>
          <w:sz w:val="24"/>
          <w:szCs w:val="24"/>
        </w:rPr>
        <w:t>Correlation Network Analysis</w:t>
      </w:r>
    </w:p>
    <w:p w:rsidR="008A6408" w:rsidRDefault="008A6408" w:rsidP="008A6408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EE7">
        <w:rPr>
          <w:rFonts w:ascii="Times New Roman" w:hAnsi="Times New Roman" w:cs="Times New Roman"/>
          <w:sz w:val="24"/>
          <w:szCs w:val="24"/>
        </w:rPr>
        <w:t xml:space="preserve">Correlation clustering of albumin-bound proteins, </w:t>
      </w:r>
      <w:proofErr w:type="spellStart"/>
      <w:r w:rsidRPr="00912EE7">
        <w:rPr>
          <w:rFonts w:ascii="Times New Roman" w:hAnsi="Times New Roman" w:cs="Times New Roman"/>
          <w:sz w:val="24"/>
          <w:szCs w:val="24"/>
        </w:rPr>
        <w:t>metaproteins</w:t>
      </w:r>
      <w:proofErr w:type="spellEnd"/>
      <w:r w:rsidRPr="00912EE7">
        <w:rPr>
          <w:rFonts w:ascii="Times New Roman" w:hAnsi="Times New Roman" w:cs="Times New Roman"/>
          <w:sz w:val="24"/>
          <w:szCs w:val="24"/>
        </w:rPr>
        <w:t xml:space="preserve">, lipids, and metabolites was performed in </w:t>
      </w:r>
      <w:proofErr w:type="spellStart"/>
      <w:r w:rsidRPr="00912EE7">
        <w:rPr>
          <w:rFonts w:ascii="Times New Roman" w:hAnsi="Times New Roman" w:cs="Times New Roman"/>
          <w:sz w:val="24"/>
          <w:szCs w:val="24"/>
        </w:rPr>
        <w:t>MetaboAnalyst</w:t>
      </w:r>
      <w:proofErr w:type="spellEnd"/>
      <w:r w:rsidRPr="00912EE7">
        <w:rPr>
          <w:rFonts w:ascii="Times New Roman" w:hAnsi="Times New Roman" w:cs="Times New Roman"/>
          <w:sz w:val="24"/>
          <w:szCs w:val="24"/>
        </w:rPr>
        <w:t xml:space="preserve"> 5.0. </w:t>
      </w:r>
      <w:proofErr w:type="spellStart"/>
      <w:r w:rsidRPr="00912EE7">
        <w:rPr>
          <w:rFonts w:ascii="Times New Roman" w:hAnsi="Times New Roman" w:cs="Times New Roman"/>
          <w:sz w:val="24"/>
          <w:szCs w:val="24"/>
        </w:rPr>
        <w:t>Cytoscape-MetaScape</w:t>
      </w:r>
      <w:proofErr w:type="spellEnd"/>
      <w:r w:rsidRPr="00912EE7">
        <w:rPr>
          <w:rFonts w:ascii="Times New Roman" w:hAnsi="Times New Roman" w:cs="Times New Roman"/>
          <w:sz w:val="24"/>
          <w:szCs w:val="24"/>
        </w:rPr>
        <w:t xml:space="preserve"> 3.9.1 was used to generate correlation network maps, identifying four distinct clusters with bacterial- and protein-centric groupings. Additional correlation analyses incorporated clinical parameters, albumin functionality, mortality probability, and differentially expressed molecules in non-survivors using the R package.</w:t>
      </w:r>
    </w:p>
    <w:p w:rsidR="00620539" w:rsidRDefault="00620539"/>
    <w:sectPr w:rsidR="006205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852D4"/>
    <w:multiLevelType w:val="hybridMultilevel"/>
    <w:tmpl w:val="B0D08A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86288A"/>
    <w:multiLevelType w:val="hybridMultilevel"/>
    <w:tmpl w:val="FAD690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436A3F"/>
    <w:multiLevelType w:val="hybridMultilevel"/>
    <w:tmpl w:val="A22C1F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5458F"/>
    <w:multiLevelType w:val="hybridMultilevel"/>
    <w:tmpl w:val="74BE39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6BA"/>
    <w:rsid w:val="005876BA"/>
    <w:rsid w:val="00620539"/>
    <w:rsid w:val="008A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8D64F"/>
  <w15:chartTrackingRefBased/>
  <w15:docId w15:val="{D26C046D-EECA-4849-8E47-932E99371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8A6408"/>
    <w:pPr>
      <w:spacing w:line="279" w:lineRule="auto"/>
      <w:ind w:left="720"/>
      <w:contextualSpacing/>
    </w:pPr>
    <w:rPr>
      <w:rFonts w:eastAsiaTheme="minorEastAsia"/>
      <w:sz w:val="24"/>
      <w:szCs w:val="24"/>
      <w:lang w:val="en-US" w:eastAsia="ja-JP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8A6408"/>
    <w:rPr>
      <w:rFonts w:eastAsiaTheme="minorEastAsia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1274</Words>
  <Characters>7263</Characters>
  <Application>Microsoft Office Word</Application>
  <DocSecurity>0</DocSecurity>
  <Lines>60</Lines>
  <Paragraphs>17</Paragraphs>
  <ScaleCrop>false</ScaleCrop>
  <Company/>
  <LinksUpToDate>false</LinksUpToDate>
  <CharactersWithSpaces>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2</cp:revision>
  <dcterms:created xsi:type="dcterms:W3CDTF">2026-02-07T10:28:00Z</dcterms:created>
  <dcterms:modified xsi:type="dcterms:W3CDTF">2026-02-07T10:31:00Z</dcterms:modified>
</cp:coreProperties>
</file>