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09F" w:rsidRDefault="000412E9"/>
    <w:p w:rsidR="00DC52AE" w:rsidRPr="00DB1E72" w:rsidRDefault="00DC52AE" w:rsidP="00DC52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Tables</w:t>
      </w:r>
    </w:p>
    <w:p w:rsidR="00DB1E72" w:rsidRDefault="00DB1E72" w:rsidP="00DC52AE">
      <w:pPr>
        <w:jc w:val="both"/>
      </w:pPr>
    </w:p>
    <w:p w:rsidR="00DC52AE" w:rsidRPr="00677CD6" w:rsidRDefault="00D10A6C" w:rsidP="00DC52AE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Table S1 </w:t>
      </w:r>
      <w:r>
        <w:rPr>
          <w:rFonts w:ascii="Times New Roman" w:hAnsi="Times New Roman" w:cs="Times New Roman"/>
        </w:rPr>
        <w:t>Distance measurements for ITERO Element 5D by shade and illuminance condition (mm, x̅±SD)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1561"/>
        <w:gridCol w:w="1501"/>
        <w:gridCol w:w="1226"/>
        <w:gridCol w:w="1226"/>
        <w:gridCol w:w="1226"/>
        <w:gridCol w:w="1226"/>
      </w:tblGrid>
      <w:tr w:rsidR="00DC52AE" w:rsidRPr="00677CD6" w:rsidTr="006428F6">
        <w:trPr>
          <w:jc w:val="center"/>
        </w:trPr>
        <w:tc>
          <w:tcPr>
            <w:tcW w:w="1096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Intraoral Scanning Devices</w:t>
            </w: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Shade</w:t>
            </w:r>
          </w:p>
        </w:tc>
        <w:tc>
          <w:tcPr>
            <w:tcW w:w="1501" w:type="dxa"/>
            <w:vMerge w:val="restart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Illuminance (lux)</w:t>
            </w:r>
          </w:p>
        </w:tc>
        <w:tc>
          <w:tcPr>
            <w:tcW w:w="4904" w:type="dxa"/>
            <w:gridSpan w:val="4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Distances (mm)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A-B</w:t>
            </w: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B-C</w:t>
            </w: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C-D</w:t>
            </w: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D-A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2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 w:val="restart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ITERO</w:t>
            </w: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A1</w:t>
            </w: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L100(n=10)</w:t>
            </w:r>
          </w:p>
        </w:tc>
        <w:tc>
          <w:tcPr>
            <w:tcW w:w="1226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20.94±0.03</w:t>
            </w:r>
          </w:p>
        </w:tc>
        <w:tc>
          <w:tcPr>
            <w:tcW w:w="1226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45.34±0.03</w:t>
            </w:r>
          </w:p>
        </w:tc>
        <w:tc>
          <w:tcPr>
            <w:tcW w:w="1226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21.08±0.04</w:t>
            </w:r>
          </w:p>
        </w:tc>
        <w:tc>
          <w:tcPr>
            <w:tcW w:w="1226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27.46±0.04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20.98±0.03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45.43±0.05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27.41±0.09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20.93±0.06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45.34±0.08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20.96±0.07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27.44±0.08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21.07±0.05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45.37±0.04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20.95±0.06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27.45±0.05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(n=40)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20.98±0.07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45.37±0.06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27.44±0.07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A4</w:t>
            </w: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20.82±0.09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45.54±0.05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21.14±0.06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27.41±0.08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45.56±0.08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21.17±0.05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27.38±0.07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20.99±0.07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45.49±0.06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21.22±0.08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27.25±0.06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L5000(n=10)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20.85±0.05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45.49±0.07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21.08±0.05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27.40±0.06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(n=40)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20.92±0.12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45.52±0.09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21.15±0.08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27.36±0.09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Overall Mean</w:t>
            </w: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L100(n=20)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45.44±0.10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21.11±0.06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27.43±0.06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L500(n=20)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45.50±0.09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27.39±0.08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L1000(n=20)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20.97±0.07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45.41±0.10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21.09±0.16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27.34±0.12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L5000(n=20)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20.96±0.12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45.43±0.08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21.01±0.08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27.42±0.06</w:t>
            </w:r>
          </w:p>
        </w:tc>
      </w:tr>
      <w:tr w:rsidR="00DC52AE" w:rsidRPr="00677CD6" w:rsidTr="006428F6">
        <w:trPr>
          <w:jc w:val="center"/>
        </w:trPr>
        <w:tc>
          <w:tcPr>
            <w:tcW w:w="109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(n=80)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20.95±0.10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45.45±0.10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21.08±0.11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27.40±0.09</w:t>
            </w:r>
          </w:p>
        </w:tc>
      </w:tr>
    </w:tbl>
    <w:p w:rsidR="00DC52AE" w:rsidRPr="009731C5" w:rsidRDefault="00DC52AE" w:rsidP="00DC52A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are presented as the arithmetic mean with standard deviation (x̄ ± SD). All measurement data were obtained in STL format and processed using CloudCompare software. A1 and A4 indicate the colouring conditions; L represents the illuminance levels (lux); A-B, B-C, C-D, and D-A refer to the distances between reference points of the measurements (mm; millimetres).</w:t>
      </w: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0412E9" w:rsidRDefault="000412E9" w:rsidP="00DC52AE">
      <w:pPr>
        <w:rPr>
          <w:rFonts w:ascii="Times New Roman" w:hAnsi="Times New Roman" w:cs="Times New Roman"/>
        </w:rPr>
      </w:pPr>
    </w:p>
    <w:p w:rsidR="000412E9" w:rsidRDefault="000412E9" w:rsidP="00DC52AE">
      <w:pPr>
        <w:rPr>
          <w:rFonts w:ascii="Times New Roman" w:hAnsi="Times New Roman" w:cs="Times New Roman"/>
        </w:rPr>
      </w:pPr>
    </w:p>
    <w:p w:rsidR="000412E9" w:rsidRDefault="000412E9" w:rsidP="00DC52AE">
      <w:pPr>
        <w:rPr>
          <w:rFonts w:ascii="Times New Roman" w:hAnsi="Times New Roman" w:cs="Times New Roman"/>
        </w:rPr>
      </w:pPr>
      <w:bookmarkStart w:id="0" w:name="_GoBack"/>
      <w:bookmarkEnd w:id="0"/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Pr="00765824" w:rsidRDefault="00D10A6C" w:rsidP="00DC52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S2 </w:t>
      </w:r>
      <w:r>
        <w:rPr>
          <w:rFonts w:ascii="Times New Roman" w:hAnsi="Times New Roman" w:cs="Times New Roman"/>
        </w:rPr>
        <w:t>Distance measurements for SIRONA CEREC AC Omnicam by shade and illuminance condition (mm, x̅±SD)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99"/>
        <w:gridCol w:w="1566"/>
        <w:gridCol w:w="1501"/>
        <w:gridCol w:w="1224"/>
        <w:gridCol w:w="1224"/>
        <w:gridCol w:w="1224"/>
        <w:gridCol w:w="1224"/>
      </w:tblGrid>
      <w:tr w:rsidR="00DC52AE" w:rsidRPr="00677CD6" w:rsidTr="006428F6">
        <w:trPr>
          <w:jc w:val="center"/>
        </w:trPr>
        <w:tc>
          <w:tcPr>
            <w:tcW w:w="1099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Intraoral Scanning Devices</w:t>
            </w:r>
          </w:p>
        </w:tc>
        <w:tc>
          <w:tcPr>
            <w:tcW w:w="1566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Shade</w:t>
            </w:r>
          </w:p>
        </w:tc>
        <w:tc>
          <w:tcPr>
            <w:tcW w:w="1501" w:type="dxa"/>
            <w:vMerge w:val="restart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Illuminance (lux)</w:t>
            </w:r>
          </w:p>
        </w:tc>
        <w:tc>
          <w:tcPr>
            <w:tcW w:w="4896" w:type="dxa"/>
            <w:gridSpan w:val="4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Distances (mm)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A-B</w:t>
            </w: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B-C</w:t>
            </w: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C-D</w:t>
            </w: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D-A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2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 w:val="restart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SIRONA</w:t>
            </w:r>
          </w:p>
        </w:tc>
        <w:tc>
          <w:tcPr>
            <w:tcW w:w="1566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A1</w:t>
            </w: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L100(n=10)</w:t>
            </w:r>
          </w:p>
        </w:tc>
        <w:tc>
          <w:tcPr>
            <w:tcW w:w="1224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20.92±0.07</w:t>
            </w:r>
          </w:p>
        </w:tc>
        <w:tc>
          <w:tcPr>
            <w:tcW w:w="1224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45.48±0.09</w:t>
            </w:r>
          </w:p>
        </w:tc>
        <w:tc>
          <w:tcPr>
            <w:tcW w:w="1224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20.99±0.06</w:t>
            </w:r>
          </w:p>
        </w:tc>
        <w:tc>
          <w:tcPr>
            <w:tcW w:w="1224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27.21±0.03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20.93±0.07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45.53±0.08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27.39±0.08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45.61±0.06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20.93±0.06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27.34±0.06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45.64±0.10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20.96±0.06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27.38±0.06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(n=40)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45.56±0.10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27.33±0.09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A4</w:t>
            </w: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20.82±0.08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45.45±0.09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27.43±0.09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20.75±0.05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45.48±0.08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27.36±0.07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20.73±0.05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45.58±0.08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27.32±0.03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L5000(n=10)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20.79±0.07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45.58±0.09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21.19±0.09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27.30±0.08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(n=40)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20.77±0.07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45.52±0.10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21.09±0.10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27.35±0.09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Overall Mean</w:t>
            </w: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L100(n=20)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45.46±0.09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27.32±0.13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L500(n=20)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20.84±0.11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45.50±0.08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20.97±0.11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27.38±0.08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L1000(n=20)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20.84±0.13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45.60±0.07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21.00±0.09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27.33±0.05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L5000(n=20)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45.61±0.08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21.07±0.14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27.34±0.08</w:t>
            </w:r>
          </w:p>
        </w:tc>
      </w:tr>
      <w:tr w:rsidR="00DC52AE" w:rsidRPr="00677CD6" w:rsidTr="006428F6">
        <w:trPr>
          <w:jc w:val="center"/>
        </w:trPr>
        <w:tc>
          <w:tcPr>
            <w:tcW w:w="1099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(n=80)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20.85±0.11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45.54±0.10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21.01±0.11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27.34±0.09</w:t>
            </w:r>
          </w:p>
        </w:tc>
      </w:tr>
    </w:tbl>
    <w:p w:rsidR="00DC52AE" w:rsidRPr="009731C5" w:rsidRDefault="00DC52AE" w:rsidP="00DC52A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are presented as the arithmetic mean with standard deviation (x̄ ± SD). All measurement data were obtained in STL format and processed using CloudCompare software. A1 and A4 indicate the colouring conditions; L represents the illuminance levels (lux); A-B, B-C, C-D, and D-A refer to the distances between reference points of the measurements (mm; millimetres).</w:t>
      </w:r>
    </w:p>
    <w:p w:rsidR="00DC52AE" w:rsidRPr="00677CD6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F35689" w:rsidRDefault="00F35689" w:rsidP="00DC52AE">
      <w:pPr>
        <w:rPr>
          <w:rFonts w:ascii="Times New Roman" w:hAnsi="Times New Roman" w:cs="Times New Roman"/>
        </w:rPr>
      </w:pPr>
    </w:p>
    <w:p w:rsidR="00F35689" w:rsidRDefault="00F35689" w:rsidP="00DC52AE">
      <w:pPr>
        <w:rPr>
          <w:rFonts w:ascii="Times New Roman" w:hAnsi="Times New Roman" w:cs="Times New Roman"/>
        </w:rPr>
      </w:pPr>
    </w:p>
    <w:p w:rsidR="00F35689" w:rsidRDefault="00F35689" w:rsidP="00DC52AE">
      <w:pPr>
        <w:rPr>
          <w:rFonts w:ascii="Times New Roman" w:hAnsi="Times New Roman" w:cs="Times New Roman"/>
        </w:rPr>
      </w:pPr>
    </w:p>
    <w:p w:rsidR="00DC52AE" w:rsidRPr="00677CD6" w:rsidRDefault="00DC52AE" w:rsidP="00DC52AE">
      <w:pPr>
        <w:rPr>
          <w:rFonts w:ascii="Times New Roman" w:hAnsi="Times New Roman" w:cs="Times New Roman"/>
        </w:rPr>
      </w:pPr>
    </w:p>
    <w:p w:rsidR="00DC52AE" w:rsidRPr="00274D56" w:rsidRDefault="00D10A6C" w:rsidP="00DC52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S3 </w:t>
      </w:r>
      <w:r>
        <w:rPr>
          <w:rFonts w:ascii="Times New Roman" w:hAnsi="Times New Roman" w:cs="Times New Roman"/>
        </w:rPr>
        <w:t>Distance measurements for SHINING Aoralscan 3 by shade and illuminance condition (mm, x̅±SD)</w:t>
      </w:r>
    </w:p>
    <w:tbl>
      <w:tblPr>
        <w:tblStyle w:val="TabloKlavuzu"/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428"/>
        <w:gridCol w:w="1701"/>
        <w:gridCol w:w="1555"/>
        <w:gridCol w:w="1428"/>
        <w:gridCol w:w="1384"/>
        <w:gridCol w:w="1384"/>
        <w:gridCol w:w="1418"/>
      </w:tblGrid>
      <w:tr w:rsidR="00DC52AE" w:rsidRPr="00677CD6" w:rsidTr="009731C5">
        <w:trPr>
          <w:jc w:val="center"/>
        </w:trPr>
        <w:tc>
          <w:tcPr>
            <w:tcW w:w="1428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Intraoral Scanning Devices</w:t>
            </w:r>
          </w:p>
        </w:tc>
        <w:tc>
          <w:tcPr>
            <w:tcW w:w="170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Shade</w:t>
            </w:r>
          </w:p>
        </w:tc>
        <w:tc>
          <w:tcPr>
            <w:tcW w:w="1555" w:type="dxa"/>
            <w:vMerge w:val="restart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Illuminance (lux)</w:t>
            </w:r>
          </w:p>
        </w:tc>
        <w:tc>
          <w:tcPr>
            <w:tcW w:w="5614" w:type="dxa"/>
            <w:gridSpan w:val="4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Distances (mm)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A-B</w:t>
            </w:r>
          </w:p>
        </w:tc>
        <w:tc>
          <w:tcPr>
            <w:tcW w:w="138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B-C</w:t>
            </w:r>
          </w:p>
        </w:tc>
        <w:tc>
          <w:tcPr>
            <w:tcW w:w="138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C-D</w:t>
            </w:r>
          </w:p>
        </w:tc>
        <w:tc>
          <w:tcPr>
            <w:tcW w:w="1418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D-A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38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384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418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SHINING Aoralscan 3</w:t>
            </w:r>
          </w:p>
        </w:tc>
        <w:tc>
          <w:tcPr>
            <w:tcW w:w="170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A1</w:t>
            </w: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L100(n=10)</w:t>
            </w:r>
          </w:p>
        </w:tc>
        <w:tc>
          <w:tcPr>
            <w:tcW w:w="1428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20.82±0.09</w:t>
            </w:r>
          </w:p>
        </w:tc>
        <w:tc>
          <w:tcPr>
            <w:tcW w:w="1384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45.54±0.07</w:t>
            </w:r>
          </w:p>
        </w:tc>
        <w:tc>
          <w:tcPr>
            <w:tcW w:w="1384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20.89±0.05</w:t>
            </w:r>
          </w:p>
        </w:tc>
        <w:tc>
          <w:tcPr>
            <w:tcW w:w="1418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27.54±0.06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20.90±0.08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45.51±0.07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27.45±0.10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20.80±0.06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45.49±0.07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20.84±0.07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27.52±0.02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20.81±0.05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45.40±0.06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20.90±0.07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27.53±0.05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(n=40)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20.83±0.09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45.49±0.08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27.51±0.07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A4</w:t>
            </w: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20.89±0.05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45.59±0.06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20.86±0.05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27.46±0.05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20.85±0.09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45.54±0.05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20.95±0.07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27.58±0.04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45.55±0.08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21.02±0.10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27.52±0.06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L5000(n=10)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20.83±0.04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45.47±0.08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21.14±0.08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27.30±0.04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(n=40)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20.86±0.07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45.54±0.08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20.99±0.13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27.47±0.11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Overall Mean</w:t>
            </w: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L100(n=20)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20.86±0.09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45.56±0.07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27.50±0.06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L500(n=20)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45.53±0.06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20.92±0.08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27.52±0.10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L1000(n=20)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20.84±0.08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45.52±0.08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20.93±0.12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27.52±0.04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L5000(n=20)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20.82±0.07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45.44±0.07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21.02±0.14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27.42±0.13</w:t>
            </w:r>
          </w:p>
        </w:tc>
      </w:tr>
      <w:tr w:rsidR="00DC52AE" w:rsidRPr="00677CD6" w:rsidTr="009731C5">
        <w:trPr>
          <w:jc w:val="center"/>
        </w:trPr>
        <w:tc>
          <w:tcPr>
            <w:tcW w:w="1428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(n=80)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20.85±0.08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45.51±0.09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20.93±0.12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27.49±0.10</w:t>
            </w:r>
          </w:p>
        </w:tc>
      </w:tr>
    </w:tbl>
    <w:p w:rsidR="00DC52AE" w:rsidRPr="009731C5" w:rsidRDefault="00DC52AE" w:rsidP="00DC52A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are presented as the arithmetic mean with standard deviation (x̄ ± SD). All measurement data were obtained in STL format and processed using CloudCompare software. A1 and A4 indicate the colouring conditions; L represents the illuminance levels (lux); A-B, B-C, C-D, and D-A refer to the distances between reference points of the measurements (mm; millimetres).</w:t>
      </w:r>
    </w:p>
    <w:p w:rsidR="00DC52AE" w:rsidRPr="00677CD6" w:rsidRDefault="00DC52AE" w:rsidP="00DC52AE">
      <w:pPr>
        <w:rPr>
          <w:rFonts w:ascii="Times New Roman" w:hAnsi="Times New Roman" w:cs="Times New Roman"/>
        </w:rPr>
      </w:pPr>
    </w:p>
    <w:p w:rsidR="00DC52AE" w:rsidRPr="00677CD6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DC52AE" w:rsidRDefault="00DC52AE" w:rsidP="00DC52AE">
      <w:pPr>
        <w:rPr>
          <w:rFonts w:ascii="Times New Roman" w:hAnsi="Times New Roman" w:cs="Times New Roman"/>
        </w:rPr>
      </w:pPr>
    </w:p>
    <w:p w:rsidR="00F35689" w:rsidRDefault="00F35689" w:rsidP="00DC52AE">
      <w:pPr>
        <w:rPr>
          <w:rFonts w:ascii="Times New Roman" w:hAnsi="Times New Roman" w:cs="Times New Roman"/>
        </w:rPr>
      </w:pPr>
    </w:p>
    <w:p w:rsidR="00F35689" w:rsidRDefault="00F35689" w:rsidP="00DC52AE">
      <w:pPr>
        <w:rPr>
          <w:rFonts w:ascii="Times New Roman" w:hAnsi="Times New Roman" w:cs="Times New Roman"/>
        </w:rPr>
      </w:pPr>
    </w:p>
    <w:p w:rsidR="00F35689" w:rsidRDefault="00F35689" w:rsidP="00DC52AE">
      <w:pPr>
        <w:rPr>
          <w:rFonts w:ascii="Times New Roman" w:hAnsi="Times New Roman" w:cs="Times New Roman"/>
        </w:rPr>
      </w:pPr>
    </w:p>
    <w:p w:rsidR="00DC52AE" w:rsidRPr="00677CD6" w:rsidRDefault="00DC52AE" w:rsidP="00DC52AE">
      <w:pPr>
        <w:rPr>
          <w:rFonts w:ascii="Times New Roman" w:hAnsi="Times New Roman" w:cs="Times New Roman"/>
        </w:rPr>
      </w:pPr>
    </w:p>
    <w:p w:rsidR="00DC52AE" w:rsidRPr="00677CD6" w:rsidRDefault="00DC52AE" w:rsidP="00DC52AE">
      <w:pPr>
        <w:rPr>
          <w:rFonts w:ascii="Times New Roman" w:hAnsi="Times New Roman" w:cs="Times New Roman"/>
        </w:rPr>
      </w:pPr>
    </w:p>
    <w:p w:rsidR="00DC52AE" w:rsidRPr="00677CD6" w:rsidRDefault="0060720F" w:rsidP="00DC52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Table S4 </w:t>
      </w:r>
      <w:r>
        <w:rPr>
          <w:rFonts w:ascii="Times New Roman" w:hAnsi="Times New Roman" w:cs="Times New Roman"/>
        </w:rPr>
        <w:t>Combined distance measurements for all scanners and MEDIT T500 reference values (mm, x̅±SD)</w:t>
      </w:r>
    </w:p>
    <w:tbl>
      <w:tblPr>
        <w:tblStyle w:val="TabloKlavuzu"/>
        <w:tblW w:w="9424" w:type="dxa"/>
        <w:jc w:val="center"/>
        <w:tblLook w:val="04A0" w:firstRow="1" w:lastRow="0" w:firstColumn="1" w:lastColumn="0" w:noHBand="0" w:noVBand="1"/>
      </w:tblPr>
      <w:tblGrid>
        <w:gridCol w:w="1182"/>
        <w:gridCol w:w="1561"/>
        <w:gridCol w:w="1734"/>
        <w:gridCol w:w="1236"/>
        <w:gridCol w:w="1237"/>
        <w:gridCol w:w="1237"/>
        <w:gridCol w:w="1237"/>
      </w:tblGrid>
      <w:tr w:rsidR="00DC52AE" w:rsidRPr="00677CD6" w:rsidTr="006428F6">
        <w:trPr>
          <w:jc w:val="center"/>
        </w:trPr>
        <w:tc>
          <w:tcPr>
            <w:tcW w:w="1182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Intraoral Scanning Devices</w:t>
            </w: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Shade</w:t>
            </w:r>
          </w:p>
        </w:tc>
        <w:tc>
          <w:tcPr>
            <w:tcW w:w="1734" w:type="dxa"/>
            <w:vMerge w:val="restart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Illuminance (lux)</w:t>
            </w:r>
          </w:p>
        </w:tc>
        <w:tc>
          <w:tcPr>
            <w:tcW w:w="4947" w:type="dxa"/>
            <w:gridSpan w:val="4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Distances (mm)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A-B</w:t>
            </w:r>
          </w:p>
        </w:tc>
        <w:tc>
          <w:tcPr>
            <w:tcW w:w="1237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B-C</w:t>
            </w:r>
          </w:p>
        </w:tc>
        <w:tc>
          <w:tcPr>
            <w:tcW w:w="1237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C-D</w:t>
            </w:r>
          </w:p>
        </w:tc>
        <w:tc>
          <w:tcPr>
            <w:tcW w:w="1237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D-A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6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37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37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  <w:tc>
          <w:tcPr>
            <w:tcW w:w="1237" w:type="dxa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  <w:t>x̄</w:t>
            </w:r>
            <w:r>
              <w:rPr>
                <w:rFonts w:ascii="Times New Roman" w:hAnsi="Times New Roman" w:cs="Times New Roman"/>
                <w:b/>
              </w:rPr>
              <w:t>±SD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 w:val="restart"/>
          </w:tcPr>
          <w:p w:rsidR="00F74A4B" w:rsidRDefault="00F74A4B" w:rsidP="00F74A4B">
            <w:pPr>
              <w:rPr>
                <w:rFonts w:ascii="Times New Roman" w:hAnsi="Times New Roman" w:cs="Times New Roman"/>
                <w:b/>
              </w:rPr>
            </w:pPr>
          </w:p>
          <w:p w:rsidR="00F74A4B" w:rsidRDefault="00F74A4B" w:rsidP="00F74A4B">
            <w:pPr>
              <w:rPr>
                <w:rFonts w:ascii="Times New Roman" w:hAnsi="Times New Roman" w:cs="Times New Roman"/>
                <w:b/>
              </w:rPr>
            </w:pPr>
          </w:p>
          <w:p w:rsidR="00F74A4B" w:rsidRDefault="00F74A4B" w:rsidP="00F74A4B">
            <w:pPr>
              <w:rPr>
                <w:rFonts w:ascii="Times New Roman" w:hAnsi="Times New Roman" w:cs="Times New Roman"/>
                <w:b/>
              </w:rPr>
            </w:pPr>
          </w:p>
          <w:p w:rsidR="00F74A4B" w:rsidRDefault="00F74A4B" w:rsidP="00F74A4B">
            <w:pPr>
              <w:rPr>
                <w:rFonts w:ascii="Times New Roman" w:hAnsi="Times New Roman" w:cs="Times New Roman"/>
                <w:b/>
              </w:rPr>
            </w:pPr>
          </w:p>
          <w:p w:rsidR="00F74A4B" w:rsidRDefault="00F74A4B" w:rsidP="00F74A4B">
            <w:pPr>
              <w:rPr>
                <w:rFonts w:ascii="Times New Roman" w:hAnsi="Times New Roman" w:cs="Times New Roman"/>
                <w:b/>
              </w:rPr>
            </w:pPr>
          </w:p>
          <w:p w:rsidR="00DC52AE" w:rsidRPr="00677CD6" w:rsidRDefault="00DC52AE" w:rsidP="00F74A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A1</w:t>
            </w: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L100 (n=30)</w:t>
            </w:r>
          </w:p>
        </w:tc>
        <w:tc>
          <w:tcPr>
            <w:tcW w:w="1236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20.90±0.09</w:t>
            </w:r>
          </w:p>
        </w:tc>
        <w:tc>
          <w:tcPr>
            <w:tcW w:w="1237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45.45±0.10</w:t>
            </w:r>
          </w:p>
        </w:tc>
        <w:tc>
          <w:tcPr>
            <w:tcW w:w="1237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20.99±0.09</w:t>
            </w:r>
          </w:p>
        </w:tc>
        <w:tc>
          <w:tcPr>
            <w:tcW w:w="1237" w:type="dxa"/>
            <w:tcBorders>
              <w:top w:val="single" w:sz="4" w:space="0" w:color="003366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27.40±0.15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L500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45.49±0.08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20.95±0.12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27.42±0.09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L1000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20.89±0.10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45.48±0.13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20.91±0.08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27.43±0.09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L5000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45.47±0.13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20.94±0.07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27.45±0.08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(n=120)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20.92±0.09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45.47±0.11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20.95±0.10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27.43±0.11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A4</w:t>
            </w: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L100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20.84±0.09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45.53±0.09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21.00±0.13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27.43±0.08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L500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45.53±0.08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27.44±0.12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L1000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45.54±0.08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21.10±0.12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27.36±0.13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L5000 (n=30)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20.82±0.06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45.51±0.09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21.14±0.09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27.33±0.08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(n=120)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20.85±0.11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45.53±0.09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21.08±0.12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27.39±0.11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 w:val="restart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Overall Mean</w:t>
            </w: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L100 (n=60)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20.87±0.08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45.50±0.10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20.99±0.12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27.42±0.12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L500 (n=60)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20.90±0.12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45.51±0.08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21.00±0.13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27.43±0.11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L1000 (n=60)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45.51±0.11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21.00±0.14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27.40±0.12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L5000 (n=60)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45.49±0.11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21.04±0.13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333399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27.39±0.09</w:t>
            </w:r>
          </w:p>
        </w:tc>
      </w:tr>
      <w:tr w:rsidR="00DC52AE" w:rsidRPr="00677CD6" w:rsidTr="006428F6">
        <w:trPr>
          <w:jc w:val="center"/>
        </w:trPr>
        <w:tc>
          <w:tcPr>
            <w:tcW w:w="1182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vMerge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(n=240)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20.88±0.11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45.50±0.10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21.01±0.13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27.41±0.11</w:t>
            </w:r>
          </w:p>
        </w:tc>
      </w:tr>
      <w:tr w:rsidR="00DC52AE" w:rsidRPr="00677CD6" w:rsidTr="006428F6">
        <w:trPr>
          <w:jc w:val="center"/>
        </w:trPr>
        <w:tc>
          <w:tcPr>
            <w:tcW w:w="2743" w:type="dxa"/>
            <w:gridSpan w:val="2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MEDIT T500 (reference measurements)</w:t>
            </w:r>
          </w:p>
        </w:tc>
        <w:tc>
          <w:tcPr>
            <w:tcW w:w="1734" w:type="dxa"/>
          </w:tcPr>
          <w:p w:rsidR="00DC52AE" w:rsidRPr="00677CD6" w:rsidRDefault="00DC52AE" w:rsidP="006428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(n=10)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20.91±0.01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45.43±0.02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21.09±0.02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52AE" w:rsidRPr="00677CD6" w:rsidRDefault="00DC52AE" w:rsidP="0064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27.39±0.01</w:t>
            </w:r>
          </w:p>
        </w:tc>
      </w:tr>
    </w:tbl>
    <w:p w:rsidR="00DC52AE" w:rsidRPr="009731C5" w:rsidRDefault="00DC52AE" w:rsidP="00DC52A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are presented as the arithmetic mean with standard deviation (x̄ ± SD). All measurement data were obtained in STL format and processed using CloudCompare software. A1 and A4 indicate the colouring conditions; L represents the illuminance levels (lux); A-B, B-C, C-D, and D-A refer to the distances between reference points of the measurements (mm; millimetres).</w:t>
      </w:r>
    </w:p>
    <w:p w:rsidR="00DC52AE" w:rsidRDefault="00DC52AE"/>
    <w:sectPr w:rsidR="00DC5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AE"/>
    <w:rsid w:val="000412E9"/>
    <w:rsid w:val="00146146"/>
    <w:rsid w:val="00224FF2"/>
    <w:rsid w:val="00346B76"/>
    <w:rsid w:val="0051719C"/>
    <w:rsid w:val="0060720F"/>
    <w:rsid w:val="00611EED"/>
    <w:rsid w:val="00910D31"/>
    <w:rsid w:val="009731C5"/>
    <w:rsid w:val="00CC1D2D"/>
    <w:rsid w:val="00D10A6C"/>
    <w:rsid w:val="00DB1E72"/>
    <w:rsid w:val="00DC52AE"/>
    <w:rsid w:val="00F07A34"/>
    <w:rsid w:val="00F35689"/>
    <w:rsid w:val="00F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4AC6"/>
  <w15:chartTrackingRefBased/>
  <w15:docId w15:val="{A2BA73AB-F162-4086-B029-6204129B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2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C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2026-03-22T15:21:00Z</dcterms:created>
  <dcterms:modified xsi:type="dcterms:W3CDTF">2026-04-02T22:44:00Z</dcterms:modified>
</cp:coreProperties>
</file>