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F476" w14:textId="33FAB590" w:rsidR="00E87707" w:rsidRPr="00E87707" w:rsidRDefault="00E87707" w:rsidP="00E87707">
      <w:pPr>
        <w:spacing w:line="360" w:lineRule="auto"/>
        <w:rPr>
          <w:rFonts w:ascii="Times New Roman" w:hAnsi="Times New Roman" w:cs="Times New Roman"/>
        </w:rPr>
      </w:pPr>
      <w:r w:rsidRPr="00E87707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 w:hint="eastAsia"/>
        </w:rPr>
        <w:t>.</w:t>
      </w:r>
      <w:r w:rsidR="00B219B5">
        <w:rPr>
          <w:rFonts w:ascii="Times New Roman" w:hAnsi="Times New Roman" w:cs="Times New Roman"/>
        </w:rPr>
        <w:t xml:space="preserve"> </w:t>
      </w:r>
      <w:r w:rsidRPr="00E87707">
        <w:rPr>
          <w:rFonts w:ascii="Times New Roman" w:hAnsi="Times New Roman" w:cs="Times New Roman"/>
        </w:rPr>
        <w:t xml:space="preserve">The AUC of the multivariate regression model for </w:t>
      </w:r>
      <w:proofErr w:type="spellStart"/>
      <w:r w:rsidRPr="00E87707">
        <w:rPr>
          <w:rFonts w:ascii="Times New Roman" w:hAnsi="Times New Roman" w:cs="Times New Roman"/>
        </w:rPr>
        <w:t>pCCA</w:t>
      </w:r>
      <w:proofErr w:type="spellEnd"/>
    </w:p>
    <w:tbl>
      <w:tblPr>
        <w:tblpPr w:leftFromText="180" w:rightFromText="180" w:vertAnchor="text" w:horzAnchor="margin" w:tblpXSpec="center" w:tblpY="1"/>
        <w:tblW w:w="77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559"/>
        <w:gridCol w:w="1560"/>
      </w:tblGrid>
      <w:tr w:rsidR="00E87707" w:rsidRPr="00E87707" w14:paraId="43FB45F8" w14:textId="77777777" w:rsidTr="00E87707">
        <w:trPr>
          <w:trHeight w:val="97"/>
        </w:trPr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90525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87707">
              <w:rPr>
                <w:rFonts w:ascii="Times New Roman" w:hAnsi="Times New Roman" w:cs="Times New Roman"/>
                <w:bCs/>
              </w:rPr>
              <w:t>AUC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4731B7" w14:textId="77777777" w:rsidR="00E87707" w:rsidRPr="00DC467F" w:rsidRDefault="00E87707" w:rsidP="002954F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C467F">
              <w:rPr>
                <w:rFonts w:ascii="Times New Roman" w:hAnsi="Times New Roman" w:cs="Times New Roman"/>
                <w:bCs/>
                <w:i/>
                <w:iCs/>
              </w:rPr>
              <w:t>P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4AE1B7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87707">
              <w:rPr>
                <w:rFonts w:ascii="Times New Roman" w:hAnsi="Times New Roman" w:cs="Times New Roman"/>
                <w:bCs/>
              </w:rPr>
              <w:t>95% CI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C21814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87707">
              <w:rPr>
                <w:rFonts w:ascii="Times New Roman" w:hAnsi="Times New Roman" w:cs="Times New Roman"/>
                <w:bCs/>
              </w:rPr>
              <w:t>Sensitivity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226EA4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87707">
              <w:rPr>
                <w:rFonts w:ascii="Times New Roman" w:hAnsi="Times New Roman" w:cs="Times New Roman"/>
                <w:bCs/>
              </w:rPr>
              <w:t>Specificity</w:t>
            </w:r>
          </w:p>
        </w:tc>
      </w:tr>
      <w:tr w:rsidR="00E87707" w:rsidRPr="00E87707" w14:paraId="0089F7A9" w14:textId="77777777" w:rsidTr="00E87707"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8245F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</w:rPr>
            </w:pPr>
            <w:r w:rsidRPr="00E87707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581A3E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</w:rPr>
            </w:pPr>
            <w:r w:rsidRPr="00E87707">
              <w:rPr>
                <w:rFonts w:ascii="Times New Roman" w:hAnsi="Times New Roman" w:cs="Times New Roman"/>
              </w:rPr>
              <w:t>&lt; 0.001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F38C2B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</w:rPr>
            </w:pPr>
            <w:r w:rsidRPr="00E87707">
              <w:rPr>
                <w:rFonts w:ascii="Times New Roman" w:hAnsi="Times New Roman" w:cs="Times New Roman"/>
              </w:rPr>
              <w:t>0.969-1.000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5510B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</w:rPr>
            </w:pPr>
            <w:r w:rsidRPr="00E8770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303E9" w14:textId="77777777" w:rsidR="00E87707" w:rsidRPr="00E87707" w:rsidRDefault="00E87707" w:rsidP="002954F3">
            <w:pPr>
              <w:jc w:val="both"/>
              <w:rPr>
                <w:rFonts w:ascii="Times New Roman" w:hAnsi="Times New Roman" w:cs="Times New Roman"/>
              </w:rPr>
            </w:pPr>
            <w:r w:rsidRPr="00E87707">
              <w:rPr>
                <w:rFonts w:ascii="Times New Roman" w:hAnsi="Times New Roman" w:cs="Times New Roman"/>
              </w:rPr>
              <w:t>91.3%</w:t>
            </w:r>
          </w:p>
        </w:tc>
      </w:tr>
    </w:tbl>
    <w:p w14:paraId="3A9F5BB6" w14:textId="5BA96C97" w:rsidR="00B219B5" w:rsidRPr="00C576ED" w:rsidRDefault="00B219B5" w:rsidP="00B219B5">
      <w:pPr>
        <w:rPr>
          <w:rFonts w:ascii="Times New Roman" w:hAnsi="Times New Roman" w:cs="Times New Roman"/>
        </w:rPr>
      </w:pPr>
      <w:r w:rsidRPr="00C83A93">
        <w:rPr>
          <w:rFonts w:ascii="Times New Roman" w:hAnsi="Times New Roman" w:cs="Times New Roman"/>
        </w:rPr>
        <w:t xml:space="preserve">AUC: </w:t>
      </w:r>
      <w:bookmarkStart w:id="0" w:name="_Hlk144041477"/>
      <w:r w:rsidRPr="00C83A93">
        <w:rPr>
          <w:rFonts w:ascii="Times New Roman" w:hAnsi="Times New Roman" w:cs="Times New Roman"/>
        </w:rPr>
        <w:t>area under curve</w:t>
      </w:r>
      <w:bookmarkEnd w:id="0"/>
      <w:r w:rsidRPr="00C83A9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AE3E1B">
        <w:rPr>
          <w:rFonts w:ascii="Times New Roman" w:hAnsi="Times New Roman" w:cs="Times New Roman"/>
        </w:rPr>
        <w:t>CI: confidence interval</w:t>
      </w:r>
      <w:r>
        <w:rPr>
          <w:rFonts w:ascii="Times New Roman" w:hAnsi="Times New Roman" w:cs="Times New Roman"/>
        </w:rPr>
        <w:t>;</w:t>
      </w:r>
      <w:r w:rsidRPr="00C576ED">
        <w:rPr>
          <w:rFonts w:ascii="Times New Roman" w:hAnsi="Times New Roman" w:cs="Times New Roman"/>
        </w:rPr>
        <w:t xml:space="preserve"> </w:t>
      </w:r>
      <w:bookmarkStart w:id="1" w:name="_Hlk144041598"/>
      <w:bookmarkStart w:id="2" w:name="_Hlk144041444"/>
      <w:proofErr w:type="spellStart"/>
      <w:r w:rsidRPr="00C576ED">
        <w:rPr>
          <w:rFonts w:ascii="Times New Roman" w:hAnsi="Times New Roman" w:cs="Times New Roman"/>
        </w:rPr>
        <w:t>pCCA</w:t>
      </w:r>
      <w:proofErr w:type="spellEnd"/>
      <w:r w:rsidRPr="00C576ED">
        <w:rPr>
          <w:rFonts w:ascii="Times New Roman" w:hAnsi="Times New Roman" w:cs="Times New Roman"/>
        </w:rPr>
        <w:t>: perihilar</w:t>
      </w:r>
      <w:r>
        <w:rPr>
          <w:rFonts w:ascii="Times New Roman" w:hAnsi="Times New Roman" w:cs="Times New Roman"/>
        </w:rPr>
        <w:t xml:space="preserve"> </w:t>
      </w:r>
      <w:r w:rsidRPr="00C576ED">
        <w:rPr>
          <w:rFonts w:ascii="Times New Roman" w:hAnsi="Times New Roman" w:cs="Times New Roman"/>
        </w:rPr>
        <w:t>cholangiocarcinoma</w:t>
      </w:r>
      <w:bookmarkEnd w:id="1"/>
      <w:bookmarkEnd w:id="2"/>
      <w:r w:rsidRPr="00C576ED">
        <w:rPr>
          <w:rFonts w:ascii="Times New Roman" w:hAnsi="Times New Roman" w:cs="Times New Roman"/>
        </w:rPr>
        <w:t>.</w:t>
      </w:r>
    </w:p>
    <w:p w14:paraId="2E0ED3FF" w14:textId="77777777" w:rsidR="00E87707" w:rsidRPr="00E87707" w:rsidRDefault="00E87707"/>
    <w:sectPr w:rsidR="00E87707" w:rsidRPr="00E87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E619" w14:textId="77777777" w:rsidR="00120277" w:rsidRDefault="00120277" w:rsidP="00B219B5">
      <w:r>
        <w:separator/>
      </w:r>
    </w:p>
  </w:endnote>
  <w:endnote w:type="continuationSeparator" w:id="0">
    <w:p w14:paraId="598F6422" w14:textId="77777777" w:rsidR="00120277" w:rsidRDefault="00120277" w:rsidP="00B2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49DA" w14:textId="77777777" w:rsidR="00120277" w:rsidRDefault="00120277" w:rsidP="00B219B5">
      <w:r>
        <w:separator/>
      </w:r>
    </w:p>
  </w:footnote>
  <w:footnote w:type="continuationSeparator" w:id="0">
    <w:p w14:paraId="41F1AD0E" w14:textId="77777777" w:rsidR="00120277" w:rsidRDefault="00120277" w:rsidP="00B21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07"/>
    <w:rsid w:val="00120277"/>
    <w:rsid w:val="00A83E35"/>
    <w:rsid w:val="00B219B5"/>
    <w:rsid w:val="00DC467F"/>
    <w:rsid w:val="00E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E162"/>
  <w15:chartTrackingRefBased/>
  <w15:docId w15:val="{EBD3B346-A5FA-4517-923D-7F6F314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0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9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9B5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9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9B5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</dc:creator>
  <cp:keywords/>
  <dc:description/>
  <cp:lastModifiedBy>团 团</cp:lastModifiedBy>
  <cp:revision>3</cp:revision>
  <dcterms:created xsi:type="dcterms:W3CDTF">2023-10-26T15:23:00Z</dcterms:created>
  <dcterms:modified xsi:type="dcterms:W3CDTF">2023-11-15T13:00:00Z</dcterms:modified>
</cp:coreProperties>
</file>