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5B4DE" w14:textId="77777777" w:rsidR="00464D80" w:rsidRPr="00920D30" w:rsidRDefault="00464D80" w:rsidP="00464D8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D30">
        <w:rPr>
          <w:rFonts w:ascii="Times New Roman" w:hAnsi="Times New Roman" w:cs="Times New Roman"/>
          <w:sz w:val="24"/>
          <w:szCs w:val="24"/>
        </w:rPr>
        <w:t>The GenBank/EMBL/DDBJ accession number for the 16S rRNA gene of strain M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920D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920D30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920D30">
        <w:rPr>
          <w:rFonts w:ascii="Times New Roman" w:hAnsi="Times New Roman" w:cs="Times New Roman"/>
          <w:sz w:val="24"/>
          <w:szCs w:val="24"/>
        </w:rPr>
        <w:t xml:space="preserve"> is</w:t>
      </w:r>
      <w:r w:rsidRPr="00920D30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F72051">
        <w:rPr>
          <w:rFonts w:ascii="Times New Roman" w:hAnsi="Times New Roman" w:cs="Times New Roman"/>
          <w:sz w:val="24"/>
          <w:szCs w:val="24"/>
          <w:lang w:eastAsia="zh-CN"/>
        </w:rPr>
        <w:t>PQ037108</w:t>
      </w:r>
      <w:r w:rsidRPr="00920D30">
        <w:rPr>
          <w:rFonts w:ascii="Times New Roman" w:hAnsi="Times New Roman" w:cs="Times New Roman"/>
          <w:sz w:val="24"/>
          <w:szCs w:val="24"/>
        </w:rPr>
        <w:t>. The genome of strain M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920D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920D30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920D30">
        <w:rPr>
          <w:rFonts w:ascii="Times New Roman" w:hAnsi="Times New Roman" w:cs="Times New Roman"/>
          <w:sz w:val="24"/>
          <w:szCs w:val="24"/>
        </w:rPr>
        <w:t xml:space="preserve"> was deposited at GenBank/ENA/</w:t>
      </w:r>
      <w:r w:rsidRPr="00E72091">
        <w:t xml:space="preserve"> </w:t>
      </w:r>
      <w:r w:rsidRPr="00E72091">
        <w:rPr>
          <w:rFonts w:ascii="Times New Roman" w:hAnsi="Times New Roman" w:cs="Times New Roman"/>
          <w:sz w:val="24"/>
          <w:szCs w:val="24"/>
        </w:rPr>
        <w:t>DDBJ</w:t>
      </w:r>
      <w:r w:rsidRPr="00920D30">
        <w:rPr>
          <w:rFonts w:ascii="Times New Roman" w:hAnsi="Times New Roman" w:cs="Times New Roman"/>
          <w:sz w:val="24"/>
          <w:szCs w:val="24"/>
        </w:rPr>
        <w:t xml:space="preserve"> under the accession</w:t>
      </w:r>
      <w:r w:rsidRPr="00920D30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211B13">
        <w:rPr>
          <w:rFonts w:ascii="Times New Roman" w:hAnsi="Times New Roman" w:cs="Times New Roman"/>
          <w:sz w:val="24"/>
          <w:szCs w:val="24"/>
          <w:lang w:eastAsia="zh-CN"/>
        </w:rPr>
        <w:t>JBFTEH000000000</w:t>
      </w:r>
      <w:r w:rsidRPr="00920D3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385FDF" w14:textId="77777777" w:rsidR="00464D80" w:rsidRDefault="00464D80" w:rsidP="00464D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DC2C2D5" w14:textId="77777777" w:rsidR="00464D80" w:rsidRDefault="00464D80" w:rsidP="00464D8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4242B">
        <w:rPr>
          <w:rFonts w:ascii="Times New Roman" w:hAnsi="Times New Roman" w:cs="Times New Roman"/>
          <w:sz w:val="24"/>
          <w:szCs w:val="24"/>
        </w:rPr>
        <w:t>Six supplementary f</w:t>
      </w:r>
      <w:r w:rsidRPr="00C4242B">
        <w:rPr>
          <w:rFonts w:ascii="Times New Roman" w:hAnsi="Times New Roman" w:cs="Times New Roman" w:hint="eastAsia"/>
          <w:sz w:val="24"/>
          <w:szCs w:val="24"/>
        </w:rPr>
        <w:t>i</w:t>
      </w:r>
      <w:r w:rsidRPr="00C4242B">
        <w:rPr>
          <w:rFonts w:ascii="Times New Roman" w:hAnsi="Times New Roman" w:cs="Times New Roman"/>
          <w:sz w:val="24"/>
          <w:szCs w:val="24"/>
        </w:rPr>
        <w:t>gures are available with the online version of this article</w:t>
      </w:r>
      <w:r w:rsidRPr="00F650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D9AEDE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80"/>
    <w:rsid w:val="000C4033"/>
    <w:rsid w:val="00173ED8"/>
    <w:rsid w:val="00464D80"/>
    <w:rsid w:val="004B42CB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  <w:rsid w:val="00F8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E3516"/>
  <w15:chartTrackingRefBased/>
  <w15:docId w15:val="{C09FDCD2-3AD3-4795-B527-81EA6EBC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D80"/>
    <w:pPr>
      <w:spacing w:line="259" w:lineRule="auto"/>
    </w:pPr>
    <w:rPr>
      <w:rFonts w:eastAsiaTheme="minorEastAsia"/>
      <w:sz w:val="22"/>
      <w:szCs w:val="22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D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D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D8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D8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D8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D8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D8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D8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D8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D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D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D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D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D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D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D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D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D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464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D8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464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D8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464D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D80"/>
    <w:pPr>
      <w:spacing w:line="278" w:lineRule="auto"/>
      <w:ind w:left="720"/>
      <w:contextualSpacing/>
    </w:pPr>
    <w:rPr>
      <w:rFonts w:eastAsiaTheme="minorHAnsi"/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464D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D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D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D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2026-05-27T06:09:00Z</dcterms:created>
  <dcterms:modified xsi:type="dcterms:W3CDTF">2026-05-27T06:10:00Z</dcterms:modified>
</cp:coreProperties>
</file>