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1FEE" w14:textId="25C8D7E4" w:rsidR="003662EF" w:rsidRPr="000674E2" w:rsidRDefault="00D371F3">
      <w:pPr>
        <w:rPr>
          <w:rFonts w:ascii="Times New Roman" w:hAnsi="Times New Roman" w:cs="Times New Roman"/>
          <w:b/>
          <w:bCs/>
        </w:rPr>
      </w:pPr>
      <w:r w:rsidRPr="000674E2">
        <w:rPr>
          <w:rFonts w:ascii="Times New Roman" w:hAnsi="Times New Roman" w:cs="Times New Roman" w:hint="eastAsia"/>
          <w:b/>
          <w:bCs/>
        </w:rPr>
        <w:t xml:space="preserve">Supplementary </w:t>
      </w:r>
      <w:r w:rsidR="003662EF" w:rsidRPr="000674E2">
        <w:rPr>
          <w:rFonts w:ascii="Times New Roman" w:hAnsi="Times New Roman" w:cs="Times New Roman"/>
          <w:b/>
          <w:bCs/>
        </w:rPr>
        <w:t xml:space="preserve">Table </w:t>
      </w:r>
      <w:r w:rsidR="00862AE0" w:rsidRPr="000674E2">
        <w:rPr>
          <w:rFonts w:ascii="Times New Roman" w:hAnsi="Times New Roman" w:cs="Times New Roman"/>
          <w:b/>
          <w:bCs/>
        </w:rPr>
        <w:t>4</w:t>
      </w:r>
      <w:r w:rsidR="003662EF" w:rsidRPr="000674E2">
        <w:rPr>
          <w:rFonts w:ascii="Times New Roman" w:hAnsi="Times New Roman" w:cs="Times New Roman"/>
          <w:b/>
          <w:bCs/>
        </w:rPr>
        <w:t xml:space="preserve">. </w:t>
      </w:r>
      <w:r w:rsidR="00FB40BE" w:rsidRPr="00FB40BE">
        <w:rPr>
          <w:rFonts w:ascii="Times New Roman" w:hAnsi="Times New Roman" w:cs="Times New Roman"/>
          <w:b/>
          <w:bCs/>
        </w:rPr>
        <w:t>Correlations between microglia-like cell markers and clinical symptom severity in patients with OCD</w:t>
      </w:r>
    </w:p>
    <w:tbl>
      <w:tblPr>
        <w:tblW w:w="902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1276"/>
        <w:gridCol w:w="1559"/>
        <w:gridCol w:w="1418"/>
        <w:gridCol w:w="1559"/>
        <w:gridCol w:w="1513"/>
      </w:tblGrid>
      <w:tr w:rsidR="00143864" w:rsidRPr="00B80007" w14:paraId="29A7F00D" w14:textId="77777777" w:rsidTr="00143864">
        <w:trPr>
          <w:trHeight w:val="991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0D3DC" w14:textId="05D8FA3B" w:rsidR="00143864" w:rsidRPr="00143864" w:rsidRDefault="00143864" w:rsidP="0014386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43864">
              <w:rPr>
                <w:rFonts w:ascii="Times New Roman" w:hAnsi="Times New Roman" w:cs="Times New Roman"/>
                <w:b/>
                <w:bCs/>
                <w:szCs w:val="22"/>
              </w:rPr>
              <w:t>S</w:t>
            </w:r>
            <w:r w:rsidRPr="00143864">
              <w:rPr>
                <w:rFonts w:ascii="Times New Roman" w:hAnsi="Times New Roman" w:cs="Times New Roman" w:hint="eastAsia"/>
                <w:b/>
                <w:bCs/>
                <w:szCs w:val="22"/>
              </w:rPr>
              <w:t>ymptom severity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EC606A" w14:textId="69B2AF17" w:rsidR="00143864" w:rsidRPr="00B80007" w:rsidRDefault="00143864" w:rsidP="00B8000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3B6C8A" w14:textId="77777777" w:rsidR="00143864" w:rsidRPr="00B80007" w:rsidRDefault="00143864" w:rsidP="00B80007">
            <w:pPr>
              <w:rPr>
                <w:rFonts w:ascii="Times New Roman" w:hAnsi="Times New Roman" w:cs="Times New Roman"/>
                <w:szCs w:val="22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Cs w:val="22"/>
                <w:lang w:val="uz-Latn-UZ"/>
              </w:rPr>
              <w:t>MDM2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BFE683" w14:textId="77777777" w:rsidR="00143864" w:rsidRPr="00B80007" w:rsidRDefault="00143864" w:rsidP="00B80007">
            <w:pPr>
              <w:rPr>
                <w:rFonts w:ascii="Times New Roman" w:hAnsi="Times New Roman" w:cs="Times New Roman"/>
                <w:szCs w:val="22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Cs w:val="22"/>
                <w:lang w:val="uz-Latn-UZ"/>
              </w:rPr>
              <w:t>Phagocytosed</w:t>
            </w:r>
            <w:r w:rsidRPr="00B80007">
              <w:rPr>
                <w:rFonts w:ascii="Times New Roman" w:hAnsi="Times New Roman" w:cs="Times New Roman"/>
                <w:b/>
                <w:bCs/>
                <w:szCs w:val="22"/>
                <w:lang w:val="uz-Latn-UZ"/>
              </w:rPr>
              <w:br/>
              <w:t>beads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B1D82" w14:textId="77777777" w:rsidR="00143864" w:rsidRPr="00B80007" w:rsidRDefault="00143864" w:rsidP="00B80007">
            <w:pPr>
              <w:rPr>
                <w:rFonts w:ascii="Times New Roman" w:hAnsi="Times New Roman" w:cs="Times New Roman"/>
                <w:szCs w:val="22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Cs w:val="22"/>
                <w:lang w:val="uz-Latn-UZ"/>
              </w:rPr>
              <w:t>Phagocytosed</w:t>
            </w:r>
            <w:r w:rsidRPr="00B80007">
              <w:rPr>
                <w:rFonts w:ascii="Times New Roman" w:hAnsi="Times New Roman" w:cs="Times New Roman"/>
                <w:b/>
                <w:bCs/>
                <w:szCs w:val="22"/>
                <w:lang w:val="uz-Latn-UZ"/>
              </w:rPr>
              <w:br/>
              <w:t>zymosan</w:t>
            </w:r>
          </w:p>
        </w:tc>
      </w:tr>
      <w:tr w:rsidR="00BC1500" w:rsidRPr="00B80007" w14:paraId="6130EA5D" w14:textId="77777777" w:rsidTr="00143864">
        <w:trPr>
          <w:trHeight w:val="371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42B25" w14:textId="0817B4C1" w:rsidR="00BC1500" w:rsidRPr="00BC1500" w:rsidRDefault="00143864" w:rsidP="001438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uz-Latn-UZ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lang w:val="uz-Latn-UZ"/>
              </w:rPr>
              <w:t>obsessive-compulsive symptom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A9FACD" w14:textId="4DAEAB08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z-Latn-UZ"/>
              </w:rPr>
              <w:t>Y</w:t>
            </w: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val="uz-Latn-UZ"/>
              </w:rPr>
              <w:t>-</w:t>
            </w: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z-Latn-UZ"/>
              </w:rPr>
              <w:t>BOCS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76942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Correlation</w:t>
            </w: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br/>
              <w:t>Coefficient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5DDA33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-0.3017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88AC79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-0.5664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4D5E8D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-0.2005</w:t>
            </w:r>
          </w:p>
        </w:tc>
      </w:tr>
      <w:tr w:rsidR="00BC1500" w:rsidRPr="00B80007" w14:paraId="652D25D6" w14:textId="77777777" w:rsidTr="00143864">
        <w:trPr>
          <w:trHeight w:val="189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99499B7" w14:textId="77777777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9BD2E5" w14:textId="0C581119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F65E40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Sig. (two-tailed)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8AACE5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0.2094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17998C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0.0115 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A46DC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0.4104</w:t>
            </w:r>
          </w:p>
        </w:tc>
      </w:tr>
      <w:tr w:rsidR="00BC1500" w:rsidRPr="00B80007" w14:paraId="750F5763" w14:textId="77777777" w:rsidTr="00143864">
        <w:trPr>
          <w:trHeight w:val="86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28F23AD" w14:textId="77777777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1165C3" w14:textId="44D9CCB5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799AFF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3BE21C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5E0BDC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F9DFE7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BC1500" w:rsidRPr="00B80007" w14:paraId="7190DA59" w14:textId="77777777" w:rsidTr="00143864">
        <w:trPr>
          <w:trHeight w:val="371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B3B7CCF" w14:textId="77777777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88AC14" w14:textId="409C2B2B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DOCS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3E3DE0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Correlation</w:t>
            </w: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br/>
              <w:t>Coefficient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8A692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-0.4605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7B13F8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-0.4728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9DE45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0.0167</w:t>
            </w:r>
          </w:p>
        </w:tc>
      </w:tr>
      <w:tr w:rsidR="00BC1500" w:rsidRPr="00B80007" w14:paraId="15D70C02" w14:textId="77777777" w:rsidTr="00143864">
        <w:trPr>
          <w:trHeight w:val="189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282F4E4" w14:textId="77777777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158E01" w14:textId="34300D82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59801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Sig. (two-tailed)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51775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0.0473 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F1CD14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0.0409 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54F7B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0.9459</w:t>
            </w:r>
          </w:p>
        </w:tc>
      </w:tr>
      <w:tr w:rsidR="00BC1500" w:rsidRPr="00B80007" w14:paraId="37EDEA84" w14:textId="77777777" w:rsidTr="00143864">
        <w:trPr>
          <w:trHeight w:val="166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76129F5" w14:textId="77777777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F478E6" w14:textId="64F99F4D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CEF708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E7C1E7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068625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55215F" w14:textId="77777777" w:rsidR="00BC1500" w:rsidRPr="00B80007" w:rsidRDefault="00BC1500" w:rsidP="009C5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BC1500" w:rsidRPr="00B80007" w14:paraId="6FEEACF9" w14:textId="77777777" w:rsidTr="00143864">
        <w:trPr>
          <w:trHeight w:val="371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780F598" w14:textId="77777777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z-Latn-UZ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B0E4D0" w14:textId="609F6DA5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z-Latn-UZ"/>
              </w:rPr>
              <w:t>OCI</w:t>
            </w:r>
            <w:r w:rsidR="005C25C9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val="uz-Latn-UZ"/>
              </w:rPr>
              <w:t>-R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46BAFB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Correlation</w:t>
            </w: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br/>
              <w:t>Coefficient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00A99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0.1258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235A23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-0.08975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45C04A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-0.2138</w:t>
            </w:r>
          </w:p>
        </w:tc>
      </w:tr>
      <w:tr w:rsidR="00BC1500" w:rsidRPr="00B80007" w14:paraId="3BC81297" w14:textId="77777777" w:rsidTr="00143864">
        <w:trPr>
          <w:trHeight w:val="189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5A60402" w14:textId="77777777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6EC159" w14:textId="395AA62E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FC3498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Sig. (two-tailed)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A8D14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0.6078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2F449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0.7148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25AF4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0.3794</w:t>
            </w:r>
          </w:p>
        </w:tc>
      </w:tr>
      <w:tr w:rsidR="00BC1500" w:rsidRPr="00B80007" w14:paraId="72B5ABDE" w14:textId="77777777" w:rsidTr="00143864">
        <w:trPr>
          <w:trHeight w:val="15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F50590C" w14:textId="77777777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7DFD6E" w14:textId="2CF49DA4" w:rsidR="00BC1500" w:rsidRPr="00B80007" w:rsidRDefault="00BC1500" w:rsidP="001438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701EE1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873C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19FF68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682739" w14:textId="77777777" w:rsidR="00BC1500" w:rsidRPr="00B80007" w:rsidRDefault="00BC1500" w:rsidP="00B8000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FA2A04" w:rsidRPr="00B80007" w14:paraId="560CEF7F" w14:textId="77777777" w:rsidTr="00143864">
        <w:trPr>
          <w:trHeight w:val="371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C9320" w14:textId="31F2D1AE" w:rsidR="00143864" w:rsidRPr="00143864" w:rsidRDefault="00FA2A04" w:rsidP="001438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uz-Latn-UZ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lang w:val="uz-Latn-UZ"/>
              </w:rPr>
              <w:t>anxiety</w:t>
            </w:r>
            <w:r w:rsidR="00143864">
              <w:rPr>
                <w:rFonts w:ascii="Times New Roman" w:hAnsi="Times New Roman" w:cs="Times New Roman" w:hint="eastAsia"/>
                <w:b/>
                <w:bCs/>
                <w:sz w:val="24"/>
                <w:lang w:val="uz-Latn-UZ"/>
              </w:rPr>
              <w:t xml:space="preserve"> symptom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BC412B" w14:textId="171022E6" w:rsidR="00FA2A04" w:rsidRPr="00AF5F8D" w:rsidRDefault="00FA2A04" w:rsidP="00143864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z-Latn-UZ"/>
              </w:rPr>
              <w:t>BAI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1CFBA4" w14:textId="5F3A6B5C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Correlation</w:t>
            </w: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br/>
              <w:t>Coefficient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CEEA76F" w14:textId="25B5D4C7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-0.2054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A9A1388" w14:textId="50D2A305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-0.4363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EC29D0" w14:textId="08C1EBFE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-0.008815</w:t>
            </w:r>
          </w:p>
        </w:tc>
      </w:tr>
      <w:tr w:rsidR="00FA2A04" w:rsidRPr="00B80007" w14:paraId="1E8FBDE3" w14:textId="77777777" w:rsidTr="00143864">
        <w:trPr>
          <w:trHeight w:val="189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60A6E8F" w14:textId="77777777" w:rsidR="00FA2A04" w:rsidRPr="00AF5F8D" w:rsidRDefault="00FA2A04" w:rsidP="00143864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94CBA4C" w14:textId="2164E0A2" w:rsidR="00FA2A04" w:rsidRPr="00AF5F8D" w:rsidRDefault="00FA2A04" w:rsidP="00143864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93C350" w14:textId="63C32323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Sig. (two-tailed)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B89567" w14:textId="265FFD93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0.399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E4852E0" w14:textId="61C25292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0.0618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7A06000" w14:textId="075BBCB2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0.9714</w:t>
            </w:r>
          </w:p>
        </w:tc>
      </w:tr>
      <w:tr w:rsidR="00FA2A04" w:rsidRPr="00B80007" w14:paraId="45EE6695" w14:textId="77777777" w:rsidTr="00143864">
        <w:trPr>
          <w:trHeight w:val="86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F952B4E" w14:textId="77777777" w:rsidR="00FA2A04" w:rsidRPr="00AF5F8D" w:rsidRDefault="00FA2A04" w:rsidP="00143864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B7477CC" w14:textId="49403745" w:rsidR="00FA2A04" w:rsidRPr="00AF5F8D" w:rsidRDefault="00FA2A04" w:rsidP="00143864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2487C8" w14:textId="145EBF2B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A79BFC0" w14:textId="3CA4A4D7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BBDF627" w14:textId="2E3EAB51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9901FE" w14:textId="4E468FBE" w:rsidR="00FA2A04" w:rsidRPr="00AF5F8D" w:rsidRDefault="00FA2A04" w:rsidP="009C5D6B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FA2A04" w:rsidRPr="00B80007" w14:paraId="2B086735" w14:textId="77777777" w:rsidTr="00143864">
        <w:trPr>
          <w:trHeight w:val="371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60A7F2F2" w14:textId="3CFC7D9D" w:rsidR="00FA2A04" w:rsidRPr="00BC1500" w:rsidRDefault="00143864" w:rsidP="001438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uz-Latn-UZ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lang w:val="uz-Latn-UZ"/>
              </w:rPr>
              <w:t>d</w:t>
            </w:r>
            <w:r w:rsidR="00FA2A04" w:rsidRPr="00BC1500">
              <w:rPr>
                <w:rFonts w:ascii="Times New Roman" w:hAnsi="Times New Roman" w:cs="Times New Roman" w:hint="eastAsia"/>
                <w:b/>
                <w:bCs/>
                <w:sz w:val="24"/>
                <w:lang w:val="uz-Latn-UZ"/>
              </w:rPr>
              <w:t>epressi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lang w:val="uz-Latn-UZ"/>
              </w:rPr>
              <w:t>ve symptom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64F534" w14:textId="4CF23AF7" w:rsidR="00FA2A04" w:rsidRPr="00AF5F8D" w:rsidRDefault="00FA2A04" w:rsidP="00143864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z-Latn-UZ"/>
              </w:rPr>
              <w:t>BDI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FB16C" w14:textId="6829648B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Correlation</w:t>
            </w: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br/>
              <w:t>Coefficient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E63482" w14:textId="6F5CCB46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-0.2328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792282" w14:textId="54D95153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-0.1843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2DD9C6" w14:textId="363AF6B1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0.04497</w:t>
            </w:r>
          </w:p>
        </w:tc>
      </w:tr>
      <w:tr w:rsidR="00FA2A04" w:rsidRPr="00B80007" w14:paraId="207DDF54" w14:textId="77777777" w:rsidTr="00143864">
        <w:trPr>
          <w:trHeight w:val="189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9A4BCF2" w14:textId="77777777" w:rsidR="00FA2A04" w:rsidRPr="00B80007" w:rsidRDefault="00FA2A04" w:rsidP="00C03B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6C33C4" w14:textId="26202128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0AEC66" w14:textId="74EE2F3E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Sig. (two-tailed)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BEB2E" w14:textId="76364574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0.3375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1A33A8" w14:textId="54F4C070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0.45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3C75BE" w14:textId="028DB331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0.8549</w:t>
            </w:r>
          </w:p>
        </w:tc>
      </w:tr>
      <w:tr w:rsidR="00FA2A04" w:rsidRPr="00B80007" w14:paraId="51782075" w14:textId="77777777" w:rsidTr="00143864">
        <w:trPr>
          <w:trHeight w:val="189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8FD5F1B" w14:textId="77777777" w:rsidR="00FA2A04" w:rsidRPr="00B80007" w:rsidRDefault="00FA2A04" w:rsidP="00C03B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ED632C" w14:textId="7FF15957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0257AB" w14:textId="1513EEDC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  <w:lang w:val="uz-Latn-UZ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9F5F1" w14:textId="19933F28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8CE894" w14:textId="05B6191F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C3614A" w14:textId="180E70A9" w:rsidR="00FA2A04" w:rsidRPr="00AF5F8D" w:rsidRDefault="00FA2A04" w:rsidP="00C03BDD">
            <w:pPr>
              <w:rPr>
                <w:rFonts w:ascii="Times New Roman" w:hAnsi="Times New Roman" w:cs="Times New Roman"/>
                <w:color w:val="F2F2F2" w:themeColor="background1" w:themeShade="F2"/>
                <w:sz w:val="21"/>
                <w:szCs w:val="21"/>
              </w:rPr>
            </w:pPr>
            <w:r w:rsidRPr="00B80007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</w:tbl>
    <w:p w14:paraId="54B5EA46" w14:textId="250EFB41" w:rsidR="00767D8B" w:rsidRDefault="00767D8B" w:rsidP="00767D8B">
      <w:pPr>
        <w:widowControl/>
        <w:autoSpaceDE/>
        <w:autoSpaceDN/>
        <w:rPr>
          <w:rFonts w:ascii="Times New Roman" w:eastAsia="한양신명조" w:hAnsi="Times New Roman"/>
          <w:bCs/>
        </w:rPr>
      </w:pPr>
      <w:r w:rsidRPr="001867D3">
        <w:rPr>
          <w:rFonts w:ascii="Times New Roman" w:eastAsia="한양신명조" w:hAnsi="Times New Roman"/>
          <w:bCs/>
        </w:rPr>
        <w:t xml:space="preserve">Four additional OCD participants used exclusively for BTZ validation experiments (Figure 5) </w:t>
      </w:r>
      <w:r w:rsidR="00FB40BE">
        <w:rPr>
          <w:rFonts w:ascii="Times New Roman" w:eastAsia="한양신명조" w:hAnsi="Times New Roman" w:hint="eastAsia"/>
          <w:bCs/>
        </w:rPr>
        <w:t xml:space="preserve">were excluded from </w:t>
      </w:r>
      <w:r w:rsidRPr="001867D3">
        <w:rPr>
          <w:rFonts w:ascii="Times New Roman" w:eastAsia="한양신명조" w:hAnsi="Times New Roman"/>
          <w:bCs/>
        </w:rPr>
        <w:t xml:space="preserve">this </w:t>
      </w:r>
      <w:r w:rsidRPr="001867D3">
        <w:rPr>
          <w:rFonts w:ascii="Times New Roman" w:eastAsia="한양신명조" w:hAnsi="Times New Roman" w:hint="eastAsia"/>
          <w:bCs/>
        </w:rPr>
        <w:t>table</w:t>
      </w:r>
      <w:r>
        <w:rPr>
          <w:rFonts w:ascii="Times New Roman" w:eastAsia="한양신명조" w:hAnsi="Times New Roman"/>
          <w:bCs/>
        </w:rPr>
        <w:t>.</w:t>
      </w:r>
    </w:p>
    <w:p w14:paraId="30B998CA" w14:textId="5531A1AF" w:rsidR="00FB40BE" w:rsidRDefault="00FB40BE" w:rsidP="00767D8B">
      <w:pPr>
        <w:widowControl/>
        <w:autoSpaceDE/>
        <w:autoSpaceDN/>
        <w:rPr>
          <w:rFonts w:ascii="Times New Roman" w:eastAsia="한양신명조" w:hAnsi="Times New Roman"/>
          <w:bCs/>
        </w:rPr>
      </w:pPr>
      <w:r w:rsidRPr="00FB40BE">
        <w:rPr>
          <w:rFonts w:ascii="Times New Roman" w:eastAsia="한양신명조" w:hAnsi="Times New Roman"/>
          <w:bCs/>
        </w:rPr>
        <w:t>All clinical measures (Y-BOCS, DOCS, OCI-R, BAI, BDI) represent total scores</w:t>
      </w:r>
    </w:p>
    <w:p w14:paraId="209A5F9B" w14:textId="5233E4BD" w:rsidR="00FB40BE" w:rsidRPr="00FB40BE" w:rsidRDefault="00FB40BE" w:rsidP="00767D8B">
      <w:pPr>
        <w:widowControl/>
        <w:autoSpaceDE/>
        <w:autoSpaceDN/>
        <w:rPr>
          <w:rFonts w:ascii="Times New Roman" w:eastAsia="한양신명조" w:hAnsi="Times New Roman"/>
          <w:bCs/>
        </w:rPr>
      </w:pPr>
      <w:r>
        <w:rPr>
          <w:rFonts w:ascii="Times New Roman" w:eastAsia="한양신명조" w:hAnsi="Times New Roman" w:hint="eastAsia"/>
          <w:bCs/>
        </w:rPr>
        <w:t>* P &lt; 0.05</w:t>
      </w:r>
    </w:p>
    <w:p w14:paraId="7776A178" w14:textId="46B4D5C8" w:rsidR="00B80007" w:rsidRPr="00767D8B" w:rsidRDefault="00E32973" w:rsidP="00143864">
      <w:pPr>
        <w:widowControl/>
        <w:autoSpaceDE/>
        <w:autoSpaceDN/>
        <w:jc w:val="both"/>
        <w:rPr>
          <w:rFonts w:ascii="Times New Roman" w:eastAsia="한양신명조" w:hAnsi="Times New Roman"/>
          <w:bCs/>
        </w:rPr>
      </w:pPr>
      <w:r w:rsidRPr="00E32973">
        <w:rPr>
          <w:rFonts w:ascii="Times New Roman" w:hAnsi="Times New Roman" w:cs="Times New Roman"/>
        </w:rPr>
        <w:t xml:space="preserve">OCD, obsessive compulsive disorder; </w:t>
      </w:r>
      <w:r w:rsidR="00FB40BE">
        <w:rPr>
          <w:rFonts w:ascii="Times New Roman" w:hAnsi="Times New Roman" w:cs="Times New Roman" w:hint="eastAsia"/>
        </w:rPr>
        <w:t xml:space="preserve">MDM2, mouse double minute 2; </w:t>
      </w:r>
      <w:r w:rsidR="001C56DD" w:rsidRPr="00E32973">
        <w:rPr>
          <w:rFonts w:ascii="Times New Roman" w:hAnsi="Times New Roman" w:cs="Times New Roman"/>
        </w:rPr>
        <w:t>Y</w:t>
      </w:r>
      <w:r w:rsidR="00FB40BE">
        <w:rPr>
          <w:rFonts w:ascii="Times New Roman" w:hAnsi="Times New Roman" w:cs="Times New Roman" w:hint="eastAsia"/>
        </w:rPr>
        <w:t>-</w:t>
      </w:r>
      <w:r w:rsidR="001C56DD" w:rsidRPr="00E32973">
        <w:rPr>
          <w:rFonts w:ascii="Times New Roman" w:hAnsi="Times New Roman" w:cs="Times New Roman"/>
        </w:rPr>
        <w:t xml:space="preserve">BOCS, </w:t>
      </w:r>
      <w:r w:rsidR="00B04861">
        <w:rPr>
          <w:rFonts w:ascii="Times New Roman" w:hAnsi="Times New Roman" w:cs="Times New Roman" w:hint="eastAsia"/>
        </w:rPr>
        <w:t>Y</w:t>
      </w:r>
      <w:r w:rsidR="001C56DD" w:rsidRPr="00E32973">
        <w:rPr>
          <w:rFonts w:ascii="Times New Roman" w:hAnsi="Times New Roman" w:cs="Times New Roman"/>
        </w:rPr>
        <w:t>ale-</w:t>
      </w:r>
      <w:r w:rsidR="00B04861">
        <w:rPr>
          <w:rFonts w:ascii="Times New Roman" w:hAnsi="Times New Roman" w:cs="Times New Roman" w:hint="eastAsia"/>
        </w:rPr>
        <w:t>B</w:t>
      </w:r>
      <w:r w:rsidR="001C56DD" w:rsidRPr="00E32973">
        <w:rPr>
          <w:rFonts w:ascii="Times New Roman" w:hAnsi="Times New Roman" w:cs="Times New Roman"/>
        </w:rPr>
        <w:t xml:space="preserve">rown </w:t>
      </w:r>
      <w:r w:rsidR="00143864">
        <w:rPr>
          <w:rFonts w:ascii="Times New Roman" w:hAnsi="Times New Roman" w:cs="Times New Roman" w:hint="eastAsia"/>
        </w:rPr>
        <w:t>obsessive-compulsive</w:t>
      </w:r>
      <w:r w:rsidR="001C56DD" w:rsidRPr="00E32973">
        <w:rPr>
          <w:rFonts w:ascii="Times New Roman" w:hAnsi="Times New Roman" w:cs="Times New Roman"/>
        </w:rPr>
        <w:t xml:space="preserve"> scale; </w:t>
      </w:r>
      <w:r w:rsidR="001C56DD" w:rsidRPr="005C3572">
        <w:rPr>
          <w:rFonts w:ascii="Times New Roman" w:hAnsi="Times New Roman" w:cs="Times New Roman"/>
        </w:rPr>
        <w:t>D</w:t>
      </w:r>
      <w:r w:rsidR="001C56DD">
        <w:rPr>
          <w:rFonts w:ascii="Times New Roman" w:hAnsi="Times New Roman" w:cs="Times New Roman" w:hint="eastAsia"/>
        </w:rPr>
        <w:t>OCS</w:t>
      </w:r>
      <w:r w:rsidR="001C56DD" w:rsidRPr="005C3572">
        <w:rPr>
          <w:rFonts w:ascii="Times New Roman" w:hAnsi="Times New Roman" w:cs="Times New Roman"/>
        </w:rPr>
        <w:t xml:space="preserve">, </w:t>
      </w:r>
      <w:r w:rsidR="001C56DD">
        <w:rPr>
          <w:rFonts w:ascii="Times New Roman" w:hAnsi="Times New Roman" w:cs="Times New Roman" w:hint="eastAsia"/>
        </w:rPr>
        <w:t>dimensional obsessive-compulsive scale</w:t>
      </w:r>
      <w:r w:rsidR="001C56DD" w:rsidRPr="005C3572">
        <w:rPr>
          <w:rFonts w:ascii="Times New Roman" w:hAnsi="Times New Roman" w:cs="Times New Roman"/>
        </w:rPr>
        <w:t>;</w:t>
      </w:r>
      <w:r w:rsidR="001C56DD">
        <w:rPr>
          <w:rFonts w:ascii="Times New Roman" w:hAnsi="Times New Roman" w:cs="Times New Roman" w:hint="eastAsia"/>
        </w:rPr>
        <w:t xml:space="preserve"> </w:t>
      </w:r>
      <w:r w:rsidR="001C56DD" w:rsidRPr="00E32973">
        <w:rPr>
          <w:rFonts w:ascii="Times New Roman" w:hAnsi="Times New Roman" w:cs="Times New Roman"/>
        </w:rPr>
        <w:t>OCI</w:t>
      </w:r>
      <w:r w:rsidR="004A354E">
        <w:rPr>
          <w:rFonts w:ascii="Times New Roman" w:hAnsi="Times New Roman" w:cs="Times New Roman" w:hint="eastAsia"/>
        </w:rPr>
        <w:t>-R</w:t>
      </w:r>
      <w:r w:rsidR="00746DEB">
        <w:rPr>
          <w:rFonts w:ascii="Times New Roman" w:hAnsi="Times New Roman" w:cs="Times New Roman" w:hint="eastAsia"/>
        </w:rPr>
        <w:t>-K</w:t>
      </w:r>
      <w:r w:rsidR="001C56DD" w:rsidRPr="00E32973">
        <w:rPr>
          <w:rFonts w:ascii="Times New Roman" w:hAnsi="Times New Roman" w:cs="Times New Roman"/>
        </w:rPr>
        <w:t xml:space="preserve">, </w:t>
      </w:r>
      <w:r w:rsidR="00746DEB" w:rsidRPr="00746DEB">
        <w:rPr>
          <w:rFonts w:ascii="Times New Roman" w:hAnsi="Times New Roman" w:cs="Times New Roman"/>
          <w:lang w:val="uz-Latn-UZ"/>
        </w:rPr>
        <w:t xml:space="preserve">Korean version of the </w:t>
      </w:r>
      <w:r w:rsidR="00746DEB">
        <w:rPr>
          <w:rFonts w:ascii="Times New Roman" w:hAnsi="Times New Roman" w:cs="Times New Roman" w:hint="eastAsia"/>
          <w:lang w:val="uz-Latn-UZ"/>
        </w:rPr>
        <w:t>o</w:t>
      </w:r>
      <w:r w:rsidR="00746DEB" w:rsidRPr="00746DEB">
        <w:rPr>
          <w:rFonts w:ascii="Times New Roman" w:hAnsi="Times New Roman" w:cs="Times New Roman"/>
          <w:lang w:val="uz-Latn-UZ"/>
        </w:rPr>
        <w:t>bsessive–</w:t>
      </w:r>
      <w:r w:rsidR="00746DEB">
        <w:rPr>
          <w:rFonts w:ascii="Times New Roman" w:hAnsi="Times New Roman" w:cs="Times New Roman" w:hint="eastAsia"/>
          <w:lang w:val="uz-Latn-UZ"/>
        </w:rPr>
        <w:t>c</w:t>
      </w:r>
      <w:r w:rsidR="00746DEB" w:rsidRPr="00746DEB">
        <w:rPr>
          <w:rFonts w:ascii="Times New Roman" w:hAnsi="Times New Roman" w:cs="Times New Roman"/>
          <w:lang w:val="uz-Latn-UZ"/>
        </w:rPr>
        <w:t xml:space="preserve">ompulsive </w:t>
      </w:r>
      <w:r w:rsidR="00746DEB">
        <w:rPr>
          <w:rFonts w:ascii="Times New Roman" w:hAnsi="Times New Roman" w:cs="Times New Roman" w:hint="eastAsia"/>
          <w:lang w:val="uz-Latn-UZ"/>
        </w:rPr>
        <w:t>i</w:t>
      </w:r>
      <w:r w:rsidR="00746DEB" w:rsidRPr="00746DEB">
        <w:rPr>
          <w:rFonts w:ascii="Times New Roman" w:hAnsi="Times New Roman" w:cs="Times New Roman"/>
          <w:lang w:val="uz-Latn-UZ"/>
        </w:rPr>
        <w:t>nventory–</w:t>
      </w:r>
      <w:r w:rsidR="00746DEB">
        <w:rPr>
          <w:rFonts w:ascii="Times New Roman" w:hAnsi="Times New Roman" w:cs="Times New Roman" w:hint="eastAsia"/>
          <w:lang w:val="uz-Latn-UZ"/>
        </w:rPr>
        <w:t>r</w:t>
      </w:r>
      <w:r w:rsidR="00746DEB" w:rsidRPr="00746DEB">
        <w:rPr>
          <w:rFonts w:ascii="Times New Roman" w:hAnsi="Times New Roman" w:cs="Times New Roman"/>
          <w:lang w:val="uz-Latn-UZ"/>
        </w:rPr>
        <w:t>evised</w:t>
      </w:r>
      <w:r w:rsidR="001C56DD" w:rsidRPr="00E32973">
        <w:rPr>
          <w:rFonts w:ascii="Times New Roman" w:hAnsi="Times New Roman" w:cs="Times New Roman"/>
        </w:rPr>
        <w:t xml:space="preserve">; BAI, </w:t>
      </w:r>
      <w:r w:rsidR="00B04861">
        <w:rPr>
          <w:rFonts w:ascii="Times New Roman" w:hAnsi="Times New Roman" w:cs="Times New Roman" w:hint="eastAsia"/>
        </w:rPr>
        <w:t>B</w:t>
      </w:r>
      <w:r w:rsidR="001C56DD" w:rsidRPr="00E32973">
        <w:rPr>
          <w:rFonts w:ascii="Times New Roman" w:hAnsi="Times New Roman" w:cs="Times New Roman"/>
        </w:rPr>
        <w:t xml:space="preserve">eck anxiety inventory; BDI, </w:t>
      </w:r>
      <w:r w:rsidR="00B04861">
        <w:rPr>
          <w:rFonts w:ascii="Times New Roman" w:hAnsi="Times New Roman" w:cs="Times New Roman" w:hint="eastAsia"/>
        </w:rPr>
        <w:t>B</w:t>
      </w:r>
      <w:r w:rsidR="001C56DD" w:rsidRPr="00E32973">
        <w:rPr>
          <w:rFonts w:ascii="Times New Roman" w:hAnsi="Times New Roman" w:cs="Times New Roman"/>
        </w:rPr>
        <w:t>eck depression inventory</w:t>
      </w:r>
    </w:p>
    <w:sectPr w:rsidR="00B80007" w:rsidRPr="00767D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A651" w14:textId="77777777" w:rsidR="005B32F9" w:rsidRDefault="005B32F9" w:rsidP="005F781E">
      <w:pPr>
        <w:spacing w:after="0"/>
      </w:pPr>
      <w:r>
        <w:separator/>
      </w:r>
    </w:p>
  </w:endnote>
  <w:endnote w:type="continuationSeparator" w:id="0">
    <w:p w14:paraId="0BE8F6F6" w14:textId="77777777" w:rsidR="005B32F9" w:rsidRDefault="005B32F9" w:rsidP="005F78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2E1A" w14:textId="77777777" w:rsidR="005B32F9" w:rsidRDefault="005B32F9" w:rsidP="005F781E">
      <w:pPr>
        <w:spacing w:after="0"/>
      </w:pPr>
      <w:r>
        <w:separator/>
      </w:r>
    </w:p>
  </w:footnote>
  <w:footnote w:type="continuationSeparator" w:id="0">
    <w:p w14:paraId="156C081C" w14:textId="77777777" w:rsidR="005B32F9" w:rsidRDefault="005B32F9" w:rsidP="005F78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EF"/>
    <w:rsid w:val="000674E2"/>
    <w:rsid w:val="00096503"/>
    <w:rsid w:val="00143864"/>
    <w:rsid w:val="00193D5E"/>
    <w:rsid w:val="001C56DD"/>
    <w:rsid w:val="002B5768"/>
    <w:rsid w:val="0032645D"/>
    <w:rsid w:val="003540FF"/>
    <w:rsid w:val="003662EF"/>
    <w:rsid w:val="003A100A"/>
    <w:rsid w:val="003C1CA2"/>
    <w:rsid w:val="0040239C"/>
    <w:rsid w:val="004A354E"/>
    <w:rsid w:val="00513199"/>
    <w:rsid w:val="00522FEF"/>
    <w:rsid w:val="00527910"/>
    <w:rsid w:val="005B32F9"/>
    <w:rsid w:val="005C25C9"/>
    <w:rsid w:val="005F781E"/>
    <w:rsid w:val="0061008F"/>
    <w:rsid w:val="006F2FD5"/>
    <w:rsid w:val="00746DEB"/>
    <w:rsid w:val="00767D8B"/>
    <w:rsid w:val="00827A04"/>
    <w:rsid w:val="00862AE0"/>
    <w:rsid w:val="008A3AEC"/>
    <w:rsid w:val="00920F31"/>
    <w:rsid w:val="00954FD2"/>
    <w:rsid w:val="009C71CD"/>
    <w:rsid w:val="00A27707"/>
    <w:rsid w:val="00A36E67"/>
    <w:rsid w:val="00A36EFA"/>
    <w:rsid w:val="00A37456"/>
    <w:rsid w:val="00A7389D"/>
    <w:rsid w:val="00AA7776"/>
    <w:rsid w:val="00AB4C1A"/>
    <w:rsid w:val="00AC3FB6"/>
    <w:rsid w:val="00AC5245"/>
    <w:rsid w:val="00AC72BD"/>
    <w:rsid w:val="00AF5F8D"/>
    <w:rsid w:val="00B04861"/>
    <w:rsid w:val="00B050DF"/>
    <w:rsid w:val="00B80007"/>
    <w:rsid w:val="00BA68FC"/>
    <w:rsid w:val="00BC1500"/>
    <w:rsid w:val="00BD0BE9"/>
    <w:rsid w:val="00BE4B7A"/>
    <w:rsid w:val="00C01B6D"/>
    <w:rsid w:val="00C03BDD"/>
    <w:rsid w:val="00C72A9F"/>
    <w:rsid w:val="00CC0E8E"/>
    <w:rsid w:val="00D371F3"/>
    <w:rsid w:val="00E32973"/>
    <w:rsid w:val="00E70E12"/>
    <w:rsid w:val="00EA0ADB"/>
    <w:rsid w:val="00F565B3"/>
    <w:rsid w:val="00F947B9"/>
    <w:rsid w:val="00FA2A04"/>
    <w:rsid w:val="00F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DC70"/>
  <w15:chartTrackingRefBased/>
  <w15:docId w15:val="{73BD949A-0E30-4D95-B745-54AC9FC2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66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6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6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62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62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62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62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62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66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66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662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6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6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6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6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6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66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662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6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6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66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662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62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62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662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662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F781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F781E"/>
  </w:style>
  <w:style w:type="paragraph" w:styleId="ab">
    <w:name w:val="footer"/>
    <w:basedOn w:val="a"/>
    <w:link w:val="Char4"/>
    <w:uiPriority w:val="99"/>
    <w:unhideWhenUsed/>
    <w:rsid w:val="005F781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F781E"/>
  </w:style>
  <w:style w:type="paragraph" w:styleId="ac">
    <w:name w:val="Revision"/>
    <w:hidden/>
    <w:uiPriority w:val="99"/>
    <w:semiHidden/>
    <w:rsid w:val="00FB40B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1098</Characters>
  <Application>Microsoft Office Word</Application>
  <DocSecurity>0</DocSecurity>
  <Lines>116</Lines>
  <Paragraphs>77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 Young Sung</dc:creator>
  <cp:keywords/>
  <dc:description/>
  <cp:lastModifiedBy>권민수</cp:lastModifiedBy>
  <cp:revision>10</cp:revision>
  <dcterms:created xsi:type="dcterms:W3CDTF">2026-03-22T01:53:00Z</dcterms:created>
  <dcterms:modified xsi:type="dcterms:W3CDTF">2026-03-23T04:20:00Z</dcterms:modified>
</cp:coreProperties>
</file>