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A36C" w14:textId="68B4EA51" w:rsidR="00397620" w:rsidRPr="008A18F9" w:rsidRDefault="00397620" w:rsidP="00222F3D">
      <w:pPr>
        <w:spacing w:after="120"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8A18F9">
        <w:rPr>
          <w:rFonts w:cstheme="minorHAnsi"/>
          <w:b/>
          <w:bCs/>
          <w:sz w:val="24"/>
          <w:szCs w:val="24"/>
          <w:lang w:val="en-US"/>
        </w:rPr>
        <w:t>T</w:t>
      </w:r>
      <w:r w:rsidR="00BB2475" w:rsidRPr="008A18F9">
        <w:rPr>
          <w:rFonts w:cstheme="minorHAnsi"/>
          <w:b/>
          <w:bCs/>
          <w:sz w:val="24"/>
          <w:szCs w:val="24"/>
          <w:lang w:val="en-US"/>
        </w:rPr>
        <w:t>able 3</w:t>
      </w:r>
      <w:r w:rsidRPr="008A18F9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82FD7" w:rsidRPr="008A18F9">
        <w:rPr>
          <w:rFonts w:cstheme="minorHAnsi"/>
          <w:sz w:val="24"/>
          <w:szCs w:val="24"/>
          <w:lang w:val="en-US"/>
        </w:rPr>
        <w:t xml:space="preserve">Schedule of </w:t>
      </w:r>
      <w:r w:rsidR="000031F3" w:rsidRPr="008A18F9">
        <w:rPr>
          <w:rFonts w:cstheme="minorHAnsi"/>
          <w:sz w:val="24"/>
          <w:szCs w:val="24"/>
          <w:lang w:val="en-US"/>
        </w:rPr>
        <w:t>assessments</w:t>
      </w:r>
      <w:r w:rsidR="00CE2FA9" w:rsidRPr="008A18F9">
        <w:rPr>
          <w:rFonts w:cstheme="minorHAnsi"/>
          <w:sz w:val="24"/>
          <w:szCs w:val="24"/>
          <w:lang w:val="en-U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91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D160C5" w:rsidRPr="00780632" w14:paraId="32362264" w14:textId="501846CB" w:rsidTr="00222F3D"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F0EDA" w14:textId="7AEF752A" w:rsidR="00397620" w:rsidRPr="00780632" w:rsidRDefault="00397620" w:rsidP="00222F3D">
            <w:pPr>
              <w:spacing w:after="120" w:line="48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B95F8B" w14:textId="7A93BE86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Informed consent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BF417E" w14:textId="238B317F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Pre-</w:t>
            </w:r>
            <w:r w:rsidR="000D7AFE" w:rsidRPr="00780632">
              <w:rPr>
                <w:rFonts w:cstheme="minorHAnsi"/>
                <w:sz w:val="16"/>
                <w:szCs w:val="16"/>
                <w:lang w:bidi="en-US"/>
              </w:rPr>
              <w:t>surgery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A150F4" w14:textId="739EF431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Registration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FC15B9" w14:textId="07FF08ED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 xml:space="preserve">Initial </w:t>
            </w:r>
            <w:r w:rsidR="00A101B4" w:rsidRPr="00780632">
              <w:rPr>
                <w:rFonts w:cstheme="minorHAnsi"/>
                <w:sz w:val="16"/>
                <w:szCs w:val="16"/>
                <w:lang w:bidi="en-US"/>
              </w:rPr>
              <w:t>surgery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EF2942" w14:textId="4DDCFD60" w:rsidR="00397620" w:rsidRPr="00780632" w:rsidRDefault="009E2EE5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Day after initial surgery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72D010" w14:textId="294A44B1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7 days after initial surgery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6A74F" w14:textId="213A1531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30 days after initial surgery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08C98" w14:textId="3760B660" w:rsidR="00397620" w:rsidRPr="00780632" w:rsidRDefault="00803F89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Day before</w:t>
            </w:r>
            <w:r w:rsidR="00397620" w:rsidRPr="00780632">
              <w:rPr>
                <w:rFonts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sz w:val="16"/>
                <w:szCs w:val="16"/>
                <w:lang w:bidi="en-US"/>
              </w:rPr>
              <w:t>r</w:t>
            </w:r>
            <w:r w:rsidR="00397620" w:rsidRPr="00780632">
              <w:rPr>
                <w:rFonts w:cstheme="minorHAnsi"/>
                <w:sz w:val="16"/>
                <w:szCs w:val="16"/>
                <w:lang w:bidi="en-US"/>
              </w:rPr>
              <w:t xml:space="preserve">e-do </w:t>
            </w:r>
            <w:r w:rsidR="00A101B4" w:rsidRPr="00780632">
              <w:rPr>
                <w:rFonts w:cstheme="minorHAnsi"/>
                <w:sz w:val="16"/>
                <w:szCs w:val="16"/>
                <w:lang w:bidi="en-US"/>
              </w:rPr>
              <w:t>surgery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3B2D47" w14:textId="64450DE7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 xml:space="preserve">Day of </w:t>
            </w:r>
            <w:r w:rsidR="00803F89" w:rsidRPr="00780632">
              <w:rPr>
                <w:rFonts w:cstheme="minorHAnsi"/>
                <w:sz w:val="16"/>
                <w:szCs w:val="16"/>
                <w:lang w:bidi="en-US"/>
              </w:rPr>
              <w:br/>
            </w:r>
            <w:r w:rsidRPr="00780632">
              <w:rPr>
                <w:rFonts w:cstheme="minorHAnsi"/>
                <w:sz w:val="16"/>
                <w:szCs w:val="16"/>
                <w:lang w:bidi="en-US"/>
              </w:rPr>
              <w:t xml:space="preserve">re-do </w:t>
            </w:r>
            <w:r w:rsidR="00A101B4" w:rsidRPr="00780632">
              <w:rPr>
                <w:rFonts w:cstheme="minorHAnsi"/>
                <w:sz w:val="16"/>
                <w:szCs w:val="16"/>
                <w:lang w:bidi="en-US"/>
              </w:rPr>
              <w:t>surgery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96042" w14:textId="4E59DBC2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 xml:space="preserve">At discharge after re-do </w:t>
            </w:r>
            <w:r w:rsidR="00A101B4" w:rsidRPr="00780632">
              <w:rPr>
                <w:rFonts w:cstheme="minorHAnsi"/>
                <w:sz w:val="16"/>
                <w:szCs w:val="16"/>
                <w:lang w:bidi="en-US"/>
              </w:rPr>
              <w:t>surgeri</w:t>
            </w:r>
            <w:r w:rsidR="00A101B4" w:rsidRPr="00780632">
              <w:rPr>
                <w:rFonts w:cstheme="minorHAnsi"/>
                <w:sz w:val="16"/>
                <w:szCs w:val="16"/>
                <w:vertAlign w:val="superscript"/>
                <w:lang w:bidi="en-US"/>
              </w:rPr>
              <w:t>es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60C5F1" w14:textId="72250340" w:rsidR="00397620" w:rsidRPr="00780632" w:rsidRDefault="00397620" w:rsidP="00222F3D">
            <w:pPr>
              <w:spacing w:after="120" w:line="48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Discontinuation</w:t>
            </w:r>
          </w:p>
        </w:tc>
      </w:tr>
      <w:tr w:rsidR="00D160C5" w:rsidRPr="00780632" w14:paraId="4C245338" w14:textId="7196937A" w:rsidTr="00222F3D">
        <w:tc>
          <w:tcPr>
            <w:tcW w:w="67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0A3F1" w14:textId="1D883EFD" w:rsidR="00082FD7" w:rsidRPr="00780632" w:rsidRDefault="00082FD7" w:rsidP="00222F3D">
            <w:pPr>
              <w:spacing w:after="120" w:line="48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Allowance for test (day)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D6DFFA3" w14:textId="6630984A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2D38DDC" w14:textId="6C6755F7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en-US"/>
              </w:rPr>
              <w:t xml:space="preserve"> </w:t>
            </w:r>
            <w:r w:rsidR="00FE0A35"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en-US"/>
              </w:rPr>
              <w:t>f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074FC1D" w14:textId="09B3DB04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val="ja-JP" w:bidi="ja-JP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53C5FD6" w14:textId="53E5CC0B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0 day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0D1DF6C" w14:textId="31D1A68D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0 day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D0CFEDF" w14:textId="52EF3FEB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± 3 days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EFBDD9B" w14:textId="5178CE5A" w:rsidR="00082FD7" w:rsidRPr="00666829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val="ja-JP" w:bidi="ja-JP"/>
              </w:rPr>
              <w:t>±7</w:t>
            </w:r>
            <w:r w:rsidR="00666829">
              <w:rPr>
                <w:rFonts w:cstheme="minorHAnsi"/>
                <w:sz w:val="16"/>
                <w:szCs w:val="16"/>
                <w:lang w:val="en-US" w:bidi="ja-JP"/>
              </w:rPr>
              <w:t xml:space="preserve"> days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8524021" w14:textId="620743C6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−7 to 0 days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8D4DC9E" w14:textId="4BBFF02D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0 day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736FFF9" w14:textId="1D6DC1BF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val="ja-JP" w:bidi="ja-JP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8A4A2DC" w14:textId="16AE763C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val="ja-JP" w:bidi="ja-JP"/>
              </w:rPr>
              <w:t>-</w:t>
            </w:r>
          </w:p>
        </w:tc>
      </w:tr>
      <w:tr w:rsidR="00D160C5" w:rsidRPr="00780632" w14:paraId="22657416" w14:textId="1F08AF5C" w:rsidTr="00222F3D">
        <w:tc>
          <w:tcPr>
            <w:tcW w:w="677" w:type="pct"/>
            <w:shd w:val="clear" w:color="auto" w:fill="FFFFFF" w:themeFill="background1"/>
            <w:vAlign w:val="center"/>
          </w:tcPr>
          <w:p w14:paraId="7E90B19D" w14:textId="0EE53D9D" w:rsidR="00082FD7" w:rsidRPr="00780632" w:rsidRDefault="00082FD7" w:rsidP="00222F3D">
            <w:pPr>
              <w:spacing w:after="120" w:line="48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Acquisition of informed consent</w:t>
            </w:r>
          </w:p>
        </w:tc>
        <w:tc>
          <w:tcPr>
            <w:tcW w:w="393" w:type="pct"/>
            <w:shd w:val="clear" w:color="auto" w:fill="FFFFFF" w:themeFill="background1"/>
          </w:tcPr>
          <w:p w14:paraId="0FFAC508" w14:textId="68507C96" w:rsidR="00A101B4" w:rsidRPr="00666829" w:rsidRDefault="00A101B4" w:rsidP="00A101B4">
            <w:pPr>
              <w:spacing w:after="120" w:line="480" w:lineRule="auto"/>
              <w:jc w:val="center"/>
              <w:rPr>
                <w:rFonts w:eastAsia="Wingdings 2" w:cstheme="minorHAnsi"/>
                <w:sz w:val="16"/>
                <w:szCs w:val="16"/>
                <w:lang w:val="en-US" w:bidi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359F832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DD9AE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00EF348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F313A7A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D41733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957804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3215DA6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E282EDD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D7CE939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B3C234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160C5" w:rsidRPr="00780632" w14:paraId="7AE84AC6" w14:textId="3D233ABB" w:rsidTr="00222F3D">
        <w:tc>
          <w:tcPr>
            <w:tcW w:w="677" w:type="pct"/>
            <w:shd w:val="clear" w:color="auto" w:fill="FFFFFF" w:themeFill="background1"/>
            <w:vAlign w:val="center"/>
          </w:tcPr>
          <w:p w14:paraId="0B797160" w14:textId="77777777" w:rsidR="00082FD7" w:rsidRPr="00780632" w:rsidRDefault="00082FD7" w:rsidP="00222F3D">
            <w:pPr>
              <w:tabs>
                <w:tab w:val="left" w:pos="288"/>
              </w:tabs>
              <w:snapToGrid w:val="0"/>
              <w:spacing w:after="120" w:line="480" w:lineRule="auto"/>
              <w:rPr>
                <w:rFonts w:cstheme="minorHAnsi"/>
                <w:iCs/>
                <w:sz w:val="16"/>
                <w:szCs w:val="16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Patient information</w:t>
            </w:r>
          </w:p>
          <w:p w14:paraId="292341F7" w14:textId="4CFF3256" w:rsidR="00082FD7" w:rsidRPr="00780632" w:rsidRDefault="00082FD7" w:rsidP="00222F3D">
            <w:pPr>
              <w:spacing w:after="120" w:line="48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Patient background</w:t>
            </w:r>
          </w:p>
        </w:tc>
        <w:tc>
          <w:tcPr>
            <w:tcW w:w="393" w:type="pct"/>
            <w:shd w:val="clear" w:color="auto" w:fill="FFFFFF" w:themeFill="background1"/>
          </w:tcPr>
          <w:p w14:paraId="48A66FA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D810A4C" w14:textId="72C881E5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tbRlV"/>
            <w:vAlign w:val="bottom"/>
          </w:tcPr>
          <w:p w14:paraId="1A5DA0C9" w14:textId="3677B42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Determination of eligibility (case registration)</w:t>
            </w:r>
          </w:p>
        </w:tc>
        <w:tc>
          <w:tcPr>
            <w:tcW w:w="393" w:type="pct"/>
            <w:shd w:val="clear" w:color="auto" w:fill="FFFFFF" w:themeFill="background1"/>
          </w:tcPr>
          <w:p w14:paraId="27896586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C35251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59F5FB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9DFCE5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C4C27F5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94FF9C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917109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B90F825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160C5" w:rsidRPr="00780632" w14:paraId="433FC187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61C66156" w14:textId="7FF026B7" w:rsidR="00082FD7" w:rsidRPr="00780632" w:rsidRDefault="00082FD7" w:rsidP="00222F3D">
            <w:pPr>
              <w:tabs>
                <w:tab w:val="left" w:pos="288"/>
              </w:tabs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Disease information</w:t>
            </w:r>
          </w:p>
        </w:tc>
        <w:tc>
          <w:tcPr>
            <w:tcW w:w="393" w:type="pct"/>
            <w:shd w:val="clear" w:color="auto" w:fill="FFFFFF" w:themeFill="background1"/>
          </w:tcPr>
          <w:p w14:paraId="129100C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FD69DCA" w14:textId="112C349E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77038A2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739680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059CCA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00E2920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A4C520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CF44A4A" w14:textId="67EB3FA1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62D2B546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88127B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DDD0619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160C5" w:rsidRPr="00780632" w14:paraId="34522332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6302DCA5" w14:textId="4E1CF3E1" w:rsidR="00082FD7" w:rsidRPr="00780632" w:rsidRDefault="00082FD7" w:rsidP="00222F3D">
            <w:pPr>
              <w:tabs>
                <w:tab w:val="left" w:pos="288"/>
              </w:tabs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Medical history/complications</w:t>
            </w:r>
          </w:p>
        </w:tc>
        <w:tc>
          <w:tcPr>
            <w:tcW w:w="393" w:type="pct"/>
            <w:shd w:val="clear" w:color="auto" w:fill="FFFFFF" w:themeFill="background1"/>
          </w:tcPr>
          <w:p w14:paraId="7FD78C8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B369759" w14:textId="46F4E019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58DA5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3BC3CF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77C1DB6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F8C8F42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E609D09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B7535B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A9B7AD5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9C44227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92AA6EA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160C5" w:rsidRPr="00780632" w14:paraId="3E216B10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6B5D2D74" w14:textId="23152433" w:rsidR="00082FD7" w:rsidRPr="00780632" w:rsidRDefault="00082FD7" w:rsidP="00222F3D">
            <w:pPr>
              <w:tabs>
                <w:tab w:val="left" w:pos="288"/>
              </w:tabs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Allergy information</w:t>
            </w:r>
          </w:p>
        </w:tc>
        <w:tc>
          <w:tcPr>
            <w:tcW w:w="393" w:type="pct"/>
            <w:shd w:val="clear" w:color="auto" w:fill="FFFFFF" w:themeFill="background1"/>
          </w:tcPr>
          <w:p w14:paraId="70A5AAE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E9B6CF7" w14:textId="3B460C67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BB006FD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B08E7C9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FB0D59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E00192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4D24963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2560860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98C013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B16CF7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5216B63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160C5" w:rsidRPr="00780632" w14:paraId="495D6ADA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1FD906BD" w14:textId="18AE236D" w:rsidR="00082FD7" w:rsidRPr="00780632" w:rsidRDefault="00082FD7" w:rsidP="00222F3D">
            <w:pPr>
              <w:pStyle w:val="tabletext"/>
              <w:snapToGrid w:val="0"/>
              <w:spacing w:beforeLines="0" w:before="0" w:afterLines="0" w:after="120" w:line="480" w:lineRule="auto"/>
              <w:ind w:left="0" w:firstLine="0"/>
              <w:jc w:val="left"/>
              <w:rPr>
                <w:rFonts w:asciiTheme="minorHAnsi" w:hAnsiTheme="minorHAnsi" w:cstheme="minorHAnsi"/>
                <w:iCs/>
                <w:color w:val="auto"/>
                <w:sz w:val="16"/>
                <w:szCs w:val="16"/>
                <w:vertAlign w:val="superscript"/>
                <w:lang w:eastAsia="ja-JP"/>
              </w:rPr>
            </w:pPr>
            <w:r w:rsidRPr="00780632">
              <w:rPr>
                <w:rFonts w:asciiTheme="minorHAnsi" w:hAnsiTheme="minorHAnsi" w:cstheme="minorHAnsi"/>
                <w:color w:val="auto"/>
                <w:sz w:val="16"/>
                <w:szCs w:val="16"/>
                <w:lang w:bidi="en-US"/>
              </w:rPr>
              <w:t>Test information</w:t>
            </w:r>
            <w:r w:rsidR="00666829">
              <w:rPr>
                <w:rFonts w:asciiTheme="minorHAnsi" w:hAnsiTheme="minorHAnsi" w:cstheme="minorHAnsi"/>
                <w:color w:val="auto"/>
                <w:sz w:val="16"/>
                <w:szCs w:val="16"/>
                <w:lang w:bidi="en-US"/>
              </w:rPr>
              <w:t xml:space="preserve"> </w:t>
            </w:r>
            <w:r w:rsidR="00EB7C39" w:rsidRPr="00780632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vertAlign w:val="superscript"/>
                <w:lang w:bidi="en-US"/>
              </w:rPr>
              <w:t>g</w:t>
            </w:r>
          </w:p>
          <w:p w14:paraId="2DB0A35C" w14:textId="63E43675" w:rsidR="00082FD7" w:rsidRPr="00780632" w:rsidRDefault="00082FD7" w:rsidP="00222F3D">
            <w:pPr>
              <w:tabs>
                <w:tab w:val="left" w:pos="288"/>
              </w:tabs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12-lead electrocardiogram test</w:t>
            </w:r>
          </w:p>
        </w:tc>
        <w:tc>
          <w:tcPr>
            <w:tcW w:w="393" w:type="pct"/>
            <w:shd w:val="clear" w:color="auto" w:fill="FFFFFF" w:themeFill="background1"/>
          </w:tcPr>
          <w:p w14:paraId="6C77DA2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CFA2E24" w14:textId="0956A5C9" w:rsidR="00082FD7" w:rsidRPr="00666829" w:rsidRDefault="00666829" w:rsidP="00666829">
            <w:pPr>
              <w:spacing w:after="120" w:line="480" w:lineRule="auto"/>
              <w:jc w:val="center"/>
              <w:rPr>
                <w:rFonts w:eastAsia="Wingdings 2" w:cstheme="minorHAnsi"/>
                <w:sz w:val="16"/>
                <w:szCs w:val="16"/>
                <w:lang w:bidi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="00024B25"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i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C8F8AA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CF8669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08406EC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40A465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938E000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5F6635A" w14:textId="5C22C5BE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284E3735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BA8B8F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2CD4F05" w14:textId="3D08ECEE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="00F175E5"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k</w:t>
            </w:r>
          </w:p>
        </w:tc>
      </w:tr>
      <w:tr w:rsidR="00666829" w:rsidRPr="00780632" w14:paraId="405671FF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149C1AB9" w14:textId="4F60209F" w:rsidR="00666829" w:rsidRPr="00780632" w:rsidRDefault="00666829" w:rsidP="00666829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Vital signs</w:t>
            </w:r>
          </w:p>
        </w:tc>
        <w:tc>
          <w:tcPr>
            <w:tcW w:w="393" w:type="pct"/>
            <w:shd w:val="clear" w:color="auto" w:fill="FFFFFF" w:themeFill="background1"/>
          </w:tcPr>
          <w:p w14:paraId="43B9E474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D7E074A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EA70DB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AF86CA2" w14:textId="1A763750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j</w:t>
            </w:r>
          </w:p>
        </w:tc>
        <w:tc>
          <w:tcPr>
            <w:tcW w:w="393" w:type="pct"/>
            <w:shd w:val="clear" w:color="auto" w:fill="FFFFFF" w:themeFill="background1"/>
          </w:tcPr>
          <w:p w14:paraId="476C4C0E" w14:textId="4434AB2A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7E0B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20AEA0AF" w14:textId="33973F74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7E0B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66572D1E" w14:textId="4C6A0CC6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7E0B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396AC60B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03C6E49" w14:textId="0574AB85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395FBBA4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8AE433E" w14:textId="67E4CD3A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k</w:t>
            </w:r>
          </w:p>
        </w:tc>
      </w:tr>
      <w:tr w:rsidR="00666829" w:rsidRPr="00780632" w14:paraId="2286F053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20028A01" w14:textId="2DBE6DDB" w:rsidR="00666829" w:rsidRPr="00780632" w:rsidRDefault="00666829" w:rsidP="00666829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Echocardiography test</w:t>
            </w:r>
          </w:p>
        </w:tc>
        <w:tc>
          <w:tcPr>
            <w:tcW w:w="393" w:type="pct"/>
            <w:shd w:val="clear" w:color="auto" w:fill="FFFFFF" w:themeFill="background1"/>
          </w:tcPr>
          <w:p w14:paraId="1C74FBC4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EEB58E8" w14:textId="4FA227F3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i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BE99CB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C1ECE98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4E892DA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956BC4B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F824FE8" w14:textId="1AE3751D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A04ABD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354035C6" w14:textId="2310993A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A04ABD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7B5BB322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7F42720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C8DAF32" w14:textId="4ED308AE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k</w:t>
            </w:r>
          </w:p>
        </w:tc>
      </w:tr>
      <w:tr w:rsidR="00666829" w:rsidRPr="00780632" w14:paraId="1FEF62AA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027BABF8" w14:textId="20F6A391" w:rsidR="00666829" w:rsidRPr="00780632" w:rsidRDefault="00666829" w:rsidP="00666829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lastRenderedPageBreak/>
              <w:t>Chest X-ray test</w:t>
            </w:r>
          </w:p>
        </w:tc>
        <w:tc>
          <w:tcPr>
            <w:tcW w:w="393" w:type="pct"/>
            <w:shd w:val="clear" w:color="auto" w:fill="FFFFFF" w:themeFill="background1"/>
          </w:tcPr>
          <w:p w14:paraId="5D80FBF8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84F3FC0" w14:textId="1100E769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i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34D6D62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C6A3120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0EB815F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5CF172B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4B897A0" w14:textId="6ABA65B5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D76CC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789DA824" w14:textId="0BDCC44C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D76CC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5348772C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E10A3D6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F69FBD7" w14:textId="2F634E88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k</w:t>
            </w:r>
          </w:p>
        </w:tc>
      </w:tr>
      <w:tr w:rsidR="00666829" w:rsidRPr="00780632" w14:paraId="1DC73C72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0C81117F" w14:textId="45365AC3" w:rsidR="00666829" w:rsidRPr="00780632" w:rsidRDefault="00666829" w:rsidP="00666829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Blood test</w:t>
            </w:r>
            <w:r w:rsidRPr="00780632">
              <w:rPr>
                <w:rFonts w:cstheme="minorHAnsi"/>
                <w:b/>
                <w:sz w:val="16"/>
                <w:szCs w:val="16"/>
                <w:vertAlign w:val="superscript"/>
                <w:lang w:bidi="en-US"/>
              </w:rPr>
              <w:t>h</w:t>
            </w:r>
          </w:p>
        </w:tc>
        <w:tc>
          <w:tcPr>
            <w:tcW w:w="393" w:type="pct"/>
            <w:shd w:val="clear" w:color="auto" w:fill="FFFFFF" w:themeFill="background1"/>
          </w:tcPr>
          <w:p w14:paraId="4E88FC2B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83EDEF3" w14:textId="0FC896B8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i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EFC0E9C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6C933BD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FD2B4ED" w14:textId="1D4AC61F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FB6C64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4173A4B7" w14:textId="589F4C5B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FB6C64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0C82D84D" w14:textId="724128A1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FB6C64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12B0B0F5" w14:textId="48C0A611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FB6C64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1F815636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FD519BA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D48D2AE" w14:textId="21AFC480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k</w:t>
            </w:r>
          </w:p>
        </w:tc>
      </w:tr>
      <w:tr w:rsidR="00D160C5" w:rsidRPr="00780632" w14:paraId="45ACC00D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428CE47A" w14:textId="0F509794" w:rsidR="00082FD7" w:rsidRPr="00780632" w:rsidRDefault="00082FD7" w:rsidP="00222F3D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Open heart surgery information</w:t>
            </w:r>
          </w:p>
        </w:tc>
        <w:tc>
          <w:tcPr>
            <w:tcW w:w="393" w:type="pct"/>
            <w:shd w:val="clear" w:color="auto" w:fill="FFFFFF" w:themeFill="background1"/>
          </w:tcPr>
          <w:p w14:paraId="32260273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738BF5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711EE22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5E973BA" w14:textId="6F1232AC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48099D8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3EE3B82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56DCBC8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02FA486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EC7A5F5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C369CD0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62ADEA8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160C5" w:rsidRPr="00780632" w14:paraId="3325F945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2B562E62" w14:textId="09C6B475" w:rsidR="00082FD7" w:rsidRPr="00780632" w:rsidRDefault="00082FD7" w:rsidP="00222F3D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Status of drain placement</w:t>
            </w:r>
            <w:r w:rsidR="00F175E5" w:rsidRPr="00780632">
              <w:rPr>
                <w:rFonts w:cstheme="minorHAnsi"/>
                <w:b/>
                <w:sz w:val="16"/>
                <w:szCs w:val="16"/>
                <w:vertAlign w:val="superscript"/>
                <w:lang w:bidi="en-US"/>
              </w:rPr>
              <w:t>l</w:t>
            </w:r>
          </w:p>
        </w:tc>
        <w:tc>
          <w:tcPr>
            <w:tcW w:w="393" w:type="pct"/>
            <w:shd w:val="clear" w:color="auto" w:fill="FFFFFF" w:themeFill="background1"/>
          </w:tcPr>
          <w:p w14:paraId="243E38D9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217AF1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1A56337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0DC2EF8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A029F7C" w14:textId="01FB5AB6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1AD2527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A76F91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13FFDB2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EF44A9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CDD594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2B77590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160C5" w:rsidRPr="00780632" w14:paraId="689E0B83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3B085DF3" w14:textId="49DDC239" w:rsidR="00082FD7" w:rsidRPr="00780632" w:rsidRDefault="00082FD7" w:rsidP="00222F3D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Re-do surgery information</w:t>
            </w:r>
          </w:p>
        </w:tc>
        <w:tc>
          <w:tcPr>
            <w:tcW w:w="393" w:type="pct"/>
            <w:shd w:val="clear" w:color="auto" w:fill="FFFFFF" w:themeFill="background1"/>
          </w:tcPr>
          <w:p w14:paraId="4B08FB6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2A2A818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17613C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CF9FD56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D788B1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47D73DC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BD28BE0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74CD8C1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A244FC9" w14:textId="282ED7F6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3E15AC9C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08BA74C" w14:textId="281FCC5D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="00F175E5"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k</w:t>
            </w:r>
          </w:p>
        </w:tc>
      </w:tr>
      <w:tr w:rsidR="00D160C5" w:rsidRPr="00780632" w14:paraId="37A9852B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6980CFA0" w14:textId="7D66896D" w:rsidR="00082FD7" w:rsidRPr="00780632" w:rsidRDefault="00082FD7" w:rsidP="00222F3D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Surgery record taking</w:t>
            </w:r>
          </w:p>
        </w:tc>
        <w:tc>
          <w:tcPr>
            <w:tcW w:w="393" w:type="pct"/>
            <w:shd w:val="clear" w:color="auto" w:fill="FFFFFF" w:themeFill="background1"/>
          </w:tcPr>
          <w:p w14:paraId="0DAA2A2F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421069E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207C86C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FA095B9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E9CC6C7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F82A1B3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1822EF7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A507287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B4672BF" w14:textId="66EFD703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28ACCABA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7EA0409" w14:textId="1A187605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="00F175E5"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k</w:t>
            </w:r>
          </w:p>
        </w:tc>
      </w:tr>
      <w:tr w:rsidR="00666829" w:rsidRPr="00780632" w14:paraId="130DCD3D" w14:textId="77777777" w:rsidTr="00222F3D">
        <w:tc>
          <w:tcPr>
            <w:tcW w:w="677" w:type="pct"/>
            <w:shd w:val="clear" w:color="auto" w:fill="FFFFFF" w:themeFill="background1"/>
            <w:vAlign w:val="center"/>
          </w:tcPr>
          <w:p w14:paraId="17A238BA" w14:textId="3F4AE39E" w:rsidR="00666829" w:rsidRPr="00780632" w:rsidRDefault="00666829" w:rsidP="00666829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Concomitant therapy information</w:t>
            </w:r>
          </w:p>
        </w:tc>
        <w:tc>
          <w:tcPr>
            <w:tcW w:w="393" w:type="pct"/>
            <w:shd w:val="clear" w:color="auto" w:fill="FFFFFF" w:themeFill="background1"/>
          </w:tcPr>
          <w:p w14:paraId="4566F3F6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9AA0DA5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DA2E49" w14:textId="7777777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C2E7AF6" w14:textId="37744ED2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5EE5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4E302468" w14:textId="0400A031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5EE5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27F17922" w14:textId="270E195F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5EE5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75C0CE89" w14:textId="62F0135F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5EE5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00C05F06" w14:textId="2F2416C1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5EE5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6F0A2964" w14:textId="1689AB87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5EE5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73E2D4B7" w14:textId="3A862379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C25EE5"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</w:p>
        </w:tc>
        <w:tc>
          <w:tcPr>
            <w:tcW w:w="393" w:type="pct"/>
            <w:shd w:val="clear" w:color="auto" w:fill="FFFFFF" w:themeFill="background1"/>
          </w:tcPr>
          <w:p w14:paraId="600771BB" w14:textId="470BB318" w:rsidR="00666829" w:rsidRPr="00780632" w:rsidRDefault="00666829" w:rsidP="00666829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g</w:t>
            </w:r>
          </w:p>
        </w:tc>
      </w:tr>
      <w:tr w:rsidR="00D160C5" w:rsidRPr="00780632" w14:paraId="2AD554E1" w14:textId="77777777" w:rsidTr="00222F3D">
        <w:tc>
          <w:tcPr>
            <w:tcW w:w="6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0AB1B" w14:textId="5526058B" w:rsidR="00082FD7" w:rsidRPr="00780632" w:rsidRDefault="00082FD7" w:rsidP="00222F3D">
            <w:pPr>
              <w:snapToGrid w:val="0"/>
              <w:spacing w:after="120" w:line="480" w:lineRule="auto"/>
              <w:rPr>
                <w:rFonts w:cstheme="minorHAnsi"/>
                <w:sz w:val="16"/>
                <w:szCs w:val="16"/>
                <w:lang w:bidi="en-US"/>
              </w:rPr>
            </w:pPr>
            <w:r w:rsidRPr="00780632">
              <w:rPr>
                <w:rFonts w:cstheme="minorHAnsi"/>
                <w:sz w:val="16"/>
                <w:szCs w:val="16"/>
                <w:lang w:bidi="en-US"/>
              </w:rPr>
              <w:t>Adverse events/malfunctions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290E7BA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1697E5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CE176B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651494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AD327CA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1AA48CD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CB7A0D7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BA20CB4" w14:textId="0DB1EC4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CE42DD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DE7DA38" w14:textId="77777777" w:rsidR="00082FD7" w:rsidRPr="00780632" w:rsidRDefault="00082FD7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AB908E" w14:textId="26E28D44" w:rsidR="00082FD7" w:rsidRPr="00780632" w:rsidRDefault="00666829" w:rsidP="00222F3D">
            <w:pPr>
              <w:spacing w:after="120"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Wingdings 2" w:eastAsia="Wingdings 2" w:hAnsi="Wingdings 2" w:cstheme="minorHAnsi"/>
                <w:sz w:val="16"/>
                <w:szCs w:val="16"/>
                <w:lang w:bidi="en-US"/>
              </w:rPr>
              <w:t>P</w:t>
            </w:r>
            <w:r w:rsidRPr="00780632" w:rsidDel="00666829">
              <w:rPr>
                <w:rFonts w:eastAsia="Wingdings 2" w:cstheme="minorHAnsi"/>
                <w:sz w:val="16"/>
                <w:szCs w:val="16"/>
                <w:lang w:bidi="en-US"/>
              </w:rPr>
              <w:t xml:space="preserve"> </w:t>
            </w:r>
            <w:r w:rsidR="006410F7" w:rsidRPr="00780632">
              <w:rPr>
                <w:rFonts w:cstheme="minorHAnsi"/>
                <w:b/>
                <w:bCs/>
                <w:sz w:val="16"/>
                <w:szCs w:val="16"/>
                <w:vertAlign w:val="superscript"/>
                <w:lang w:bidi="ja-JP"/>
              </w:rPr>
              <w:t>g</w:t>
            </w:r>
          </w:p>
        </w:tc>
      </w:tr>
    </w:tbl>
    <w:p w14:paraId="48E5F7FD" w14:textId="1430F431" w:rsidR="00A101B4" w:rsidRPr="00666829" w:rsidRDefault="00666829" w:rsidP="00222F3D">
      <w:pPr>
        <w:pStyle w:val="tabletext"/>
        <w:snapToGrid w:val="0"/>
        <w:spacing w:beforeLines="0" w:before="0" w:afterLines="0" w:after="120" w:line="48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val="en-GB" w:eastAsia="ja-JP" w:bidi="en-US"/>
        </w:rPr>
        <w:sectPr w:rsidR="00A101B4" w:rsidRPr="00666829" w:rsidSect="004932E4">
          <w:footerReference w:type="default" r:id="rId11"/>
          <w:type w:val="continuous"/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>
        <w:rPr>
          <w:rFonts w:ascii="Wingdings 2" w:eastAsia="Wingdings 2" w:hAnsi="Wingdings 2" w:cstheme="minorHAnsi"/>
          <w:sz w:val="16"/>
          <w:szCs w:val="16"/>
          <w:lang w:bidi="en-US"/>
        </w:rPr>
        <w:t xml:space="preserve">P </w:t>
      </w:r>
      <w:r>
        <w:rPr>
          <w:rFonts w:asciiTheme="minorHAnsi" w:hAnsiTheme="minorHAnsi" w:cstheme="minorHAnsi"/>
          <w:color w:val="auto"/>
          <w:sz w:val="24"/>
          <w:szCs w:val="24"/>
          <w:lang w:bidi="en-US"/>
        </w:rPr>
        <w:t>indicates sampling points.  Special conditions:</w:t>
      </w:r>
      <w:r w:rsidR="007424F5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a</w:t>
      </w:r>
      <w:r w:rsidR="00A101B4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If open heart surgery is extended </w:t>
      </w:r>
      <w:r w:rsidR="0095195C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by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891754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&gt;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1 day, the day of surgery completion (time of surgery completion in the medical record) will be</w:t>
      </w:r>
      <w:r w:rsidR="006B0C33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recorded as "the day of open heart surgery (</w:t>
      </w:r>
      <w:r w:rsidR="00891754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D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ay 0)."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7424F5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b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P</w:t>
      </w:r>
      <w:r w:rsidR="006E59A3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ediatric patients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who undergo </w:t>
      </w:r>
      <w:r w:rsidR="00891754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re-do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open heart surgery</w:t>
      </w:r>
      <w:r w:rsidR="008F77F0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at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6E59A3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&lt;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3 months (90 days) after open heart surgery will be evaluated for safety. In addition, tests and observations before re-do surgery, on the day of re-do surgery and at discharge after re-do surgery should be performed whenever possible. </w:t>
      </w:r>
      <w:bookmarkStart w:id="0" w:name="_Hlk144459993"/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If the chest is reopened the day after the thoracotomy, 7 days, or 30 days after </w:t>
      </w:r>
      <w:r w:rsidR="00891754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re-do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surgery, the examinations and observation items the day after thoracotomy, 7 days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lastRenderedPageBreak/>
        <w:t xml:space="preserve">and 30 days visit after </w:t>
      </w:r>
      <w:r w:rsidR="00891754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re-do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surgery should be performed whenever possible.</w:t>
      </w:r>
      <w:bookmarkEnd w:id="0"/>
      <w:r w:rsidR="00693306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7424F5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c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The most recent data obtained during the allowance period for the test will be used.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7424F5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d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The evaluation of adhesion will be performed only at re-do surgery to </w:t>
      </w:r>
      <w:r w:rsidR="0095195C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assess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efficacy.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eastAsia="ja-JP" w:bidi="en-US"/>
        </w:rPr>
        <w:t xml:space="preserve"> It should also be performed whenever possible in cases where re-do surgery is performed </w:t>
      </w:r>
      <w:r w:rsidR="00D6568A" w:rsidRPr="008A18F9">
        <w:rPr>
          <w:rFonts w:asciiTheme="minorHAnsi" w:hAnsiTheme="minorHAnsi" w:cstheme="minorHAnsi"/>
          <w:color w:val="auto"/>
          <w:sz w:val="24"/>
          <w:szCs w:val="24"/>
          <w:lang w:eastAsia="ja-JP" w:bidi="en-US"/>
        </w:rPr>
        <w:t xml:space="preserve">≥3 months (90 days)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eastAsia="ja-JP" w:bidi="en-US"/>
        </w:rPr>
        <w:t xml:space="preserve">after </w:t>
      </w:r>
      <w:r w:rsidR="00495473" w:rsidRPr="008A18F9">
        <w:rPr>
          <w:rFonts w:asciiTheme="minorHAnsi" w:hAnsiTheme="minorHAnsi" w:cstheme="minorHAnsi"/>
          <w:color w:val="auto"/>
          <w:sz w:val="24"/>
          <w:szCs w:val="24"/>
          <w:lang w:eastAsia="ja-JP" w:bidi="en-US"/>
        </w:rPr>
        <w:t>initial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eastAsia="ja-JP" w:bidi="en-US"/>
        </w:rPr>
        <w:t xml:space="preserve"> surgery</w:t>
      </w:r>
      <w:r w:rsidR="00891754" w:rsidRPr="008A18F9">
        <w:rPr>
          <w:rFonts w:asciiTheme="minorHAnsi" w:hAnsiTheme="minorHAnsi" w:cstheme="minorHAnsi"/>
          <w:color w:val="auto"/>
          <w:sz w:val="24"/>
          <w:szCs w:val="24"/>
          <w:lang w:eastAsia="ja-JP" w:bidi="en-US"/>
        </w:rPr>
        <w:t>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7424F5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Adverse events and malfunctions should be followed until discharge (</w:t>
      </w:r>
      <w:r w:rsidR="00070A83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≤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30 days after re-do surgery).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1C3466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f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E736DA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To be conducted within 7 days prior to registration.</w:t>
      </w:r>
      <w:r w:rsidR="00E736DA" w:rsidRPr="008A18F9" w:rsidDel="00E736DA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EB7C39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g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If the test is performed more than once on the same day or during the allowance period for the test at the visit, the most recent data will be used.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EB7C39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h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To be performed during the allowance period for the test. However, if the test</w:t>
      </w:r>
      <w:r w:rsidR="00B00584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date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B00584" w:rsidRPr="008A18F9">
        <w:rPr>
          <w:rFonts w:asciiTheme="minorHAnsi" w:hAnsiTheme="minorHAnsi" w:cstheme="minorHAnsi"/>
          <w:color w:val="auto"/>
          <w:sz w:val="24"/>
          <w:szCs w:val="24"/>
          <w:lang w:val="en-GB" w:bidi="en-US"/>
        </w:rPr>
        <w:t>falls outside the permitted timeframe for any reason after the test has been conducted, the test does not need to be repeated if the investigator or sub-investigator determines that repeating it is unnecessary and that the previously obtained results are acceptable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I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If there is any in-hospital measurement for the purpose of surgery </w:t>
      </w:r>
      <w:r w:rsidR="00432C33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≤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7 days before registration, the results before informed consent can be used as pre</w:t>
      </w:r>
      <w:r w:rsidR="00944849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-surgery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test results at the discretion of the investigator.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945EA1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j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082FD7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>The most recent data obtained between 48 hours before surgery and immediately before the start of surgery (entering the operation room) will be used.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lang w:bidi="en-US"/>
        </w:rPr>
        <w:t xml:space="preserve"> </w:t>
      </w:r>
      <w:r w:rsidR="00945EA1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k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A818A9" w:rsidRPr="008A18F9">
        <w:rPr>
          <w:rFonts w:asciiTheme="minorHAnsi" w:hAnsiTheme="minorHAnsi" w:cstheme="minorHAnsi"/>
          <w:sz w:val="24"/>
          <w:szCs w:val="24"/>
          <w:lang w:bidi="en-US"/>
        </w:rPr>
        <w:t>Tests and observation items at the time of discontinuation should be collected whenever feasible.</w:t>
      </w:r>
      <w:r w:rsidR="00693306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CB31B5" w:rsidRPr="008A18F9"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>l</w:t>
      </w:r>
      <w:r>
        <w:rPr>
          <w:rFonts w:asciiTheme="minorHAnsi" w:hAnsiTheme="minorHAnsi" w:cstheme="minorHAnsi"/>
          <w:color w:val="auto"/>
          <w:sz w:val="24"/>
          <w:szCs w:val="24"/>
          <w:vertAlign w:val="superscript"/>
          <w:lang w:bidi="en-US"/>
        </w:rPr>
        <w:t xml:space="preserve"> </w:t>
      </w:r>
      <w:r w:rsidR="0095195C" w:rsidRPr="008A18F9">
        <w:rPr>
          <w:rFonts w:asciiTheme="minorHAnsi" w:hAnsiTheme="minorHAnsi" w:cstheme="minorHAnsi"/>
          <w:sz w:val="24"/>
          <w:szCs w:val="24"/>
          <w:lang w:val="en-GB" w:bidi="en-US"/>
        </w:rPr>
        <w:t>Monitor the placement status of the drain, daily drainage volume, and drainage characteristics following open</w:t>
      </w:r>
      <w:r w:rsidR="00A949C2" w:rsidRPr="008A18F9">
        <w:rPr>
          <w:rFonts w:asciiTheme="minorHAnsi" w:hAnsiTheme="minorHAnsi" w:cstheme="minorHAnsi"/>
          <w:sz w:val="24"/>
          <w:szCs w:val="24"/>
          <w:lang w:val="en-GB" w:bidi="en-US"/>
        </w:rPr>
        <w:t xml:space="preserve"> </w:t>
      </w:r>
      <w:r w:rsidR="0095195C" w:rsidRPr="008A18F9">
        <w:rPr>
          <w:rFonts w:asciiTheme="minorHAnsi" w:hAnsiTheme="minorHAnsi" w:cstheme="minorHAnsi"/>
          <w:sz w:val="24"/>
          <w:szCs w:val="24"/>
          <w:lang w:val="en-GB" w:bidi="en-US"/>
        </w:rPr>
        <w:t xml:space="preserve">heart surgery. If the drain remains in place &gt;7 days post-surgery, assessments will continue until the day </w:t>
      </w:r>
      <w:r w:rsidR="00663217" w:rsidRPr="008A18F9">
        <w:rPr>
          <w:rFonts w:asciiTheme="minorHAnsi" w:hAnsiTheme="minorHAnsi" w:cstheme="minorHAnsi"/>
          <w:sz w:val="24"/>
          <w:szCs w:val="24"/>
          <w:lang w:val="en-GB" w:bidi="en-US"/>
        </w:rPr>
        <w:t>of</w:t>
      </w:r>
      <w:r w:rsidR="0095195C" w:rsidRPr="008A18F9">
        <w:rPr>
          <w:rFonts w:asciiTheme="minorHAnsi" w:hAnsiTheme="minorHAnsi" w:cstheme="minorHAnsi"/>
          <w:sz w:val="24"/>
          <w:szCs w:val="24"/>
          <w:lang w:val="en-GB" w:bidi="en-US"/>
        </w:rPr>
        <w:t xml:space="preserve"> remov</w:t>
      </w:r>
      <w:r w:rsidR="00076939">
        <w:rPr>
          <w:rFonts w:asciiTheme="minorHAnsi" w:hAnsiTheme="minorHAnsi" w:cstheme="minorHAnsi" w:hint="eastAsia"/>
          <w:sz w:val="24"/>
          <w:szCs w:val="24"/>
          <w:lang w:val="en-GB" w:eastAsia="ja-JP" w:bidi="en-US"/>
        </w:rPr>
        <w:t>a</w:t>
      </w:r>
      <w:r w:rsidR="00A101B4">
        <w:rPr>
          <w:rFonts w:asciiTheme="minorHAnsi" w:hAnsiTheme="minorHAnsi" w:cstheme="minorHAnsi"/>
          <w:sz w:val="24"/>
          <w:szCs w:val="24"/>
          <w:lang w:val="en-GB" w:eastAsia="ja-JP" w:bidi="en-US"/>
        </w:rPr>
        <w:t>l</w:t>
      </w:r>
    </w:p>
    <w:p w14:paraId="13EDC817" w14:textId="660F9753" w:rsidR="002C480F" w:rsidRPr="00666829" w:rsidRDefault="002C480F" w:rsidP="00B01A3D">
      <w:pPr>
        <w:rPr>
          <w:rFonts w:cstheme="minorHAnsi"/>
          <w:sz w:val="24"/>
          <w:szCs w:val="24"/>
          <w:lang w:val="en-US"/>
        </w:rPr>
      </w:pPr>
    </w:p>
    <w:sectPr w:rsidR="002C480F" w:rsidRPr="00666829" w:rsidSect="000B3014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CC79" w14:textId="77777777" w:rsidR="0041463C" w:rsidRDefault="0041463C" w:rsidP="00087025">
      <w:pPr>
        <w:spacing w:after="0" w:line="240" w:lineRule="auto"/>
      </w:pPr>
      <w:r>
        <w:separator/>
      </w:r>
    </w:p>
  </w:endnote>
  <w:endnote w:type="continuationSeparator" w:id="0">
    <w:p w14:paraId="4EDBCC49" w14:textId="77777777" w:rsidR="0041463C" w:rsidRDefault="0041463C" w:rsidP="0008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19972"/>
      <w:docPartObj>
        <w:docPartGallery w:val="Page Numbers (Bottom of Page)"/>
        <w:docPartUnique/>
      </w:docPartObj>
    </w:sdtPr>
    <w:sdtContent>
      <w:p w14:paraId="37D81422" w14:textId="30B3CB84" w:rsidR="00253B00" w:rsidRDefault="00253B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5BF" w:rsidRPr="00E305BF">
          <w:rPr>
            <w:noProof/>
            <w:lang w:val="ja-JP"/>
          </w:rPr>
          <w:t>24</w:t>
        </w:r>
        <w:r>
          <w:fldChar w:fldCharType="end"/>
        </w:r>
      </w:p>
    </w:sdtContent>
  </w:sdt>
  <w:p w14:paraId="01D91012" w14:textId="77777777" w:rsidR="00253B00" w:rsidRDefault="0025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D8EA" w14:textId="77777777" w:rsidR="0041463C" w:rsidRDefault="0041463C" w:rsidP="00087025">
      <w:pPr>
        <w:spacing w:after="0" w:line="240" w:lineRule="auto"/>
      </w:pPr>
      <w:r>
        <w:separator/>
      </w:r>
    </w:p>
  </w:footnote>
  <w:footnote w:type="continuationSeparator" w:id="0">
    <w:p w14:paraId="4B6DC6F3" w14:textId="77777777" w:rsidR="0041463C" w:rsidRDefault="0041463C" w:rsidP="0008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77AE"/>
    <w:multiLevelType w:val="hybridMultilevel"/>
    <w:tmpl w:val="51EE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0E96"/>
    <w:multiLevelType w:val="hybridMultilevel"/>
    <w:tmpl w:val="83000DD8"/>
    <w:lvl w:ilvl="0" w:tplc="70FE2F5C">
      <w:start w:val="1"/>
      <w:numFmt w:val="decimal"/>
      <w:lvlText w:val="%1)"/>
      <w:lvlJc w:val="left"/>
      <w:pPr>
        <w:ind w:left="1020" w:hanging="360"/>
      </w:pPr>
    </w:lvl>
    <w:lvl w:ilvl="1" w:tplc="3C3294A2">
      <w:start w:val="1"/>
      <w:numFmt w:val="decimal"/>
      <w:lvlText w:val="%2)"/>
      <w:lvlJc w:val="left"/>
      <w:pPr>
        <w:ind w:left="1020" w:hanging="360"/>
      </w:pPr>
    </w:lvl>
    <w:lvl w:ilvl="2" w:tplc="A642D48E">
      <w:start w:val="1"/>
      <w:numFmt w:val="decimal"/>
      <w:lvlText w:val="%3)"/>
      <w:lvlJc w:val="left"/>
      <w:pPr>
        <w:ind w:left="1020" w:hanging="360"/>
      </w:pPr>
    </w:lvl>
    <w:lvl w:ilvl="3" w:tplc="F9D65396">
      <w:start w:val="1"/>
      <w:numFmt w:val="decimal"/>
      <w:lvlText w:val="%4)"/>
      <w:lvlJc w:val="left"/>
      <w:pPr>
        <w:ind w:left="1020" w:hanging="360"/>
      </w:pPr>
    </w:lvl>
    <w:lvl w:ilvl="4" w:tplc="38A0B64E">
      <w:start w:val="1"/>
      <w:numFmt w:val="decimal"/>
      <w:lvlText w:val="%5)"/>
      <w:lvlJc w:val="left"/>
      <w:pPr>
        <w:ind w:left="1020" w:hanging="360"/>
      </w:pPr>
    </w:lvl>
    <w:lvl w:ilvl="5" w:tplc="74C87C32">
      <w:start w:val="1"/>
      <w:numFmt w:val="decimal"/>
      <w:lvlText w:val="%6)"/>
      <w:lvlJc w:val="left"/>
      <w:pPr>
        <w:ind w:left="1020" w:hanging="360"/>
      </w:pPr>
    </w:lvl>
    <w:lvl w:ilvl="6" w:tplc="29366840">
      <w:start w:val="1"/>
      <w:numFmt w:val="decimal"/>
      <w:lvlText w:val="%7)"/>
      <w:lvlJc w:val="left"/>
      <w:pPr>
        <w:ind w:left="1020" w:hanging="360"/>
      </w:pPr>
    </w:lvl>
    <w:lvl w:ilvl="7" w:tplc="FDF2DEE8">
      <w:start w:val="1"/>
      <w:numFmt w:val="decimal"/>
      <w:lvlText w:val="%8)"/>
      <w:lvlJc w:val="left"/>
      <w:pPr>
        <w:ind w:left="1020" w:hanging="360"/>
      </w:pPr>
    </w:lvl>
    <w:lvl w:ilvl="8" w:tplc="FC7A70AE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3F3F2675"/>
    <w:multiLevelType w:val="hybridMultilevel"/>
    <w:tmpl w:val="5612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9788C"/>
    <w:multiLevelType w:val="hybridMultilevel"/>
    <w:tmpl w:val="2DC42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D1A08"/>
    <w:multiLevelType w:val="hybridMultilevel"/>
    <w:tmpl w:val="DE2AAECA"/>
    <w:lvl w:ilvl="0" w:tplc="CE90175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638233">
    <w:abstractNumId w:val="2"/>
  </w:num>
  <w:num w:numId="2" w16cid:durableId="2040231727">
    <w:abstractNumId w:val="3"/>
  </w:num>
  <w:num w:numId="3" w16cid:durableId="1595434032">
    <w:abstractNumId w:val="4"/>
  </w:num>
  <w:num w:numId="4" w16cid:durableId="1529247995">
    <w:abstractNumId w:val="0"/>
  </w:num>
  <w:num w:numId="5" w16cid:durableId="4458536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ediatric Cardiology_09Jun2025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22zssz2p9xpv5et5x7pzpefvrxd5905vrvp&quot;&gt;JP-BAX-001&lt;record-ids&gt;&lt;item&gt;11&lt;/item&gt;&lt;item&gt;14&lt;/item&gt;&lt;item&gt;16&lt;/item&gt;&lt;item&gt;17&lt;/item&gt;&lt;item&gt;18&lt;/item&gt;&lt;item&gt;20&lt;/item&gt;&lt;item&gt;25&lt;/item&gt;&lt;item&gt;46&lt;/item&gt;&lt;item&gt;55&lt;/item&gt;&lt;item&gt;56&lt;/item&gt;&lt;item&gt;58&lt;/item&gt;&lt;item&gt;59&lt;/item&gt;&lt;item&gt;63&lt;/item&gt;&lt;item&gt;64&lt;/item&gt;&lt;item&gt;65&lt;/item&gt;&lt;item&gt;68&lt;/item&gt;&lt;item&gt;69&lt;/item&gt;&lt;item&gt;70&lt;/item&gt;&lt;item&gt;71&lt;/item&gt;&lt;item&gt;72&lt;/item&gt;&lt;/record-ids&gt;&lt;/item&gt;&lt;/Libraries&gt;"/>
  </w:docVars>
  <w:rsids>
    <w:rsidRoot w:val="00D1008F"/>
    <w:rsid w:val="00000FDA"/>
    <w:rsid w:val="000019D7"/>
    <w:rsid w:val="00001D13"/>
    <w:rsid w:val="000025F4"/>
    <w:rsid w:val="00002729"/>
    <w:rsid w:val="000031F3"/>
    <w:rsid w:val="00003C60"/>
    <w:rsid w:val="00003DF6"/>
    <w:rsid w:val="00004123"/>
    <w:rsid w:val="0000417C"/>
    <w:rsid w:val="00004843"/>
    <w:rsid w:val="000049BB"/>
    <w:rsid w:val="00004D09"/>
    <w:rsid w:val="00005139"/>
    <w:rsid w:val="000054C0"/>
    <w:rsid w:val="000059BD"/>
    <w:rsid w:val="00005BF5"/>
    <w:rsid w:val="00005D0D"/>
    <w:rsid w:val="00006DC3"/>
    <w:rsid w:val="00007049"/>
    <w:rsid w:val="000070C1"/>
    <w:rsid w:val="000076DC"/>
    <w:rsid w:val="00007923"/>
    <w:rsid w:val="00010612"/>
    <w:rsid w:val="0001123F"/>
    <w:rsid w:val="00011A02"/>
    <w:rsid w:val="0001248D"/>
    <w:rsid w:val="00012789"/>
    <w:rsid w:val="00012966"/>
    <w:rsid w:val="00012C81"/>
    <w:rsid w:val="00013338"/>
    <w:rsid w:val="0001343F"/>
    <w:rsid w:val="00013A8F"/>
    <w:rsid w:val="000148BE"/>
    <w:rsid w:val="000150EF"/>
    <w:rsid w:val="00015AC8"/>
    <w:rsid w:val="000165BA"/>
    <w:rsid w:val="00016808"/>
    <w:rsid w:val="00016AFE"/>
    <w:rsid w:val="00016EC0"/>
    <w:rsid w:val="00017321"/>
    <w:rsid w:val="000177E1"/>
    <w:rsid w:val="00017AF4"/>
    <w:rsid w:val="00020275"/>
    <w:rsid w:val="000202D8"/>
    <w:rsid w:val="000204E3"/>
    <w:rsid w:val="00020D08"/>
    <w:rsid w:val="00021075"/>
    <w:rsid w:val="00022B64"/>
    <w:rsid w:val="00022BC5"/>
    <w:rsid w:val="000236CE"/>
    <w:rsid w:val="00023F04"/>
    <w:rsid w:val="00024215"/>
    <w:rsid w:val="000246A0"/>
    <w:rsid w:val="0002481D"/>
    <w:rsid w:val="00024B25"/>
    <w:rsid w:val="00024B26"/>
    <w:rsid w:val="00024D0F"/>
    <w:rsid w:val="00025BB0"/>
    <w:rsid w:val="00026833"/>
    <w:rsid w:val="00026DF0"/>
    <w:rsid w:val="00027F88"/>
    <w:rsid w:val="00030482"/>
    <w:rsid w:val="0003106F"/>
    <w:rsid w:val="00031981"/>
    <w:rsid w:val="0003325E"/>
    <w:rsid w:val="00034F05"/>
    <w:rsid w:val="00034FA3"/>
    <w:rsid w:val="0003664D"/>
    <w:rsid w:val="00037338"/>
    <w:rsid w:val="0004019E"/>
    <w:rsid w:val="00040B9E"/>
    <w:rsid w:val="00041323"/>
    <w:rsid w:val="000413A5"/>
    <w:rsid w:val="000413FF"/>
    <w:rsid w:val="00041B19"/>
    <w:rsid w:val="00041BB6"/>
    <w:rsid w:val="00041C12"/>
    <w:rsid w:val="00042043"/>
    <w:rsid w:val="000423BB"/>
    <w:rsid w:val="00042F19"/>
    <w:rsid w:val="000432FD"/>
    <w:rsid w:val="00043663"/>
    <w:rsid w:val="000443C0"/>
    <w:rsid w:val="000443C8"/>
    <w:rsid w:val="000444D9"/>
    <w:rsid w:val="00044E74"/>
    <w:rsid w:val="00045FBA"/>
    <w:rsid w:val="00047420"/>
    <w:rsid w:val="000474AC"/>
    <w:rsid w:val="00047BEF"/>
    <w:rsid w:val="0005077D"/>
    <w:rsid w:val="000511B9"/>
    <w:rsid w:val="000516AB"/>
    <w:rsid w:val="00051840"/>
    <w:rsid w:val="000519D9"/>
    <w:rsid w:val="00051EB7"/>
    <w:rsid w:val="0005230E"/>
    <w:rsid w:val="00052BA8"/>
    <w:rsid w:val="000533AA"/>
    <w:rsid w:val="0005416A"/>
    <w:rsid w:val="00054D48"/>
    <w:rsid w:val="00055236"/>
    <w:rsid w:val="00056150"/>
    <w:rsid w:val="000566F4"/>
    <w:rsid w:val="00057429"/>
    <w:rsid w:val="00057816"/>
    <w:rsid w:val="00057EC4"/>
    <w:rsid w:val="0006018D"/>
    <w:rsid w:val="00060DFE"/>
    <w:rsid w:val="00061460"/>
    <w:rsid w:val="000627CC"/>
    <w:rsid w:val="000629FC"/>
    <w:rsid w:val="0006340A"/>
    <w:rsid w:val="000634AA"/>
    <w:rsid w:val="000634E5"/>
    <w:rsid w:val="00063587"/>
    <w:rsid w:val="00063AE9"/>
    <w:rsid w:val="0006495A"/>
    <w:rsid w:val="00066F17"/>
    <w:rsid w:val="00067F31"/>
    <w:rsid w:val="0007006D"/>
    <w:rsid w:val="000700D0"/>
    <w:rsid w:val="00070A83"/>
    <w:rsid w:val="000719E8"/>
    <w:rsid w:val="00072523"/>
    <w:rsid w:val="000725DA"/>
    <w:rsid w:val="00072D27"/>
    <w:rsid w:val="00072D96"/>
    <w:rsid w:val="00073663"/>
    <w:rsid w:val="00073A47"/>
    <w:rsid w:val="00073B85"/>
    <w:rsid w:val="00074235"/>
    <w:rsid w:val="000752F1"/>
    <w:rsid w:val="000754EB"/>
    <w:rsid w:val="000757C3"/>
    <w:rsid w:val="00075FCF"/>
    <w:rsid w:val="00076320"/>
    <w:rsid w:val="00076887"/>
    <w:rsid w:val="00076939"/>
    <w:rsid w:val="00076F1F"/>
    <w:rsid w:val="00076F78"/>
    <w:rsid w:val="000779F4"/>
    <w:rsid w:val="00080136"/>
    <w:rsid w:val="00080601"/>
    <w:rsid w:val="00080A80"/>
    <w:rsid w:val="0008152A"/>
    <w:rsid w:val="00081768"/>
    <w:rsid w:val="00082102"/>
    <w:rsid w:val="00082712"/>
    <w:rsid w:val="00082FD7"/>
    <w:rsid w:val="000833EB"/>
    <w:rsid w:val="00083C35"/>
    <w:rsid w:val="00083D3B"/>
    <w:rsid w:val="000847F6"/>
    <w:rsid w:val="00084CDF"/>
    <w:rsid w:val="000851D4"/>
    <w:rsid w:val="00086324"/>
    <w:rsid w:val="000865EC"/>
    <w:rsid w:val="00086865"/>
    <w:rsid w:val="00086A49"/>
    <w:rsid w:val="00087025"/>
    <w:rsid w:val="000877B7"/>
    <w:rsid w:val="00087DD9"/>
    <w:rsid w:val="0009026E"/>
    <w:rsid w:val="0009096D"/>
    <w:rsid w:val="00091471"/>
    <w:rsid w:val="0009233E"/>
    <w:rsid w:val="0009252E"/>
    <w:rsid w:val="0009290B"/>
    <w:rsid w:val="000933B7"/>
    <w:rsid w:val="000937C2"/>
    <w:rsid w:val="00093973"/>
    <w:rsid w:val="00093A9F"/>
    <w:rsid w:val="00094269"/>
    <w:rsid w:val="000944BC"/>
    <w:rsid w:val="00094A67"/>
    <w:rsid w:val="00094C86"/>
    <w:rsid w:val="00094F03"/>
    <w:rsid w:val="00095A66"/>
    <w:rsid w:val="00095ACD"/>
    <w:rsid w:val="00096529"/>
    <w:rsid w:val="00096A0E"/>
    <w:rsid w:val="00097FE8"/>
    <w:rsid w:val="000A1C9A"/>
    <w:rsid w:val="000A229A"/>
    <w:rsid w:val="000A239D"/>
    <w:rsid w:val="000A2B96"/>
    <w:rsid w:val="000A35FE"/>
    <w:rsid w:val="000A3920"/>
    <w:rsid w:val="000A45E5"/>
    <w:rsid w:val="000A5A44"/>
    <w:rsid w:val="000A5B4E"/>
    <w:rsid w:val="000A636B"/>
    <w:rsid w:val="000A7201"/>
    <w:rsid w:val="000A7C36"/>
    <w:rsid w:val="000A7F73"/>
    <w:rsid w:val="000B098F"/>
    <w:rsid w:val="000B1060"/>
    <w:rsid w:val="000B124A"/>
    <w:rsid w:val="000B1DC0"/>
    <w:rsid w:val="000B1F0A"/>
    <w:rsid w:val="000B2262"/>
    <w:rsid w:val="000B2C4F"/>
    <w:rsid w:val="000B3014"/>
    <w:rsid w:val="000B33B6"/>
    <w:rsid w:val="000B347C"/>
    <w:rsid w:val="000B4322"/>
    <w:rsid w:val="000B4686"/>
    <w:rsid w:val="000B4CDA"/>
    <w:rsid w:val="000B5A51"/>
    <w:rsid w:val="000B5CFB"/>
    <w:rsid w:val="000B5E0E"/>
    <w:rsid w:val="000B68DE"/>
    <w:rsid w:val="000B6D6E"/>
    <w:rsid w:val="000B743D"/>
    <w:rsid w:val="000B7611"/>
    <w:rsid w:val="000B79B1"/>
    <w:rsid w:val="000B7ED4"/>
    <w:rsid w:val="000C0770"/>
    <w:rsid w:val="000C18FD"/>
    <w:rsid w:val="000C1D60"/>
    <w:rsid w:val="000C252B"/>
    <w:rsid w:val="000C2A56"/>
    <w:rsid w:val="000C2A95"/>
    <w:rsid w:val="000C2CE4"/>
    <w:rsid w:val="000C3122"/>
    <w:rsid w:val="000C37E0"/>
    <w:rsid w:val="000C3ADA"/>
    <w:rsid w:val="000C6843"/>
    <w:rsid w:val="000C68E9"/>
    <w:rsid w:val="000C6DA4"/>
    <w:rsid w:val="000C7510"/>
    <w:rsid w:val="000C7554"/>
    <w:rsid w:val="000C7973"/>
    <w:rsid w:val="000D055B"/>
    <w:rsid w:val="000D1BA1"/>
    <w:rsid w:val="000D1D1C"/>
    <w:rsid w:val="000D1EE4"/>
    <w:rsid w:val="000D1FD1"/>
    <w:rsid w:val="000D24CA"/>
    <w:rsid w:val="000D2864"/>
    <w:rsid w:val="000D3560"/>
    <w:rsid w:val="000D3633"/>
    <w:rsid w:val="000D4DA1"/>
    <w:rsid w:val="000D6669"/>
    <w:rsid w:val="000D7AFE"/>
    <w:rsid w:val="000D7DDD"/>
    <w:rsid w:val="000E0391"/>
    <w:rsid w:val="000E0962"/>
    <w:rsid w:val="000E0DD6"/>
    <w:rsid w:val="000E307C"/>
    <w:rsid w:val="000E310C"/>
    <w:rsid w:val="000E3E35"/>
    <w:rsid w:val="000E43C4"/>
    <w:rsid w:val="000E4789"/>
    <w:rsid w:val="000E4945"/>
    <w:rsid w:val="000E49A0"/>
    <w:rsid w:val="000E4B13"/>
    <w:rsid w:val="000E4B81"/>
    <w:rsid w:val="000E5068"/>
    <w:rsid w:val="000E7B57"/>
    <w:rsid w:val="000F0287"/>
    <w:rsid w:val="000F05F3"/>
    <w:rsid w:val="000F0DDA"/>
    <w:rsid w:val="000F0E74"/>
    <w:rsid w:val="000F1409"/>
    <w:rsid w:val="000F2788"/>
    <w:rsid w:val="000F3510"/>
    <w:rsid w:val="000F38EE"/>
    <w:rsid w:val="000F3EB7"/>
    <w:rsid w:val="000F3FA2"/>
    <w:rsid w:val="000F4E68"/>
    <w:rsid w:val="000F4F21"/>
    <w:rsid w:val="000F503B"/>
    <w:rsid w:val="000F5BA0"/>
    <w:rsid w:val="000F7665"/>
    <w:rsid w:val="0010026A"/>
    <w:rsid w:val="00100940"/>
    <w:rsid w:val="00100DBD"/>
    <w:rsid w:val="00101F57"/>
    <w:rsid w:val="00102741"/>
    <w:rsid w:val="00104466"/>
    <w:rsid w:val="001045B9"/>
    <w:rsid w:val="00104761"/>
    <w:rsid w:val="001047A0"/>
    <w:rsid w:val="00104C9F"/>
    <w:rsid w:val="00104DAA"/>
    <w:rsid w:val="001051AA"/>
    <w:rsid w:val="00105553"/>
    <w:rsid w:val="00105A99"/>
    <w:rsid w:val="0010606F"/>
    <w:rsid w:val="00106930"/>
    <w:rsid w:val="00106C5C"/>
    <w:rsid w:val="00107126"/>
    <w:rsid w:val="00110AE5"/>
    <w:rsid w:val="001127B8"/>
    <w:rsid w:val="00112B19"/>
    <w:rsid w:val="00112B6D"/>
    <w:rsid w:val="001136A3"/>
    <w:rsid w:val="0011456E"/>
    <w:rsid w:val="00114669"/>
    <w:rsid w:val="00114DE0"/>
    <w:rsid w:val="0011561A"/>
    <w:rsid w:val="00115DB6"/>
    <w:rsid w:val="001160F1"/>
    <w:rsid w:val="001166EA"/>
    <w:rsid w:val="00116A29"/>
    <w:rsid w:val="00117D18"/>
    <w:rsid w:val="00120F0E"/>
    <w:rsid w:val="00121150"/>
    <w:rsid w:val="00122203"/>
    <w:rsid w:val="0012234F"/>
    <w:rsid w:val="0012278C"/>
    <w:rsid w:val="00123708"/>
    <w:rsid w:val="0012409F"/>
    <w:rsid w:val="00124DC3"/>
    <w:rsid w:val="00125491"/>
    <w:rsid w:val="0012558B"/>
    <w:rsid w:val="0012573E"/>
    <w:rsid w:val="00125BE0"/>
    <w:rsid w:val="00126349"/>
    <w:rsid w:val="00126B91"/>
    <w:rsid w:val="00126D37"/>
    <w:rsid w:val="00126DD5"/>
    <w:rsid w:val="00126EC3"/>
    <w:rsid w:val="001274EC"/>
    <w:rsid w:val="00127B2A"/>
    <w:rsid w:val="00130C5B"/>
    <w:rsid w:val="0013108D"/>
    <w:rsid w:val="001310CC"/>
    <w:rsid w:val="00131218"/>
    <w:rsid w:val="00131641"/>
    <w:rsid w:val="00131AE5"/>
    <w:rsid w:val="00131D65"/>
    <w:rsid w:val="00133114"/>
    <w:rsid w:val="0013364B"/>
    <w:rsid w:val="0013401C"/>
    <w:rsid w:val="001340FC"/>
    <w:rsid w:val="0013456D"/>
    <w:rsid w:val="0013479C"/>
    <w:rsid w:val="00134B50"/>
    <w:rsid w:val="0013632D"/>
    <w:rsid w:val="00136DF9"/>
    <w:rsid w:val="00136FFA"/>
    <w:rsid w:val="001370B8"/>
    <w:rsid w:val="00137A6D"/>
    <w:rsid w:val="00140B1F"/>
    <w:rsid w:val="00140B39"/>
    <w:rsid w:val="0014114D"/>
    <w:rsid w:val="00141600"/>
    <w:rsid w:val="001417BC"/>
    <w:rsid w:val="00141BC7"/>
    <w:rsid w:val="00141C9E"/>
    <w:rsid w:val="00141D04"/>
    <w:rsid w:val="00141EE9"/>
    <w:rsid w:val="001429E7"/>
    <w:rsid w:val="00142C1D"/>
    <w:rsid w:val="00142D12"/>
    <w:rsid w:val="00143DA1"/>
    <w:rsid w:val="00144B03"/>
    <w:rsid w:val="00145852"/>
    <w:rsid w:val="00145B99"/>
    <w:rsid w:val="001468A1"/>
    <w:rsid w:val="00147575"/>
    <w:rsid w:val="00150589"/>
    <w:rsid w:val="00150C43"/>
    <w:rsid w:val="00150F03"/>
    <w:rsid w:val="0015157A"/>
    <w:rsid w:val="00151BA5"/>
    <w:rsid w:val="00151E88"/>
    <w:rsid w:val="0015204E"/>
    <w:rsid w:val="00152542"/>
    <w:rsid w:val="0015277D"/>
    <w:rsid w:val="00153140"/>
    <w:rsid w:val="001533D8"/>
    <w:rsid w:val="00153FE0"/>
    <w:rsid w:val="00154154"/>
    <w:rsid w:val="00155E8C"/>
    <w:rsid w:val="001572B8"/>
    <w:rsid w:val="001577E8"/>
    <w:rsid w:val="00157845"/>
    <w:rsid w:val="00160027"/>
    <w:rsid w:val="00160567"/>
    <w:rsid w:val="00160770"/>
    <w:rsid w:val="00160C28"/>
    <w:rsid w:val="00160C44"/>
    <w:rsid w:val="001610DC"/>
    <w:rsid w:val="00161445"/>
    <w:rsid w:val="0016156E"/>
    <w:rsid w:val="00161D25"/>
    <w:rsid w:val="00161DED"/>
    <w:rsid w:val="00161E98"/>
    <w:rsid w:val="00162421"/>
    <w:rsid w:val="001625C0"/>
    <w:rsid w:val="0016280C"/>
    <w:rsid w:val="00162AAB"/>
    <w:rsid w:val="00162CF2"/>
    <w:rsid w:val="00162F4E"/>
    <w:rsid w:val="0016384F"/>
    <w:rsid w:val="00163C67"/>
    <w:rsid w:val="00163C80"/>
    <w:rsid w:val="00164120"/>
    <w:rsid w:val="00165B12"/>
    <w:rsid w:val="00166321"/>
    <w:rsid w:val="00167CC5"/>
    <w:rsid w:val="00170478"/>
    <w:rsid w:val="001704CD"/>
    <w:rsid w:val="0017069B"/>
    <w:rsid w:val="00170B33"/>
    <w:rsid w:val="001722C9"/>
    <w:rsid w:val="001725C9"/>
    <w:rsid w:val="00172D2B"/>
    <w:rsid w:val="00172EFD"/>
    <w:rsid w:val="00173859"/>
    <w:rsid w:val="00174A54"/>
    <w:rsid w:val="00175171"/>
    <w:rsid w:val="00175245"/>
    <w:rsid w:val="001753FB"/>
    <w:rsid w:val="00175922"/>
    <w:rsid w:val="00176098"/>
    <w:rsid w:val="001761D3"/>
    <w:rsid w:val="001765B3"/>
    <w:rsid w:val="0017797A"/>
    <w:rsid w:val="00177E1C"/>
    <w:rsid w:val="001802CB"/>
    <w:rsid w:val="0018079A"/>
    <w:rsid w:val="001814E5"/>
    <w:rsid w:val="001818EC"/>
    <w:rsid w:val="00181D91"/>
    <w:rsid w:val="00183E77"/>
    <w:rsid w:val="00183FFF"/>
    <w:rsid w:val="001852B9"/>
    <w:rsid w:val="00185474"/>
    <w:rsid w:val="0018548D"/>
    <w:rsid w:val="00185801"/>
    <w:rsid w:val="00186DA4"/>
    <w:rsid w:val="00187021"/>
    <w:rsid w:val="00187101"/>
    <w:rsid w:val="001871CE"/>
    <w:rsid w:val="0018798A"/>
    <w:rsid w:val="00190084"/>
    <w:rsid w:val="00190585"/>
    <w:rsid w:val="001908AE"/>
    <w:rsid w:val="00190CCD"/>
    <w:rsid w:val="0019197F"/>
    <w:rsid w:val="00191A9B"/>
    <w:rsid w:val="00191FD6"/>
    <w:rsid w:val="0019207D"/>
    <w:rsid w:val="001922AD"/>
    <w:rsid w:val="00192459"/>
    <w:rsid w:val="001938B0"/>
    <w:rsid w:val="00193A5C"/>
    <w:rsid w:val="00193D20"/>
    <w:rsid w:val="00194C90"/>
    <w:rsid w:val="00195693"/>
    <w:rsid w:val="00195AA6"/>
    <w:rsid w:val="00195FEF"/>
    <w:rsid w:val="0019767B"/>
    <w:rsid w:val="00197E33"/>
    <w:rsid w:val="001A0D40"/>
    <w:rsid w:val="001A0EA6"/>
    <w:rsid w:val="001A0F20"/>
    <w:rsid w:val="001A106B"/>
    <w:rsid w:val="001A1166"/>
    <w:rsid w:val="001A1538"/>
    <w:rsid w:val="001A1D60"/>
    <w:rsid w:val="001A28D9"/>
    <w:rsid w:val="001A2DB4"/>
    <w:rsid w:val="001A472F"/>
    <w:rsid w:val="001A5441"/>
    <w:rsid w:val="001A5497"/>
    <w:rsid w:val="001A6244"/>
    <w:rsid w:val="001A62E8"/>
    <w:rsid w:val="001A6485"/>
    <w:rsid w:val="001A6CC3"/>
    <w:rsid w:val="001A6D30"/>
    <w:rsid w:val="001A7147"/>
    <w:rsid w:val="001A77D6"/>
    <w:rsid w:val="001A7FFC"/>
    <w:rsid w:val="001B0245"/>
    <w:rsid w:val="001B02A7"/>
    <w:rsid w:val="001B104C"/>
    <w:rsid w:val="001B1883"/>
    <w:rsid w:val="001B1FB7"/>
    <w:rsid w:val="001B2D94"/>
    <w:rsid w:val="001B4004"/>
    <w:rsid w:val="001B4E02"/>
    <w:rsid w:val="001B4F34"/>
    <w:rsid w:val="001B50FA"/>
    <w:rsid w:val="001B516D"/>
    <w:rsid w:val="001B6153"/>
    <w:rsid w:val="001B69A6"/>
    <w:rsid w:val="001B6A21"/>
    <w:rsid w:val="001B7FA2"/>
    <w:rsid w:val="001C03DF"/>
    <w:rsid w:val="001C0A5C"/>
    <w:rsid w:val="001C14B1"/>
    <w:rsid w:val="001C18E1"/>
    <w:rsid w:val="001C1D04"/>
    <w:rsid w:val="001C21AA"/>
    <w:rsid w:val="001C2523"/>
    <w:rsid w:val="001C2D09"/>
    <w:rsid w:val="001C2D12"/>
    <w:rsid w:val="001C3465"/>
    <w:rsid w:val="001C3466"/>
    <w:rsid w:val="001C41D7"/>
    <w:rsid w:val="001C48C5"/>
    <w:rsid w:val="001C4954"/>
    <w:rsid w:val="001C4D90"/>
    <w:rsid w:val="001C55E9"/>
    <w:rsid w:val="001C5EE7"/>
    <w:rsid w:val="001C60F7"/>
    <w:rsid w:val="001C6D58"/>
    <w:rsid w:val="001C7264"/>
    <w:rsid w:val="001C7CDD"/>
    <w:rsid w:val="001C7FA4"/>
    <w:rsid w:val="001D0ED0"/>
    <w:rsid w:val="001D122F"/>
    <w:rsid w:val="001D20E9"/>
    <w:rsid w:val="001D2ECA"/>
    <w:rsid w:val="001D3B60"/>
    <w:rsid w:val="001D4029"/>
    <w:rsid w:val="001D4079"/>
    <w:rsid w:val="001D4285"/>
    <w:rsid w:val="001D4739"/>
    <w:rsid w:val="001D49DF"/>
    <w:rsid w:val="001D50E5"/>
    <w:rsid w:val="001D52BC"/>
    <w:rsid w:val="001D52D7"/>
    <w:rsid w:val="001D55AE"/>
    <w:rsid w:val="001D6453"/>
    <w:rsid w:val="001D6BC9"/>
    <w:rsid w:val="001D7C49"/>
    <w:rsid w:val="001D7C81"/>
    <w:rsid w:val="001D7ECC"/>
    <w:rsid w:val="001D7F35"/>
    <w:rsid w:val="001E0AC5"/>
    <w:rsid w:val="001E0B47"/>
    <w:rsid w:val="001E0F04"/>
    <w:rsid w:val="001E1564"/>
    <w:rsid w:val="001E2685"/>
    <w:rsid w:val="001E3C73"/>
    <w:rsid w:val="001E4D28"/>
    <w:rsid w:val="001E51E9"/>
    <w:rsid w:val="001E5758"/>
    <w:rsid w:val="001E5CED"/>
    <w:rsid w:val="001E5FA3"/>
    <w:rsid w:val="001E6766"/>
    <w:rsid w:val="001E6CE4"/>
    <w:rsid w:val="001E755D"/>
    <w:rsid w:val="001E7B15"/>
    <w:rsid w:val="001E7E4B"/>
    <w:rsid w:val="001E7F4F"/>
    <w:rsid w:val="001F044F"/>
    <w:rsid w:val="001F0693"/>
    <w:rsid w:val="001F14D8"/>
    <w:rsid w:val="001F192D"/>
    <w:rsid w:val="001F2238"/>
    <w:rsid w:val="001F2928"/>
    <w:rsid w:val="001F2DAB"/>
    <w:rsid w:val="001F33C0"/>
    <w:rsid w:val="001F3C9C"/>
    <w:rsid w:val="001F4578"/>
    <w:rsid w:val="001F49CB"/>
    <w:rsid w:val="001F4F9F"/>
    <w:rsid w:val="001F6EFB"/>
    <w:rsid w:val="0020031A"/>
    <w:rsid w:val="0020049A"/>
    <w:rsid w:val="00200AF6"/>
    <w:rsid w:val="002014B6"/>
    <w:rsid w:val="0020158A"/>
    <w:rsid w:val="0020230C"/>
    <w:rsid w:val="002029DC"/>
    <w:rsid w:val="00202F72"/>
    <w:rsid w:val="00204826"/>
    <w:rsid w:val="00204F5D"/>
    <w:rsid w:val="00205961"/>
    <w:rsid w:val="002064E4"/>
    <w:rsid w:val="00206E33"/>
    <w:rsid w:val="00207511"/>
    <w:rsid w:val="00207705"/>
    <w:rsid w:val="002107A9"/>
    <w:rsid w:val="00211BA0"/>
    <w:rsid w:val="002128C5"/>
    <w:rsid w:val="00213A4D"/>
    <w:rsid w:val="0021465F"/>
    <w:rsid w:val="00214C23"/>
    <w:rsid w:val="00214EDD"/>
    <w:rsid w:val="002155A9"/>
    <w:rsid w:val="002160A0"/>
    <w:rsid w:val="002166D7"/>
    <w:rsid w:val="002207B5"/>
    <w:rsid w:val="00220DC9"/>
    <w:rsid w:val="00221016"/>
    <w:rsid w:val="00221855"/>
    <w:rsid w:val="002219B1"/>
    <w:rsid w:val="0022205E"/>
    <w:rsid w:val="00222EB3"/>
    <w:rsid w:val="00222F3D"/>
    <w:rsid w:val="002230CB"/>
    <w:rsid w:val="00223598"/>
    <w:rsid w:val="0022375A"/>
    <w:rsid w:val="00224D8C"/>
    <w:rsid w:val="00224EAF"/>
    <w:rsid w:val="00225DBF"/>
    <w:rsid w:val="00225F48"/>
    <w:rsid w:val="00226D1A"/>
    <w:rsid w:val="00227DFA"/>
    <w:rsid w:val="0023006F"/>
    <w:rsid w:val="0023037E"/>
    <w:rsid w:val="00231648"/>
    <w:rsid w:val="00232808"/>
    <w:rsid w:val="00232885"/>
    <w:rsid w:val="002335C5"/>
    <w:rsid w:val="0023463D"/>
    <w:rsid w:val="00235E7C"/>
    <w:rsid w:val="00235EEF"/>
    <w:rsid w:val="00237668"/>
    <w:rsid w:val="002401B1"/>
    <w:rsid w:val="002401FF"/>
    <w:rsid w:val="00240586"/>
    <w:rsid w:val="00241102"/>
    <w:rsid w:val="002415A9"/>
    <w:rsid w:val="00241A2C"/>
    <w:rsid w:val="00241FDE"/>
    <w:rsid w:val="002422BA"/>
    <w:rsid w:val="002423A4"/>
    <w:rsid w:val="00242AF6"/>
    <w:rsid w:val="00243D83"/>
    <w:rsid w:val="002442E5"/>
    <w:rsid w:val="002447C4"/>
    <w:rsid w:val="0024517D"/>
    <w:rsid w:val="00245AF1"/>
    <w:rsid w:val="00245B9C"/>
    <w:rsid w:val="002463B7"/>
    <w:rsid w:val="00246659"/>
    <w:rsid w:val="00246CBF"/>
    <w:rsid w:val="00250029"/>
    <w:rsid w:val="00250500"/>
    <w:rsid w:val="00250840"/>
    <w:rsid w:val="00250DF9"/>
    <w:rsid w:val="0025138D"/>
    <w:rsid w:val="00251929"/>
    <w:rsid w:val="002525A0"/>
    <w:rsid w:val="00252628"/>
    <w:rsid w:val="002528EA"/>
    <w:rsid w:val="00252D6C"/>
    <w:rsid w:val="002536B0"/>
    <w:rsid w:val="00253B00"/>
    <w:rsid w:val="00254B38"/>
    <w:rsid w:val="00254E26"/>
    <w:rsid w:val="002576B7"/>
    <w:rsid w:val="002579BD"/>
    <w:rsid w:val="00257C3D"/>
    <w:rsid w:val="00260817"/>
    <w:rsid w:val="00260CAD"/>
    <w:rsid w:val="00260F2C"/>
    <w:rsid w:val="00261447"/>
    <w:rsid w:val="002614F8"/>
    <w:rsid w:val="0026285F"/>
    <w:rsid w:val="00263192"/>
    <w:rsid w:val="00263F23"/>
    <w:rsid w:val="002646DE"/>
    <w:rsid w:val="00264C4F"/>
    <w:rsid w:val="00265B1B"/>
    <w:rsid w:val="00265E36"/>
    <w:rsid w:val="00266BA0"/>
    <w:rsid w:val="0026753C"/>
    <w:rsid w:val="00267682"/>
    <w:rsid w:val="002709A9"/>
    <w:rsid w:val="0027113C"/>
    <w:rsid w:val="00271505"/>
    <w:rsid w:val="00271618"/>
    <w:rsid w:val="00271833"/>
    <w:rsid w:val="0027299A"/>
    <w:rsid w:val="00272F86"/>
    <w:rsid w:val="0027395E"/>
    <w:rsid w:val="00273E8B"/>
    <w:rsid w:val="00274FCC"/>
    <w:rsid w:val="00277134"/>
    <w:rsid w:val="0027776C"/>
    <w:rsid w:val="00280090"/>
    <w:rsid w:val="00280DAE"/>
    <w:rsid w:val="00280E0C"/>
    <w:rsid w:val="00281E8D"/>
    <w:rsid w:val="00281F7E"/>
    <w:rsid w:val="00282970"/>
    <w:rsid w:val="00282AB0"/>
    <w:rsid w:val="00283697"/>
    <w:rsid w:val="00283C8D"/>
    <w:rsid w:val="00284099"/>
    <w:rsid w:val="00284EEA"/>
    <w:rsid w:val="0028529D"/>
    <w:rsid w:val="002864D3"/>
    <w:rsid w:val="00287452"/>
    <w:rsid w:val="00291332"/>
    <w:rsid w:val="00291C43"/>
    <w:rsid w:val="00291F5E"/>
    <w:rsid w:val="00291F8F"/>
    <w:rsid w:val="00293A65"/>
    <w:rsid w:val="00293ADC"/>
    <w:rsid w:val="00294B81"/>
    <w:rsid w:val="00294BA9"/>
    <w:rsid w:val="00294CB2"/>
    <w:rsid w:val="00294E0D"/>
    <w:rsid w:val="002951EE"/>
    <w:rsid w:val="00295571"/>
    <w:rsid w:val="002956EE"/>
    <w:rsid w:val="002960EA"/>
    <w:rsid w:val="002965EA"/>
    <w:rsid w:val="00296F32"/>
    <w:rsid w:val="00297265"/>
    <w:rsid w:val="00297871"/>
    <w:rsid w:val="002A063B"/>
    <w:rsid w:val="002A1A3C"/>
    <w:rsid w:val="002A1C2D"/>
    <w:rsid w:val="002A23E3"/>
    <w:rsid w:val="002A27E6"/>
    <w:rsid w:val="002A28DB"/>
    <w:rsid w:val="002A38A2"/>
    <w:rsid w:val="002A4297"/>
    <w:rsid w:val="002A4690"/>
    <w:rsid w:val="002A645B"/>
    <w:rsid w:val="002A7219"/>
    <w:rsid w:val="002A7BCA"/>
    <w:rsid w:val="002A7C6F"/>
    <w:rsid w:val="002B0255"/>
    <w:rsid w:val="002B0BF6"/>
    <w:rsid w:val="002B0C5F"/>
    <w:rsid w:val="002B11A9"/>
    <w:rsid w:val="002B1A07"/>
    <w:rsid w:val="002B1E0B"/>
    <w:rsid w:val="002B2AA2"/>
    <w:rsid w:val="002B3919"/>
    <w:rsid w:val="002B39A6"/>
    <w:rsid w:val="002B4678"/>
    <w:rsid w:val="002B548F"/>
    <w:rsid w:val="002B57F6"/>
    <w:rsid w:val="002B580B"/>
    <w:rsid w:val="002B5D34"/>
    <w:rsid w:val="002B7284"/>
    <w:rsid w:val="002B733A"/>
    <w:rsid w:val="002B7A3C"/>
    <w:rsid w:val="002B7F29"/>
    <w:rsid w:val="002B7FD1"/>
    <w:rsid w:val="002C0436"/>
    <w:rsid w:val="002C12C5"/>
    <w:rsid w:val="002C37BD"/>
    <w:rsid w:val="002C3886"/>
    <w:rsid w:val="002C480F"/>
    <w:rsid w:val="002C49A2"/>
    <w:rsid w:val="002C4D5D"/>
    <w:rsid w:val="002C569D"/>
    <w:rsid w:val="002C65CD"/>
    <w:rsid w:val="002C65DE"/>
    <w:rsid w:val="002C6F3B"/>
    <w:rsid w:val="002C71C7"/>
    <w:rsid w:val="002C777A"/>
    <w:rsid w:val="002D0B68"/>
    <w:rsid w:val="002D1408"/>
    <w:rsid w:val="002D1D7B"/>
    <w:rsid w:val="002D218B"/>
    <w:rsid w:val="002D222E"/>
    <w:rsid w:val="002D26CE"/>
    <w:rsid w:val="002D33E8"/>
    <w:rsid w:val="002D348A"/>
    <w:rsid w:val="002D372C"/>
    <w:rsid w:val="002D4133"/>
    <w:rsid w:val="002D4372"/>
    <w:rsid w:val="002D4398"/>
    <w:rsid w:val="002D49B4"/>
    <w:rsid w:val="002D4DAC"/>
    <w:rsid w:val="002D5411"/>
    <w:rsid w:val="002D5437"/>
    <w:rsid w:val="002D67F4"/>
    <w:rsid w:val="002D6AB6"/>
    <w:rsid w:val="002D7139"/>
    <w:rsid w:val="002D73EB"/>
    <w:rsid w:val="002E0AC5"/>
    <w:rsid w:val="002E0BD3"/>
    <w:rsid w:val="002E2509"/>
    <w:rsid w:val="002E29A3"/>
    <w:rsid w:val="002E2B15"/>
    <w:rsid w:val="002E325F"/>
    <w:rsid w:val="002E388E"/>
    <w:rsid w:val="002E45B9"/>
    <w:rsid w:val="002E5050"/>
    <w:rsid w:val="002E5142"/>
    <w:rsid w:val="002E5626"/>
    <w:rsid w:val="002E5775"/>
    <w:rsid w:val="002E5DBE"/>
    <w:rsid w:val="002E676F"/>
    <w:rsid w:val="002E722E"/>
    <w:rsid w:val="002E7A46"/>
    <w:rsid w:val="002F0045"/>
    <w:rsid w:val="002F0368"/>
    <w:rsid w:val="002F0E9D"/>
    <w:rsid w:val="002F1363"/>
    <w:rsid w:val="002F23AC"/>
    <w:rsid w:val="002F3AFA"/>
    <w:rsid w:val="002F3D17"/>
    <w:rsid w:val="002F5042"/>
    <w:rsid w:val="002F57DC"/>
    <w:rsid w:val="002F6965"/>
    <w:rsid w:val="002F6B8C"/>
    <w:rsid w:val="002F72DA"/>
    <w:rsid w:val="0030075D"/>
    <w:rsid w:val="00300896"/>
    <w:rsid w:val="00300C6B"/>
    <w:rsid w:val="00301099"/>
    <w:rsid w:val="0030149A"/>
    <w:rsid w:val="003014F0"/>
    <w:rsid w:val="0030169E"/>
    <w:rsid w:val="00301890"/>
    <w:rsid w:val="00301959"/>
    <w:rsid w:val="00302508"/>
    <w:rsid w:val="003026BA"/>
    <w:rsid w:val="0030283D"/>
    <w:rsid w:val="003036BA"/>
    <w:rsid w:val="00303875"/>
    <w:rsid w:val="00303F7A"/>
    <w:rsid w:val="00304178"/>
    <w:rsid w:val="003045F0"/>
    <w:rsid w:val="0030478F"/>
    <w:rsid w:val="00304877"/>
    <w:rsid w:val="003052FB"/>
    <w:rsid w:val="00305E51"/>
    <w:rsid w:val="00306297"/>
    <w:rsid w:val="00307710"/>
    <w:rsid w:val="00307AA8"/>
    <w:rsid w:val="00307F9C"/>
    <w:rsid w:val="003103F3"/>
    <w:rsid w:val="00310A22"/>
    <w:rsid w:val="00311402"/>
    <w:rsid w:val="003114AE"/>
    <w:rsid w:val="003114B9"/>
    <w:rsid w:val="003115A7"/>
    <w:rsid w:val="00311BB1"/>
    <w:rsid w:val="00311D74"/>
    <w:rsid w:val="003121FA"/>
    <w:rsid w:val="00312A91"/>
    <w:rsid w:val="00312AAE"/>
    <w:rsid w:val="003131C3"/>
    <w:rsid w:val="00313930"/>
    <w:rsid w:val="00314500"/>
    <w:rsid w:val="00314CAC"/>
    <w:rsid w:val="003157AF"/>
    <w:rsid w:val="00316229"/>
    <w:rsid w:val="00316993"/>
    <w:rsid w:val="00316C71"/>
    <w:rsid w:val="00317D41"/>
    <w:rsid w:val="003200A1"/>
    <w:rsid w:val="00320684"/>
    <w:rsid w:val="00320D06"/>
    <w:rsid w:val="003216CD"/>
    <w:rsid w:val="00322533"/>
    <w:rsid w:val="00322C40"/>
    <w:rsid w:val="00322DD5"/>
    <w:rsid w:val="00323DB4"/>
    <w:rsid w:val="00324859"/>
    <w:rsid w:val="00325AA6"/>
    <w:rsid w:val="00325F65"/>
    <w:rsid w:val="00325FDB"/>
    <w:rsid w:val="003267F7"/>
    <w:rsid w:val="00326BB7"/>
    <w:rsid w:val="00326DC9"/>
    <w:rsid w:val="003275AA"/>
    <w:rsid w:val="003279B4"/>
    <w:rsid w:val="00330E72"/>
    <w:rsid w:val="0033296C"/>
    <w:rsid w:val="00332A2A"/>
    <w:rsid w:val="0033357B"/>
    <w:rsid w:val="003336CE"/>
    <w:rsid w:val="003338B3"/>
    <w:rsid w:val="0033390D"/>
    <w:rsid w:val="00333923"/>
    <w:rsid w:val="00333BC7"/>
    <w:rsid w:val="00334CEF"/>
    <w:rsid w:val="00334E6F"/>
    <w:rsid w:val="00334F7D"/>
    <w:rsid w:val="00335126"/>
    <w:rsid w:val="0033549C"/>
    <w:rsid w:val="003363BD"/>
    <w:rsid w:val="00336760"/>
    <w:rsid w:val="00336EA0"/>
    <w:rsid w:val="00336FF9"/>
    <w:rsid w:val="003370E2"/>
    <w:rsid w:val="00337F0F"/>
    <w:rsid w:val="003421ED"/>
    <w:rsid w:val="00342A79"/>
    <w:rsid w:val="00343692"/>
    <w:rsid w:val="003437B1"/>
    <w:rsid w:val="003438BD"/>
    <w:rsid w:val="00343AA1"/>
    <w:rsid w:val="00344A07"/>
    <w:rsid w:val="00345183"/>
    <w:rsid w:val="00347465"/>
    <w:rsid w:val="003475F2"/>
    <w:rsid w:val="003475FF"/>
    <w:rsid w:val="00347A5B"/>
    <w:rsid w:val="00347DC3"/>
    <w:rsid w:val="00350B48"/>
    <w:rsid w:val="00350B94"/>
    <w:rsid w:val="00350BA8"/>
    <w:rsid w:val="00351B9C"/>
    <w:rsid w:val="00352724"/>
    <w:rsid w:val="00352A01"/>
    <w:rsid w:val="0035372F"/>
    <w:rsid w:val="003539FF"/>
    <w:rsid w:val="00353D3D"/>
    <w:rsid w:val="00353EA0"/>
    <w:rsid w:val="00354001"/>
    <w:rsid w:val="00354051"/>
    <w:rsid w:val="00354B58"/>
    <w:rsid w:val="00354EA1"/>
    <w:rsid w:val="00355037"/>
    <w:rsid w:val="00355864"/>
    <w:rsid w:val="00355F45"/>
    <w:rsid w:val="00356AB1"/>
    <w:rsid w:val="003574DC"/>
    <w:rsid w:val="00357760"/>
    <w:rsid w:val="00357CBD"/>
    <w:rsid w:val="00357EED"/>
    <w:rsid w:val="0036034F"/>
    <w:rsid w:val="00360A2A"/>
    <w:rsid w:val="00360AD3"/>
    <w:rsid w:val="0036174C"/>
    <w:rsid w:val="00362BAA"/>
    <w:rsid w:val="00363AF8"/>
    <w:rsid w:val="00363BB5"/>
    <w:rsid w:val="00364FCD"/>
    <w:rsid w:val="00365ADF"/>
    <w:rsid w:val="003663D6"/>
    <w:rsid w:val="00366D96"/>
    <w:rsid w:val="00367117"/>
    <w:rsid w:val="00367FAC"/>
    <w:rsid w:val="003707F1"/>
    <w:rsid w:val="003715DA"/>
    <w:rsid w:val="00372DF8"/>
    <w:rsid w:val="003738B3"/>
    <w:rsid w:val="003747E3"/>
    <w:rsid w:val="00374CA6"/>
    <w:rsid w:val="00374E42"/>
    <w:rsid w:val="0037519E"/>
    <w:rsid w:val="0037526E"/>
    <w:rsid w:val="00375ACD"/>
    <w:rsid w:val="00375C69"/>
    <w:rsid w:val="00375F50"/>
    <w:rsid w:val="00376220"/>
    <w:rsid w:val="00376282"/>
    <w:rsid w:val="003763B5"/>
    <w:rsid w:val="003764D4"/>
    <w:rsid w:val="00376B23"/>
    <w:rsid w:val="0037734E"/>
    <w:rsid w:val="003773AF"/>
    <w:rsid w:val="00377440"/>
    <w:rsid w:val="0037791B"/>
    <w:rsid w:val="00377D1D"/>
    <w:rsid w:val="0038063C"/>
    <w:rsid w:val="00380D32"/>
    <w:rsid w:val="00380E50"/>
    <w:rsid w:val="00380E95"/>
    <w:rsid w:val="003826A1"/>
    <w:rsid w:val="00382E05"/>
    <w:rsid w:val="00383407"/>
    <w:rsid w:val="003845D8"/>
    <w:rsid w:val="003846D6"/>
    <w:rsid w:val="00384A1E"/>
    <w:rsid w:val="00384D6A"/>
    <w:rsid w:val="0038508C"/>
    <w:rsid w:val="0038516A"/>
    <w:rsid w:val="003852A3"/>
    <w:rsid w:val="00385AA1"/>
    <w:rsid w:val="003861EC"/>
    <w:rsid w:val="003862D7"/>
    <w:rsid w:val="00387206"/>
    <w:rsid w:val="00387F2F"/>
    <w:rsid w:val="00390230"/>
    <w:rsid w:val="003906CF"/>
    <w:rsid w:val="00390E02"/>
    <w:rsid w:val="00390EB8"/>
    <w:rsid w:val="00390F8C"/>
    <w:rsid w:val="0039102E"/>
    <w:rsid w:val="00391153"/>
    <w:rsid w:val="00391BFA"/>
    <w:rsid w:val="00392660"/>
    <w:rsid w:val="00392CB7"/>
    <w:rsid w:val="0039360F"/>
    <w:rsid w:val="003939FC"/>
    <w:rsid w:val="00393E6B"/>
    <w:rsid w:val="00393EC3"/>
    <w:rsid w:val="00394280"/>
    <w:rsid w:val="003944BC"/>
    <w:rsid w:val="00394B02"/>
    <w:rsid w:val="0039565C"/>
    <w:rsid w:val="00395776"/>
    <w:rsid w:val="0039714E"/>
    <w:rsid w:val="00397620"/>
    <w:rsid w:val="003A06A9"/>
    <w:rsid w:val="003A0C6F"/>
    <w:rsid w:val="003A1D6B"/>
    <w:rsid w:val="003A1E4D"/>
    <w:rsid w:val="003A1F4E"/>
    <w:rsid w:val="003A20D0"/>
    <w:rsid w:val="003A23D0"/>
    <w:rsid w:val="003A32B9"/>
    <w:rsid w:val="003A35D6"/>
    <w:rsid w:val="003A3F49"/>
    <w:rsid w:val="003A4041"/>
    <w:rsid w:val="003A533F"/>
    <w:rsid w:val="003A5F0E"/>
    <w:rsid w:val="003A6030"/>
    <w:rsid w:val="003A66A4"/>
    <w:rsid w:val="003A7705"/>
    <w:rsid w:val="003A789A"/>
    <w:rsid w:val="003A7FAF"/>
    <w:rsid w:val="003B0099"/>
    <w:rsid w:val="003B0A75"/>
    <w:rsid w:val="003B0BAF"/>
    <w:rsid w:val="003B1C83"/>
    <w:rsid w:val="003B1FC3"/>
    <w:rsid w:val="003B238B"/>
    <w:rsid w:val="003B33D6"/>
    <w:rsid w:val="003B381B"/>
    <w:rsid w:val="003B4AA5"/>
    <w:rsid w:val="003B5384"/>
    <w:rsid w:val="003B5B1D"/>
    <w:rsid w:val="003B6C07"/>
    <w:rsid w:val="003C001B"/>
    <w:rsid w:val="003C0079"/>
    <w:rsid w:val="003C023E"/>
    <w:rsid w:val="003C0308"/>
    <w:rsid w:val="003C11F7"/>
    <w:rsid w:val="003C1265"/>
    <w:rsid w:val="003C1814"/>
    <w:rsid w:val="003C1DA6"/>
    <w:rsid w:val="003C2C00"/>
    <w:rsid w:val="003C2DCB"/>
    <w:rsid w:val="003C3367"/>
    <w:rsid w:val="003C36B6"/>
    <w:rsid w:val="003C3C29"/>
    <w:rsid w:val="003C3D36"/>
    <w:rsid w:val="003C4948"/>
    <w:rsid w:val="003C542B"/>
    <w:rsid w:val="003C597C"/>
    <w:rsid w:val="003C5DA9"/>
    <w:rsid w:val="003C5DD8"/>
    <w:rsid w:val="003C65E7"/>
    <w:rsid w:val="003C7219"/>
    <w:rsid w:val="003C75B3"/>
    <w:rsid w:val="003C78A7"/>
    <w:rsid w:val="003C7A57"/>
    <w:rsid w:val="003C7D05"/>
    <w:rsid w:val="003C7D4E"/>
    <w:rsid w:val="003C7D64"/>
    <w:rsid w:val="003D0004"/>
    <w:rsid w:val="003D00B8"/>
    <w:rsid w:val="003D0120"/>
    <w:rsid w:val="003D0581"/>
    <w:rsid w:val="003D0E20"/>
    <w:rsid w:val="003D1126"/>
    <w:rsid w:val="003D15ED"/>
    <w:rsid w:val="003D1A1B"/>
    <w:rsid w:val="003D2862"/>
    <w:rsid w:val="003D2BE6"/>
    <w:rsid w:val="003D3244"/>
    <w:rsid w:val="003D36B3"/>
    <w:rsid w:val="003D3AC4"/>
    <w:rsid w:val="003D3E72"/>
    <w:rsid w:val="003D521D"/>
    <w:rsid w:val="003D5BDA"/>
    <w:rsid w:val="003D6026"/>
    <w:rsid w:val="003D6406"/>
    <w:rsid w:val="003D6737"/>
    <w:rsid w:val="003D6B8C"/>
    <w:rsid w:val="003D6BCC"/>
    <w:rsid w:val="003E0A56"/>
    <w:rsid w:val="003E0DE1"/>
    <w:rsid w:val="003E15A7"/>
    <w:rsid w:val="003E16A1"/>
    <w:rsid w:val="003E1A6E"/>
    <w:rsid w:val="003E4738"/>
    <w:rsid w:val="003E4822"/>
    <w:rsid w:val="003E4A8E"/>
    <w:rsid w:val="003E5018"/>
    <w:rsid w:val="003E592F"/>
    <w:rsid w:val="003E5F04"/>
    <w:rsid w:val="003E5FF7"/>
    <w:rsid w:val="003E6483"/>
    <w:rsid w:val="003E6A82"/>
    <w:rsid w:val="003E70CD"/>
    <w:rsid w:val="003E7B5B"/>
    <w:rsid w:val="003F014B"/>
    <w:rsid w:val="003F0619"/>
    <w:rsid w:val="003F0AD3"/>
    <w:rsid w:val="003F1A93"/>
    <w:rsid w:val="003F1E4B"/>
    <w:rsid w:val="003F2273"/>
    <w:rsid w:val="003F2449"/>
    <w:rsid w:val="003F2858"/>
    <w:rsid w:val="003F2E20"/>
    <w:rsid w:val="003F3042"/>
    <w:rsid w:val="003F37CA"/>
    <w:rsid w:val="003F38A3"/>
    <w:rsid w:val="003F433F"/>
    <w:rsid w:val="003F5A67"/>
    <w:rsid w:val="003F5D58"/>
    <w:rsid w:val="003F5EBF"/>
    <w:rsid w:val="003F62D8"/>
    <w:rsid w:val="003F64D2"/>
    <w:rsid w:val="003F6FEA"/>
    <w:rsid w:val="003F7032"/>
    <w:rsid w:val="00400244"/>
    <w:rsid w:val="00400268"/>
    <w:rsid w:val="0040026D"/>
    <w:rsid w:val="004003E5"/>
    <w:rsid w:val="00401341"/>
    <w:rsid w:val="0040153E"/>
    <w:rsid w:val="00401734"/>
    <w:rsid w:val="00401D16"/>
    <w:rsid w:val="00402A11"/>
    <w:rsid w:val="00403FF8"/>
    <w:rsid w:val="00404595"/>
    <w:rsid w:val="00404788"/>
    <w:rsid w:val="00405642"/>
    <w:rsid w:val="00405DE0"/>
    <w:rsid w:val="0040690E"/>
    <w:rsid w:val="00406DC9"/>
    <w:rsid w:val="0040713E"/>
    <w:rsid w:val="004112C1"/>
    <w:rsid w:val="004113AC"/>
    <w:rsid w:val="0041179D"/>
    <w:rsid w:val="004117E9"/>
    <w:rsid w:val="004120A2"/>
    <w:rsid w:val="00412956"/>
    <w:rsid w:val="004129BF"/>
    <w:rsid w:val="00413297"/>
    <w:rsid w:val="00413EB5"/>
    <w:rsid w:val="0041416F"/>
    <w:rsid w:val="004141F4"/>
    <w:rsid w:val="0041427B"/>
    <w:rsid w:val="0041463C"/>
    <w:rsid w:val="00414F0E"/>
    <w:rsid w:val="004151B3"/>
    <w:rsid w:val="00415771"/>
    <w:rsid w:val="0041749D"/>
    <w:rsid w:val="004179FC"/>
    <w:rsid w:val="00417C0C"/>
    <w:rsid w:val="00420F20"/>
    <w:rsid w:val="00421EF4"/>
    <w:rsid w:val="00421F2A"/>
    <w:rsid w:val="00422C87"/>
    <w:rsid w:val="00424750"/>
    <w:rsid w:val="00424AAA"/>
    <w:rsid w:val="00425203"/>
    <w:rsid w:val="00425973"/>
    <w:rsid w:val="00425A83"/>
    <w:rsid w:val="00425AF1"/>
    <w:rsid w:val="00425B85"/>
    <w:rsid w:val="00426F7A"/>
    <w:rsid w:val="00427245"/>
    <w:rsid w:val="0042779D"/>
    <w:rsid w:val="00430716"/>
    <w:rsid w:val="00430775"/>
    <w:rsid w:val="00432C33"/>
    <w:rsid w:val="0043385B"/>
    <w:rsid w:val="0043395E"/>
    <w:rsid w:val="00434422"/>
    <w:rsid w:val="004348F1"/>
    <w:rsid w:val="00435029"/>
    <w:rsid w:val="00435C89"/>
    <w:rsid w:val="00435F01"/>
    <w:rsid w:val="004360D9"/>
    <w:rsid w:val="00436110"/>
    <w:rsid w:val="00436986"/>
    <w:rsid w:val="00436A3A"/>
    <w:rsid w:val="00436AB6"/>
    <w:rsid w:val="00436F80"/>
    <w:rsid w:val="00437A06"/>
    <w:rsid w:val="0044055F"/>
    <w:rsid w:val="00440E9D"/>
    <w:rsid w:val="00442ADB"/>
    <w:rsid w:val="00442C3A"/>
    <w:rsid w:val="0044377D"/>
    <w:rsid w:val="00443C8E"/>
    <w:rsid w:val="0044411E"/>
    <w:rsid w:val="004444AA"/>
    <w:rsid w:val="004448E1"/>
    <w:rsid w:val="00445C51"/>
    <w:rsid w:val="00446539"/>
    <w:rsid w:val="00446561"/>
    <w:rsid w:val="0045101F"/>
    <w:rsid w:val="004518D0"/>
    <w:rsid w:val="00451E33"/>
    <w:rsid w:val="00452C7F"/>
    <w:rsid w:val="00453474"/>
    <w:rsid w:val="00453485"/>
    <w:rsid w:val="00453F83"/>
    <w:rsid w:val="004548BA"/>
    <w:rsid w:val="00454967"/>
    <w:rsid w:val="00454F67"/>
    <w:rsid w:val="00454F94"/>
    <w:rsid w:val="004558B4"/>
    <w:rsid w:val="00455D37"/>
    <w:rsid w:val="00456263"/>
    <w:rsid w:val="00456A89"/>
    <w:rsid w:val="004571F4"/>
    <w:rsid w:val="00457F54"/>
    <w:rsid w:val="0046183B"/>
    <w:rsid w:val="00461B03"/>
    <w:rsid w:val="00461FE3"/>
    <w:rsid w:val="0046211B"/>
    <w:rsid w:val="004626ED"/>
    <w:rsid w:val="00463A11"/>
    <w:rsid w:val="00464D46"/>
    <w:rsid w:val="00465BB2"/>
    <w:rsid w:val="00466372"/>
    <w:rsid w:val="00466725"/>
    <w:rsid w:val="004667A4"/>
    <w:rsid w:val="004667FA"/>
    <w:rsid w:val="00466B62"/>
    <w:rsid w:val="00467545"/>
    <w:rsid w:val="004679F8"/>
    <w:rsid w:val="00467C7E"/>
    <w:rsid w:val="00470DC8"/>
    <w:rsid w:val="00471EC3"/>
    <w:rsid w:val="004723F5"/>
    <w:rsid w:val="004732FD"/>
    <w:rsid w:val="004735B2"/>
    <w:rsid w:val="0047383A"/>
    <w:rsid w:val="00473A90"/>
    <w:rsid w:val="00473BE7"/>
    <w:rsid w:val="00475A3F"/>
    <w:rsid w:val="00477858"/>
    <w:rsid w:val="00477B62"/>
    <w:rsid w:val="00477BE1"/>
    <w:rsid w:val="00477F9C"/>
    <w:rsid w:val="0048113F"/>
    <w:rsid w:val="004813A7"/>
    <w:rsid w:val="004827A3"/>
    <w:rsid w:val="00482BDF"/>
    <w:rsid w:val="00482D06"/>
    <w:rsid w:val="00483531"/>
    <w:rsid w:val="00483811"/>
    <w:rsid w:val="00483E0F"/>
    <w:rsid w:val="00483EF9"/>
    <w:rsid w:val="00484301"/>
    <w:rsid w:val="00484D1E"/>
    <w:rsid w:val="00484E0B"/>
    <w:rsid w:val="00484F26"/>
    <w:rsid w:val="00485D8D"/>
    <w:rsid w:val="00486CC1"/>
    <w:rsid w:val="00490A8E"/>
    <w:rsid w:val="00490E35"/>
    <w:rsid w:val="0049124C"/>
    <w:rsid w:val="00491467"/>
    <w:rsid w:val="00491A08"/>
    <w:rsid w:val="00491EA1"/>
    <w:rsid w:val="004922FA"/>
    <w:rsid w:val="00492D89"/>
    <w:rsid w:val="004932E4"/>
    <w:rsid w:val="004936AA"/>
    <w:rsid w:val="004940C7"/>
    <w:rsid w:val="00494636"/>
    <w:rsid w:val="00494896"/>
    <w:rsid w:val="0049495B"/>
    <w:rsid w:val="00494BD3"/>
    <w:rsid w:val="00495176"/>
    <w:rsid w:val="00495473"/>
    <w:rsid w:val="00495A5E"/>
    <w:rsid w:val="004966D2"/>
    <w:rsid w:val="0049681A"/>
    <w:rsid w:val="00496ACA"/>
    <w:rsid w:val="00496AFE"/>
    <w:rsid w:val="004970C3"/>
    <w:rsid w:val="004976E8"/>
    <w:rsid w:val="00497C9F"/>
    <w:rsid w:val="004A02FE"/>
    <w:rsid w:val="004A0B28"/>
    <w:rsid w:val="004A15B9"/>
    <w:rsid w:val="004A19DE"/>
    <w:rsid w:val="004A24FF"/>
    <w:rsid w:val="004A2A5C"/>
    <w:rsid w:val="004A2ECA"/>
    <w:rsid w:val="004A31E8"/>
    <w:rsid w:val="004A4099"/>
    <w:rsid w:val="004A4146"/>
    <w:rsid w:val="004A433A"/>
    <w:rsid w:val="004A494B"/>
    <w:rsid w:val="004A5528"/>
    <w:rsid w:val="004A5670"/>
    <w:rsid w:val="004A6883"/>
    <w:rsid w:val="004A68A9"/>
    <w:rsid w:val="004A6C98"/>
    <w:rsid w:val="004A6DA6"/>
    <w:rsid w:val="004A7731"/>
    <w:rsid w:val="004B0C68"/>
    <w:rsid w:val="004B1C5F"/>
    <w:rsid w:val="004B279C"/>
    <w:rsid w:val="004B2C7E"/>
    <w:rsid w:val="004B300A"/>
    <w:rsid w:val="004B370D"/>
    <w:rsid w:val="004B375A"/>
    <w:rsid w:val="004B469D"/>
    <w:rsid w:val="004B46E0"/>
    <w:rsid w:val="004B484A"/>
    <w:rsid w:val="004B4F76"/>
    <w:rsid w:val="004B544D"/>
    <w:rsid w:val="004B55EC"/>
    <w:rsid w:val="004B58E6"/>
    <w:rsid w:val="004B641F"/>
    <w:rsid w:val="004B6512"/>
    <w:rsid w:val="004C0032"/>
    <w:rsid w:val="004C10ED"/>
    <w:rsid w:val="004C1A70"/>
    <w:rsid w:val="004C2BE4"/>
    <w:rsid w:val="004C48DA"/>
    <w:rsid w:val="004C4A78"/>
    <w:rsid w:val="004C4B5F"/>
    <w:rsid w:val="004C4B85"/>
    <w:rsid w:val="004C4BB6"/>
    <w:rsid w:val="004C4E4A"/>
    <w:rsid w:val="004C562E"/>
    <w:rsid w:val="004C660C"/>
    <w:rsid w:val="004C66DD"/>
    <w:rsid w:val="004C75AD"/>
    <w:rsid w:val="004C766F"/>
    <w:rsid w:val="004C7C30"/>
    <w:rsid w:val="004C7EAC"/>
    <w:rsid w:val="004D02BC"/>
    <w:rsid w:val="004D0B21"/>
    <w:rsid w:val="004D15C4"/>
    <w:rsid w:val="004D22B1"/>
    <w:rsid w:val="004D26A5"/>
    <w:rsid w:val="004D356E"/>
    <w:rsid w:val="004D578D"/>
    <w:rsid w:val="004D5B57"/>
    <w:rsid w:val="004D6097"/>
    <w:rsid w:val="004D76D6"/>
    <w:rsid w:val="004D797B"/>
    <w:rsid w:val="004E03B4"/>
    <w:rsid w:val="004E063D"/>
    <w:rsid w:val="004E1102"/>
    <w:rsid w:val="004E1190"/>
    <w:rsid w:val="004E17CE"/>
    <w:rsid w:val="004E1CA3"/>
    <w:rsid w:val="004E23B3"/>
    <w:rsid w:val="004E2EAA"/>
    <w:rsid w:val="004E311C"/>
    <w:rsid w:val="004E3CA9"/>
    <w:rsid w:val="004E4030"/>
    <w:rsid w:val="004E4189"/>
    <w:rsid w:val="004E4836"/>
    <w:rsid w:val="004E4B9C"/>
    <w:rsid w:val="004E4DB9"/>
    <w:rsid w:val="004E707A"/>
    <w:rsid w:val="004E7C01"/>
    <w:rsid w:val="004F0EAA"/>
    <w:rsid w:val="004F29D9"/>
    <w:rsid w:val="004F2BD1"/>
    <w:rsid w:val="004F3B4E"/>
    <w:rsid w:val="004F495F"/>
    <w:rsid w:val="004F4A70"/>
    <w:rsid w:val="004F4E15"/>
    <w:rsid w:val="004F5232"/>
    <w:rsid w:val="004F54AE"/>
    <w:rsid w:val="004F614F"/>
    <w:rsid w:val="004F62E6"/>
    <w:rsid w:val="004F748C"/>
    <w:rsid w:val="004F767E"/>
    <w:rsid w:val="004F7B5F"/>
    <w:rsid w:val="004F7CEC"/>
    <w:rsid w:val="004F7FE4"/>
    <w:rsid w:val="00500559"/>
    <w:rsid w:val="00500EBD"/>
    <w:rsid w:val="005010CE"/>
    <w:rsid w:val="00501671"/>
    <w:rsid w:val="0050190F"/>
    <w:rsid w:val="00501B6B"/>
    <w:rsid w:val="00501BDC"/>
    <w:rsid w:val="0050204F"/>
    <w:rsid w:val="0050398A"/>
    <w:rsid w:val="00503D0A"/>
    <w:rsid w:val="0050402D"/>
    <w:rsid w:val="00504E43"/>
    <w:rsid w:val="005111C3"/>
    <w:rsid w:val="0051133E"/>
    <w:rsid w:val="00511991"/>
    <w:rsid w:val="0051204C"/>
    <w:rsid w:val="005126CC"/>
    <w:rsid w:val="00512BA3"/>
    <w:rsid w:val="005138FF"/>
    <w:rsid w:val="00514148"/>
    <w:rsid w:val="005146B5"/>
    <w:rsid w:val="00514D17"/>
    <w:rsid w:val="00515801"/>
    <w:rsid w:val="005171EB"/>
    <w:rsid w:val="00517570"/>
    <w:rsid w:val="00517A1D"/>
    <w:rsid w:val="00517B32"/>
    <w:rsid w:val="00517F8C"/>
    <w:rsid w:val="005217FE"/>
    <w:rsid w:val="00522565"/>
    <w:rsid w:val="00523055"/>
    <w:rsid w:val="005230EE"/>
    <w:rsid w:val="00524D2D"/>
    <w:rsid w:val="005250EC"/>
    <w:rsid w:val="0052546B"/>
    <w:rsid w:val="00525DEC"/>
    <w:rsid w:val="005263D6"/>
    <w:rsid w:val="00530208"/>
    <w:rsid w:val="005302DD"/>
    <w:rsid w:val="00530A0B"/>
    <w:rsid w:val="00531C6C"/>
    <w:rsid w:val="00532709"/>
    <w:rsid w:val="0053354F"/>
    <w:rsid w:val="00533DB7"/>
    <w:rsid w:val="00533E9D"/>
    <w:rsid w:val="0053497E"/>
    <w:rsid w:val="00534E9C"/>
    <w:rsid w:val="005351BE"/>
    <w:rsid w:val="00535818"/>
    <w:rsid w:val="00535986"/>
    <w:rsid w:val="00536D3B"/>
    <w:rsid w:val="00537063"/>
    <w:rsid w:val="00537414"/>
    <w:rsid w:val="00537B68"/>
    <w:rsid w:val="00540516"/>
    <w:rsid w:val="00540541"/>
    <w:rsid w:val="0054101C"/>
    <w:rsid w:val="00541B5F"/>
    <w:rsid w:val="00541E18"/>
    <w:rsid w:val="00541F15"/>
    <w:rsid w:val="0054231D"/>
    <w:rsid w:val="00544169"/>
    <w:rsid w:val="00544E00"/>
    <w:rsid w:val="00544E36"/>
    <w:rsid w:val="0054580A"/>
    <w:rsid w:val="00545E17"/>
    <w:rsid w:val="00545E6B"/>
    <w:rsid w:val="00545F00"/>
    <w:rsid w:val="00546EAB"/>
    <w:rsid w:val="00547C19"/>
    <w:rsid w:val="005510F5"/>
    <w:rsid w:val="005517F3"/>
    <w:rsid w:val="00552A2A"/>
    <w:rsid w:val="0055351F"/>
    <w:rsid w:val="00553856"/>
    <w:rsid w:val="00554424"/>
    <w:rsid w:val="00554C2A"/>
    <w:rsid w:val="00555346"/>
    <w:rsid w:val="00555939"/>
    <w:rsid w:val="00556D7E"/>
    <w:rsid w:val="00557296"/>
    <w:rsid w:val="005578F3"/>
    <w:rsid w:val="0055793D"/>
    <w:rsid w:val="0055794B"/>
    <w:rsid w:val="00560173"/>
    <w:rsid w:val="005620D8"/>
    <w:rsid w:val="005623DC"/>
    <w:rsid w:val="00562741"/>
    <w:rsid w:val="00562B5F"/>
    <w:rsid w:val="005632E4"/>
    <w:rsid w:val="0056358F"/>
    <w:rsid w:val="00564F00"/>
    <w:rsid w:val="0056507B"/>
    <w:rsid w:val="0056540E"/>
    <w:rsid w:val="00565BB6"/>
    <w:rsid w:val="00565E3A"/>
    <w:rsid w:val="00566181"/>
    <w:rsid w:val="00566E66"/>
    <w:rsid w:val="00567194"/>
    <w:rsid w:val="005675B6"/>
    <w:rsid w:val="005678D9"/>
    <w:rsid w:val="005700DC"/>
    <w:rsid w:val="00570390"/>
    <w:rsid w:val="00570884"/>
    <w:rsid w:val="00570FE5"/>
    <w:rsid w:val="0057183A"/>
    <w:rsid w:val="00571FF5"/>
    <w:rsid w:val="005722F3"/>
    <w:rsid w:val="00573763"/>
    <w:rsid w:val="005737B3"/>
    <w:rsid w:val="00573AF9"/>
    <w:rsid w:val="00573F88"/>
    <w:rsid w:val="005743A7"/>
    <w:rsid w:val="0057447F"/>
    <w:rsid w:val="00574932"/>
    <w:rsid w:val="0057594B"/>
    <w:rsid w:val="00575E4D"/>
    <w:rsid w:val="00575F22"/>
    <w:rsid w:val="005760AC"/>
    <w:rsid w:val="00576480"/>
    <w:rsid w:val="0057729B"/>
    <w:rsid w:val="00577330"/>
    <w:rsid w:val="0057741B"/>
    <w:rsid w:val="00577A41"/>
    <w:rsid w:val="00577ECA"/>
    <w:rsid w:val="005801C8"/>
    <w:rsid w:val="0058052D"/>
    <w:rsid w:val="005820C5"/>
    <w:rsid w:val="00582DD3"/>
    <w:rsid w:val="00585090"/>
    <w:rsid w:val="0058533D"/>
    <w:rsid w:val="005853BE"/>
    <w:rsid w:val="005857D1"/>
    <w:rsid w:val="00585A75"/>
    <w:rsid w:val="005861D8"/>
    <w:rsid w:val="0058708F"/>
    <w:rsid w:val="00587BFF"/>
    <w:rsid w:val="00587F55"/>
    <w:rsid w:val="005907D0"/>
    <w:rsid w:val="0059091C"/>
    <w:rsid w:val="00590A50"/>
    <w:rsid w:val="00590C87"/>
    <w:rsid w:val="00590F36"/>
    <w:rsid w:val="005910CC"/>
    <w:rsid w:val="0059227E"/>
    <w:rsid w:val="00592EAF"/>
    <w:rsid w:val="00593480"/>
    <w:rsid w:val="00593D3F"/>
    <w:rsid w:val="00594946"/>
    <w:rsid w:val="00594AC0"/>
    <w:rsid w:val="00594E8C"/>
    <w:rsid w:val="005950CA"/>
    <w:rsid w:val="005955AE"/>
    <w:rsid w:val="00595CA1"/>
    <w:rsid w:val="00596D14"/>
    <w:rsid w:val="005A07CF"/>
    <w:rsid w:val="005A0820"/>
    <w:rsid w:val="005A08ED"/>
    <w:rsid w:val="005A0B0D"/>
    <w:rsid w:val="005A2088"/>
    <w:rsid w:val="005A20E2"/>
    <w:rsid w:val="005A4128"/>
    <w:rsid w:val="005A4AEB"/>
    <w:rsid w:val="005A4BBB"/>
    <w:rsid w:val="005A5C35"/>
    <w:rsid w:val="005A6710"/>
    <w:rsid w:val="005A69F4"/>
    <w:rsid w:val="005A6BE3"/>
    <w:rsid w:val="005A7135"/>
    <w:rsid w:val="005A794B"/>
    <w:rsid w:val="005A7BDC"/>
    <w:rsid w:val="005B0559"/>
    <w:rsid w:val="005B0B7A"/>
    <w:rsid w:val="005B12ED"/>
    <w:rsid w:val="005B1C09"/>
    <w:rsid w:val="005B293B"/>
    <w:rsid w:val="005B2C4E"/>
    <w:rsid w:val="005B38A3"/>
    <w:rsid w:val="005B38F7"/>
    <w:rsid w:val="005B3BD0"/>
    <w:rsid w:val="005B4408"/>
    <w:rsid w:val="005B5AB2"/>
    <w:rsid w:val="005B61E9"/>
    <w:rsid w:val="005B64BC"/>
    <w:rsid w:val="005C07D4"/>
    <w:rsid w:val="005C0FAB"/>
    <w:rsid w:val="005C1101"/>
    <w:rsid w:val="005C19C3"/>
    <w:rsid w:val="005C1BD9"/>
    <w:rsid w:val="005C2ABB"/>
    <w:rsid w:val="005C2AC9"/>
    <w:rsid w:val="005C2D5E"/>
    <w:rsid w:val="005C4034"/>
    <w:rsid w:val="005C6080"/>
    <w:rsid w:val="005C6438"/>
    <w:rsid w:val="005C7129"/>
    <w:rsid w:val="005C715B"/>
    <w:rsid w:val="005C78FE"/>
    <w:rsid w:val="005C79C4"/>
    <w:rsid w:val="005C7ABE"/>
    <w:rsid w:val="005D04C0"/>
    <w:rsid w:val="005D06A4"/>
    <w:rsid w:val="005D2720"/>
    <w:rsid w:val="005D2CDC"/>
    <w:rsid w:val="005D31C7"/>
    <w:rsid w:val="005D37A0"/>
    <w:rsid w:val="005D389C"/>
    <w:rsid w:val="005D3E30"/>
    <w:rsid w:val="005D47A2"/>
    <w:rsid w:val="005D51DF"/>
    <w:rsid w:val="005D54DF"/>
    <w:rsid w:val="005D5588"/>
    <w:rsid w:val="005D5692"/>
    <w:rsid w:val="005D570F"/>
    <w:rsid w:val="005D61E1"/>
    <w:rsid w:val="005D63C0"/>
    <w:rsid w:val="005D6836"/>
    <w:rsid w:val="005D696C"/>
    <w:rsid w:val="005D7D18"/>
    <w:rsid w:val="005E0CDC"/>
    <w:rsid w:val="005E10B5"/>
    <w:rsid w:val="005E1778"/>
    <w:rsid w:val="005E3250"/>
    <w:rsid w:val="005E382C"/>
    <w:rsid w:val="005E4498"/>
    <w:rsid w:val="005E57A4"/>
    <w:rsid w:val="005E6006"/>
    <w:rsid w:val="005E630D"/>
    <w:rsid w:val="005E65C8"/>
    <w:rsid w:val="005E76D1"/>
    <w:rsid w:val="005F0896"/>
    <w:rsid w:val="005F123E"/>
    <w:rsid w:val="005F1DD1"/>
    <w:rsid w:val="005F23C4"/>
    <w:rsid w:val="005F3031"/>
    <w:rsid w:val="005F3B6F"/>
    <w:rsid w:val="005F4197"/>
    <w:rsid w:val="005F4B08"/>
    <w:rsid w:val="005F536A"/>
    <w:rsid w:val="005F572C"/>
    <w:rsid w:val="005F6531"/>
    <w:rsid w:val="005F6F08"/>
    <w:rsid w:val="005F70B7"/>
    <w:rsid w:val="005F73C8"/>
    <w:rsid w:val="005F771B"/>
    <w:rsid w:val="005F7E3D"/>
    <w:rsid w:val="005F7E76"/>
    <w:rsid w:val="00600EB8"/>
    <w:rsid w:val="00601082"/>
    <w:rsid w:val="00601927"/>
    <w:rsid w:val="00601B5F"/>
    <w:rsid w:val="00602191"/>
    <w:rsid w:val="0060278A"/>
    <w:rsid w:val="00602B31"/>
    <w:rsid w:val="00602EE1"/>
    <w:rsid w:val="00602F62"/>
    <w:rsid w:val="006031AE"/>
    <w:rsid w:val="00603D29"/>
    <w:rsid w:val="006042E9"/>
    <w:rsid w:val="006051AA"/>
    <w:rsid w:val="00605636"/>
    <w:rsid w:val="0060581E"/>
    <w:rsid w:val="0060627A"/>
    <w:rsid w:val="006070BC"/>
    <w:rsid w:val="00607294"/>
    <w:rsid w:val="006075A9"/>
    <w:rsid w:val="00607CE4"/>
    <w:rsid w:val="006105F8"/>
    <w:rsid w:val="0061078D"/>
    <w:rsid w:val="006114D7"/>
    <w:rsid w:val="00611DC0"/>
    <w:rsid w:val="00612ABA"/>
    <w:rsid w:val="00613D59"/>
    <w:rsid w:val="006145AE"/>
    <w:rsid w:val="006145BB"/>
    <w:rsid w:val="00614924"/>
    <w:rsid w:val="006155BC"/>
    <w:rsid w:val="00615B50"/>
    <w:rsid w:val="006176F0"/>
    <w:rsid w:val="00617863"/>
    <w:rsid w:val="00617B45"/>
    <w:rsid w:val="00621D2E"/>
    <w:rsid w:val="0062283A"/>
    <w:rsid w:val="0062300E"/>
    <w:rsid w:val="0062301D"/>
    <w:rsid w:val="0062423D"/>
    <w:rsid w:val="00624A01"/>
    <w:rsid w:val="00624AD5"/>
    <w:rsid w:val="00626BED"/>
    <w:rsid w:val="00627E34"/>
    <w:rsid w:val="00630174"/>
    <w:rsid w:val="00630AD2"/>
    <w:rsid w:val="00630B64"/>
    <w:rsid w:val="0063195B"/>
    <w:rsid w:val="00632B37"/>
    <w:rsid w:val="00632EAE"/>
    <w:rsid w:val="006337F0"/>
    <w:rsid w:val="00633C79"/>
    <w:rsid w:val="00635017"/>
    <w:rsid w:val="0063517E"/>
    <w:rsid w:val="00635506"/>
    <w:rsid w:val="00635BE2"/>
    <w:rsid w:val="006360E8"/>
    <w:rsid w:val="006367ED"/>
    <w:rsid w:val="00636DF7"/>
    <w:rsid w:val="0063725A"/>
    <w:rsid w:val="00640168"/>
    <w:rsid w:val="0064043B"/>
    <w:rsid w:val="00640A09"/>
    <w:rsid w:val="00640E70"/>
    <w:rsid w:val="006410F7"/>
    <w:rsid w:val="00641843"/>
    <w:rsid w:val="00641D5E"/>
    <w:rsid w:val="00642137"/>
    <w:rsid w:val="006436BE"/>
    <w:rsid w:val="006436CF"/>
    <w:rsid w:val="00644B95"/>
    <w:rsid w:val="00645790"/>
    <w:rsid w:val="00646D9C"/>
    <w:rsid w:val="00647A02"/>
    <w:rsid w:val="00647A05"/>
    <w:rsid w:val="00647A84"/>
    <w:rsid w:val="00647B17"/>
    <w:rsid w:val="006504A2"/>
    <w:rsid w:val="00650BE9"/>
    <w:rsid w:val="00650EEA"/>
    <w:rsid w:val="006512C0"/>
    <w:rsid w:val="00652933"/>
    <w:rsid w:val="006529CA"/>
    <w:rsid w:val="00653B4C"/>
    <w:rsid w:val="00654AE1"/>
    <w:rsid w:val="00654E0D"/>
    <w:rsid w:val="00655DFB"/>
    <w:rsid w:val="0065794B"/>
    <w:rsid w:val="006608D1"/>
    <w:rsid w:val="00660A8B"/>
    <w:rsid w:val="006624A3"/>
    <w:rsid w:val="006627CA"/>
    <w:rsid w:val="00662886"/>
    <w:rsid w:val="00663154"/>
    <w:rsid w:val="00663217"/>
    <w:rsid w:val="0066363E"/>
    <w:rsid w:val="006637DB"/>
    <w:rsid w:val="00663CBD"/>
    <w:rsid w:val="0066463E"/>
    <w:rsid w:val="006664A0"/>
    <w:rsid w:val="00666829"/>
    <w:rsid w:val="006668BB"/>
    <w:rsid w:val="00666D3F"/>
    <w:rsid w:val="00666DA7"/>
    <w:rsid w:val="00667387"/>
    <w:rsid w:val="00667A69"/>
    <w:rsid w:val="0067044E"/>
    <w:rsid w:val="00670AC4"/>
    <w:rsid w:val="00670E3A"/>
    <w:rsid w:val="0067106A"/>
    <w:rsid w:val="0067128B"/>
    <w:rsid w:val="006712C7"/>
    <w:rsid w:val="006717EB"/>
    <w:rsid w:val="00671ECD"/>
    <w:rsid w:val="006725A6"/>
    <w:rsid w:val="006725EC"/>
    <w:rsid w:val="0067289D"/>
    <w:rsid w:val="00672B8A"/>
    <w:rsid w:val="00673756"/>
    <w:rsid w:val="006749ED"/>
    <w:rsid w:val="00675425"/>
    <w:rsid w:val="006755D7"/>
    <w:rsid w:val="006768A0"/>
    <w:rsid w:val="0067767D"/>
    <w:rsid w:val="006777A9"/>
    <w:rsid w:val="00677B11"/>
    <w:rsid w:val="00677F0C"/>
    <w:rsid w:val="0068034C"/>
    <w:rsid w:val="006804AD"/>
    <w:rsid w:val="006808D4"/>
    <w:rsid w:val="00680C51"/>
    <w:rsid w:val="006812D2"/>
    <w:rsid w:val="00681620"/>
    <w:rsid w:val="00681911"/>
    <w:rsid w:val="00681A9A"/>
    <w:rsid w:val="00682377"/>
    <w:rsid w:val="00682677"/>
    <w:rsid w:val="006828CB"/>
    <w:rsid w:val="00682C2B"/>
    <w:rsid w:val="00684AED"/>
    <w:rsid w:val="00685668"/>
    <w:rsid w:val="00685ABC"/>
    <w:rsid w:val="00685AF7"/>
    <w:rsid w:val="00685F32"/>
    <w:rsid w:val="0068767A"/>
    <w:rsid w:val="00687CB8"/>
    <w:rsid w:val="00690F32"/>
    <w:rsid w:val="006916E0"/>
    <w:rsid w:val="0069174F"/>
    <w:rsid w:val="00691DD6"/>
    <w:rsid w:val="00692BCD"/>
    <w:rsid w:val="00692CEA"/>
    <w:rsid w:val="00692D12"/>
    <w:rsid w:val="00692D73"/>
    <w:rsid w:val="00693299"/>
    <w:rsid w:val="00693306"/>
    <w:rsid w:val="006944F9"/>
    <w:rsid w:val="006947DC"/>
    <w:rsid w:val="00695618"/>
    <w:rsid w:val="0069586B"/>
    <w:rsid w:val="00695A49"/>
    <w:rsid w:val="00695B57"/>
    <w:rsid w:val="00695D9B"/>
    <w:rsid w:val="00695F7D"/>
    <w:rsid w:val="006964AB"/>
    <w:rsid w:val="00696FB7"/>
    <w:rsid w:val="00697607"/>
    <w:rsid w:val="006978AB"/>
    <w:rsid w:val="006A0D39"/>
    <w:rsid w:val="006A0E1C"/>
    <w:rsid w:val="006A3F62"/>
    <w:rsid w:val="006A5F05"/>
    <w:rsid w:val="006A7691"/>
    <w:rsid w:val="006A78FE"/>
    <w:rsid w:val="006B0742"/>
    <w:rsid w:val="006B0C33"/>
    <w:rsid w:val="006B0D45"/>
    <w:rsid w:val="006B11D3"/>
    <w:rsid w:val="006B127A"/>
    <w:rsid w:val="006B184C"/>
    <w:rsid w:val="006B267F"/>
    <w:rsid w:val="006B2B7A"/>
    <w:rsid w:val="006B2C95"/>
    <w:rsid w:val="006B2EFB"/>
    <w:rsid w:val="006B2FDC"/>
    <w:rsid w:val="006B3177"/>
    <w:rsid w:val="006B44B4"/>
    <w:rsid w:val="006B4D6B"/>
    <w:rsid w:val="006B5E66"/>
    <w:rsid w:val="006B668D"/>
    <w:rsid w:val="006B6929"/>
    <w:rsid w:val="006B6A81"/>
    <w:rsid w:val="006C0D46"/>
    <w:rsid w:val="006C0DA3"/>
    <w:rsid w:val="006C1609"/>
    <w:rsid w:val="006C21E2"/>
    <w:rsid w:val="006C22D0"/>
    <w:rsid w:val="006C2389"/>
    <w:rsid w:val="006C253D"/>
    <w:rsid w:val="006C255D"/>
    <w:rsid w:val="006C4265"/>
    <w:rsid w:val="006C439F"/>
    <w:rsid w:val="006C4B91"/>
    <w:rsid w:val="006C5123"/>
    <w:rsid w:val="006C51C6"/>
    <w:rsid w:val="006C5FC6"/>
    <w:rsid w:val="006C6295"/>
    <w:rsid w:val="006C6AF1"/>
    <w:rsid w:val="006C6D9F"/>
    <w:rsid w:val="006C7A0C"/>
    <w:rsid w:val="006C7AD6"/>
    <w:rsid w:val="006D0617"/>
    <w:rsid w:val="006D072D"/>
    <w:rsid w:val="006D2D87"/>
    <w:rsid w:val="006D3167"/>
    <w:rsid w:val="006D3E39"/>
    <w:rsid w:val="006D40DB"/>
    <w:rsid w:val="006D4632"/>
    <w:rsid w:val="006D58EF"/>
    <w:rsid w:val="006D5EF8"/>
    <w:rsid w:val="006D6028"/>
    <w:rsid w:val="006D60F2"/>
    <w:rsid w:val="006D619D"/>
    <w:rsid w:val="006D6769"/>
    <w:rsid w:val="006D6C8C"/>
    <w:rsid w:val="006D76C8"/>
    <w:rsid w:val="006D7A11"/>
    <w:rsid w:val="006D7EC3"/>
    <w:rsid w:val="006D7F54"/>
    <w:rsid w:val="006E0571"/>
    <w:rsid w:val="006E0DBE"/>
    <w:rsid w:val="006E0E23"/>
    <w:rsid w:val="006E0EC3"/>
    <w:rsid w:val="006E1C2B"/>
    <w:rsid w:val="006E2517"/>
    <w:rsid w:val="006E25CD"/>
    <w:rsid w:val="006E28B9"/>
    <w:rsid w:val="006E33AF"/>
    <w:rsid w:val="006E56A1"/>
    <w:rsid w:val="006E59A3"/>
    <w:rsid w:val="006E610E"/>
    <w:rsid w:val="006E6256"/>
    <w:rsid w:val="006E7028"/>
    <w:rsid w:val="006E7149"/>
    <w:rsid w:val="006E7476"/>
    <w:rsid w:val="006F03C3"/>
    <w:rsid w:val="006F0480"/>
    <w:rsid w:val="006F04F1"/>
    <w:rsid w:val="006F0D87"/>
    <w:rsid w:val="006F19EC"/>
    <w:rsid w:val="006F2948"/>
    <w:rsid w:val="006F2BC9"/>
    <w:rsid w:val="006F2D2E"/>
    <w:rsid w:val="006F3DA2"/>
    <w:rsid w:val="006F4E87"/>
    <w:rsid w:val="006F4F93"/>
    <w:rsid w:val="006F50E1"/>
    <w:rsid w:val="006F603D"/>
    <w:rsid w:val="006F6273"/>
    <w:rsid w:val="006F6A2F"/>
    <w:rsid w:val="006F7136"/>
    <w:rsid w:val="006F7DDD"/>
    <w:rsid w:val="007002C0"/>
    <w:rsid w:val="007006FF"/>
    <w:rsid w:val="00700A02"/>
    <w:rsid w:val="00700A68"/>
    <w:rsid w:val="00700E5E"/>
    <w:rsid w:val="00701898"/>
    <w:rsid w:val="00701B03"/>
    <w:rsid w:val="00702450"/>
    <w:rsid w:val="007028F2"/>
    <w:rsid w:val="00702C1D"/>
    <w:rsid w:val="00703632"/>
    <w:rsid w:val="007036B1"/>
    <w:rsid w:val="00703F7F"/>
    <w:rsid w:val="00703FB3"/>
    <w:rsid w:val="007046B2"/>
    <w:rsid w:val="007046F4"/>
    <w:rsid w:val="007050EF"/>
    <w:rsid w:val="00706C90"/>
    <w:rsid w:val="00706ED0"/>
    <w:rsid w:val="007077DC"/>
    <w:rsid w:val="007078A1"/>
    <w:rsid w:val="007101B0"/>
    <w:rsid w:val="0071091F"/>
    <w:rsid w:val="00710ACE"/>
    <w:rsid w:val="00711E91"/>
    <w:rsid w:val="00713180"/>
    <w:rsid w:val="0071369E"/>
    <w:rsid w:val="00713B18"/>
    <w:rsid w:val="00713D9B"/>
    <w:rsid w:val="00713E47"/>
    <w:rsid w:val="00715D59"/>
    <w:rsid w:val="00715D96"/>
    <w:rsid w:val="007163AB"/>
    <w:rsid w:val="00716452"/>
    <w:rsid w:val="0071685C"/>
    <w:rsid w:val="00716FF0"/>
    <w:rsid w:val="007170D3"/>
    <w:rsid w:val="007176D7"/>
    <w:rsid w:val="00717E70"/>
    <w:rsid w:val="00720511"/>
    <w:rsid w:val="00720E17"/>
    <w:rsid w:val="007219AF"/>
    <w:rsid w:val="00722110"/>
    <w:rsid w:val="00722488"/>
    <w:rsid w:val="00722E02"/>
    <w:rsid w:val="00722E22"/>
    <w:rsid w:val="00723721"/>
    <w:rsid w:val="00723B3D"/>
    <w:rsid w:val="007245C7"/>
    <w:rsid w:val="00724AD0"/>
    <w:rsid w:val="00726661"/>
    <w:rsid w:val="00727E21"/>
    <w:rsid w:val="00727F3B"/>
    <w:rsid w:val="00730C02"/>
    <w:rsid w:val="0073109B"/>
    <w:rsid w:val="007312C3"/>
    <w:rsid w:val="007312D8"/>
    <w:rsid w:val="00731456"/>
    <w:rsid w:val="007319C5"/>
    <w:rsid w:val="00731A98"/>
    <w:rsid w:val="00731B23"/>
    <w:rsid w:val="00731FC5"/>
    <w:rsid w:val="00732028"/>
    <w:rsid w:val="00732D95"/>
    <w:rsid w:val="007331FC"/>
    <w:rsid w:val="00733308"/>
    <w:rsid w:val="00733519"/>
    <w:rsid w:val="0073495B"/>
    <w:rsid w:val="00734968"/>
    <w:rsid w:val="00734A6B"/>
    <w:rsid w:val="00735110"/>
    <w:rsid w:val="00735CCE"/>
    <w:rsid w:val="00736102"/>
    <w:rsid w:val="0073617B"/>
    <w:rsid w:val="0073632E"/>
    <w:rsid w:val="0073736A"/>
    <w:rsid w:val="0073744B"/>
    <w:rsid w:val="007405BF"/>
    <w:rsid w:val="007405C1"/>
    <w:rsid w:val="00740677"/>
    <w:rsid w:val="00741349"/>
    <w:rsid w:val="00741C01"/>
    <w:rsid w:val="007424F5"/>
    <w:rsid w:val="00742933"/>
    <w:rsid w:val="00742B7F"/>
    <w:rsid w:val="00742D08"/>
    <w:rsid w:val="00742E78"/>
    <w:rsid w:val="00742EBF"/>
    <w:rsid w:val="00743FDF"/>
    <w:rsid w:val="00744208"/>
    <w:rsid w:val="007447D1"/>
    <w:rsid w:val="0074662B"/>
    <w:rsid w:val="00746817"/>
    <w:rsid w:val="007476DC"/>
    <w:rsid w:val="0074785F"/>
    <w:rsid w:val="0075006B"/>
    <w:rsid w:val="00750E95"/>
    <w:rsid w:val="00751377"/>
    <w:rsid w:val="00751DEF"/>
    <w:rsid w:val="00751FF8"/>
    <w:rsid w:val="007520E9"/>
    <w:rsid w:val="00752E2B"/>
    <w:rsid w:val="00752FF7"/>
    <w:rsid w:val="00753424"/>
    <w:rsid w:val="00753E58"/>
    <w:rsid w:val="00754123"/>
    <w:rsid w:val="00754363"/>
    <w:rsid w:val="0075436C"/>
    <w:rsid w:val="00754F4B"/>
    <w:rsid w:val="00755443"/>
    <w:rsid w:val="00755741"/>
    <w:rsid w:val="00756508"/>
    <w:rsid w:val="00757201"/>
    <w:rsid w:val="007573F5"/>
    <w:rsid w:val="0075747A"/>
    <w:rsid w:val="00760590"/>
    <w:rsid w:val="00761252"/>
    <w:rsid w:val="007614BF"/>
    <w:rsid w:val="007622F5"/>
    <w:rsid w:val="007629B4"/>
    <w:rsid w:val="007631E4"/>
    <w:rsid w:val="00763682"/>
    <w:rsid w:val="00763B89"/>
    <w:rsid w:val="00763B9F"/>
    <w:rsid w:val="0076449E"/>
    <w:rsid w:val="007653CD"/>
    <w:rsid w:val="0076585B"/>
    <w:rsid w:val="00765F7C"/>
    <w:rsid w:val="0076707A"/>
    <w:rsid w:val="00767274"/>
    <w:rsid w:val="00767471"/>
    <w:rsid w:val="007708EA"/>
    <w:rsid w:val="00771D51"/>
    <w:rsid w:val="00771E29"/>
    <w:rsid w:val="0077295C"/>
    <w:rsid w:val="007730F5"/>
    <w:rsid w:val="007732C7"/>
    <w:rsid w:val="0077336E"/>
    <w:rsid w:val="00774037"/>
    <w:rsid w:val="007740ED"/>
    <w:rsid w:val="007752C4"/>
    <w:rsid w:val="00775D39"/>
    <w:rsid w:val="00775F5D"/>
    <w:rsid w:val="007764CA"/>
    <w:rsid w:val="00777E6D"/>
    <w:rsid w:val="00780632"/>
    <w:rsid w:val="007810D0"/>
    <w:rsid w:val="007812CA"/>
    <w:rsid w:val="00782307"/>
    <w:rsid w:val="007826D3"/>
    <w:rsid w:val="007828F8"/>
    <w:rsid w:val="00782DFE"/>
    <w:rsid w:val="0078338F"/>
    <w:rsid w:val="007839FB"/>
    <w:rsid w:val="00783AD5"/>
    <w:rsid w:val="00783F29"/>
    <w:rsid w:val="0078415F"/>
    <w:rsid w:val="00784708"/>
    <w:rsid w:val="00785BB0"/>
    <w:rsid w:val="0078626E"/>
    <w:rsid w:val="00786D62"/>
    <w:rsid w:val="00790C1B"/>
    <w:rsid w:val="00790C6A"/>
    <w:rsid w:val="00791039"/>
    <w:rsid w:val="00791D2A"/>
    <w:rsid w:val="00791F48"/>
    <w:rsid w:val="00791FD1"/>
    <w:rsid w:val="00792042"/>
    <w:rsid w:val="00792172"/>
    <w:rsid w:val="007923BE"/>
    <w:rsid w:val="00793E71"/>
    <w:rsid w:val="00793EDD"/>
    <w:rsid w:val="00794587"/>
    <w:rsid w:val="00794E6A"/>
    <w:rsid w:val="007950A4"/>
    <w:rsid w:val="00795FA8"/>
    <w:rsid w:val="007962FF"/>
    <w:rsid w:val="007965E1"/>
    <w:rsid w:val="00796620"/>
    <w:rsid w:val="00796B35"/>
    <w:rsid w:val="00796E92"/>
    <w:rsid w:val="007970FE"/>
    <w:rsid w:val="00797399"/>
    <w:rsid w:val="007A0321"/>
    <w:rsid w:val="007A05C7"/>
    <w:rsid w:val="007A0B82"/>
    <w:rsid w:val="007A0CEA"/>
    <w:rsid w:val="007A1223"/>
    <w:rsid w:val="007A2708"/>
    <w:rsid w:val="007A285C"/>
    <w:rsid w:val="007A39E3"/>
    <w:rsid w:val="007A3BBF"/>
    <w:rsid w:val="007A4B2B"/>
    <w:rsid w:val="007A5B5A"/>
    <w:rsid w:val="007A6B64"/>
    <w:rsid w:val="007B1318"/>
    <w:rsid w:val="007B1822"/>
    <w:rsid w:val="007B2046"/>
    <w:rsid w:val="007B2906"/>
    <w:rsid w:val="007B29ED"/>
    <w:rsid w:val="007B2E60"/>
    <w:rsid w:val="007B304C"/>
    <w:rsid w:val="007B36F1"/>
    <w:rsid w:val="007B443D"/>
    <w:rsid w:val="007B4B10"/>
    <w:rsid w:val="007B576D"/>
    <w:rsid w:val="007B5B22"/>
    <w:rsid w:val="007B64F9"/>
    <w:rsid w:val="007B681A"/>
    <w:rsid w:val="007B6A2B"/>
    <w:rsid w:val="007B6E4E"/>
    <w:rsid w:val="007B7180"/>
    <w:rsid w:val="007B782E"/>
    <w:rsid w:val="007C0725"/>
    <w:rsid w:val="007C0A1E"/>
    <w:rsid w:val="007C1147"/>
    <w:rsid w:val="007C136A"/>
    <w:rsid w:val="007C1F1B"/>
    <w:rsid w:val="007C3939"/>
    <w:rsid w:val="007C3B6D"/>
    <w:rsid w:val="007C43E7"/>
    <w:rsid w:val="007C4730"/>
    <w:rsid w:val="007C6495"/>
    <w:rsid w:val="007C7301"/>
    <w:rsid w:val="007D0023"/>
    <w:rsid w:val="007D172E"/>
    <w:rsid w:val="007D1FE0"/>
    <w:rsid w:val="007D30A9"/>
    <w:rsid w:val="007D3988"/>
    <w:rsid w:val="007D3D58"/>
    <w:rsid w:val="007D4C22"/>
    <w:rsid w:val="007D51AC"/>
    <w:rsid w:val="007D531B"/>
    <w:rsid w:val="007D5B53"/>
    <w:rsid w:val="007D5D36"/>
    <w:rsid w:val="007D7076"/>
    <w:rsid w:val="007E0296"/>
    <w:rsid w:val="007E06AA"/>
    <w:rsid w:val="007E0771"/>
    <w:rsid w:val="007E19F5"/>
    <w:rsid w:val="007E27F2"/>
    <w:rsid w:val="007E2ED2"/>
    <w:rsid w:val="007E30D4"/>
    <w:rsid w:val="007E4ABA"/>
    <w:rsid w:val="007E5152"/>
    <w:rsid w:val="007E56A9"/>
    <w:rsid w:val="007E5CA7"/>
    <w:rsid w:val="007E63B7"/>
    <w:rsid w:val="007E688C"/>
    <w:rsid w:val="007E73F6"/>
    <w:rsid w:val="007F008C"/>
    <w:rsid w:val="007F0460"/>
    <w:rsid w:val="007F0B9E"/>
    <w:rsid w:val="007F0DA4"/>
    <w:rsid w:val="007F177F"/>
    <w:rsid w:val="007F1F7D"/>
    <w:rsid w:val="007F2553"/>
    <w:rsid w:val="007F2D9A"/>
    <w:rsid w:val="007F323B"/>
    <w:rsid w:val="007F39FF"/>
    <w:rsid w:val="007F3AF7"/>
    <w:rsid w:val="007F4D60"/>
    <w:rsid w:val="007F509B"/>
    <w:rsid w:val="007F50C8"/>
    <w:rsid w:val="007F71DC"/>
    <w:rsid w:val="007F7297"/>
    <w:rsid w:val="00800007"/>
    <w:rsid w:val="00800DED"/>
    <w:rsid w:val="00802B8D"/>
    <w:rsid w:val="00802C5A"/>
    <w:rsid w:val="00802FC5"/>
    <w:rsid w:val="0080322E"/>
    <w:rsid w:val="00803F89"/>
    <w:rsid w:val="008040EB"/>
    <w:rsid w:val="0080474B"/>
    <w:rsid w:val="00804ACA"/>
    <w:rsid w:val="00804C30"/>
    <w:rsid w:val="00805569"/>
    <w:rsid w:val="0080594D"/>
    <w:rsid w:val="00806451"/>
    <w:rsid w:val="00806A22"/>
    <w:rsid w:val="00806A3B"/>
    <w:rsid w:val="00806B05"/>
    <w:rsid w:val="008078FE"/>
    <w:rsid w:val="00807909"/>
    <w:rsid w:val="00807FF5"/>
    <w:rsid w:val="008107E1"/>
    <w:rsid w:val="00810932"/>
    <w:rsid w:val="00810E98"/>
    <w:rsid w:val="0081111D"/>
    <w:rsid w:val="00811D12"/>
    <w:rsid w:val="00811EA2"/>
    <w:rsid w:val="00812754"/>
    <w:rsid w:val="00812D2C"/>
    <w:rsid w:val="00814A93"/>
    <w:rsid w:val="00814E6B"/>
    <w:rsid w:val="008161E1"/>
    <w:rsid w:val="00816597"/>
    <w:rsid w:val="00816BEF"/>
    <w:rsid w:val="008173CD"/>
    <w:rsid w:val="00820136"/>
    <w:rsid w:val="008204DB"/>
    <w:rsid w:val="00820AE1"/>
    <w:rsid w:val="00821A14"/>
    <w:rsid w:val="00821CE0"/>
    <w:rsid w:val="00822D5D"/>
    <w:rsid w:val="008231AB"/>
    <w:rsid w:val="00824A66"/>
    <w:rsid w:val="00824B9B"/>
    <w:rsid w:val="0082500E"/>
    <w:rsid w:val="00825424"/>
    <w:rsid w:val="0082620B"/>
    <w:rsid w:val="008268AC"/>
    <w:rsid w:val="00830F41"/>
    <w:rsid w:val="00831280"/>
    <w:rsid w:val="00831585"/>
    <w:rsid w:val="008316F3"/>
    <w:rsid w:val="00832625"/>
    <w:rsid w:val="00832D90"/>
    <w:rsid w:val="008355BE"/>
    <w:rsid w:val="008356D2"/>
    <w:rsid w:val="008364EB"/>
    <w:rsid w:val="0083756E"/>
    <w:rsid w:val="00837ED5"/>
    <w:rsid w:val="0084138C"/>
    <w:rsid w:val="00841F23"/>
    <w:rsid w:val="00842446"/>
    <w:rsid w:val="00842DA2"/>
    <w:rsid w:val="0084394D"/>
    <w:rsid w:val="00844448"/>
    <w:rsid w:val="0084479F"/>
    <w:rsid w:val="00844AA0"/>
    <w:rsid w:val="00844BFA"/>
    <w:rsid w:val="00844C28"/>
    <w:rsid w:val="00845277"/>
    <w:rsid w:val="00845B34"/>
    <w:rsid w:val="00846FF3"/>
    <w:rsid w:val="00847BF9"/>
    <w:rsid w:val="00847D9D"/>
    <w:rsid w:val="0085052D"/>
    <w:rsid w:val="00851190"/>
    <w:rsid w:val="00851686"/>
    <w:rsid w:val="00852941"/>
    <w:rsid w:val="00852BAD"/>
    <w:rsid w:val="0085316C"/>
    <w:rsid w:val="008538C3"/>
    <w:rsid w:val="00853C7F"/>
    <w:rsid w:val="00854995"/>
    <w:rsid w:val="00854C57"/>
    <w:rsid w:val="00855132"/>
    <w:rsid w:val="0085606C"/>
    <w:rsid w:val="00856710"/>
    <w:rsid w:val="00856E3F"/>
    <w:rsid w:val="00857BD6"/>
    <w:rsid w:val="00860556"/>
    <w:rsid w:val="0086103B"/>
    <w:rsid w:val="008613D8"/>
    <w:rsid w:val="00861B5E"/>
    <w:rsid w:val="008624FB"/>
    <w:rsid w:val="00862D30"/>
    <w:rsid w:val="008632C0"/>
    <w:rsid w:val="00864428"/>
    <w:rsid w:val="00864C7C"/>
    <w:rsid w:val="008657BA"/>
    <w:rsid w:val="00866792"/>
    <w:rsid w:val="00866ACE"/>
    <w:rsid w:val="00866B0F"/>
    <w:rsid w:val="00867429"/>
    <w:rsid w:val="00870136"/>
    <w:rsid w:val="008701A6"/>
    <w:rsid w:val="00870A42"/>
    <w:rsid w:val="00870E93"/>
    <w:rsid w:val="00871CB3"/>
    <w:rsid w:val="00872507"/>
    <w:rsid w:val="00872C8E"/>
    <w:rsid w:val="008736EB"/>
    <w:rsid w:val="00873B98"/>
    <w:rsid w:val="00873F99"/>
    <w:rsid w:val="00875BAB"/>
    <w:rsid w:val="00875E9A"/>
    <w:rsid w:val="00876B10"/>
    <w:rsid w:val="00876DDB"/>
    <w:rsid w:val="008773E6"/>
    <w:rsid w:val="00877BBB"/>
    <w:rsid w:val="008802B8"/>
    <w:rsid w:val="008806DD"/>
    <w:rsid w:val="008807A6"/>
    <w:rsid w:val="00881C7A"/>
    <w:rsid w:val="00881FB8"/>
    <w:rsid w:val="00882709"/>
    <w:rsid w:val="00883107"/>
    <w:rsid w:val="00883492"/>
    <w:rsid w:val="00886425"/>
    <w:rsid w:val="00886D54"/>
    <w:rsid w:val="00886FF7"/>
    <w:rsid w:val="00887870"/>
    <w:rsid w:val="00890065"/>
    <w:rsid w:val="00890E61"/>
    <w:rsid w:val="008914BD"/>
    <w:rsid w:val="00891754"/>
    <w:rsid w:val="00894566"/>
    <w:rsid w:val="00894C02"/>
    <w:rsid w:val="00894CF8"/>
    <w:rsid w:val="00895EE1"/>
    <w:rsid w:val="00896D18"/>
    <w:rsid w:val="008971BE"/>
    <w:rsid w:val="0089765F"/>
    <w:rsid w:val="00897937"/>
    <w:rsid w:val="008A080E"/>
    <w:rsid w:val="008A0996"/>
    <w:rsid w:val="008A18EF"/>
    <w:rsid w:val="008A18F9"/>
    <w:rsid w:val="008A1A61"/>
    <w:rsid w:val="008A242B"/>
    <w:rsid w:val="008A365D"/>
    <w:rsid w:val="008A40A7"/>
    <w:rsid w:val="008A456F"/>
    <w:rsid w:val="008A5113"/>
    <w:rsid w:val="008A54C3"/>
    <w:rsid w:val="008A593E"/>
    <w:rsid w:val="008A5C4D"/>
    <w:rsid w:val="008A5F3E"/>
    <w:rsid w:val="008A657B"/>
    <w:rsid w:val="008A67CE"/>
    <w:rsid w:val="008A696E"/>
    <w:rsid w:val="008A6DB0"/>
    <w:rsid w:val="008A742D"/>
    <w:rsid w:val="008A76EF"/>
    <w:rsid w:val="008B01E1"/>
    <w:rsid w:val="008B1891"/>
    <w:rsid w:val="008B1954"/>
    <w:rsid w:val="008B1D1A"/>
    <w:rsid w:val="008B23AC"/>
    <w:rsid w:val="008B329C"/>
    <w:rsid w:val="008B3E9C"/>
    <w:rsid w:val="008B41BD"/>
    <w:rsid w:val="008B4914"/>
    <w:rsid w:val="008B530C"/>
    <w:rsid w:val="008B54AE"/>
    <w:rsid w:val="008B5F30"/>
    <w:rsid w:val="008B6362"/>
    <w:rsid w:val="008B65AC"/>
    <w:rsid w:val="008B67F0"/>
    <w:rsid w:val="008B7B44"/>
    <w:rsid w:val="008C0E49"/>
    <w:rsid w:val="008C2213"/>
    <w:rsid w:val="008C25DC"/>
    <w:rsid w:val="008C28B0"/>
    <w:rsid w:val="008C2925"/>
    <w:rsid w:val="008C2BB9"/>
    <w:rsid w:val="008C34A1"/>
    <w:rsid w:val="008C458A"/>
    <w:rsid w:val="008C4A29"/>
    <w:rsid w:val="008C4B2C"/>
    <w:rsid w:val="008C57FB"/>
    <w:rsid w:val="008C583B"/>
    <w:rsid w:val="008C75BF"/>
    <w:rsid w:val="008C7687"/>
    <w:rsid w:val="008C7D14"/>
    <w:rsid w:val="008C7EB6"/>
    <w:rsid w:val="008D0456"/>
    <w:rsid w:val="008D14DC"/>
    <w:rsid w:val="008D1BE7"/>
    <w:rsid w:val="008D3413"/>
    <w:rsid w:val="008D474C"/>
    <w:rsid w:val="008D47ED"/>
    <w:rsid w:val="008D513E"/>
    <w:rsid w:val="008D564C"/>
    <w:rsid w:val="008D5F36"/>
    <w:rsid w:val="008D764A"/>
    <w:rsid w:val="008D789B"/>
    <w:rsid w:val="008D7F27"/>
    <w:rsid w:val="008E0E25"/>
    <w:rsid w:val="008E0F8C"/>
    <w:rsid w:val="008E1B42"/>
    <w:rsid w:val="008E1F6A"/>
    <w:rsid w:val="008E2122"/>
    <w:rsid w:val="008E21C8"/>
    <w:rsid w:val="008E2ABD"/>
    <w:rsid w:val="008E2E7A"/>
    <w:rsid w:val="008E3A33"/>
    <w:rsid w:val="008E3CAD"/>
    <w:rsid w:val="008E3D5B"/>
    <w:rsid w:val="008E4599"/>
    <w:rsid w:val="008E5E1D"/>
    <w:rsid w:val="008E67EF"/>
    <w:rsid w:val="008F01A5"/>
    <w:rsid w:val="008F0C1E"/>
    <w:rsid w:val="008F116E"/>
    <w:rsid w:val="008F13B4"/>
    <w:rsid w:val="008F1B81"/>
    <w:rsid w:val="008F2269"/>
    <w:rsid w:val="008F291E"/>
    <w:rsid w:val="008F2C8D"/>
    <w:rsid w:val="008F2E8B"/>
    <w:rsid w:val="008F3195"/>
    <w:rsid w:val="008F3B22"/>
    <w:rsid w:val="008F3BB9"/>
    <w:rsid w:val="008F3C06"/>
    <w:rsid w:val="008F4A2C"/>
    <w:rsid w:val="008F4BD6"/>
    <w:rsid w:val="008F6551"/>
    <w:rsid w:val="008F6D90"/>
    <w:rsid w:val="008F6EE0"/>
    <w:rsid w:val="008F75ED"/>
    <w:rsid w:val="008F77F0"/>
    <w:rsid w:val="008F799D"/>
    <w:rsid w:val="008F7D13"/>
    <w:rsid w:val="00900499"/>
    <w:rsid w:val="00900BA5"/>
    <w:rsid w:val="00901DE5"/>
    <w:rsid w:val="009024CF"/>
    <w:rsid w:val="0090260F"/>
    <w:rsid w:val="0090372E"/>
    <w:rsid w:val="0090386E"/>
    <w:rsid w:val="00904846"/>
    <w:rsid w:val="00904DF7"/>
    <w:rsid w:val="00905337"/>
    <w:rsid w:val="009055B5"/>
    <w:rsid w:val="009055D8"/>
    <w:rsid w:val="00906305"/>
    <w:rsid w:val="0090638C"/>
    <w:rsid w:val="00906916"/>
    <w:rsid w:val="0090751E"/>
    <w:rsid w:val="009079AC"/>
    <w:rsid w:val="009107F2"/>
    <w:rsid w:val="0091193C"/>
    <w:rsid w:val="00912539"/>
    <w:rsid w:val="00912DAB"/>
    <w:rsid w:val="0091301F"/>
    <w:rsid w:val="009130EA"/>
    <w:rsid w:val="00914F2D"/>
    <w:rsid w:val="0091509A"/>
    <w:rsid w:val="00915381"/>
    <w:rsid w:val="00915AA0"/>
    <w:rsid w:val="00916505"/>
    <w:rsid w:val="009170BA"/>
    <w:rsid w:val="0091747B"/>
    <w:rsid w:val="00920323"/>
    <w:rsid w:val="00920EF9"/>
    <w:rsid w:val="00921EDF"/>
    <w:rsid w:val="00922CF0"/>
    <w:rsid w:val="009231AF"/>
    <w:rsid w:val="00923D53"/>
    <w:rsid w:val="00923F0D"/>
    <w:rsid w:val="009249D5"/>
    <w:rsid w:val="00926F17"/>
    <w:rsid w:val="00927036"/>
    <w:rsid w:val="009273F4"/>
    <w:rsid w:val="00930AD1"/>
    <w:rsid w:val="009310B8"/>
    <w:rsid w:val="00931C71"/>
    <w:rsid w:val="00931D50"/>
    <w:rsid w:val="009325D6"/>
    <w:rsid w:val="00932985"/>
    <w:rsid w:val="00932A7F"/>
    <w:rsid w:val="00933393"/>
    <w:rsid w:val="00933D19"/>
    <w:rsid w:val="009347D7"/>
    <w:rsid w:val="00934A40"/>
    <w:rsid w:val="00935927"/>
    <w:rsid w:val="00935DF8"/>
    <w:rsid w:val="00937B23"/>
    <w:rsid w:val="00937F11"/>
    <w:rsid w:val="009415C4"/>
    <w:rsid w:val="00941BE3"/>
    <w:rsid w:val="00942F59"/>
    <w:rsid w:val="009434C4"/>
    <w:rsid w:val="00943E79"/>
    <w:rsid w:val="00944045"/>
    <w:rsid w:val="009440EF"/>
    <w:rsid w:val="00944849"/>
    <w:rsid w:val="00944CB1"/>
    <w:rsid w:val="00944E05"/>
    <w:rsid w:val="009453C6"/>
    <w:rsid w:val="009453F3"/>
    <w:rsid w:val="0094567D"/>
    <w:rsid w:val="00945EA1"/>
    <w:rsid w:val="00945FA5"/>
    <w:rsid w:val="0094682E"/>
    <w:rsid w:val="00946939"/>
    <w:rsid w:val="009476E9"/>
    <w:rsid w:val="009478A9"/>
    <w:rsid w:val="0094797E"/>
    <w:rsid w:val="00947DF3"/>
    <w:rsid w:val="009502D9"/>
    <w:rsid w:val="009512E2"/>
    <w:rsid w:val="0095195C"/>
    <w:rsid w:val="00952056"/>
    <w:rsid w:val="00952968"/>
    <w:rsid w:val="00954178"/>
    <w:rsid w:val="00954379"/>
    <w:rsid w:val="009546AF"/>
    <w:rsid w:val="009548C5"/>
    <w:rsid w:val="009556D9"/>
    <w:rsid w:val="00955CD6"/>
    <w:rsid w:val="009563E6"/>
    <w:rsid w:val="00956691"/>
    <w:rsid w:val="00956EE0"/>
    <w:rsid w:val="0095751B"/>
    <w:rsid w:val="00960D2B"/>
    <w:rsid w:val="009610DA"/>
    <w:rsid w:val="009611EB"/>
    <w:rsid w:val="00961611"/>
    <w:rsid w:val="009628D1"/>
    <w:rsid w:val="009628F1"/>
    <w:rsid w:val="00962D2E"/>
    <w:rsid w:val="00963129"/>
    <w:rsid w:val="009635BF"/>
    <w:rsid w:val="00963729"/>
    <w:rsid w:val="00964F11"/>
    <w:rsid w:val="009652CE"/>
    <w:rsid w:val="00965A79"/>
    <w:rsid w:val="009664A4"/>
    <w:rsid w:val="00966A1C"/>
    <w:rsid w:val="00966B83"/>
    <w:rsid w:val="00966D7F"/>
    <w:rsid w:val="00967B26"/>
    <w:rsid w:val="00967E63"/>
    <w:rsid w:val="00967F1B"/>
    <w:rsid w:val="0097094C"/>
    <w:rsid w:val="0097189C"/>
    <w:rsid w:val="009724AD"/>
    <w:rsid w:val="009724BA"/>
    <w:rsid w:val="009727E7"/>
    <w:rsid w:val="00972980"/>
    <w:rsid w:val="00972A89"/>
    <w:rsid w:val="009730D3"/>
    <w:rsid w:val="00973E93"/>
    <w:rsid w:val="00974F51"/>
    <w:rsid w:val="0097603C"/>
    <w:rsid w:val="009773C6"/>
    <w:rsid w:val="00977C16"/>
    <w:rsid w:val="00977E2B"/>
    <w:rsid w:val="009800E7"/>
    <w:rsid w:val="00980A34"/>
    <w:rsid w:val="00981D9E"/>
    <w:rsid w:val="00982A4F"/>
    <w:rsid w:val="009843DF"/>
    <w:rsid w:val="00984D61"/>
    <w:rsid w:val="0098537E"/>
    <w:rsid w:val="00985BE8"/>
    <w:rsid w:val="00985C53"/>
    <w:rsid w:val="00985DDD"/>
    <w:rsid w:val="00986091"/>
    <w:rsid w:val="009875F9"/>
    <w:rsid w:val="00987B5D"/>
    <w:rsid w:val="00987C0B"/>
    <w:rsid w:val="00990060"/>
    <w:rsid w:val="00991187"/>
    <w:rsid w:val="009911D2"/>
    <w:rsid w:val="00991D16"/>
    <w:rsid w:val="009921E1"/>
    <w:rsid w:val="00992256"/>
    <w:rsid w:val="0099283C"/>
    <w:rsid w:val="00993079"/>
    <w:rsid w:val="00993333"/>
    <w:rsid w:val="00993783"/>
    <w:rsid w:val="00995116"/>
    <w:rsid w:val="0099512A"/>
    <w:rsid w:val="00995DFC"/>
    <w:rsid w:val="00996B5E"/>
    <w:rsid w:val="00996C6A"/>
    <w:rsid w:val="00996E70"/>
    <w:rsid w:val="00997900"/>
    <w:rsid w:val="009A0632"/>
    <w:rsid w:val="009A197D"/>
    <w:rsid w:val="009A46C1"/>
    <w:rsid w:val="009A4F3E"/>
    <w:rsid w:val="009A4FC5"/>
    <w:rsid w:val="009A5377"/>
    <w:rsid w:val="009A5480"/>
    <w:rsid w:val="009A598F"/>
    <w:rsid w:val="009A59D3"/>
    <w:rsid w:val="009A769D"/>
    <w:rsid w:val="009A7926"/>
    <w:rsid w:val="009B028F"/>
    <w:rsid w:val="009B06E2"/>
    <w:rsid w:val="009B1103"/>
    <w:rsid w:val="009B16E4"/>
    <w:rsid w:val="009B17F5"/>
    <w:rsid w:val="009B2111"/>
    <w:rsid w:val="009B2DB8"/>
    <w:rsid w:val="009B3A4F"/>
    <w:rsid w:val="009B4577"/>
    <w:rsid w:val="009B4F00"/>
    <w:rsid w:val="009B50F6"/>
    <w:rsid w:val="009B5BA3"/>
    <w:rsid w:val="009B644D"/>
    <w:rsid w:val="009B675B"/>
    <w:rsid w:val="009B6BD9"/>
    <w:rsid w:val="009B6BE2"/>
    <w:rsid w:val="009B71C7"/>
    <w:rsid w:val="009B7FCE"/>
    <w:rsid w:val="009C08D7"/>
    <w:rsid w:val="009C0A37"/>
    <w:rsid w:val="009C288F"/>
    <w:rsid w:val="009C3927"/>
    <w:rsid w:val="009C3D81"/>
    <w:rsid w:val="009C4DEB"/>
    <w:rsid w:val="009C4F1C"/>
    <w:rsid w:val="009C57F1"/>
    <w:rsid w:val="009C5E62"/>
    <w:rsid w:val="009C60E0"/>
    <w:rsid w:val="009C6594"/>
    <w:rsid w:val="009C6763"/>
    <w:rsid w:val="009C6D5B"/>
    <w:rsid w:val="009C70FC"/>
    <w:rsid w:val="009C7337"/>
    <w:rsid w:val="009C7923"/>
    <w:rsid w:val="009C7A91"/>
    <w:rsid w:val="009D03B4"/>
    <w:rsid w:val="009D08D9"/>
    <w:rsid w:val="009D11DE"/>
    <w:rsid w:val="009D14B5"/>
    <w:rsid w:val="009D2171"/>
    <w:rsid w:val="009D24B5"/>
    <w:rsid w:val="009D3089"/>
    <w:rsid w:val="009D32D5"/>
    <w:rsid w:val="009D397E"/>
    <w:rsid w:val="009D4B62"/>
    <w:rsid w:val="009D624B"/>
    <w:rsid w:val="009D6C0E"/>
    <w:rsid w:val="009D71A0"/>
    <w:rsid w:val="009D761C"/>
    <w:rsid w:val="009D7AC5"/>
    <w:rsid w:val="009D7C2D"/>
    <w:rsid w:val="009E13C3"/>
    <w:rsid w:val="009E1F9F"/>
    <w:rsid w:val="009E22C8"/>
    <w:rsid w:val="009E2EE5"/>
    <w:rsid w:val="009E310D"/>
    <w:rsid w:val="009E348C"/>
    <w:rsid w:val="009E3A50"/>
    <w:rsid w:val="009E4307"/>
    <w:rsid w:val="009E4504"/>
    <w:rsid w:val="009E6E8C"/>
    <w:rsid w:val="009E6FBE"/>
    <w:rsid w:val="009E7F82"/>
    <w:rsid w:val="009F130F"/>
    <w:rsid w:val="009F13A0"/>
    <w:rsid w:val="009F17C8"/>
    <w:rsid w:val="009F1B77"/>
    <w:rsid w:val="009F37A0"/>
    <w:rsid w:val="009F3E83"/>
    <w:rsid w:val="009F4EA3"/>
    <w:rsid w:val="009F4F0A"/>
    <w:rsid w:val="009F4F18"/>
    <w:rsid w:val="009F5577"/>
    <w:rsid w:val="009F5FF1"/>
    <w:rsid w:val="009F6893"/>
    <w:rsid w:val="009F6C11"/>
    <w:rsid w:val="009F6F10"/>
    <w:rsid w:val="009F738F"/>
    <w:rsid w:val="009F7BB0"/>
    <w:rsid w:val="009F7BBD"/>
    <w:rsid w:val="009F7CF9"/>
    <w:rsid w:val="00A00054"/>
    <w:rsid w:val="00A001CA"/>
    <w:rsid w:val="00A0132A"/>
    <w:rsid w:val="00A02731"/>
    <w:rsid w:val="00A02982"/>
    <w:rsid w:val="00A029AB"/>
    <w:rsid w:val="00A02D5C"/>
    <w:rsid w:val="00A02FB4"/>
    <w:rsid w:val="00A030E8"/>
    <w:rsid w:val="00A038FB"/>
    <w:rsid w:val="00A03ACF"/>
    <w:rsid w:val="00A04661"/>
    <w:rsid w:val="00A046AF"/>
    <w:rsid w:val="00A04737"/>
    <w:rsid w:val="00A04F1D"/>
    <w:rsid w:val="00A06159"/>
    <w:rsid w:val="00A063F9"/>
    <w:rsid w:val="00A06734"/>
    <w:rsid w:val="00A06D00"/>
    <w:rsid w:val="00A07866"/>
    <w:rsid w:val="00A07B27"/>
    <w:rsid w:val="00A07EB3"/>
    <w:rsid w:val="00A101B4"/>
    <w:rsid w:val="00A11D36"/>
    <w:rsid w:val="00A11D6A"/>
    <w:rsid w:val="00A12BA5"/>
    <w:rsid w:val="00A12DC0"/>
    <w:rsid w:val="00A12FB4"/>
    <w:rsid w:val="00A141A9"/>
    <w:rsid w:val="00A14D13"/>
    <w:rsid w:val="00A14D61"/>
    <w:rsid w:val="00A16015"/>
    <w:rsid w:val="00A1694F"/>
    <w:rsid w:val="00A17288"/>
    <w:rsid w:val="00A17D3A"/>
    <w:rsid w:val="00A17EAA"/>
    <w:rsid w:val="00A20FD7"/>
    <w:rsid w:val="00A22902"/>
    <w:rsid w:val="00A229BA"/>
    <w:rsid w:val="00A23E8B"/>
    <w:rsid w:val="00A24841"/>
    <w:rsid w:val="00A24D43"/>
    <w:rsid w:val="00A2511D"/>
    <w:rsid w:val="00A25753"/>
    <w:rsid w:val="00A259A4"/>
    <w:rsid w:val="00A25A14"/>
    <w:rsid w:val="00A25FB0"/>
    <w:rsid w:val="00A265DC"/>
    <w:rsid w:val="00A27149"/>
    <w:rsid w:val="00A27429"/>
    <w:rsid w:val="00A30E77"/>
    <w:rsid w:val="00A3159F"/>
    <w:rsid w:val="00A3197A"/>
    <w:rsid w:val="00A319C9"/>
    <w:rsid w:val="00A326B3"/>
    <w:rsid w:val="00A33DD8"/>
    <w:rsid w:val="00A33E40"/>
    <w:rsid w:val="00A34156"/>
    <w:rsid w:val="00A36912"/>
    <w:rsid w:val="00A40353"/>
    <w:rsid w:val="00A40370"/>
    <w:rsid w:val="00A4066A"/>
    <w:rsid w:val="00A408AD"/>
    <w:rsid w:val="00A41DA3"/>
    <w:rsid w:val="00A427C4"/>
    <w:rsid w:val="00A42AF0"/>
    <w:rsid w:val="00A42C29"/>
    <w:rsid w:val="00A43BA0"/>
    <w:rsid w:val="00A44C17"/>
    <w:rsid w:val="00A45035"/>
    <w:rsid w:val="00A45144"/>
    <w:rsid w:val="00A46FFE"/>
    <w:rsid w:val="00A47A1D"/>
    <w:rsid w:val="00A47A62"/>
    <w:rsid w:val="00A505FA"/>
    <w:rsid w:val="00A51558"/>
    <w:rsid w:val="00A51EA2"/>
    <w:rsid w:val="00A530E1"/>
    <w:rsid w:val="00A53651"/>
    <w:rsid w:val="00A539EB"/>
    <w:rsid w:val="00A53B64"/>
    <w:rsid w:val="00A53E54"/>
    <w:rsid w:val="00A53E97"/>
    <w:rsid w:val="00A540F5"/>
    <w:rsid w:val="00A54147"/>
    <w:rsid w:val="00A548D2"/>
    <w:rsid w:val="00A5653E"/>
    <w:rsid w:val="00A574C3"/>
    <w:rsid w:val="00A60A70"/>
    <w:rsid w:val="00A61170"/>
    <w:rsid w:val="00A6175A"/>
    <w:rsid w:val="00A61E32"/>
    <w:rsid w:val="00A63269"/>
    <w:rsid w:val="00A6333B"/>
    <w:rsid w:val="00A63A78"/>
    <w:rsid w:val="00A63B4D"/>
    <w:rsid w:val="00A63B9B"/>
    <w:rsid w:val="00A64730"/>
    <w:rsid w:val="00A64F06"/>
    <w:rsid w:val="00A65A30"/>
    <w:rsid w:val="00A6717D"/>
    <w:rsid w:val="00A67351"/>
    <w:rsid w:val="00A6736F"/>
    <w:rsid w:val="00A67F45"/>
    <w:rsid w:val="00A70188"/>
    <w:rsid w:val="00A7018F"/>
    <w:rsid w:val="00A7023F"/>
    <w:rsid w:val="00A7086C"/>
    <w:rsid w:val="00A71BE5"/>
    <w:rsid w:val="00A72226"/>
    <w:rsid w:val="00A7235A"/>
    <w:rsid w:val="00A7235B"/>
    <w:rsid w:val="00A72663"/>
    <w:rsid w:val="00A732CE"/>
    <w:rsid w:val="00A737A9"/>
    <w:rsid w:val="00A73EEA"/>
    <w:rsid w:val="00A74F58"/>
    <w:rsid w:val="00A75679"/>
    <w:rsid w:val="00A7620C"/>
    <w:rsid w:val="00A76243"/>
    <w:rsid w:val="00A764E0"/>
    <w:rsid w:val="00A7656C"/>
    <w:rsid w:val="00A766CF"/>
    <w:rsid w:val="00A771FF"/>
    <w:rsid w:val="00A7776F"/>
    <w:rsid w:val="00A77B18"/>
    <w:rsid w:val="00A803BB"/>
    <w:rsid w:val="00A80548"/>
    <w:rsid w:val="00A80948"/>
    <w:rsid w:val="00A81239"/>
    <w:rsid w:val="00A818A9"/>
    <w:rsid w:val="00A818CD"/>
    <w:rsid w:val="00A82AF1"/>
    <w:rsid w:val="00A83103"/>
    <w:rsid w:val="00A83403"/>
    <w:rsid w:val="00A83427"/>
    <w:rsid w:val="00A8344A"/>
    <w:rsid w:val="00A83EE3"/>
    <w:rsid w:val="00A84A93"/>
    <w:rsid w:val="00A857E4"/>
    <w:rsid w:val="00A85C89"/>
    <w:rsid w:val="00A862AD"/>
    <w:rsid w:val="00A875EB"/>
    <w:rsid w:val="00A877E6"/>
    <w:rsid w:val="00A87AEC"/>
    <w:rsid w:val="00A87D56"/>
    <w:rsid w:val="00A902DD"/>
    <w:rsid w:val="00A9088C"/>
    <w:rsid w:val="00A916DF"/>
    <w:rsid w:val="00A9178F"/>
    <w:rsid w:val="00A9191D"/>
    <w:rsid w:val="00A9198C"/>
    <w:rsid w:val="00A92103"/>
    <w:rsid w:val="00A92261"/>
    <w:rsid w:val="00A92B7C"/>
    <w:rsid w:val="00A93125"/>
    <w:rsid w:val="00A9329A"/>
    <w:rsid w:val="00A9335F"/>
    <w:rsid w:val="00A94256"/>
    <w:rsid w:val="00A949C2"/>
    <w:rsid w:val="00A9592A"/>
    <w:rsid w:val="00A95E44"/>
    <w:rsid w:val="00A96844"/>
    <w:rsid w:val="00A979DD"/>
    <w:rsid w:val="00A97FA0"/>
    <w:rsid w:val="00AA02EA"/>
    <w:rsid w:val="00AA0CA4"/>
    <w:rsid w:val="00AA23B2"/>
    <w:rsid w:val="00AA2700"/>
    <w:rsid w:val="00AA2793"/>
    <w:rsid w:val="00AA2D70"/>
    <w:rsid w:val="00AA3009"/>
    <w:rsid w:val="00AA40F2"/>
    <w:rsid w:val="00AA444A"/>
    <w:rsid w:val="00AA48C7"/>
    <w:rsid w:val="00AA6130"/>
    <w:rsid w:val="00AA6435"/>
    <w:rsid w:val="00AA7099"/>
    <w:rsid w:val="00AA724F"/>
    <w:rsid w:val="00AA76F5"/>
    <w:rsid w:val="00AB07FC"/>
    <w:rsid w:val="00AB09B4"/>
    <w:rsid w:val="00AB1959"/>
    <w:rsid w:val="00AB235C"/>
    <w:rsid w:val="00AB26A4"/>
    <w:rsid w:val="00AB26C6"/>
    <w:rsid w:val="00AB2962"/>
    <w:rsid w:val="00AB33C6"/>
    <w:rsid w:val="00AB3A44"/>
    <w:rsid w:val="00AB3BC6"/>
    <w:rsid w:val="00AB4451"/>
    <w:rsid w:val="00AB4615"/>
    <w:rsid w:val="00AB4927"/>
    <w:rsid w:val="00AB4E64"/>
    <w:rsid w:val="00AB57DF"/>
    <w:rsid w:val="00AB6332"/>
    <w:rsid w:val="00AB6782"/>
    <w:rsid w:val="00AB6FE5"/>
    <w:rsid w:val="00AB781A"/>
    <w:rsid w:val="00AB7E39"/>
    <w:rsid w:val="00AC098A"/>
    <w:rsid w:val="00AC12FA"/>
    <w:rsid w:val="00AC1329"/>
    <w:rsid w:val="00AC1409"/>
    <w:rsid w:val="00AC1A3C"/>
    <w:rsid w:val="00AC1BF6"/>
    <w:rsid w:val="00AC2061"/>
    <w:rsid w:val="00AC2599"/>
    <w:rsid w:val="00AC3E5C"/>
    <w:rsid w:val="00AC4909"/>
    <w:rsid w:val="00AC4B3C"/>
    <w:rsid w:val="00AC4EA8"/>
    <w:rsid w:val="00AC50B1"/>
    <w:rsid w:val="00AC5849"/>
    <w:rsid w:val="00AC772A"/>
    <w:rsid w:val="00AD033F"/>
    <w:rsid w:val="00AD04BB"/>
    <w:rsid w:val="00AD13FA"/>
    <w:rsid w:val="00AD2126"/>
    <w:rsid w:val="00AD2B0D"/>
    <w:rsid w:val="00AD3125"/>
    <w:rsid w:val="00AD33D1"/>
    <w:rsid w:val="00AD3930"/>
    <w:rsid w:val="00AD3978"/>
    <w:rsid w:val="00AD40FC"/>
    <w:rsid w:val="00AD44F2"/>
    <w:rsid w:val="00AD5433"/>
    <w:rsid w:val="00AD7263"/>
    <w:rsid w:val="00AD7892"/>
    <w:rsid w:val="00AE227C"/>
    <w:rsid w:val="00AE2649"/>
    <w:rsid w:val="00AE34CF"/>
    <w:rsid w:val="00AE3891"/>
    <w:rsid w:val="00AE4C2B"/>
    <w:rsid w:val="00AE5231"/>
    <w:rsid w:val="00AE58AA"/>
    <w:rsid w:val="00AE5E63"/>
    <w:rsid w:val="00AE5E90"/>
    <w:rsid w:val="00AE606A"/>
    <w:rsid w:val="00AE6210"/>
    <w:rsid w:val="00AE66C7"/>
    <w:rsid w:val="00AE6DDD"/>
    <w:rsid w:val="00AF0152"/>
    <w:rsid w:val="00AF042D"/>
    <w:rsid w:val="00AF0F86"/>
    <w:rsid w:val="00AF281A"/>
    <w:rsid w:val="00AF2AB9"/>
    <w:rsid w:val="00AF2E06"/>
    <w:rsid w:val="00AF2EA0"/>
    <w:rsid w:val="00AF3035"/>
    <w:rsid w:val="00AF312D"/>
    <w:rsid w:val="00AF3312"/>
    <w:rsid w:val="00AF3D93"/>
    <w:rsid w:val="00AF5F46"/>
    <w:rsid w:val="00AF60C5"/>
    <w:rsid w:val="00AF6149"/>
    <w:rsid w:val="00AF675F"/>
    <w:rsid w:val="00AF77CC"/>
    <w:rsid w:val="00AF7A0F"/>
    <w:rsid w:val="00B002C3"/>
    <w:rsid w:val="00B002E0"/>
    <w:rsid w:val="00B00584"/>
    <w:rsid w:val="00B00B01"/>
    <w:rsid w:val="00B01377"/>
    <w:rsid w:val="00B01A3D"/>
    <w:rsid w:val="00B01D45"/>
    <w:rsid w:val="00B0226C"/>
    <w:rsid w:val="00B0237A"/>
    <w:rsid w:val="00B02911"/>
    <w:rsid w:val="00B02D68"/>
    <w:rsid w:val="00B030B2"/>
    <w:rsid w:val="00B034C8"/>
    <w:rsid w:val="00B04094"/>
    <w:rsid w:val="00B04C80"/>
    <w:rsid w:val="00B04EB4"/>
    <w:rsid w:val="00B05A07"/>
    <w:rsid w:val="00B05A24"/>
    <w:rsid w:val="00B06725"/>
    <w:rsid w:val="00B072EB"/>
    <w:rsid w:val="00B0758A"/>
    <w:rsid w:val="00B07B0D"/>
    <w:rsid w:val="00B10B3A"/>
    <w:rsid w:val="00B1113A"/>
    <w:rsid w:val="00B11D19"/>
    <w:rsid w:val="00B1218A"/>
    <w:rsid w:val="00B13F05"/>
    <w:rsid w:val="00B13FA6"/>
    <w:rsid w:val="00B1411D"/>
    <w:rsid w:val="00B157E9"/>
    <w:rsid w:val="00B1727A"/>
    <w:rsid w:val="00B17EE6"/>
    <w:rsid w:val="00B20A7A"/>
    <w:rsid w:val="00B21A0E"/>
    <w:rsid w:val="00B220DD"/>
    <w:rsid w:val="00B225CF"/>
    <w:rsid w:val="00B22FF8"/>
    <w:rsid w:val="00B232FD"/>
    <w:rsid w:val="00B248C1"/>
    <w:rsid w:val="00B24D05"/>
    <w:rsid w:val="00B24D53"/>
    <w:rsid w:val="00B24D91"/>
    <w:rsid w:val="00B25224"/>
    <w:rsid w:val="00B25E5D"/>
    <w:rsid w:val="00B27C6C"/>
    <w:rsid w:val="00B27CD0"/>
    <w:rsid w:val="00B30448"/>
    <w:rsid w:val="00B30599"/>
    <w:rsid w:val="00B31F2B"/>
    <w:rsid w:val="00B32117"/>
    <w:rsid w:val="00B33F5B"/>
    <w:rsid w:val="00B3400D"/>
    <w:rsid w:val="00B34F40"/>
    <w:rsid w:val="00B350BA"/>
    <w:rsid w:val="00B351E3"/>
    <w:rsid w:val="00B358EC"/>
    <w:rsid w:val="00B36C12"/>
    <w:rsid w:val="00B37072"/>
    <w:rsid w:val="00B37A5E"/>
    <w:rsid w:val="00B37D83"/>
    <w:rsid w:val="00B4082C"/>
    <w:rsid w:val="00B412E9"/>
    <w:rsid w:val="00B4140A"/>
    <w:rsid w:val="00B416F6"/>
    <w:rsid w:val="00B41AD9"/>
    <w:rsid w:val="00B41C25"/>
    <w:rsid w:val="00B41E80"/>
    <w:rsid w:val="00B435AF"/>
    <w:rsid w:val="00B4410E"/>
    <w:rsid w:val="00B444EE"/>
    <w:rsid w:val="00B46308"/>
    <w:rsid w:val="00B4635A"/>
    <w:rsid w:val="00B46546"/>
    <w:rsid w:val="00B4704F"/>
    <w:rsid w:val="00B50219"/>
    <w:rsid w:val="00B50247"/>
    <w:rsid w:val="00B504B0"/>
    <w:rsid w:val="00B50A7C"/>
    <w:rsid w:val="00B51131"/>
    <w:rsid w:val="00B54292"/>
    <w:rsid w:val="00B549ED"/>
    <w:rsid w:val="00B54DE6"/>
    <w:rsid w:val="00B568A2"/>
    <w:rsid w:val="00B5724F"/>
    <w:rsid w:val="00B60F6E"/>
    <w:rsid w:val="00B618C7"/>
    <w:rsid w:val="00B618E3"/>
    <w:rsid w:val="00B62472"/>
    <w:rsid w:val="00B632C5"/>
    <w:rsid w:val="00B63C94"/>
    <w:rsid w:val="00B64F62"/>
    <w:rsid w:val="00B665D1"/>
    <w:rsid w:val="00B70147"/>
    <w:rsid w:val="00B717D1"/>
    <w:rsid w:val="00B7201B"/>
    <w:rsid w:val="00B7295B"/>
    <w:rsid w:val="00B72B05"/>
    <w:rsid w:val="00B730A0"/>
    <w:rsid w:val="00B74573"/>
    <w:rsid w:val="00B7502A"/>
    <w:rsid w:val="00B75747"/>
    <w:rsid w:val="00B7578D"/>
    <w:rsid w:val="00B75CB6"/>
    <w:rsid w:val="00B7607A"/>
    <w:rsid w:val="00B77677"/>
    <w:rsid w:val="00B808A9"/>
    <w:rsid w:val="00B81AB3"/>
    <w:rsid w:val="00B823D2"/>
    <w:rsid w:val="00B828D1"/>
    <w:rsid w:val="00B83AE7"/>
    <w:rsid w:val="00B8515B"/>
    <w:rsid w:val="00B852BE"/>
    <w:rsid w:val="00B86C29"/>
    <w:rsid w:val="00B87517"/>
    <w:rsid w:val="00B87709"/>
    <w:rsid w:val="00B87980"/>
    <w:rsid w:val="00B87B4A"/>
    <w:rsid w:val="00B87C47"/>
    <w:rsid w:val="00B90FA9"/>
    <w:rsid w:val="00B91E1C"/>
    <w:rsid w:val="00B92930"/>
    <w:rsid w:val="00B92A0C"/>
    <w:rsid w:val="00B951AD"/>
    <w:rsid w:val="00B951F7"/>
    <w:rsid w:val="00B9577E"/>
    <w:rsid w:val="00B9627A"/>
    <w:rsid w:val="00B969B5"/>
    <w:rsid w:val="00B97777"/>
    <w:rsid w:val="00B97A13"/>
    <w:rsid w:val="00BA03E7"/>
    <w:rsid w:val="00BA0C2C"/>
    <w:rsid w:val="00BA15B1"/>
    <w:rsid w:val="00BA28DA"/>
    <w:rsid w:val="00BA3A42"/>
    <w:rsid w:val="00BA3F29"/>
    <w:rsid w:val="00BA47AE"/>
    <w:rsid w:val="00BA4F12"/>
    <w:rsid w:val="00BA5A66"/>
    <w:rsid w:val="00BA5DFE"/>
    <w:rsid w:val="00BA5EDA"/>
    <w:rsid w:val="00BA63A5"/>
    <w:rsid w:val="00BA7B17"/>
    <w:rsid w:val="00BB0095"/>
    <w:rsid w:val="00BB073E"/>
    <w:rsid w:val="00BB2475"/>
    <w:rsid w:val="00BB2922"/>
    <w:rsid w:val="00BB3181"/>
    <w:rsid w:val="00BB40AD"/>
    <w:rsid w:val="00BB4508"/>
    <w:rsid w:val="00BB4870"/>
    <w:rsid w:val="00BB48CD"/>
    <w:rsid w:val="00BB612C"/>
    <w:rsid w:val="00BB61F8"/>
    <w:rsid w:val="00BB64CD"/>
    <w:rsid w:val="00BB661F"/>
    <w:rsid w:val="00BB665B"/>
    <w:rsid w:val="00BB6FA6"/>
    <w:rsid w:val="00BB7E88"/>
    <w:rsid w:val="00BB7F89"/>
    <w:rsid w:val="00BC11B0"/>
    <w:rsid w:val="00BC13AE"/>
    <w:rsid w:val="00BC15EC"/>
    <w:rsid w:val="00BC1730"/>
    <w:rsid w:val="00BC1B3E"/>
    <w:rsid w:val="00BC1ED6"/>
    <w:rsid w:val="00BC2198"/>
    <w:rsid w:val="00BC30EA"/>
    <w:rsid w:val="00BC3578"/>
    <w:rsid w:val="00BC393A"/>
    <w:rsid w:val="00BC4283"/>
    <w:rsid w:val="00BC45FA"/>
    <w:rsid w:val="00BC5901"/>
    <w:rsid w:val="00BC720F"/>
    <w:rsid w:val="00BD0374"/>
    <w:rsid w:val="00BD16C2"/>
    <w:rsid w:val="00BD2363"/>
    <w:rsid w:val="00BD245A"/>
    <w:rsid w:val="00BD255B"/>
    <w:rsid w:val="00BD2B59"/>
    <w:rsid w:val="00BD2D8A"/>
    <w:rsid w:val="00BD32A0"/>
    <w:rsid w:val="00BD32FE"/>
    <w:rsid w:val="00BD346C"/>
    <w:rsid w:val="00BD39CA"/>
    <w:rsid w:val="00BD3C0F"/>
    <w:rsid w:val="00BD5481"/>
    <w:rsid w:val="00BD6B01"/>
    <w:rsid w:val="00BD6BC0"/>
    <w:rsid w:val="00BE1F41"/>
    <w:rsid w:val="00BE20AC"/>
    <w:rsid w:val="00BE28BF"/>
    <w:rsid w:val="00BE2F61"/>
    <w:rsid w:val="00BE510C"/>
    <w:rsid w:val="00BE53AF"/>
    <w:rsid w:val="00BE5872"/>
    <w:rsid w:val="00BE5915"/>
    <w:rsid w:val="00BE5BCF"/>
    <w:rsid w:val="00BE631D"/>
    <w:rsid w:val="00BE6AD6"/>
    <w:rsid w:val="00BE7026"/>
    <w:rsid w:val="00BE7129"/>
    <w:rsid w:val="00BE799F"/>
    <w:rsid w:val="00BF0438"/>
    <w:rsid w:val="00BF08DC"/>
    <w:rsid w:val="00BF0B64"/>
    <w:rsid w:val="00BF15F2"/>
    <w:rsid w:val="00BF1E6A"/>
    <w:rsid w:val="00BF2818"/>
    <w:rsid w:val="00BF2C1B"/>
    <w:rsid w:val="00BF3150"/>
    <w:rsid w:val="00BF33F8"/>
    <w:rsid w:val="00BF3828"/>
    <w:rsid w:val="00BF3928"/>
    <w:rsid w:val="00BF3EFF"/>
    <w:rsid w:val="00BF494C"/>
    <w:rsid w:val="00BF49EF"/>
    <w:rsid w:val="00BF5807"/>
    <w:rsid w:val="00BF5FA6"/>
    <w:rsid w:val="00BF7543"/>
    <w:rsid w:val="00C00296"/>
    <w:rsid w:val="00C00564"/>
    <w:rsid w:val="00C00EEA"/>
    <w:rsid w:val="00C0116B"/>
    <w:rsid w:val="00C015D8"/>
    <w:rsid w:val="00C019D1"/>
    <w:rsid w:val="00C0251E"/>
    <w:rsid w:val="00C03576"/>
    <w:rsid w:val="00C0375F"/>
    <w:rsid w:val="00C042BE"/>
    <w:rsid w:val="00C04326"/>
    <w:rsid w:val="00C046BD"/>
    <w:rsid w:val="00C04821"/>
    <w:rsid w:val="00C0506C"/>
    <w:rsid w:val="00C05438"/>
    <w:rsid w:val="00C061E5"/>
    <w:rsid w:val="00C06D43"/>
    <w:rsid w:val="00C079BF"/>
    <w:rsid w:val="00C07FBD"/>
    <w:rsid w:val="00C11906"/>
    <w:rsid w:val="00C127B3"/>
    <w:rsid w:val="00C1331E"/>
    <w:rsid w:val="00C1417B"/>
    <w:rsid w:val="00C146AD"/>
    <w:rsid w:val="00C14A65"/>
    <w:rsid w:val="00C14FA5"/>
    <w:rsid w:val="00C15052"/>
    <w:rsid w:val="00C153CE"/>
    <w:rsid w:val="00C160C5"/>
    <w:rsid w:val="00C162BF"/>
    <w:rsid w:val="00C16E9D"/>
    <w:rsid w:val="00C177CF"/>
    <w:rsid w:val="00C17DCD"/>
    <w:rsid w:val="00C20C92"/>
    <w:rsid w:val="00C20F64"/>
    <w:rsid w:val="00C2123B"/>
    <w:rsid w:val="00C22041"/>
    <w:rsid w:val="00C224E6"/>
    <w:rsid w:val="00C225CE"/>
    <w:rsid w:val="00C22BB5"/>
    <w:rsid w:val="00C23256"/>
    <w:rsid w:val="00C23CBE"/>
    <w:rsid w:val="00C24024"/>
    <w:rsid w:val="00C240C9"/>
    <w:rsid w:val="00C24DB3"/>
    <w:rsid w:val="00C25613"/>
    <w:rsid w:val="00C25A9E"/>
    <w:rsid w:val="00C261D1"/>
    <w:rsid w:val="00C267B5"/>
    <w:rsid w:val="00C26B46"/>
    <w:rsid w:val="00C27425"/>
    <w:rsid w:val="00C276A2"/>
    <w:rsid w:val="00C278EF"/>
    <w:rsid w:val="00C27989"/>
    <w:rsid w:val="00C279DB"/>
    <w:rsid w:val="00C27FFA"/>
    <w:rsid w:val="00C30E8F"/>
    <w:rsid w:val="00C31818"/>
    <w:rsid w:val="00C31B06"/>
    <w:rsid w:val="00C31C2A"/>
    <w:rsid w:val="00C32A03"/>
    <w:rsid w:val="00C33DF9"/>
    <w:rsid w:val="00C3417D"/>
    <w:rsid w:val="00C34686"/>
    <w:rsid w:val="00C34C83"/>
    <w:rsid w:val="00C34E90"/>
    <w:rsid w:val="00C356E0"/>
    <w:rsid w:val="00C360F6"/>
    <w:rsid w:val="00C37B0D"/>
    <w:rsid w:val="00C37CAA"/>
    <w:rsid w:val="00C4036E"/>
    <w:rsid w:val="00C409AC"/>
    <w:rsid w:val="00C40E49"/>
    <w:rsid w:val="00C4165D"/>
    <w:rsid w:val="00C42641"/>
    <w:rsid w:val="00C42AB7"/>
    <w:rsid w:val="00C42FF9"/>
    <w:rsid w:val="00C4347C"/>
    <w:rsid w:val="00C434C0"/>
    <w:rsid w:val="00C43BD1"/>
    <w:rsid w:val="00C45694"/>
    <w:rsid w:val="00C45A27"/>
    <w:rsid w:val="00C462E0"/>
    <w:rsid w:val="00C4681A"/>
    <w:rsid w:val="00C46F61"/>
    <w:rsid w:val="00C471E1"/>
    <w:rsid w:val="00C479C3"/>
    <w:rsid w:val="00C47D84"/>
    <w:rsid w:val="00C51A09"/>
    <w:rsid w:val="00C51DBC"/>
    <w:rsid w:val="00C521EA"/>
    <w:rsid w:val="00C52206"/>
    <w:rsid w:val="00C53CD1"/>
    <w:rsid w:val="00C5567A"/>
    <w:rsid w:val="00C559EF"/>
    <w:rsid w:val="00C55D1E"/>
    <w:rsid w:val="00C55E5B"/>
    <w:rsid w:val="00C55E83"/>
    <w:rsid w:val="00C565A6"/>
    <w:rsid w:val="00C56DE7"/>
    <w:rsid w:val="00C60074"/>
    <w:rsid w:val="00C6097F"/>
    <w:rsid w:val="00C60B15"/>
    <w:rsid w:val="00C60D27"/>
    <w:rsid w:val="00C61330"/>
    <w:rsid w:val="00C61E22"/>
    <w:rsid w:val="00C6323F"/>
    <w:rsid w:val="00C638DF"/>
    <w:rsid w:val="00C6403D"/>
    <w:rsid w:val="00C65186"/>
    <w:rsid w:val="00C66A98"/>
    <w:rsid w:val="00C672CE"/>
    <w:rsid w:val="00C673E4"/>
    <w:rsid w:val="00C67C65"/>
    <w:rsid w:val="00C70128"/>
    <w:rsid w:val="00C709B4"/>
    <w:rsid w:val="00C70A70"/>
    <w:rsid w:val="00C70D0E"/>
    <w:rsid w:val="00C70E96"/>
    <w:rsid w:val="00C72067"/>
    <w:rsid w:val="00C72123"/>
    <w:rsid w:val="00C74D3B"/>
    <w:rsid w:val="00C74FD4"/>
    <w:rsid w:val="00C75ED5"/>
    <w:rsid w:val="00C75F34"/>
    <w:rsid w:val="00C75F9E"/>
    <w:rsid w:val="00C763C6"/>
    <w:rsid w:val="00C763C8"/>
    <w:rsid w:val="00C76717"/>
    <w:rsid w:val="00C76C9C"/>
    <w:rsid w:val="00C76D62"/>
    <w:rsid w:val="00C770F7"/>
    <w:rsid w:val="00C7736B"/>
    <w:rsid w:val="00C778A3"/>
    <w:rsid w:val="00C77A8D"/>
    <w:rsid w:val="00C77AAF"/>
    <w:rsid w:val="00C77BBD"/>
    <w:rsid w:val="00C77DC7"/>
    <w:rsid w:val="00C808EB"/>
    <w:rsid w:val="00C80B5E"/>
    <w:rsid w:val="00C82036"/>
    <w:rsid w:val="00C82D15"/>
    <w:rsid w:val="00C82EBD"/>
    <w:rsid w:val="00C831BD"/>
    <w:rsid w:val="00C835B2"/>
    <w:rsid w:val="00C83D50"/>
    <w:rsid w:val="00C8400C"/>
    <w:rsid w:val="00C84447"/>
    <w:rsid w:val="00C8582C"/>
    <w:rsid w:val="00C85C40"/>
    <w:rsid w:val="00C86339"/>
    <w:rsid w:val="00C864DE"/>
    <w:rsid w:val="00C86AB5"/>
    <w:rsid w:val="00C86D33"/>
    <w:rsid w:val="00C86D5F"/>
    <w:rsid w:val="00C87486"/>
    <w:rsid w:val="00C874FD"/>
    <w:rsid w:val="00C87FEE"/>
    <w:rsid w:val="00C904C1"/>
    <w:rsid w:val="00C90B8D"/>
    <w:rsid w:val="00C90E88"/>
    <w:rsid w:val="00C9197F"/>
    <w:rsid w:val="00C91A03"/>
    <w:rsid w:val="00C91E6C"/>
    <w:rsid w:val="00C92AFE"/>
    <w:rsid w:val="00C949B3"/>
    <w:rsid w:val="00C950DC"/>
    <w:rsid w:val="00C9577C"/>
    <w:rsid w:val="00C96084"/>
    <w:rsid w:val="00C96BC4"/>
    <w:rsid w:val="00CA0524"/>
    <w:rsid w:val="00CA061B"/>
    <w:rsid w:val="00CA0A93"/>
    <w:rsid w:val="00CA0CC1"/>
    <w:rsid w:val="00CA17ED"/>
    <w:rsid w:val="00CA22B4"/>
    <w:rsid w:val="00CA23DE"/>
    <w:rsid w:val="00CA28F0"/>
    <w:rsid w:val="00CA2EAE"/>
    <w:rsid w:val="00CA3451"/>
    <w:rsid w:val="00CA36E8"/>
    <w:rsid w:val="00CA3F2F"/>
    <w:rsid w:val="00CA47F5"/>
    <w:rsid w:val="00CA51A6"/>
    <w:rsid w:val="00CA5210"/>
    <w:rsid w:val="00CA53B3"/>
    <w:rsid w:val="00CA5449"/>
    <w:rsid w:val="00CA5A05"/>
    <w:rsid w:val="00CA6162"/>
    <w:rsid w:val="00CA71F7"/>
    <w:rsid w:val="00CA7DAB"/>
    <w:rsid w:val="00CA7ED0"/>
    <w:rsid w:val="00CA7F21"/>
    <w:rsid w:val="00CB01F5"/>
    <w:rsid w:val="00CB0443"/>
    <w:rsid w:val="00CB1E7C"/>
    <w:rsid w:val="00CB1EE5"/>
    <w:rsid w:val="00CB31B5"/>
    <w:rsid w:val="00CB3AAB"/>
    <w:rsid w:val="00CB52A0"/>
    <w:rsid w:val="00CB549A"/>
    <w:rsid w:val="00CB69C9"/>
    <w:rsid w:val="00CB6F72"/>
    <w:rsid w:val="00CB7D0F"/>
    <w:rsid w:val="00CC07D9"/>
    <w:rsid w:val="00CC0D4F"/>
    <w:rsid w:val="00CC249D"/>
    <w:rsid w:val="00CC2601"/>
    <w:rsid w:val="00CC29A8"/>
    <w:rsid w:val="00CC3479"/>
    <w:rsid w:val="00CC3CA5"/>
    <w:rsid w:val="00CC41EF"/>
    <w:rsid w:val="00CC45A8"/>
    <w:rsid w:val="00CC523B"/>
    <w:rsid w:val="00CC528B"/>
    <w:rsid w:val="00CC54BE"/>
    <w:rsid w:val="00CC58EC"/>
    <w:rsid w:val="00CC5FEA"/>
    <w:rsid w:val="00CC641F"/>
    <w:rsid w:val="00CC674A"/>
    <w:rsid w:val="00CC6884"/>
    <w:rsid w:val="00CC6A05"/>
    <w:rsid w:val="00CC6C16"/>
    <w:rsid w:val="00CC7673"/>
    <w:rsid w:val="00CC7A87"/>
    <w:rsid w:val="00CD0CA1"/>
    <w:rsid w:val="00CD1756"/>
    <w:rsid w:val="00CD1ABB"/>
    <w:rsid w:val="00CD272F"/>
    <w:rsid w:val="00CD2CD6"/>
    <w:rsid w:val="00CD3F61"/>
    <w:rsid w:val="00CD41A9"/>
    <w:rsid w:val="00CD4579"/>
    <w:rsid w:val="00CD49C4"/>
    <w:rsid w:val="00CD4B56"/>
    <w:rsid w:val="00CD50E0"/>
    <w:rsid w:val="00CD5DA9"/>
    <w:rsid w:val="00CD6BB1"/>
    <w:rsid w:val="00CD70E1"/>
    <w:rsid w:val="00CD7822"/>
    <w:rsid w:val="00CE0042"/>
    <w:rsid w:val="00CE01CF"/>
    <w:rsid w:val="00CE083D"/>
    <w:rsid w:val="00CE0BE8"/>
    <w:rsid w:val="00CE0D35"/>
    <w:rsid w:val="00CE1937"/>
    <w:rsid w:val="00CE1A7B"/>
    <w:rsid w:val="00CE238C"/>
    <w:rsid w:val="00CE24D3"/>
    <w:rsid w:val="00CE2E87"/>
    <w:rsid w:val="00CE2FA9"/>
    <w:rsid w:val="00CE339B"/>
    <w:rsid w:val="00CE38ED"/>
    <w:rsid w:val="00CE475B"/>
    <w:rsid w:val="00CE4EC0"/>
    <w:rsid w:val="00CE5C47"/>
    <w:rsid w:val="00CE6A52"/>
    <w:rsid w:val="00CE6FA9"/>
    <w:rsid w:val="00CE6FC8"/>
    <w:rsid w:val="00CE73EE"/>
    <w:rsid w:val="00CE7C61"/>
    <w:rsid w:val="00CE7F89"/>
    <w:rsid w:val="00CF0AAC"/>
    <w:rsid w:val="00CF0BCA"/>
    <w:rsid w:val="00CF1CA0"/>
    <w:rsid w:val="00CF2AD9"/>
    <w:rsid w:val="00CF2BAA"/>
    <w:rsid w:val="00CF3B04"/>
    <w:rsid w:val="00CF3C73"/>
    <w:rsid w:val="00CF4144"/>
    <w:rsid w:val="00CF5414"/>
    <w:rsid w:val="00CF5B00"/>
    <w:rsid w:val="00CF63AE"/>
    <w:rsid w:val="00CF75F0"/>
    <w:rsid w:val="00CF7651"/>
    <w:rsid w:val="00D007AC"/>
    <w:rsid w:val="00D00C5E"/>
    <w:rsid w:val="00D00F08"/>
    <w:rsid w:val="00D01398"/>
    <w:rsid w:val="00D016C4"/>
    <w:rsid w:val="00D02447"/>
    <w:rsid w:val="00D02A36"/>
    <w:rsid w:val="00D0309B"/>
    <w:rsid w:val="00D04694"/>
    <w:rsid w:val="00D072D1"/>
    <w:rsid w:val="00D077C9"/>
    <w:rsid w:val="00D07D9B"/>
    <w:rsid w:val="00D1008F"/>
    <w:rsid w:val="00D10586"/>
    <w:rsid w:val="00D10AC4"/>
    <w:rsid w:val="00D127A7"/>
    <w:rsid w:val="00D12B0E"/>
    <w:rsid w:val="00D12C90"/>
    <w:rsid w:val="00D12FBB"/>
    <w:rsid w:val="00D138AB"/>
    <w:rsid w:val="00D14276"/>
    <w:rsid w:val="00D14497"/>
    <w:rsid w:val="00D144F4"/>
    <w:rsid w:val="00D15E82"/>
    <w:rsid w:val="00D160C5"/>
    <w:rsid w:val="00D1630E"/>
    <w:rsid w:val="00D169E5"/>
    <w:rsid w:val="00D17E61"/>
    <w:rsid w:val="00D17F81"/>
    <w:rsid w:val="00D20411"/>
    <w:rsid w:val="00D20491"/>
    <w:rsid w:val="00D206DE"/>
    <w:rsid w:val="00D20F5F"/>
    <w:rsid w:val="00D21282"/>
    <w:rsid w:val="00D21D60"/>
    <w:rsid w:val="00D22F1B"/>
    <w:rsid w:val="00D239DB"/>
    <w:rsid w:val="00D25382"/>
    <w:rsid w:val="00D25CBA"/>
    <w:rsid w:val="00D25DDA"/>
    <w:rsid w:val="00D25FE0"/>
    <w:rsid w:val="00D25FF6"/>
    <w:rsid w:val="00D26471"/>
    <w:rsid w:val="00D279CD"/>
    <w:rsid w:val="00D27A04"/>
    <w:rsid w:val="00D27E56"/>
    <w:rsid w:val="00D30A00"/>
    <w:rsid w:val="00D330AD"/>
    <w:rsid w:val="00D33289"/>
    <w:rsid w:val="00D33966"/>
    <w:rsid w:val="00D34B88"/>
    <w:rsid w:val="00D35215"/>
    <w:rsid w:val="00D35254"/>
    <w:rsid w:val="00D35793"/>
    <w:rsid w:val="00D35B34"/>
    <w:rsid w:val="00D36B53"/>
    <w:rsid w:val="00D36CDD"/>
    <w:rsid w:val="00D373A6"/>
    <w:rsid w:val="00D40157"/>
    <w:rsid w:val="00D406F8"/>
    <w:rsid w:val="00D40AB7"/>
    <w:rsid w:val="00D40F3F"/>
    <w:rsid w:val="00D411F3"/>
    <w:rsid w:val="00D41B83"/>
    <w:rsid w:val="00D43B2E"/>
    <w:rsid w:val="00D4408E"/>
    <w:rsid w:val="00D4439B"/>
    <w:rsid w:val="00D445D7"/>
    <w:rsid w:val="00D44B2C"/>
    <w:rsid w:val="00D45775"/>
    <w:rsid w:val="00D45BD9"/>
    <w:rsid w:val="00D464CC"/>
    <w:rsid w:val="00D46887"/>
    <w:rsid w:val="00D46F58"/>
    <w:rsid w:val="00D47E16"/>
    <w:rsid w:val="00D47EB3"/>
    <w:rsid w:val="00D50046"/>
    <w:rsid w:val="00D504BC"/>
    <w:rsid w:val="00D5070C"/>
    <w:rsid w:val="00D50AF7"/>
    <w:rsid w:val="00D50C0A"/>
    <w:rsid w:val="00D50E9D"/>
    <w:rsid w:val="00D517CF"/>
    <w:rsid w:val="00D51B68"/>
    <w:rsid w:val="00D53A7E"/>
    <w:rsid w:val="00D54957"/>
    <w:rsid w:val="00D55435"/>
    <w:rsid w:val="00D556E7"/>
    <w:rsid w:val="00D5592B"/>
    <w:rsid w:val="00D56AD3"/>
    <w:rsid w:val="00D56C10"/>
    <w:rsid w:val="00D57024"/>
    <w:rsid w:val="00D57465"/>
    <w:rsid w:val="00D578A0"/>
    <w:rsid w:val="00D60492"/>
    <w:rsid w:val="00D60F9B"/>
    <w:rsid w:val="00D61D15"/>
    <w:rsid w:val="00D62821"/>
    <w:rsid w:val="00D62828"/>
    <w:rsid w:val="00D62A8B"/>
    <w:rsid w:val="00D62B69"/>
    <w:rsid w:val="00D633E9"/>
    <w:rsid w:val="00D63DEB"/>
    <w:rsid w:val="00D64BDE"/>
    <w:rsid w:val="00D64DDF"/>
    <w:rsid w:val="00D6522E"/>
    <w:rsid w:val="00D6568A"/>
    <w:rsid w:val="00D658D7"/>
    <w:rsid w:val="00D66188"/>
    <w:rsid w:val="00D667C4"/>
    <w:rsid w:val="00D66E74"/>
    <w:rsid w:val="00D67685"/>
    <w:rsid w:val="00D67AF8"/>
    <w:rsid w:val="00D70966"/>
    <w:rsid w:val="00D70A4B"/>
    <w:rsid w:val="00D72217"/>
    <w:rsid w:val="00D7254D"/>
    <w:rsid w:val="00D72CF5"/>
    <w:rsid w:val="00D72D8E"/>
    <w:rsid w:val="00D7356A"/>
    <w:rsid w:val="00D73F0C"/>
    <w:rsid w:val="00D742CD"/>
    <w:rsid w:val="00D74366"/>
    <w:rsid w:val="00D7485E"/>
    <w:rsid w:val="00D75213"/>
    <w:rsid w:val="00D7569E"/>
    <w:rsid w:val="00D75AEE"/>
    <w:rsid w:val="00D75E3A"/>
    <w:rsid w:val="00D77C03"/>
    <w:rsid w:val="00D802CB"/>
    <w:rsid w:val="00D813D0"/>
    <w:rsid w:val="00D81417"/>
    <w:rsid w:val="00D81474"/>
    <w:rsid w:val="00D81579"/>
    <w:rsid w:val="00D82106"/>
    <w:rsid w:val="00D825E6"/>
    <w:rsid w:val="00D83127"/>
    <w:rsid w:val="00D83A59"/>
    <w:rsid w:val="00D83C5E"/>
    <w:rsid w:val="00D83D02"/>
    <w:rsid w:val="00D83E9E"/>
    <w:rsid w:val="00D842E4"/>
    <w:rsid w:val="00D84DC6"/>
    <w:rsid w:val="00D85245"/>
    <w:rsid w:val="00D852C8"/>
    <w:rsid w:val="00D855D8"/>
    <w:rsid w:val="00D8578E"/>
    <w:rsid w:val="00D868AD"/>
    <w:rsid w:val="00D87038"/>
    <w:rsid w:val="00D9006F"/>
    <w:rsid w:val="00D90768"/>
    <w:rsid w:val="00D9079E"/>
    <w:rsid w:val="00D91A56"/>
    <w:rsid w:val="00D91A95"/>
    <w:rsid w:val="00D92104"/>
    <w:rsid w:val="00D92F5B"/>
    <w:rsid w:val="00D930A0"/>
    <w:rsid w:val="00D947BD"/>
    <w:rsid w:val="00D94E78"/>
    <w:rsid w:val="00D953FD"/>
    <w:rsid w:val="00D95403"/>
    <w:rsid w:val="00D95F8C"/>
    <w:rsid w:val="00D96267"/>
    <w:rsid w:val="00D96A7A"/>
    <w:rsid w:val="00D96DE7"/>
    <w:rsid w:val="00D97D95"/>
    <w:rsid w:val="00D97F46"/>
    <w:rsid w:val="00DA0208"/>
    <w:rsid w:val="00DA0310"/>
    <w:rsid w:val="00DA0325"/>
    <w:rsid w:val="00DA0A18"/>
    <w:rsid w:val="00DA23D6"/>
    <w:rsid w:val="00DA273A"/>
    <w:rsid w:val="00DA274B"/>
    <w:rsid w:val="00DA2BF9"/>
    <w:rsid w:val="00DA30B8"/>
    <w:rsid w:val="00DA32AD"/>
    <w:rsid w:val="00DA381A"/>
    <w:rsid w:val="00DA4229"/>
    <w:rsid w:val="00DA44CE"/>
    <w:rsid w:val="00DA66DF"/>
    <w:rsid w:val="00DB0D48"/>
    <w:rsid w:val="00DB11A0"/>
    <w:rsid w:val="00DB1D53"/>
    <w:rsid w:val="00DB20FB"/>
    <w:rsid w:val="00DB266A"/>
    <w:rsid w:val="00DB2F54"/>
    <w:rsid w:val="00DB3A61"/>
    <w:rsid w:val="00DB4771"/>
    <w:rsid w:val="00DB4A4D"/>
    <w:rsid w:val="00DB5357"/>
    <w:rsid w:val="00DB5A4A"/>
    <w:rsid w:val="00DB61E9"/>
    <w:rsid w:val="00DB64A4"/>
    <w:rsid w:val="00DB6A53"/>
    <w:rsid w:val="00DB6A59"/>
    <w:rsid w:val="00DB6B2E"/>
    <w:rsid w:val="00DB6F70"/>
    <w:rsid w:val="00DB70CE"/>
    <w:rsid w:val="00DB7476"/>
    <w:rsid w:val="00DC0200"/>
    <w:rsid w:val="00DC0443"/>
    <w:rsid w:val="00DC0EFD"/>
    <w:rsid w:val="00DC0FE8"/>
    <w:rsid w:val="00DC1123"/>
    <w:rsid w:val="00DC11B9"/>
    <w:rsid w:val="00DC1D34"/>
    <w:rsid w:val="00DC224C"/>
    <w:rsid w:val="00DC24BA"/>
    <w:rsid w:val="00DC2521"/>
    <w:rsid w:val="00DC2A96"/>
    <w:rsid w:val="00DC2CBE"/>
    <w:rsid w:val="00DC353D"/>
    <w:rsid w:val="00DC4D62"/>
    <w:rsid w:val="00DC5074"/>
    <w:rsid w:val="00DC5659"/>
    <w:rsid w:val="00DC5C2E"/>
    <w:rsid w:val="00DC6652"/>
    <w:rsid w:val="00DC6A21"/>
    <w:rsid w:val="00DC6B4A"/>
    <w:rsid w:val="00DC6D7B"/>
    <w:rsid w:val="00DC777F"/>
    <w:rsid w:val="00DD0461"/>
    <w:rsid w:val="00DD101A"/>
    <w:rsid w:val="00DD1118"/>
    <w:rsid w:val="00DD1458"/>
    <w:rsid w:val="00DD1ABF"/>
    <w:rsid w:val="00DD1EB2"/>
    <w:rsid w:val="00DD2656"/>
    <w:rsid w:val="00DD38B3"/>
    <w:rsid w:val="00DD39CA"/>
    <w:rsid w:val="00DD4966"/>
    <w:rsid w:val="00DD58FF"/>
    <w:rsid w:val="00DD6058"/>
    <w:rsid w:val="00DD6892"/>
    <w:rsid w:val="00DD6CD8"/>
    <w:rsid w:val="00DD720B"/>
    <w:rsid w:val="00DE02D5"/>
    <w:rsid w:val="00DE1574"/>
    <w:rsid w:val="00DE1701"/>
    <w:rsid w:val="00DE1842"/>
    <w:rsid w:val="00DE1BCB"/>
    <w:rsid w:val="00DE2081"/>
    <w:rsid w:val="00DE24ED"/>
    <w:rsid w:val="00DE3405"/>
    <w:rsid w:val="00DE4299"/>
    <w:rsid w:val="00DE6098"/>
    <w:rsid w:val="00DE635A"/>
    <w:rsid w:val="00DE68E5"/>
    <w:rsid w:val="00DE7140"/>
    <w:rsid w:val="00DE7971"/>
    <w:rsid w:val="00DF1093"/>
    <w:rsid w:val="00DF1833"/>
    <w:rsid w:val="00DF18E2"/>
    <w:rsid w:val="00DF1A35"/>
    <w:rsid w:val="00DF1DF3"/>
    <w:rsid w:val="00DF2060"/>
    <w:rsid w:val="00DF2292"/>
    <w:rsid w:val="00DF325B"/>
    <w:rsid w:val="00DF32EA"/>
    <w:rsid w:val="00DF3358"/>
    <w:rsid w:val="00DF4D5B"/>
    <w:rsid w:val="00DF55F3"/>
    <w:rsid w:val="00DF601F"/>
    <w:rsid w:val="00DF613F"/>
    <w:rsid w:val="00DF624B"/>
    <w:rsid w:val="00DF7027"/>
    <w:rsid w:val="00DF7055"/>
    <w:rsid w:val="00E000FA"/>
    <w:rsid w:val="00E00AEE"/>
    <w:rsid w:val="00E00B11"/>
    <w:rsid w:val="00E0107C"/>
    <w:rsid w:val="00E01F99"/>
    <w:rsid w:val="00E0269B"/>
    <w:rsid w:val="00E02A4C"/>
    <w:rsid w:val="00E02D28"/>
    <w:rsid w:val="00E030C1"/>
    <w:rsid w:val="00E035A6"/>
    <w:rsid w:val="00E03D86"/>
    <w:rsid w:val="00E04014"/>
    <w:rsid w:val="00E043D4"/>
    <w:rsid w:val="00E0478C"/>
    <w:rsid w:val="00E056DE"/>
    <w:rsid w:val="00E05979"/>
    <w:rsid w:val="00E06382"/>
    <w:rsid w:val="00E07C18"/>
    <w:rsid w:val="00E101EA"/>
    <w:rsid w:val="00E108CC"/>
    <w:rsid w:val="00E11299"/>
    <w:rsid w:val="00E12286"/>
    <w:rsid w:val="00E12321"/>
    <w:rsid w:val="00E12437"/>
    <w:rsid w:val="00E127F4"/>
    <w:rsid w:val="00E128D3"/>
    <w:rsid w:val="00E12CB6"/>
    <w:rsid w:val="00E12F86"/>
    <w:rsid w:val="00E1330E"/>
    <w:rsid w:val="00E138F2"/>
    <w:rsid w:val="00E13FB7"/>
    <w:rsid w:val="00E140D7"/>
    <w:rsid w:val="00E144DF"/>
    <w:rsid w:val="00E147F9"/>
    <w:rsid w:val="00E14A3E"/>
    <w:rsid w:val="00E14A98"/>
    <w:rsid w:val="00E151A0"/>
    <w:rsid w:val="00E16849"/>
    <w:rsid w:val="00E16919"/>
    <w:rsid w:val="00E1704F"/>
    <w:rsid w:val="00E17C54"/>
    <w:rsid w:val="00E17EE3"/>
    <w:rsid w:val="00E17EF8"/>
    <w:rsid w:val="00E205EA"/>
    <w:rsid w:val="00E20A52"/>
    <w:rsid w:val="00E20FFB"/>
    <w:rsid w:val="00E210D4"/>
    <w:rsid w:val="00E2113A"/>
    <w:rsid w:val="00E21362"/>
    <w:rsid w:val="00E21502"/>
    <w:rsid w:val="00E22749"/>
    <w:rsid w:val="00E228F0"/>
    <w:rsid w:val="00E22B1A"/>
    <w:rsid w:val="00E243E5"/>
    <w:rsid w:val="00E245CD"/>
    <w:rsid w:val="00E247D7"/>
    <w:rsid w:val="00E24AA1"/>
    <w:rsid w:val="00E25791"/>
    <w:rsid w:val="00E2656F"/>
    <w:rsid w:val="00E26928"/>
    <w:rsid w:val="00E26AF3"/>
    <w:rsid w:val="00E26DCA"/>
    <w:rsid w:val="00E26DFB"/>
    <w:rsid w:val="00E30557"/>
    <w:rsid w:val="00E305BF"/>
    <w:rsid w:val="00E31666"/>
    <w:rsid w:val="00E31CB7"/>
    <w:rsid w:val="00E3201C"/>
    <w:rsid w:val="00E32392"/>
    <w:rsid w:val="00E32667"/>
    <w:rsid w:val="00E32982"/>
    <w:rsid w:val="00E33228"/>
    <w:rsid w:val="00E3396C"/>
    <w:rsid w:val="00E34BFE"/>
    <w:rsid w:val="00E35984"/>
    <w:rsid w:val="00E35F35"/>
    <w:rsid w:val="00E35F41"/>
    <w:rsid w:val="00E36307"/>
    <w:rsid w:val="00E36683"/>
    <w:rsid w:val="00E36A9E"/>
    <w:rsid w:val="00E372A0"/>
    <w:rsid w:val="00E372F0"/>
    <w:rsid w:val="00E37AB6"/>
    <w:rsid w:val="00E4052E"/>
    <w:rsid w:val="00E407EF"/>
    <w:rsid w:val="00E40CB1"/>
    <w:rsid w:val="00E40D5C"/>
    <w:rsid w:val="00E412E0"/>
    <w:rsid w:val="00E41A08"/>
    <w:rsid w:val="00E42E5A"/>
    <w:rsid w:val="00E42FBD"/>
    <w:rsid w:val="00E43BD5"/>
    <w:rsid w:val="00E43F8C"/>
    <w:rsid w:val="00E44D5A"/>
    <w:rsid w:val="00E44D69"/>
    <w:rsid w:val="00E44E8A"/>
    <w:rsid w:val="00E451A9"/>
    <w:rsid w:val="00E467D3"/>
    <w:rsid w:val="00E4695D"/>
    <w:rsid w:val="00E47613"/>
    <w:rsid w:val="00E4788C"/>
    <w:rsid w:val="00E51354"/>
    <w:rsid w:val="00E51905"/>
    <w:rsid w:val="00E522CE"/>
    <w:rsid w:val="00E52461"/>
    <w:rsid w:val="00E53CEA"/>
    <w:rsid w:val="00E53FAC"/>
    <w:rsid w:val="00E541A9"/>
    <w:rsid w:val="00E54542"/>
    <w:rsid w:val="00E54E99"/>
    <w:rsid w:val="00E550E8"/>
    <w:rsid w:val="00E559D0"/>
    <w:rsid w:val="00E55A82"/>
    <w:rsid w:val="00E55AAD"/>
    <w:rsid w:val="00E56078"/>
    <w:rsid w:val="00E579A6"/>
    <w:rsid w:val="00E57ADC"/>
    <w:rsid w:val="00E61351"/>
    <w:rsid w:val="00E61A74"/>
    <w:rsid w:val="00E625DA"/>
    <w:rsid w:val="00E62898"/>
    <w:rsid w:val="00E648D7"/>
    <w:rsid w:val="00E64B74"/>
    <w:rsid w:val="00E64D18"/>
    <w:rsid w:val="00E65D56"/>
    <w:rsid w:val="00E66063"/>
    <w:rsid w:val="00E662D9"/>
    <w:rsid w:val="00E6745D"/>
    <w:rsid w:val="00E70981"/>
    <w:rsid w:val="00E70F8D"/>
    <w:rsid w:val="00E71054"/>
    <w:rsid w:val="00E71074"/>
    <w:rsid w:val="00E727FF"/>
    <w:rsid w:val="00E736DA"/>
    <w:rsid w:val="00E7381E"/>
    <w:rsid w:val="00E763E2"/>
    <w:rsid w:val="00E763E9"/>
    <w:rsid w:val="00E77173"/>
    <w:rsid w:val="00E77FF6"/>
    <w:rsid w:val="00E80125"/>
    <w:rsid w:val="00E803F3"/>
    <w:rsid w:val="00E80E71"/>
    <w:rsid w:val="00E8139B"/>
    <w:rsid w:val="00E81C2C"/>
    <w:rsid w:val="00E81C46"/>
    <w:rsid w:val="00E81E70"/>
    <w:rsid w:val="00E82806"/>
    <w:rsid w:val="00E829DC"/>
    <w:rsid w:val="00E83B44"/>
    <w:rsid w:val="00E83ECB"/>
    <w:rsid w:val="00E8782A"/>
    <w:rsid w:val="00E87E1E"/>
    <w:rsid w:val="00E87FD2"/>
    <w:rsid w:val="00E913B8"/>
    <w:rsid w:val="00E91DA8"/>
    <w:rsid w:val="00E92498"/>
    <w:rsid w:val="00E9304F"/>
    <w:rsid w:val="00E93B1F"/>
    <w:rsid w:val="00E93D3C"/>
    <w:rsid w:val="00E93FDD"/>
    <w:rsid w:val="00E942A5"/>
    <w:rsid w:val="00E94D9A"/>
    <w:rsid w:val="00E95FE2"/>
    <w:rsid w:val="00E96113"/>
    <w:rsid w:val="00E962D4"/>
    <w:rsid w:val="00E96783"/>
    <w:rsid w:val="00E97431"/>
    <w:rsid w:val="00E97A92"/>
    <w:rsid w:val="00EA1216"/>
    <w:rsid w:val="00EA1403"/>
    <w:rsid w:val="00EA28D9"/>
    <w:rsid w:val="00EA2E09"/>
    <w:rsid w:val="00EA33E7"/>
    <w:rsid w:val="00EA348B"/>
    <w:rsid w:val="00EA37F4"/>
    <w:rsid w:val="00EA3AA6"/>
    <w:rsid w:val="00EA4181"/>
    <w:rsid w:val="00EA5438"/>
    <w:rsid w:val="00EA58ED"/>
    <w:rsid w:val="00EA6A09"/>
    <w:rsid w:val="00EA7210"/>
    <w:rsid w:val="00EA7E7B"/>
    <w:rsid w:val="00EB08AC"/>
    <w:rsid w:val="00EB08F1"/>
    <w:rsid w:val="00EB0960"/>
    <w:rsid w:val="00EB0A53"/>
    <w:rsid w:val="00EB0BFE"/>
    <w:rsid w:val="00EB2EAD"/>
    <w:rsid w:val="00EB2F3B"/>
    <w:rsid w:val="00EB3D69"/>
    <w:rsid w:val="00EB4258"/>
    <w:rsid w:val="00EB4286"/>
    <w:rsid w:val="00EB473D"/>
    <w:rsid w:val="00EB4809"/>
    <w:rsid w:val="00EB4EDA"/>
    <w:rsid w:val="00EB5854"/>
    <w:rsid w:val="00EB5BE1"/>
    <w:rsid w:val="00EB7025"/>
    <w:rsid w:val="00EB7C39"/>
    <w:rsid w:val="00EC009E"/>
    <w:rsid w:val="00EC0B50"/>
    <w:rsid w:val="00EC129A"/>
    <w:rsid w:val="00EC13ED"/>
    <w:rsid w:val="00EC1580"/>
    <w:rsid w:val="00EC1D6C"/>
    <w:rsid w:val="00EC34A6"/>
    <w:rsid w:val="00EC4CA1"/>
    <w:rsid w:val="00EC4D3F"/>
    <w:rsid w:val="00EC5641"/>
    <w:rsid w:val="00EC72F1"/>
    <w:rsid w:val="00EC73BE"/>
    <w:rsid w:val="00EC7EA5"/>
    <w:rsid w:val="00ED0005"/>
    <w:rsid w:val="00ED007F"/>
    <w:rsid w:val="00ED0735"/>
    <w:rsid w:val="00ED0AC3"/>
    <w:rsid w:val="00ED0ED5"/>
    <w:rsid w:val="00ED1077"/>
    <w:rsid w:val="00ED1583"/>
    <w:rsid w:val="00ED2372"/>
    <w:rsid w:val="00ED2388"/>
    <w:rsid w:val="00ED2421"/>
    <w:rsid w:val="00ED2920"/>
    <w:rsid w:val="00ED2960"/>
    <w:rsid w:val="00ED3F6A"/>
    <w:rsid w:val="00ED4477"/>
    <w:rsid w:val="00ED4FE0"/>
    <w:rsid w:val="00ED59C6"/>
    <w:rsid w:val="00ED612F"/>
    <w:rsid w:val="00ED61E5"/>
    <w:rsid w:val="00ED7030"/>
    <w:rsid w:val="00EE0755"/>
    <w:rsid w:val="00EE0D7B"/>
    <w:rsid w:val="00EE1ECA"/>
    <w:rsid w:val="00EE1F4F"/>
    <w:rsid w:val="00EE22F8"/>
    <w:rsid w:val="00EE242A"/>
    <w:rsid w:val="00EE28D4"/>
    <w:rsid w:val="00EE28E8"/>
    <w:rsid w:val="00EE3239"/>
    <w:rsid w:val="00EE35CC"/>
    <w:rsid w:val="00EE3A11"/>
    <w:rsid w:val="00EE3CA5"/>
    <w:rsid w:val="00EE5D35"/>
    <w:rsid w:val="00EE62A4"/>
    <w:rsid w:val="00EE729F"/>
    <w:rsid w:val="00EE7CC3"/>
    <w:rsid w:val="00EE7D24"/>
    <w:rsid w:val="00EF0027"/>
    <w:rsid w:val="00EF008E"/>
    <w:rsid w:val="00EF013A"/>
    <w:rsid w:val="00EF0DF0"/>
    <w:rsid w:val="00EF136B"/>
    <w:rsid w:val="00EF1C51"/>
    <w:rsid w:val="00EF2654"/>
    <w:rsid w:val="00EF286B"/>
    <w:rsid w:val="00EF39C7"/>
    <w:rsid w:val="00EF3A88"/>
    <w:rsid w:val="00EF3EB5"/>
    <w:rsid w:val="00EF400C"/>
    <w:rsid w:val="00EF4ACE"/>
    <w:rsid w:val="00EF4F5B"/>
    <w:rsid w:val="00EF57AD"/>
    <w:rsid w:val="00EF59A6"/>
    <w:rsid w:val="00EF6FF9"/>
    <w:rsid w:val="00F00379"/>
    <w:rsid w:val="00F007BD"/>
    <w:rsid w:val="00F010B2"/>
    <w:rsid w:val="00F01C12"/>
    <w:rsid w:val="00F02B33"/>
    <w:rsid w:val="00F036B5"/>
    <w:rsid w:val="00F047E1"/>
    <w:rsid w:val="00F051EE"/>
    <w:rsid w:val="00F06D06"/>
    <w:rsid w:val="00F06FB9"/>
    <w:rsid w:val="00F0738C"/>
    <w:rsid w:val="00F07D63"/>
    <w:rsid w:val="00F1000D"/>
    <w:rsid w:val="00F10645"/>
    <w:rsid w:val="00F10C3C"/>
    <w:rsid w:val="00F11D4E"/>
    <w:rsid w:val="00F1215A"/>
    <w:rsid w:val="00F12815"/>
    <w:rsid w:val="00F12C64"/>
    <w:rsid w:val="00F13E93"/>
    <w:rsid w:val="00F1513D"/>
    <w:rsid w:val="00F16765"/>
    <w:rsid w:val="00F16C2B"/>
    <w:rsid w:val="00F16C35"/>
    <w:rsid w:val="00F16D41"/>
    <w:rsid w:val="00F17457"/>
    <w:rsid w:val="00F175B3"/>
    <w:rsid w:val="00F175E5"/>
    <w:rsid w:val="00F17816"/>
    <w:rsid w:val="00F179DB"/>
    <w:rsid w:val="00F2013F"/>
    <w:rsid w:val="00F203DB"/>
    <w:rsid w:val="00F2172D"/>
    <w:rsid w:val="00F21851"/>
    <w:rsid w:val="00F2399B"/>
    <w:rsid w:val="00F2423D"/>
    <w:rsid w:val="00F243A5"/>
    <w:rsid w:val="00F245F4"/>
    <w:rsid w:val="00F252BF"/>
    <w:rsid w:val="00F25338"/>
    <w:rsid w:val="00F26B5F"/>
    <w:rsid w:val="00F26BBD"/>
    <w:rsid w:val="00F271B0"/>
    <w:rsid w:val="00F27B2C"/>
    <w:rsid w:val="00F27EC8"/>
    <w:rsid w:val="00F30EF6"/>
    <w:rsid w:val="00F3110D"/>
    <w:rsid w:val="00F31829"/>
    <w:rsid w:val="00F322A5"/>
    <w:rsid w:val="00F3264E"/>
    <w:rsid w:val="00F3275B"/>
    <w:rsid w:val="00F32E70"/>
    <w:rsid w:val="00F32E7D"/>
    <w:rsid w:val="00F33148"/>
    <w:rsid w:val="00F33DAD"/>
    <w:rsid w:val="00F33FE5"/>
    <w:rsid w:val="00F346C0"/>
    <w:rsid w:val="00F346EF"/>
    <w:rsid w:val="00F350E3"/>
    <w:rsid w:val="00F353B8"/>
    <w:rsid w:val="00F36091"/>
    <w:rsid w:val="00F36378"/>
    <w:rsid w:val="00F36AAA"/>
    <w:rsid w:val="00F36D9A"/>
    <w:rsid w:val="00F3761E"/>
    <w:rsid w:val="00F41840"/>
    <w:rsid w:val="00F41CB9"/>
    <w:rsid w:val="00F428D1"/>
    <w:rsid w:val="00F438D5"/>
    <w:rsid w:val="00F443A5"/>
    <w:rsid w:val="00F44847"/>
    <w:rsid w:val="00F45378"/>
    <w:rsid w:val="00F459A2"/>
    <w:rsid w:val="00F45C04"/>
    <w:rsid w:val="00F462BF"/>
    <w:rsid w:val="00F4656C"/>
    <w:rsid w:val="00F466BD"/>
    <w:rsid w:val="00F466DA"/>
    <w:rsid w:val="00F46DA5"/>
    <w:rsid w:val="00F47574"/>
    <w:rsid w:val="00F50408"/>
    <w:rsid w:val="00F50B6C"/>
    <w:rsid w:val="00F50EC6"/>
    <w:rsid w:val="00F50F78"/>
    <w:rsid w:val="00F5102A"/>
    <w:rsid w:val="00F51089"/>
    <w:rsid w:val="00F51151"/>
    <w:rsid w:val="00F51459"/>
    <w:rsid w:val="00F51505"/>
    <w:rsid w:val="00F539B0"/>
    <w:rsid w:val="00F5407E"/>
    <w:rsid w:val="00F5421D"/>
    <w:rsid w:val="00F5496F"/>
    <w:rsid w:val="00F562A8"/>
    <w:rsid w:val="00F5642B"/>
    <w:rsid w:val="00F56981"/>
    <w:rsid w:val="00F56B68"/>
    <w:rsid w:val="00F57074"/>
    <w:rsid w:val="00F572BA"/>
    <w:rsid w:val="00F573E7"/>
    <w:rsid w:val="00F57966"/>
    <w:rsid w:val="00F60DB7"/>
    <w:rsid w:val="00F60FC4"/>
    <w:rsid w:val="00F60FF3"/>
    <w:rsid w:val="00F6132B"/>
    <w:rsid w:val="00F61A8E"/>
    <w:rsid w:val="00F61CE3"/>
    <w:rsid w:val="00F623E6"/>
    <w:rsid w:val="00F6247C"/>
    <w:rsid w:val="00F62EB5"/>
    <w:rsid w:val="00F636A0"/>
    <w:rsid w:val="00F63796"/>
    <w:rsid w:val="00F63BE7"/>
    <w:rsid w:val="00F6447D"/>
    <w:rsid w:val="00F64765"/>
    <w:rsid w:val="00F64D51"/>
    <w:rsid w:val="00F65233"/>
    <w:rsid w:val="00F65407"/>
    <w:rsid w:val="00F65501"/>
    <w:rsid w:val="00F65C70"/>
    <w:rsid w:val="00F65DAA"/>
    <w:rsid w:val="00F65FF9"/>
    <w:rsid w:val="00F66E43"/>
    <w:rsid w:val="00F70206"/>
    <w:rsid w:val="00F705B7"/>
    <w:rsid w:val="00F70F84"/>
    <w:rsid w:val="00F71962"/>
    <w:rsid w:val="00F71CA9"/>
    <w:rsid w:val="00F71EE6"/>
    <w:rsid w:val="00F7224D"/>
    <w:rsid w:val="00F723EF"/>
    <w:rsid w:val="00F72F53"/>
    <w:rsid w:val="00F73707"/>
    <w:rsid w:val="00F73BB8"/>
    <w:rsid w:val="00F7420F"/>
    <w:rsid w:val="00F74779"/>
    <w:rsid w:val="00F7497C"/>
    <w:rsid w:val="00F764AE"/>
    <w:rsid w:val="00F765CA"/>
    <w:rsid w:val="00F76A1B"/>
    <w:rsid w:val="00F76E65"/>
    <w:rsid w:val="00F7729E"/>
    <w:rsid w:val="00F77A5A"/>
    <w:rsid w:val="00F804DD"/>
    <w:rsid w:val="00F80C02"/>
    <w:rsid w:val="00F81177"/>
    <w:rsid w:val="00F81637"/>
    <w:rsid w:val="00F82383"/>
    <w:rsid w:val="00F83510"/>
    <w:rsid w:val="00F845F2"/>
    <w:rsid w:val="00F854D6"/>
    <w:rsid w:val="00F86806"/>
    <w:rsid w:val="00F872DF"/>
    <w:rsid w:val="00F87F45"/>
    <w:rsid w:val="00F87FF4"/>
    <w:rsid w:val="00F904D4"/>
    <w:rsid w:val="00F9094B"/>
    <w:rsid w:val="00F917CC"/>
    <w:rsid w:val="00F9181C"/>
    <w:rsid w:val="00F91A89"/>
    <w:rsid w:val="00F92077"/>
    <w:rsid w:val="00F92722"/>
    <w:rsid w:val="00F93754"/>
    <w:rsid w:val="00F93AF0"/>
    <w:rsid w:val="00F93FE9"/>
    <w:rsid w:val="00F941BD"/>
    <w:rsid w:val="00F9457D"/>
    <w:rsid w:val="00F94A4A"/>
    <w:rsid w:val="00F9517D"/>
    <w:rsid w:val="00F95928"/>
    <w:rsid w:val="00F9614B"/>
    <w:rsid w:val="00F9635C"/>
    <w:rsid w:val="00F97371"/>
    <w:rsid w:val="00F973DC"/>
    <w:rsid w:val="00F9753D"/>
    <w:rsid w:val="00F97C0A"/>
    <w:rsid w:val="00FA190B"/>
    <w:rsid w:val="00FA1B07"/>
    <w:rsid w:val="00FA1D3A"/>
    <w:rsid w:val="00FA2072"/>
    <w:rsid w:val="00FA252B"/>
    <w:rsid w:val="00FA3463"/>
    <w:rsid w:val="00FA35D4"/>
    <w:rsid w:val="00FA38BB"/>
    <w:rsid w:val="00FA38BF"/>
    <w:rsid w:val="00FA3E43"/>
    <w:rsid w:val="00FA3EA4"/>
    <w:rsid w:val="00FA4826"/>
    <w:rsid w:val="00FA5120"/>
    <w:rsid w:val="00FA649D"/>
    <w:rsid w:val="00FA6C47"/>
    <w:rsid w:val="00FA6C7A"/>
    <w:rsid w:val="00FA701B"/>
    <w:rsid w:val="00FA75B5"/>
    <w:rsid w:val="00FA75D9"/>
    <w:rsid w:val="00FA78D4"/>
    <w:rsid w:val="00FA7D35"/>
    <w:rsid w:val="00FB10C0"/>
    <w:rsid w:val="00FB180B"/>
    <w:rsid w:val="00FB2327"/>
    <w:rsid w:val="00FB269F"/>
    <w:rsid w:val="00FB2C3F"/>
    <w:rsid w:val="00FB3969"/>
    <w:rsid w:val="00FB4553"/>
    <w:rsid w:val="00FB4CFA"/>
    <w:rsid w:val="00FB4E59"/>
    <w:rsid w:val="00FB55E9"/>
    <w:rsid w:val="00FB61C6"/>
    <w:rsid w:val="00FB63F8"/>
    <w:rsid w:val="00FB68A2"/>
    <w:rsid w:val="00FB7189"/>
    <w:rsid w:val="00FB7BEE"/>
    <w:rsid w:val="00FC072E"/>
    <w:rsid w:val="00FC087F"/>
    <w:rsid w:val="00FC0C50"/>
    <w:rsid w:val="00FC1126"/>
    <w:rsid w:val="00FC2A59"/>
    <w:rsid w:val="00FC2A5E"/>
    <w:rsid w:val="00FC2D9F"/>
    <w:rsid w:val="00FC36E7"/>
    <w:rsid w:val="00FC3E2E"/>
    <w:rsid w:val="00FC4116"/>
    <w:rsid w:val="00FC4460"/>
    <w:rsid w:val="00FC4946"/>
    <w:rsid w:val="00FC4A59"/>
    <w:rsid w:val="00FC5919"/>
    <w:rsid w:val="00FC6605"/>
    <w:rsid w:val="00FC6A8A"/>
    <w:rsid w:val="00FC7565"/>
    <w:rsid w:val="00FC77FE"/>
    <w:rsid w:val="00FC7D91"/>
    <w:rsid w:val="00FD0C0E"/>
    <w:rsid w:val="00FD0F64"/>
    <w:rsid w:val="00FD117B"/>
    <w:rsid w:val="00FD1598"/>
    <w:rsid w:val="00FD2091"/>
    <w:rsid w:val="00FD2449"/>
    <w:rsid w:val="00FD2AD0"/>
    <w:rsid w:val="00FD2B3B"/>
    <w:rsid w:val="00FD3194"/>
    <w:rsid w:val="00FD4078"/>
    <w:rsid w:val="00FD49B3"/>
    <w:rsid w:val="00FD4A61"/>
    <w:rsid w:val="00FD4F15"/>
    <w:rsid w:val="00FD527C"/>
    <w:rsid w:val="00FD53B6"/>
    <w:rsid w:val="00FD5E3B"/>
    <w:rsid w:val="00FD6295"/>
    <w:rsid w:val="00FD77AF"/>
    <w:rsid w:val="00FD79CA"/>
    <w:rsid w:val="00FD7D60"/>
    <w:rsid w:val="00FE0A35"/>
    <w:rsid w:val="00FE123C"/>
    <w:rsid w:val="00FE1546"/>
    <w:rsid w:val="00FE1636"/>
    <w:rsid w:val="00FE207B"/>
    <w:rsid w:val="00FE2109"/>
    <w:rsid w:val="00FE2773"/>
    <w:rsid w:val="00FE277D"/>
    <w:rsid w:val="00FE27F8"/>
    <w:rsid w:val="00FE30D0"/>
    <w:rsid w:val="00FE328D"/>
    <w:rsid w:val="00FE3493"/>
    <w:rsid w:val="00FE3569"/>
    <w:rsid w:val="00FE6D07"/>
    <w:rsid w:val="00FE6FFB"/>
    <w:rsid w:val="00FE7207"/>
    <w:rsid w:val="00FE79B9"/>
    <w:rsid w:val="00FF0289"/>
    <w:rsid w:val="00FF050C"/>
    <w:rsid w:val="00FF0533"/>
    <w:rsid w:val="00FF06F9"/>
    <w:rsid w:val="00FF11F5"/>
    <w:rsid w:val="00FF15CF"/>
    <w:rsid w:val="00FF175E"/>
    <w:rsid w:val="00FF346D"/>
    <w:rsid w:val="00FF4557"/>
    <w:rsid w:val="00FF46CD"/>
    <w:rsid w:val="00FF566F"/>
    <w:rsid w:val="00FF5DD1"/>
    <w:rsid w:val="00FF6B56"/>
    <w:rsid w:val="00FF6C10"/>
    <w:rsid w:val="00FF72DB"/>
    <w:rsid w:val="00FF77AD"/>
    <w:rsid w:val="00FF7B26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07B81"/>
  <w15:chartTrackingRefBased/>
  <w15:docId w15:val="{EC492026-A624-4EE8-A05E-9C2087AD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008F"/>
    <w:pPr>
      <w:ind w:left="720"/>
      <w:contextualSpacing/>
    </w:pPr>
  </w:style>
  <w:style w:type="table" w:styleId="TableGrid">
    <w:name w:val="Table Grid"/>
    <w:basedOn w:val="TableNormal"/>
    <w:uiPriority w:val="39"/>
    <w:rsid w:val="00F3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8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F04"/>
    <w:pPr>
      <w:spacing w:after="0" w:line="240" w:lineRule="auto"/>
    </w:pPr>
  </w:style>
  <w:style w:type="character" w:styleId="Hyperlink">
    <w:name w:val="Hyperlink"/>
    <w:uiPriority w:val="99"/>
    <w:unhideWhenUsed/>
    <w:rsid w:val="00DA32AD"/>
    <w:rPr>
      <w:color w:val="0000FF"/>
      <w:u w:val="single"/>
    </w:rPr>
  </w:style>
  <w:style w:type="character" w:customStyle="1" w:styleId="cf01">
    <w:name w:val="cf01"/>
    <w:basedOn w:val="DefaultParagraphFont"/>
    <w:rsid w:val="00C479C3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A0E1C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0E1C"/>
  </w:style>
  <w:style w:type="character" w:customStyle="1" w:styleId="EndNoteBibliographyTitleChar">
    <w:name w:val="EndNote Bibliography Title Char"/>
    <w:basedOn w:val="ListParagraphChar"/>
    <w:link w:val="EndNoteBibliographyTitle"/>
    <w:rsid w:val="006A0E1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A0E1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6A0E1C"/>
    <w:rPr>
      <w:rFonts w:ascii="Calibri" w:hAnsi="Calibri" w:cs="Calibri"/>
      <w:noProof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731A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7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25"/>
  </w:style>
  <w:style w:type="paragraph" w:styleId="Footer">
    <w:name w:val="footer"/>
    <w:basedOn w:val="Normal"/>
    <w:link w:val="FooterChar"/>
    <w:uiPriority w:val="99"/>
    <w:unhideWhenUsed/>
    <w:rsid w:val="00087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25"/>
  </w:style>
  <w:style w:type="character" w:styleId="LineNumber">
    <w:name w:val="line number"/>
    <w:basedOn w:val="DefaultParagraphFont"/>
    <w:uiPriority w:val="99"/>
    <w:semiHidden/>
    <w:unhideWhenUsed/>
    <w:rsid w:val="00C37B0D"/>
  </w:style>
  <w:style w:type="paragraph" w:customStyle="1" w:styleId="tabletext">
    <w:name w:val="tabletext"/>
    <w:basedOn w:val="Normal"/>
    <w:rsid w:val="00082FD7"/>
    <w:pPr>
      <w:tabs>
        <w:tab w:val="left" w:pos="288"/>
      </w:tabs>
      <w:spacing w:beforeLines="50" w:before="40" w:afterLines="50" w:after="40" w:line="240" w:lineRule="auto"/>
      <w:ind w:left="709" w:hanging="709"/>
      <w:jc w:val="both"/>
    </w:pPr>
    <w:rPr>
      <w:rFonts w:ascii="Times New Roman" w:eastAsia="MS Mincho" w:hAnsi="Times New Roman" w:cs="Times New Roman"/>
      <w:color w:val="000000"/>
      <w:sz w:val="18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519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1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S Gothic" w:eastAsia="MS Gothic" w:hAnsi="MS Gothic" w:cs="MS Gothic"/>
      <w:sz w:val="24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1D7B"/>
    <w:rPr>
      <w:rFonts w:ascii="MS Gothic" w:eastAsia="MS Gothic" w:hAnsi="MS Gothic" w:cs="MS Gothic"/>
      <w:sz w:val="24"/>
      <w:szCs w:val="24"/>
      <w:lang w:val="en-US"/>
    </w:rPr>
  </w:style>
  <w:style w:type="character" w:customStyle="1" w:styleId="y2iqfc">
    <w:name w:val="y2iqfc"/>
    <w:basedOn w:val="DefaultParagraphFont"/>
    <w:rsid w:val="002D1D7B"/>
  </w:style>
  <w:style w:type="paragraph" w:styleId="BalloonText">
    <w:name w:val="Balloon Text"/>
    <w:basedOn w:val="Normal"/>
    <w:link w:val="BalloonTextChar"/>
    <w:uiPriority w:val="99"/>
    <w:semiHidden/>
    <w:unhideWhenUsed/>
    <w:rsid w:val="006D07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2EAA"/>
    <w:rPr>
      <w:color w:val="605E5C"/>
      <w:shd w:val="clear" w:color="auto" w:fill="E1DFDD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C7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2423">
          <w:marLeft w:val="562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3C3A6CEA5B4D9C0523F7D4B265CF" ma:contentTypeVersion="12" ma:contentTypeDescription="Create a new document." ma:contentTypeScope="" ma:versionID="f5b33c88cf9712e4fae85a01265efa49">
  <xsd:schema xmlns:xsd="http://www.w3.org/2001/XMLSchema" xmlns:xs="http://www.w3.org/2001/XMLSchema" xmlns:p="http://schemas.microsoft.com/office/2006/metadata/properties" xmlns:ns3="8ae5bf12-6d86-4986-be08-a80513e7ede3" xmlns:ns4="d3617ef6-983d-4cb1-b005-843d3ede9254" targetNamespace="http://schemas.microsoft.com/office/2006/metadata/properties" ma:root="true" ma:fieldsID="d3f09894a2d6fa70db44f582d40bf0ac" ns3:_="" ns4:_="">
    <xsd:import namespace="8ae5bf12-6d86-4986-be08-a80513e7ede3"/>
    <xsd:import namespace="d3617ef6-983d-4cb1-b005-843d3ede92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5bf12-6d86-4986-be08-a80513e7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17ef6-983d-4cb1-b005-843d3ede9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e5bf12-6d86-4986-be08-a80513e7ed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DC59-446D-4492-BD45-40F7A737D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5bf12-6d86-4986-be08-a80513e7ede3"/>
    <ds:schemaRef ds:uri="d3617ef6-983d-4cb1-b005-843d3ede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7F1EC-FAF7-43FA-83AF-A0A78471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330E7-2D62-41BD-A34F-E218AE47E572}">
  <ds:schemaRefs>
    <ds:schemaRef ds:uri="http://schemas.microsoft.com/office/2006/metadata/properties"/>
    <ds:schemaRef ds:uri="http://schemas.microsoft.com/office/infopath/2007/PartnerControls"/>
    <ds:schemaRef ds:uri="8ae5bf12-6d86-4986-be08-a80513e7ede3"/>
  </ds:schemaRefs>
</ds:datastoreItem>
</file>

<file path=customXml/itemProps4.xml><?xml version="1.0" encoding="utf-8"?>
<ds:datastoreItem xmlns:ds="http://schemas.openxmlformats.org/officeDocument/2006/customXml" ds:itemID="{E701CE93-E8B8-465A-AE36-9816C4B1E2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c6dd35-871f-4f30-85ac-6535f3982514}" enabled="0" method="" siteId="{c8c6dd35-871f-4f30-85ac-6535f39825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Trupti Sudge</cp:lastModifiedBy>
  <cp:revision>2</cp:revision>
  <dcterms:created xsi:type="dcterms:W3CDTF">2026-05-04T10:49:00Z</dcterms:created>
  <dcterms:modified xsi:type="dcterms:W3CDTF">2026-05-04T10:49:00Z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0x01010093FF3C3A6CEA5B4D9C0523F7D4B265CF</vt:lpwstr>
  </property>
  <property fmtid="{D5CDD505-2E9C-101B-9397-08002B2CF9AE}" pid="3" name="GrammarlyDocumentId">
    <vt:lpwstr>29983388-7be9-4356-b254-940479d5d93c</vt:lpwstr>
  </property>
</Properties>
</file>