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6C94" w14:textId="77777777" w:rsidR="003D5458" w:rsidRPr="00AA1B8C" w:rsidRDefault="003D5458" w:rsidP="003D545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left"/>
        <w:rPr>
          <w:i/>
          <w:iCs/>
          <w:color w:val="auto"/>
          <w:lang w:val="en-US"/>
        </w:rPr>
      </w:pPr>
    </w:p>
    <w:p w14:paraId="1E493F09" w14:textId="77777777" w:rsidR="003D5458" w:rsidRPr="00AA1B8C" w:rsidRDefault="003D5458" w:rsidP="003D545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left"/>
        <w:rPr>
          <w:i/>
          <w:iCs/>
          <w:color w:val="auto"/>
          <w:lang w:val="en-US"/>
        </w:rPr>
      </w:pPr>
      <w:r w:rsidRPr="00AA1B8C">
        <w:rPr>
          <w:i/>
          <w:iCs/>
          <w:color w:val="auto"/>
          <w:lang w:val="en-US"/>
        </w:rPr>
        <w:t>Supplementary Material</w:t>
      </w:r>
    </w:p>
    <w:p w14:paraId="7B040ADE" w14:textId="77777777" w:rsidR="003D5458" w:rsidRPr="00AA1B8C" w:rsidRDefault="003D5458" w:rsidP="003D545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240" w:line="240" w:lineRule="auto"/>
        <w:rPr>
          <w:b/>
          <w:bCs/>
          <w:color w:val="auto"/>
          <w:sz w:val="22"/>
          <w:szCs w:val="22"/>
          <w:lang w:val="en-US"/>
        </w:rPr>
      </w:pPr>
      <w:r w:rsidRPr="00AA1B8C">
        <w:rPr>
          <w:b/>
          <w:bCs/>
          <w:color w:val="auto"/>
          <w:sz w:val="22"/>
          <w:szCs w:val="22"/>
          <w:lang w:val="en-US"/>
        </w:rPr>
        <w:t>Table S1. Detailed characteristics of interview participants</w:t>
      </w:r>
    </w:p>
    <w:tbl>
      <w:tblPr>
        <w:tblStyle w:val="TableNormal"/>
        <w:tblW w:w="864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3D5458" w:rsidRPr="00AA1B8C" w14:paraId="08E48BBC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D53E" w14:textId="77777777" w:rsidR="003D5458" w:rsidRPr="00AA1B8C" w:rsidRDefault="003D5458" w:rsidP="009925F4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8942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Interview patients (n = 17)</w:t>
            </w:r>
          </w:p>
        </w:tc>
      </w:tr>
      <w:tr w:rsidR="003D5458" w:rsidRPr="00AA1B8C" w14:paraId="2F9359D0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6E35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Age, mean (SD)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C8F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33,5 (8,37)</w:t>
            </w:r>
          </w:p>
        </w:tc>
      </w:tr>
      <w:tr w:rsidR="003D5458" w:rsidRPr="00AA1B8C" w14:paraId="5BEE5AE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4F5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Gender,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863C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6BAB9C34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199A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Female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A0B2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(76,50)</w:t>
            </w:r>
          </w:p>
        </w:tc>
      </w:tr>
      <w:tr w:rsidR="003D5458" w:rsidRPr="00AA1B8C" w14:paraId="38308CFF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7572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Male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A6850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 (23,50)</w:t>
            </w:r>
          </w:p>
        </w:tc>
      </w:tr>
      <w:tr w:rsidR="003D5458" w:rsidRPr="00AA1B8C" w14:paraId="236AEDA7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D48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Education,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FF60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519841C7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BE92C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rFonts w:ascii="Cambria" w:hAnsi="Cambria"/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Primary education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D1E18" w14:textId="77777777" w:rsidR="003D5458" w:rsidRPr="00AA1B8C" w:rsidRDefault="003D5458" w:rsidP="009925F4">
            <w:pPr>
              <w:rPr>
                <w:rFonts w:ascii="Cambria" w:hAnsi="Cambria"/>
                <w:lang w:val="en-US"/>
              </w:rPr>
            </w:pPr>
            <w:r w:rsidRPr="00AA1B8C">
              <w:rPr>
                <w:rFonts w:ascii="Cambria" w:hAnsi="Cambria"/>
                <w:lang w:val="en-US"/>
              </w:rPr>
              <w:t>1 (5,9)</w:t>
            </w:r>
          </w:p>
        </w:tc>
      </w:tr>
      <w:tr w:rsidR="003D5458" w:rsidRPr="00AA1B8C" w14:paraId="3A9470C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5EEF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Lower secondary (vocational)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E964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394EAF42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6444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General secondary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81D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7578A9F9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3984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Higher education – </w:t>
            </w:r>
            <w:proofErr w:type="gramStart"/>
            <w:r w:rsidRPr="00AA1B8C">
              <w:rPr>
                <w:rFonts w:ascii="Cambria" w:hAnsi="Cambria"/>
                <w:color w:val="auto"/>
                <w:lang w:val="en-US"/>
              </w:rPr>
              <w:t>Bachelor’s</w:t>
            </w:r>
            <w:proofErr w:type="gramEnd"/>
            <w:r w:rsidRPr="00AA1B8C">
              <w:rPr>
                <w:rFonts w:ascii="Cambria" w:hAnsi="Cambria"/>
                <w:color w:val="auto"/>
                <w:lang w:val="en-US"/>
              </w:rPr>
              <w:t xml:space="preserve"> degree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3BD1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(11,8)</w:t>
            </w:r>
          </w:p>
        </w:tc>
      </w:tr>
      <w:tr w:rsidR="003D5458" w:rsidRPr="00AA1B8C" w14:paraId="3783DA76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A8A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Higher education – </w:t>
            </w:r>
            <w:proofErr w:type="gramStart"/>
            <w:r w:rsidRPr="00AA1B8C">
              <w:rPr>
                <w:rFonts w:ascii="Cambria" w:hAnsi="Cambria"/>
                <w:color w:val="auto"/>
                <w:lang w:val="en-US"/>
              </w:rPr>
              <w:t>Master’s</w:t>
            </w:r>
            <w:proofErr w:type="gramEnd"/>
            <w:r w:rsidRPr="00AA1B8C">
              <w:rPr>
                <w:rFonts w:ascii="Cambria" w:hAnsi="Cambria"/>
                <w:color w:val="auto"/>
                <w:lang w:val="en-US"/>
              </w:rPr>
              <w:t xml:space="preserve"> degree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BCA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 (64,7)</w:t>
            </w:r>
          </w:p>
        </w:tc>
      </w:tr>
      <w:tr w:rsidR="003D5458" w:rsidRPr="00AA1B8C" w14:paraId="5A429C1C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B682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Doctoral or postdoctoral studies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68AA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3DAD17D0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BDC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Relationship status,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72CD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2003A395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4B46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Single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858F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(29,4)</w:t>
            </w:r>
          </w:p>
        </w:tc>
      </w:tr>
      <w:tr w:rsidR="003D5458" w:rsidRPr="00AA1B8C" w14:paraId="070824BF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3C6F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Cohabiting relationship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35B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 (52,9)</w:t>
            </w:r>
          </w:p>
        </w:tc>
      </w:tr>
      <w:tr w:rsidR="003D5458" w:rsidRPr="00AA1B8C" w14:paraId="4CEF2A37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76BF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Married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628B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(17,6)</w:t>
            </w:r>
          </w:p>
        </w:tc>
      </w:tr>
      <w:tr w:rsidR="003D5458" w:rsidRPr="00AA1B8C" w14:paraId="43DB5C1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50E9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Has children,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A55A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62F180D5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C101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Yes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327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 (23,5)</w:t>
            </w:r>
          </w:p>
        </w:tc>
      </w:tr>
      <w:tr w:rsidR="003D5458" w:rsidRPr="00AA1B8C" w14:paraId="08BEFEF3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57A6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No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6734" w14:textId="77777777" w:rsidR="003D5458" w:rsidRPr="00AA1B8C" w:rsidRDefault="003D5458" w:rsidP="009925F4">
            <w:pPr>
              <w:rPr>
                <w:highlight w:val="yellow"/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(76,5)</w:t>
            </w:r>
          </w:p>
        </w:tc>
      </w:tr>
      <w:tr w:rsidR="003D5458" w:rsidRPr="00AA1B8C" w14:paraId="1E8D74D6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6794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Employment status,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4E31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41425EE9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7F0B6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lastRenderedPageBreak/>
              <w:t xml:space="preserve">  Student only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4E16" w14:textId="77777777" w:rsidR="003D5458" w:rsidRPr="00AA1B8C" w:rsidRDefault="003D5458" w:rsidP="009925F4">
            <w:pPr>
              <w:rPr>
                <w:highlight w:val="yellow"/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20B6207F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DDF9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Studying and employed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5E50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(17,6)</w:t>
            </w:r>
          </w:p>
        </w:tc>
      </w:tr>
      <w:tr w:rsidR="003D5458" w:rsidRPr="00AA1B8C" w14:paraId="0C4D746E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5E2A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Unemployed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2350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1297F42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549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Homemaker / caregiving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DF6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38255F4A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0FD4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Employed (full- or part-time)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1BA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(76,4)</w:t>
            </w:r>
          </w:p>
        </w:tc>
      </w:tr>
      <w:tr w:rsidR="003D5458" w:rsidRPr="00AA1B8C" w14:paraId="117F34D5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7081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Retired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B771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28B4B64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8D7E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Disability pension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0ADF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1A930A78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5EAC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Place of residence,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B6E4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3BCA4F72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5591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Rural area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6973" w14:textId="77777777" w:rsidR="003D5458" w:rsidRPr="00AA1B8C" w:rsidRDefault="003D5458" w:rsidP="009925F4">
            <w:pPr>
              <w:rPr>
                <w:highlight w:val="yellow"/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4C04E90E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6AD1E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Small rural town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3689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56D1CC9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9C45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Town &lt; 5,000 residents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E94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0CA4CFFE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86FD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Town 5,000–50,000 residents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7D97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(11,8)</w:t>
            </w:r>
          </w:p>
        </w:tc>
      </w:tr>
      <w:tr w:rsidR="003D5458" w:rsidRPr="00AA1B8C" w14:paraId="079858C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F75A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City 50,000–200,000 residents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CF464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12167C16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8EF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City &gt; 200,000 residents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BC66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(82,3)</w:t>
            </w:r>
          </w:p>
        </w:tc>
      </w:tr>
      <w:tr w:rsidR="003D5458" w:rsidRPr="00AA1B8C" w14:paraId="1E7671C3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021B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Living arrangement,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47C6F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615B07CB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B99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Alone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CA8A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(29,4)</w:t>
            </w:r>
          </w:p>
        </w:tc>
      </w:tr>
      <w:tr w:rsidR="003D5458" w:rsidRPr="00AA1B8C" w14:paraId="689E063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D3A7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With parents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2B6DD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(11,8)</w:t>
            </w:r>
          </w:p>
        </w:tc>
      </w:tr>
      <w:tr w:rsidR="003D5458" w:rsidRPr="00AA1B8C" w14:paraId="63BA3F3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36B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With non-related flatmates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DB2D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(11,8)</w:t>
            </w:r>
          </w:p>
        </w:tc>
      </w:tr>
      <w:tr w:rsidR="003D5458" w:rsidRPr="00AA1B8C" w14:paraId="66AE10A0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E49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With partner and child(ren)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8878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 (41,1)</w:t>
            </w:r>
          </w:p>
        </w:tc>
      </w:tr>
      <w:tr w:rsidR="003D5458" w:rsidRPr="00AA1B8C" w14:paraId="19CCCD84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AA55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Multigenerational household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616A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231A8AF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08A9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Other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1D1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(5,9)</w:t>
            </w:r>
          </w:p>
        </w:tc>
      </w:tr>
      <w:tr w:rsidR="003D5458" w:rsidRPr="00AA1B8C" w14:paraId="480DFCA3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10FF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rFonts w:ascii="Cambria" w:hAnsi="Cambria"/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History of psychotherapy – total duration (years)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F17C" w14:textId="77777777" w:rsidR="003D5458" w:rsidRPr="00AA1B8C" w:rsidRDefault="003D5458" w:rsidP="009925F4">
            <w:pPr>
              <w:rPr>
                <w:rFonts w:ascii="Cambria" w:hAnsi="Cambria"/>
              </w:rPr>
            </w:pPr>
            <w:r w:rsidRPr="00AA1B8C">
              <w:rPr>
                <w:rFonts w:ascii="Cambria" w:hAnsi="Cambria"/>
              </w:rPr>
              <w:t>4,84 (3,11)</w:t>
            </w:r>
          </w:p>
        </w:tc>
      </w:tr>
      <w:tr w:rsidR="003D5458" w:rsidRPr="00AA1B8C" w14:paraId="0C50A11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C3D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History of psychiatric hospitalization,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0C02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219792F6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1B7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lastRenderedPageBreak/>
              <w:t xml:space="preserve">  Yes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773A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 (35,0)</w:t>
            </w:r>
          </w:p>
        </w:tc>
      </w:tr>
      <w:tr w:rsidR="003D5458" w:rsidRPr="00AA1B8C" w14:paraId="5C8A8F91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A542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lang w:val="en-US"/>
              </w:rPr>
              <w:t>How many times?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C72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(1)</w:t>
            </w:r>
          </w:p>
        </w:tc>
      </w:tr>
      <w:tr w:rsidR="003D5458" w:rsidRPr="00AA1B8C" w14:paraId="46438940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8A7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No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BF95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(65,0)</w:t>
            </w:r>
          </w:p>
        </w:tc>
      </w:tr>
      <w:tr w:rsidR="003D5458" w:rsidRPr="00AA1B8C" w14:paraId="47748B8F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53917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Prefer not to say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BDCD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59B4608E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CA29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History of psychiatric medication,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A5F3C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5A6818C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06AB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Yes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BB38" w14:textId="77777777" w:rsidR="003D5458" w:rsidRPr="00AA1B8C" w:rsidRDefault="003D5458" w:rsidP="009925F4">
            <w:pPr>
              <w:rPr>
                <w:highlight w:val="yellow"/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 (88,0)</w:t>
            </w:r>
          </w:p>
        </w:tc>
      </w:tr>
      <w:tr w:rsidR="003D5458" w:rsidRPr="00AA1B8C" w14:paraId="6E2A9E5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58EC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No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3784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(12,0)</w:t>
            </w:r>
          </w:p>
        </w:tc>
      </w:tr>
      <w:tr w:rsidR="003D5458" w:rsidRPr="00AA1B8C" w14:paraId="4C1757C5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46B3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Prefer not to say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370A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697932E2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F1F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Chronic somatic illness, n (%)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6812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052A9ED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F8B7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Yes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84E9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4, (24,0)</w:t>
            </w:r>
          </w:p>
        </w:tc>
      </w:tr>
      <w:tr w:rsidR="003D5458" w:rsidRPr="00AA1B8C" w14:paraId="466490AD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2AF3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No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7BA1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(76,0)</w:t>
            </w:r>
          </w:p>
        </w:tc>
      </w:tr>
      <w:tr w:rsidR="003D5458" w:rsidRPr="00AA1B8C" w14:paraId="1D971788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17BD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Prefer not to say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6DCD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3D5458" w:rsidRPr="00AA1B8C" w14:paraId="1034DEA3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8FE0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Therapy-related variables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6B8D" w14:textId="77777777" w:rsidR="003D5458" w:rsidRPr="00AA1B8C" w:rsidRDefault="003D5458" w:rsidP="009925F4">
            <w:pPr>
              <w:rPr>
                <w:lang w:val="en-US"/>
              </w:rPr>
            </w:pPr>
          </w:p>
        </w:tc>
      </w:tr>
      <w:tr w:rsidR="003D5458" w:rsidRPr="00AA1B8C" w14:paraId="35F11A48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C198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Duration of current TFP (mean months, SD)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CEC4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35,5 (25,6)</w:t>
            </w:r>
          </w:p>
        </w:tc>
      </w:tr>
      <w:tr w:rsidR="003D5458" w:rsidRPr="00AA1B8C" w14:paraId="106B1D4F" w14:textId="77777777" w:rsidTr="009925F4">
        <w:trPr>
          <w:trHeight w:val="25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1744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 xml:space="preserve">  Frequency of sessions (once or twice weekly)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B871C" w14:textId="77777777" w:rsidR="003D5458" w:rsidRPr="00AA1B8C" w:rsidRDefault="003D5458" w:rsidP="009925F4">
            <w:pPr>
              <w:rPr>
                <w:lang w:val="en-US"/>
              </w:rPr>
            </w:pPr>
            <w:r w:rsidRPr="00AA1B8C">
              <w:rPr>
                <w:rFonts w:ascii="Cambria" w:eastAsia="Aptos" w:hAnsi="Cambria" w:cs="Aptos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2x</w:t>
            </w:r>
          </w:p>
        </w:tc>
      </w:tr>
      <w:tr w:rsidR="003D5458" w:rsidRPr="001F06D4" w14:paraId="02C257C5" w14:textId="77777777" w:rsidTr="009925F4">
        <w:trPr>
          <w:trHeight w:val="730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14E5" w14:textId="77777777" w:rsidR="003D5458" w:rsidRPr="00AA1B8C" w:rsidRDefault="003D5458" w:rsidP="009925F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uto"/>
              <w:jc w:val="left"/>
              <w:rPr>
                <w:color w:val="auto"/>
                <w:lang w:val="en-US"/>
              </w:rPr>
            </w:pPr>
            <w:r w:rsidRPr="00AA1B8C">
              <w:rPr>
                <w:rFonts w:ascii="Cambria" w:hAnsi="Cambria"/>
                <w:color w:val="auto"/>
                <w:lang w:val="en-US"/>
              </w:rPr>
              <w:t>Type of diagnosis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940C" w14:textId="77777777" w:rsidR="003D5458" w:rsidRPr="00AA1B8C" w:rsidRDefault="003D5458" w:rsidP="009925F4">
            <w:pPr>
              <w:spacing w:before="240" w:after="240"/>
              <w:rPr>
                <w:lang w:val="en-US"/>
              </w:rPr>
            </w:pPr>
            <w:r w:rsidRPr="00AA1B8C">
              <w:rPr>
                <w:rFonts w:ascii="Cambria" w:eastAsia="Cambria" w:hAnsi="Cambria" w:cs="Cambria"/>
                <w:lang w:val="en-US"/>
              </w:rPr>
              <w:t xml:space="preserve">Borderline PD (n = 5); narcissistic PD (n = 2); mixed PD (n = 3); PD not specified (n = 5); histrionic PD (n = 1); </w:t>
            </w:r>
            <w:r w:rsidRPr="00AA1B8C">
              <w:rPr>
                <w:rFonts w:ascii="Cambria" w:hAnsi="Cambria"/>
                <w:lang w:val="en-US"/>
              </w:rPr>
              <w:t>comorbid depression in personality disorders</w:t>
            </w:r>
            <w:r w:rsidRPr="00AA1B8C">
              <w:rPr>
                <w:rFonts w:ascii="Cambria" w:eastAsia="Cambria" w:hAnsi="Cambria" w:cs="Cambria"/>
                <w:lang w:val="en-US"/>
              </w:rPr>
              <w:t xml:space="preserve"> (n = 1).</w:t>
            </w:r>
          </w:p>
        </w:tc>
      </w:tr>
    </w:tbl>
    <w:p w14:paraId="74ADD803" w14:textId="77777777" w:rsidR="003D5458" w:rsidRPr="00AA1B8C" w:rsidRDefault="003D5458" w:rsidP="003D5458">
      <w:pPr>
        <w:rPr>
          <w:lang w:val="en-US"/>
        </w:rPr>
      </w:pPr>
    </w:p>
    <w:p w14:paraId="4F0F9794" w14:textId="77777777" w:rsidR="00264F4D" w:rsidRPr="003D5458" w:rsidRDefault="00264F4D">
      <w:pPr>
        <w:rPr>
          <w:lang w:val="it-IT"/>
        </w:rPr>
      </w:pPr>
    </w:p>
    <w:sectPr w:rsidR="00264F4D" w:rsidRPr="003D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58"/>
    <w:rsid w:val="00001E26"/>
    <w:rsid w:val="0009721A"/>
    <w:rsid w:val="00261E3B"/>
    <w:rsid w:val="00264F4D"/>
    <w:rsid w:val="002E0888"/>
    <w:rsid w:val="003D5458"/>
    <w:rsid w:val="005C0A91"/>
    <w:rsid w:val="00765216"/>
    <w:rsid w:val="00810E6E"/>
    <w:rsid w:val="00987846"/>
    <w:rsid w:val="009B35D0"/>
    <w:rsid w:val="00BB4B5D"/>
    <w:rsid w:val="00E76639"/>
    <w:rsid w:val="00EF6212"/>
    <w:rsid w:val="00F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D4727"/>
  <w15:chartTrackingRefBased/>
  <w15:docId w15:val="{E7BDB150-11EA-964C-8BA9-23CC71D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45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4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4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4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4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4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4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4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4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4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4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45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5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45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5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45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3D54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3D545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336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1612</Characters>
  <Application>Microsoft Office Word</Application>
  <DocSecurity>0</DocSecurity>
  <Lines>146</Lines>
  <Paragraphs>138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Jańczak</dc:creator>
  <cp:keywords/>
  <dc:description/>
  <cp:lastModifiedBy>Monika Jańczak</cp:lastModifiedBy>
  <cp:revision>1</cp:revision>
  <dcterms:created xsi:type="dcterms:W3CDTF">2026-03-17T16:19:00Z</dcterms:created>
  <dcterms:modified xsi:type="dcterms:W3CDTF">2026-03-17T16:19:00Z</dcterms:modified>
</cp:coreProperties>
</file>