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8EE2" w14:textId="22CF7D75" w:rsidR="00147187" w:rsidRDefault="00147187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739"/>
        <w:gridCol w:w="1985"/>
        <w:gridCol w:w="2028"/>
        <w:gridCol w:w="2082"/>
      </w:tblGrid>
      <w:tr w:rsidR="00E712BA" w:rsidRPr="007A1536" w14:paraId="7E2420B7" w14:textId="1CADF98C" w:rsidTr="007A1536">
        <w:trPr>
          <w:jc w:val="center"/>
        </w:trPr>
        <w:tc>
          <w:tcPr>
            <w:tcW w:w="0" w:type="auto"/>
          </w:tcPr>
          <w:p w14:paraId="529C80E4" w14:textId="77777777" w:rsidR="00A27C7F" w:rsidRPr="007A1536" w:rsidRDefault="00A27C7F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739" w:type="dxa"/>
          </w:tcPr>
          <w:p w14:paraId="7669E28C" w14:textId="2E8F281A" w:rsidR="00A27C7F" w:rsidRPr="007A1536" w:rsidRDefault="00A27C7F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b/>
                <w:bCs/>
                <w:sz w:val="18"/>
                <w:szCs w:val="18"/>
              </w:rPr>
              <w:t xml:space="preserve">NDD </w:t>
            </w:r>
          </w:p>
          <w:p w14:paraId="5ADFBB1D" w14:textId="0598EBD1" w:rsidR="00A27C7F" w:rsidRPr="007A1536" w:rsidRDefault="00A27C7F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b/>
                <w:bCs/>
                <w:sz w:val="18"/>
                <w:szCs w:val="18"/>
              </w:rPr>
              <w:t>(</w:t>
            </w:r>
            <w:r w:rsidR="00E712BA" w:rsidRPr="007A1536">
              <w:rPr>
                <w:b/>
                <w:bCs/>
                <w:sz w:val="18"/>
                <w:szCs w:val="18"/>
              </w:rPr>
              <w:t>64</w:t>
            </w:r>
            <w:r w:rsidRPr="007A1536">
              <w:rPr>
                <w:b/>
                <w:bCs/>
                <w:sz w:val="18"/>
                <w:szCs w:val="18"/>
              </w:rPr>
              <w:t xml:space="preserve"> total patients with </w:t>
            </w:r>
            <w:r w:rsidR="00E712BA" w:rsidRPr="007A1536">
              <w:rPr>
                <w:b/>
                <w:bCs/>
                <w:sz w:val="18"/>
                <w:szCs w:val="18"/>
              </w:rPr>
              <w:t xml:space="preserve">a </w:t>
            </w:r>
            <w:r w:rsidRPr="007A1536">
              <w:rPr>
                <w:b/>
                <w:bCs/>
                <w:sz w:val="18"/>
                <w:szCs w:val="18"/>
              </w:rPr>
              <w:t xml:space="preserve">mean age at last follow up of </w:t>
            </w:r>
            <w:r w:rsidR="00E712BA" w:rsidRPr="007A1536">
              <w:rPr>
                <w:b/>
                <w:bCs/>
                <w:sz w:val="18"/>
                <w:szCs w:val="18"/>
              </w:rPr>
              <w:t>14.1</w:t>
            </w:r>
            <w:r w:rsidRPr="007A1536">
              <w:rPr>
                <w:b/>
                <w:bCs/>
                <w:sz w:val="18"/>
                <w:szCs w:val="18"/>
              </w:rPr>
              <w:t xml:space="preserve"> years)</w:t>
            </w:r>
          </w:p>
          <w:p w14:paraId="5909905B" w14:textId="6F5C2A9A" w:rsidR="00A27C7F" w:rsidRPr="007A1536" w:rsidRDefault="00A27C7F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n/</w:t>
            </w:r>
            <w:proofErr w:type="gramStart"/>
            <w:r w:rsidRPr="007A1536">
              <w:rPr>
                <w:sz w:val="18"/>
                <w:szCs w:val="18"/>
              </w:rPr>
              <w:t>Tot.*</w:t>
            </w:r>
            <w:proofErr w:type="gramEnd"/>
            <w:r w:rsidRPr="007A1536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985" w:type="dxa"/>
          </w:tcPr>
          <w:p w14:paraId="275A7357" w14:textId="77777777" w:rsidR="00A27C7F" w:rsidRPr="007A1536" w:rsidRDefault="00A27C7F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b/>
                <w:bCs/>
                <w:sz w:val="18"/>
                <w:szCs w:val="18"/>
              </w:rPr>
              <w:t>Non-NDD</w:t>
            </w:r>
          </w:p>
          <w:p w14:paraId="44AAEC21" w14:textId="20B2BFBE" w:rsidR="00A27C7F" w:rsidRPr="007A1536" w:rsidRDefault="00A27C7F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b/>
                <w:bCs/>
                <w:sz w:val="18"/>
                <w:szCs w:val="18"/>
              </w:rPr>
              <w:t>(</w:t>
            </w:r>
            <w:r w:rsidR="00E712BA" w:rsidRPr="007A1536">
              <w:rPr>
                <w:b/>
                <w:bCs/>
                <w:sz w:val="18"/>
                <w:szCs w:val="18"/>
              </w:rPr>
              <w:t>87</w:t>
            </w:r>
            <w:r w:rsidRPr="007A1536">
              <w:rPr>
                <w:b/>
                <w:bCs/>
                <w:sz w:val="18"/>
                <w:szCs w:val="18"/>
              </w:rPr>
              <w:t xml:space="preserve"> total patients with </w:t>
            </w:r>
            <w:r w:rsidR="00E712BA" w:rsidRPr="007A1536">
              <w:rPr>
                <w:b/>
                <w:bCs/>
                <w:sz w:val="18"/>
                <w:szCs w:val="18"/>
              </w:rPr>
              <w:t xml:space="preserve">a </w:t>
            </w:r>
            <w:r w:rsidRPr="007A1536">
              <w:rPr>
                <w:b/>
                <w:bCs/>
                <w:sz w:val="18"/>
                <w:szCs w:val="18"/>
              </w:rPr>
              <w:t xml:space="preserve">mean age at last follow up of </w:t>
            </w:r>
            <w:r w:rsidR="00E712BA" w:rsidRPr="007A1536">
              <w:rPr>
                <w:b/>
                <w:bCs/>
                <w:sz w:val="18"/>
                <w:szCs w:val="18"/>
              </w:rPr>
              <w:t>38.9</w:t>
            </w:r>
            <w:r w:rsidRPr="007A1536">
              <w:rPr>
                <w:b/>
                <w:bCs/>
                <w:sz w:val="18"/>
                <w:szCs w:val="18"/>
              </w:rPr>
              <w:t xml:space="preserve"> years)</w:t>
            </w:r>
          </w:p>
          <w:p w14:paraId="5EF3D19E" w14:textId="6C3193BD" w:rsidR="00A27C7F" w:rsidRPr="007A1536" w:rsidRDefault="00A27C7F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n/</w:t>
            </w:r>
            <w:proofErr w:type="gramStart"/>
            <w:r w:rsidRPr="007A1536">
              <w:rPr>
                <w:sz w:val="18"/>
                <w:szCs w:val="18"/>
              </w:rPr>
              <w:t>Tot.*</w:t>
            </w:r>
            <w:proofErr w:type="gramEnd"/>
            <w:r w:rsidRPr="007A1536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2028" w:type="dxa"/>
          </w:tcPr>
          <w:p w14:paraId="62744A92" w14:textId="307D2DF8" w:rsidR="00A27C7F" w:rsidRPr="007A1536" w:rsidRDefault="00A27C7F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7A1536">
              <w:rPr>
                <w:b/>
                <w:bCs/>
                <w:i/>
                <w:iCs/>
                <w:sz w:val="18"/>
                <w:szCs w:val="18"/>
              </w:rPr>
              <w:t>OR (95% CI)</w:t>
            </w:r>
          </w:p>
        </w:tc>
        <w:tc>
          <w:tcPr>
            <w:tcW w:w="2082" w:type="dxa"/>
          </w:tcPr>
          <w:p w14:paraId="594B27FB" w14:textId="5556F601" w:rsidR="00A27C7F" w:rsidRPr="007A1536" w:rsidRDefault="00F1412F" w:rsidP="0075165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A1536">
              <w:rPr>
                <w:b/>
                <w:bCs/>
                <w:i/>
                <w:iCs/>
                <w:sz w:val="18"/>
                <w:szCs w:val="18"/>
              </w:rPr>
              <w:t>A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ge-adjusted </w:t>
            </w:r>
            <w:r w:rsidR="00A27C7F" w:rsidRPr="007A1536">
              <w:rPr>
                <w:b/>
                <w:bCs/>
                <w:i/>
                <w:iCs/>
                <w:sz w:val="18"/>
                <w:szCs w:val="18"/>
              </w:rPr>
              <w:t>OR (95% CI)</w:t>
            </w:r>
          </w:p>
        </w:tc>
      </w:tr>
      <w:tr w:rsidR="00E712BA" w:rsidRPr="007A1536" w14:paraId="54BB3393" w14:textId="3349A3E6" w:rsidTr="007A1536">
        <w:trPr>
          <w:jc w:val="center"/>
        </w:trPr>
        <w:tc>
          <w:tcPr>
            <w:tcW w:w="0" w:type="auto"/>
          </w:tcPr>
          <w:p w14:paraId="62FDDE71" w14:textId="52E77B04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Typical mucocutaneous lesions</w:t>
            </w:r>
          </w:p>
        </w:tc>
        <w:tc>
          <w:tcPr>
            <w:tcW w:w="1739" w:type="dxa"/>
          </w:tcPr>
          <w:p w14:paraId="404B781B" w14:textId="672C2429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26/39 (66.7)</w:t>
            </w:r>
          </w:p>
        </w:tc>
        <w:tc>
          <w:tcPr>
            <w:tcW w:w="1985" w:type="dxa"/>
          </w:tcPr>
          <w:p w14:paraId="2A4B8298" w14:textId="1AC7343F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59/74 (79.7)</w:t>
            </w:r>
          </w:p>
        </w:tc>
        <w:tc>
          <w:tcPr>
            <w:tcW w:w="2028" w:type="dxa"/>
          </w:tcPr>
          <w:p w14:paraId="31DF0EFF" w14:textId="16FE2B40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0.508 (0.212-1.219)</w:t>
            </w:r>
          </w:p>
        </w:tc>
        <w:tc>
          <w:tcPr>
            <w:tcW w:w="2082" w:type="dxa"/>
          </w:tcPr>
          <w:p w14:paraId="2B216E9F" w14:textId="0D1BB017" w:rsidR="00A27C7F" w:rsidRPr="007A1536" w:rsidRDefault="00EB5CA5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1.309 (0.430-3.986)</w:t>
            </w:r>
          </w:p>
        </w:tc>
      </w:tr>
      <w:tr w:rsidR="00E712BA" w:rsidRPr="007A1536" w14:paraId="7168655B" w14:textId="3C9D88DA" w:rsidTr="007A1536">
        <w:trPr>
          <w:jc w:val="center"/>
        </w:trPr>
        <w:tc>
          <w:tcPr>
            <w:tcW w:w="0" w:type="auto"/>
          </w:tcPr>
          <w:p w14:paraId="2CB66F83" w14:textId="3316AC57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Benign thyroid disease</w:t>
            </w:r>
          </w:p>
        </w:tc>
        <w:tc>
          <w:tcPr>
            <w:tcW w:w="1739" w:type="dxa"/>
          </w:tcPr>
          <w:p w14:paraId="6DE0B7A6" w14:textId="1C865DC8" w:rsidR="00A27C7F" w:rsidRPr="007A1536" w:rsidRDefault="005378A0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14/52</w:t>
            </w:r>
            <w:r w:rsidR="00A27C7F" w:rsidRPr="007A1536">
              <w:rPr>
                <w:sz w:val="18"/>
                <w:szCs w:val="18"/>
              </w:rPr>
              <w:t xml:space="preserve"> (</w:t>
            </w:r>
            <w:r w:rsidRPr="007A1536">
              <w:rPr>
                <w:sz w:val="18"/>
                <w:szCs w:val="18"/>
              </w:rPr>
              <w:t>26.9</w:t>
            </w:r>
            <w:r w:rsidR="00A27C7F" w:rsidRPr="007A1536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60F24AF2" w14:textId="33D6DC96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5</w:t>
            </w:r>
            <w:r w:rsidR="005378A0" w:rsidRPr="007A1536">
              <w:rPr>
                <w:sz w:val="18"/>
                <w:szCs w:val="18"/>
              </w:rPr>
              <w:t>8</w:t>
            </w:r>
            <w:r w:rsidRPr="007A1536">
              <w:rPr>
                <w:sz w:val="18"/>
                <w:szCs w:val="18"/>
              </w:rPr>
              <w:t>/</w:t>
            </w:r>
            <w:r w:rsidR="005378A0" w:rsidRPr="007A1536">
              <w:rPr>
                <w:sz w:val="18"/>
                <w:szCs w:val="18"/>
              </w:rPr>
              <w:t>77</w:t>
            </w:r>
            <w:r w:rsidRPr="007A1536">
              <w:rPr>
                <w:sz w:val="18"/>
                <w:szCs w:val="18"/>
              </w:rPr>
              <w:t xml:space="preserve"> (</w:t>
            </w:r>
            <w:r w:rsidR="005378A0" w:rsidRPr="007A1536">
              <w:rPr>
                <w:sz w:val="18"/>
                <w:szCs w:val="18"/>
              </w:rPr>
              <w:t>75.3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7EE1F61B" w14:textId="7D814BA3" w:rsidR="00A27C7F" w:rsidRPr="007A1536" w:rsidRDefault="005378A0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524176">
              <w:rPr>
                <w:b/>
                <w:bCs/>
                <w:color w:val="EE0000"/>
                <w:sz w:val="18"/>
                <w:szCs w:val="18"/>
              </w:rPr>
              <w:t>0.121 (0.054-0.269)</w:t>
            </w:r>
          </w:p>
        </w:tc>
        <w:tc>
          <w:tcPr>
            <w:tcW w:w="2082" w:type="dxa"/>
          </w:tcPr>
          <w:p w14:paraId="0297EACA" w14:textId="515E35C7" w:rsidR="00A27C7F" w:rsidRPr="007A1536" w:rsidRDefault="00EB5CA5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0.419 (0.154-1.135)</w:t>
            </w:r>
          </w:p>
        </w:tc>
      </w:tr>
      <w:tr w:rsidR="00E712BA" w:rsidRPr="007A1536" w14:paraId="65C1CCF2" w14:textId="191707D3" w:rsidTr="007A1536">
        <w:trPr>
          <w:jc w:val="center"/>
        </w:trPr>
        <w:tc>
          <w:tcPr>
            <w:tcW w:w="0" w:type="auto"/>
          </w:tcPr>
          <w:p w14:paraId="4D0541E7" w14:textId="74ADBBE0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Gastrointestinal polyps</w:t>
            </w:r>
          </w:p>
        </w:tc>
        <w:tc>
          <w:tcPr>
            <w:tcW w:w="1739" w:type="dxa"/>
          </w:tcPr>
          <w:p w14:paraId="5DBE1FB2" w14:textId="57F66827" w:rsidR="00A27C7F" w:rsidRPr="007A1536" w:rsidRDefault="005378A0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11/27</w:t>
            </w:r>
            <w:r w:rsidR="00A27C7F" w:rsidRPr="007A1536">
              <w:rPr>
                <w:sz w:val="18"/>
                <w:szCs w:val="18"/>
              </w:rPr>
              <w:t xml:space="preserve"> (</w:t>
            </w:r>
            <w:r w:rsidRPr="007A1536">
              <w:rPr>
                <w:sz w:val="18"/>
                <w:szCs w:val="18"/>
              </w:rPr>
              <w:t>40.7</w:t>
            </w:r>
            <w:r w:rsidR="00A27C7F" w:rsidRPr="007A1536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61D2D544" w14:textId="5D645368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3</w:t>
            </w:r>
            <w:r w:rsidR="005378A0" w:rsidRPr="007A1536">
              <w:rPr>
                <w:sz w:val="18"/>
                <w:szCs w:val="18"/>
              </w:rPr>
              <w:t>5/57</w:t>
            </w:r>
            <w:r w:rsidRPr="007A1536">
              <w:rPr>
                <w:sz w:val="18"/>
                <w:szCs w:val="18"/>
              </w:rPr>
              <w:t xml:space="preserve"> (</w:t>
            </w:r>
            <w:r w:rsidR="005378A0" w:rsidRPr="007A1536">
              <w:rPr>
                <w:sz w:val="18"/>
                <w:szCs w:val="18"/>
              </w:rPr>
              <w:t>61.4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4086F0FE" w14:textId="7C243E7A" w:rsidR="00A27C7F" w:rsidRPr="007A1536" w:rsidRDefault="005378A0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0.432 (0.170-1.100)</w:t>
            </w:r>
          </w:p>
        </w:tc>
        <w:tc>
          <w:tcPr>
            <w:tcW w:w="2082" w:type="dxa"/>
          </w:tcPr>
          <w:p w14:paraId="2393E53A" w14:textId="43048851" w:rsidR="00A27C7F" w:rsidRPr="007A1536" w:rsidRDefault="00EB5CA5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3.521 (0.754-1.447)</w:t>
            </w:r>
          </w:p>
        </w:tc>
      </w:tr>
      <w:tr w:rsidR="00E712BA" w:rsidRPr="007A1536" w14:paraId="142EE503" w14:textId="7BCD95B1" w:rsidTr="007A1536">
        <w:trPr>
          <w:jc w:val="center"/>
        </w:trPr>
        <w:tc>
          <w:tcPr>
            <w:tcW w:w="0" w:type="auto"/>
          </w:tcPr>
          <w:p w14:paraId="56E045BE" w14:textId="45478AC3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Lhermitte–Duclos disease</w:t>
            </w:r>
          </w:p>
        </w:tc>
        <w:tc>
          <w:tcPr>
            <w:tcW w:w="1739" w:type="dxa"/>
          </w:tcPr>
          <w:p w14:paraId="74E05E17" w14:textId="047819E7" w:rsidR="00A27C7F" w:rsidRPr="007A1536" w:rsidRDefault="005378A0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0/55 (0)</w:t>
            </w:r>
          </w:p>
        </w:tc>
        <w:tc>
          <w:tcPr>
            <w:tcW w:w="1985" w:type="dxa"/>
          </w:tcPr>
          <w:p w14:paraId="5E8690EA" w14:textId="0EE87BC9" w:rsidR="00A27C7F" w:rsidRPr="007A1536" w:rsidRDefault="005378A0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7/82 (8.5)</w:t>
            </w:r>
          </w:p>
        </w:tc>
        <w:tc>
          <w:tcPr>
            <w:tcW w:w="2028" w:type="dxa"/>
          </w:tcPr>
          <w:p w14:paraId="19C9972D" w14:textId="7A2B50AF" w:rsidR="00A27C7F" w:rsidRPr="007A1536" w:rsidRDefault="00EB5CA5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ND</w:t>
            </w:r>
          </w:p>
        </w:tc>
        <w:tc>
          <w:tcPr>
            <w:tcW w:w="2082" w:type="dxa"/>
          </w:tcPr>
          <w:p w14:paraId="18F4AD46" w14:textId="0A0671A2" w:rsidR="00A27C7F" w:rsidRPr="007A1536" w:rsidRDefault="00EB5CA5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ND</w:t>
            </w:r>
          </w:p>
        </w:tc>
      </w:tr>
      <w:tr w:rsidR="00E712BA" w:rsidRPr="007A1536" w14:paraId="7111FFA9" w14:textId="7DA82793" w:rsidTr="007A1536">
        <w:trPr>
          <w:jc w:val="center"/>
        </w:trPr>
        <w:tc>
          <w:tcPr>
            <w:tcW w:w="0" w:type="auto"/>
          </w:tcPr>
          <w:p w14:paraId="6614644D" w14:textId="64036A90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Any cancer</w:t>
            </w:r>
          </w:p>
        </w:tc>
        <w:tc>
          <w:tcPr>
            <w:tcW w:w="1739" w:type="dxa"/>
          </w:tcPr>
          <w:p w14:paraId="3758D15D" w14:textId="622C38B6" w:rsidR="00A27C7F" w:rsidRPr="007A1536" w:rsidRDefault="005378A0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6/53</w:t>
            </w:r>
            <w:r w:rsidR="00A27C7F" w:rsidRPr="007A1536">
              <w:rPr>
                <w:sz w:val="18"/>
                <w:szCs w:val="18"/>
              </w:rPr>
              <w:t xml:space="preserve"> (</w:t>
            </w:r>
            <w:r w:rsidRPr="007A1536">
              <w:rPr>
                <w:sz w:val="18"/>
                <w:szCs w:val="18"/>
              </w:rPr>
              <w:t>11.3</w:t>
            </w:r>
            <w:r w:rsidR="00A27C7F" w:rsidRPr="007A1536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6564AC22" w14:textId="55888AE9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3</w:t>
            </w:r>
            <w:r w:rsidR="005378A0" w:rsidRPr="007A1536">
              <w:rPr>
                <w:sz w:val="18"/>
                <w:szCs w:val="18"/>
              </w:rPr>
              <w:t>3.70</w:t>
            </w:r>
            <w:r w:rsidRPr="007A1536">
              <w:rPr>
                <w:sz w:val="18"/>
                <w:szCs w:val="18"/>
              </w:rPr>
              <w:t xml:space="preserve"> (</w:t>
            </w:r>
            <w:r w:rsidR="005378A0" w:rsidRPr="007A1536">
              <w:rPr>
                <w:sz w:val="18"/>
                <w:szCs w:val="18"/>
              </w:rPr>
              <w:t>41.3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5F9A27CE" w14:textId="70243BAD" w:rsidR="00A27C7F" w:rsidRPr="00524176" w:rsidRDefault="00A27C7F" w:rsidP="00751655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524176">
              <w:rPr>
                <w:b/>
                <w:bCs/>
                <w:color w:val="EE0000"/>
                <w:sz w:val="18"/>
                <w:szCs w:val="18"/>
              </w:rPr>
              <w:t>0.182 (0.070-0.474)</w:t>
            </w:r>
          </w:p>
        </w:tc>
        <w:tc>
          <w:tcPr>
            <w:tcW w:w="2082" w:type="dxa"/>
          </w:tcPr>
          <w:p w14:paraId="370327BE" w14:textId="1E8290F2" w:rsidR="00A27C7F" w:rsidRPr="007A1536" w:rsidRDefault="00EB5CA5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1.201 (0.320-4.449)</w:t>
            </w:r>
          </w:p>
        </w:tc>
      </w:tr>
      <w:tr w:rsidR="00E712BA" w:rsidRPr="007A1536" w14:paraId="4741A00F" w14:textId="0F1868E3" w:rsidTr="007A1536">
        <w:trPr>
          <w:jc w:val="center"/>
        </w:trPr>
        <w:tc>
          <w:tcPr>
            <w:tcW w:w="0" w:type="auto"/>
          </w:tcPr>
          <w:p w14:paraId="5A89F03A" w14:textId="370F205D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Thyroid cancer</w:t>
            </w:r>
          </w:p>
        </w:tc>
        <w:tc>
          <w:tcPr>
            <w:tcW w:w="1739" w:type="dxa"/>
          </w:tcPr>
          <w:p w14:paraId="78D1C83E" w14:textId="0658B7DA" w:rsidR="00A27C7F" w:rsidRPr="007A1536" w:rsidRDefault="00E712BA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2/64</w:t>
            </w:r>
            <w:r w:rsidR="00A27C7F" w:rsidRPr="007A1536">
              <w:rPr>
                <w:sz w:val="18"/>
                <w:szCs w:val="18"/>
              </w:rPr>
              <w:t xml:space="preserve"> (</w:t>
            </w:r>
            <w:r w:rsidRPr="007A1536">
              <w:rPr>
                <w:sz w:val="18"/>
                <w:szCs w:val="18"/>
              </w:rPr>
              <w:t>3.1</w:t>
            </w:r>
            <w:r w:rsidR="00A27C7F" w:rsidRPr="007A1536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22FBF74C" w14:textId="33CD2436" w:rsidR="00A27C7F" w:rsidRPr="007A1536" w:rsidRDefault="00E712BA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13/87</w:t>
            </w:r>
            <w:r w:rsidR="00A27C7F" w:rsidRPr="007A1536">
              <w:rPr>
                <w:sz w:val="18"/>
                <w:szCs w:val="18"/>
              </w:rPr>
              <w:t xml:space="preserve"> (</w:t>
            </w:r>
            <w:r w:rsidRPr="007A1536">
              <w:rPr>
                <w:sz w:val="18"/>
                <w:szCs w:val="18"/>
              </w:rPr>
              <w:t>14.9</w:t>
            </w:r>
            <w:r w:rsidR="00A27C7F"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5166AE3E" w14:textId="037CE4F5" w:rsidR="00A27C7F" w:rsidRPr="00524176" w:rsidRDefault="00E712BA" w:rsidP="00751655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524176">
              <w:rPr>
                <w:b/>
                <w:bCs/>
                <w:color w:val="EE0000"/>
                <w:sz w:val="18"/>
                <w:szCs w:val="18"/>
              </w:rPr>
              <w:t>0.184 (0.04-0.845)</w:t>
            </w:r>
          </w:p>
        </w:tc>
        <w:tc>
          <w:tcPr>
            <w:tcW w:w="2082" w:type="dxa"/>
          </w:tcPr>
          <w:p w14:paraId="367C7D2B" w14:textId="76C081B0" w:rsidR="00A27C7F" w:rsidRPr="007A1536" w:rsidRDefault="007203E7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0.407 (0.071-2.328)</w:t>
            </w:r>
          </w:p>
        </w:tc>
      </w:tr>
      <w:tr w:rsidR="00E712BA" w:rsidRPr="007A1536" w14:paraId="0A9B7F17" w14:textId="60DAB702" w:rsidTr="007A1536">
        <w:trPr>
          <w:jc w:val="center"/>
        </w:trPr>
        <w:tc>
          <w:tcPr>
            <w:tcW w:w="0" w:type="auto"/>
          </w:tcPr>
          <w:p w14:paraId="3BA6347E" w14:textId="3238FC2E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Renal cancer</w:t>
            </w:r>
          </w:p>
        </w:tc>
        <w:tc>
          <w:tcPr>
            <w:tcW w:w="1739" w:type="dxa"/>
          </w:tcPr>
          <w:p w14:paraId="7238A5D4" w14:textId="10E1FEEA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0/</w:t>
            </w:r>
            <w:r w:rsidR="00E712BA" w:rsidRPr="007A1536">
              <w:rPr>
                <w:sz w:val="18"/>
                <w:szCs w:val="18"/>
              </w:rPr>
              <w:t>64</w:t>
            </w:r>
            <w:r w:rsidRPr="007A1536">
              <w:rPr>
                <w:sz w:val="18"/>
                <w:szCs w:val="18"/>
              </w:rPr>
              <w:t xml:space="preserve"> (0)</w:t>
            </w:r>
          </w:p>
        </w:tc>
        <w:tc>
          <w:tcPr>
            <w:tcW w:w="1985" w:type="dxa"/>
          </w:tcPr>
          <w:p w14:paraId="023EB0FA" w14:textId="0B280D35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6/</w:t>
            </w:r>
            <w:r w:rsidR="00E712BA" w:rsidRPr="007A1536">
              <w:rPr>
                <w:sz w:val="18"/>
                <w:szCs w:val="18"/>
              </w:rPr>
              <w:t>87</w:t>
            </w:r>
            <w:r w:rsidRPr="007A1536">
              <w:rPr>
                <w:sz w:val="18"/>
                <w:szCs w:val="18"/>
              </w:rPr>
              <w:t xml:space="preserve"> (</w:t>
            </w:r>
            <w:r w:rsidR="00E712BA" w:rsidRPr="007A1536">
              <w:rPr>
                <w:sz w:val="18"/>
                <w:szCs w:val="18"/>
              </w:rPr>
              <w:t>6.9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4A22E25E" w14:textId="09EEB664" w:rsidR="00A27C7F" w:rsidRPr="007A1536" w:rsidRDefault="00E712BA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ND</w:t>
            </w:r>
          </w:p>
        </w:tc>
        <w:tc>
          <w:tcPr>
            <w:tcW w:w="2082" w:type="dxa"/>
          </w:tcPr>
          <w:p w14:paraId="41ABA024" w14:textId="65E1E845" w:rsidR="00A27C7F" w:rsidRPr="007A1536" w:rsidRDefault="00E712BA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ND</w:t>
            </w:r>
          </w:p>
        </w:tc>
      </w:tr>
      <w:tr w:rsidR="00E712BA" w:rsidRPr="007A1536" w14:paraId="0BA3022E" w14:textId="702B6BCD" w:rsidTr="007A1536">
        <w:trPr>
          <w:jc w:val="center"/>
        </w:trPr>
        <w:tc>
          <w:tcPr>
            <w:tcW w:w="0" w:type="auto"/>
          </w:tcPr>
          <w:p w14:paraId="0A674F34" w14:textId="6115B9E1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Breast cancer</w:t>
            </w:r>
          </w:p>
        </w:tc>
        <w:tc>
          <w:tcPr>
            <w:tcW w:w="1739" w:type="dxa"/>
          </w:tcPr>
          <w:p w14:paraId="38563A0F" w14:textId="2993D2A4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4/</w:t>
            </w:r>
            <w:r w:rsidR="00E712BA" w:rsidRPr="007A1536">
              <w:rPr>
                <w:sz w:val="18"/>
                <w:szCs w:val="18"/>
              </w:rPr>
              <w:t>64</w:t>
            </w:r>
            <w:r w:rsidRPr="007A1536">
              <w:rPr>
                <w:sz w:val="18"/>
                <w:szCs w:val="18"/>
              </w:rPr>
              <w:t xml:space="preserve"> (</w:t>
            </w:r>
            <w:r w:rsidR="00E712BA" w:rsidRPr="007A1536">
              <w:rPr>
                <w:sz w:val="18"/>
                <w:szCs w:val="18"/>
              </w:rPr>
              <w:t>6.3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5EFE25D1" w14:textId="48989F85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19/</w:t>
            </w:r>
            <w:r w:rsidR="00E712BA" w:rsidRPr="007A1536">
              <w:rPr>
                <w:sz w:val="18"/>
                <w:szCs w:val="18"/>
              </w:rPr>
              <w:t>87</w:t>
            </w:r>
            <w:r w:rsidRPr="007A1536">
              <w:rPr>
                <w:sz w:val="18"/>
                <w:szCs w:val="18"/>
              </w:rPr>
              <w:t xml:space="preserve"> (2</w:t>
            </w:r>
            <w:r w:rsidR="00E712BA" w:rsidRPr="007A1536">
              <w:rPr>
                <w:sz w:val="18"/>
                <w:szCs w:val="18"/>
              </w:rPr>
              <w:t>1.8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5D7BF9F5" w14:textId="4587E8D5" w:rsidR="00A27C7F" w:rsidRPr="007A1536" w:rsidRDefault="00E712BA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524176">
              <w:rPr>
                <w:b/>
                <w:bCs/>
                <w:color w:val="EE0000"/>
                <w:sz w:val="18"/>
                <w:szCs w:val="18"/>
              </w:rPr>
              <w:t>0.239 (0.077-0.741)</w:t>
            </w:r>
          </w:p>
        </w:tc>
        <w:tc>
          <w:tcPr>
            <w:tcW w:w="2082" w:type="dxa"/>
          </w:tcPr>
          <w:p w14:paraId="4CD398CC" w14:textId="6BF4EB82" w:rsidR="00A27C7F" w:rsidRPr="007A1536" w:rsidRDefault="007203E7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1.521 (0.302-5.187)</w:t>
            </w:r>
          </w:p>
        </w:tc>
      </w:tr>
      <w:tr w:rsidR="00E712BA" w:rsidRPr="007A1536" w14:paraId="4EFE82E3" w14:textId="6C99B7BA" w:rsidTr="007A1536">
        <w:trPr>
          <w:jc w:val="center"/>
        </w:trPr>
        <w:tc>
          <w:tcPr>
            <w:tcW w:w="0" w:type="auto"/>
          </w:tcPr>
          <w:p w14:paraId="07974C59" w14:textId="334D3E5D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Melanoma</w:t>
            </w:r>
          </w:p>
        </w:tc>
        <w:tc>
          <w:tcPr>
            <w:tcW w:w="1739" w:type="dxa"/>
          </w:tcPr>
          <w:p w14:paraId="52589732" w14:textId="2062CA7D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0/</w:t>
            </w:r>
            <w:r w:rsidR="00E712BA" w:rsidRPr="007A1536">
              <w:rPr>
                <w:sz w:val="18"/>
                <w:szCs w:val="18"/>
              </w:rPr>
              <w:t>64</w:t>
            </w:r>
            <w:r w:rsidRPr="007A1536">
              <w:rPr>
                <w:sz w:val="18"/>
                <w:szCs w:val="18"/>
              </w:rPr>
              <w:t xml:space="preserve"> (0)</w:t>
            </w:r>
          </w:p>
        </w:tc>
        <w:tc>
          <w:tcPr>
            <w:tcW w:w="1985" w:type="dxa"/>
          </w:tcPr>
          <w:p w14:paraId="2BAD4117" w14:textId="5367188C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2/</w:t>
            </w:r>
            <w:r w:rsidR="00E712BA" w:rsidRPr="007A1536">
              <w:rPr>
                <w:sz w:val="18"/>
                <w:szCs w:val="18"/>
              </w:rPr>
              <w:t>87</w:t>
            </w:r>
            <w:r w:rsidRPr="007A1536">
              <w:rPr>
                <w:sz w:val="18"/>
                <w:szCs w:val="18"/>
              </w:rPr>
              <w:t xml:space="preserve"> (2</w:t>
            </w:r>
            <w:r w:rsidR="00E712BA" w:rsidRPr="007A1536">
              <w:rPr>
                <w:sz w:val="18"/>
                <w:szCs w:val="18"/>
              </w:rPr>
              <w:t>.3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0DEE191B" w14:textId="24FE75BE" w:rsidR="00A27C7F" w:rsidRPr="007A1536" w:rsidRDefault="00E712BA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ND</w:t>
            </w:r>
          </w:p>
        </w:tc>
        <w:tc>
          <w:tcPr>
            <w:tcW w:w="2082" w:type="dxa"/>
          </w:tcPr>
          <w:p w14:paraId="602A50CE" w14:textId="4C14F326" w:rsidR="00A27C7F" w:rsidRPr="007A1536" w:rsidRDefault="00E712BA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ND</w:t>
            </w:r>
          </w:p>
        </w:tc>
      </w:tr>
      <w:tr w:rsidR="00E712BA" w:rsidRPr="007A1536" w14:paraId="3927296B" w14:textId="526AE0F3" w:rsidTr="007A1536">
        <w:trPr>
          <w:jc w:val="center"/>
        </w:trPr>
        <w:tc>
          <w:tcPr>
            <w:tcW w:w="0" w:type="auto"/>
          </w:tcPr>
          <w:p w14:paraId="14F00B59" w14:textId="7D7AC64B" w:rsidR="00A27C7F" w:rsidRPr="007A1536" w:rsidRDefault="00A27C7F" w:rsidP="006740C0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Endometrial cancer</w:t>
            </w:r>
          </w:p>
        </w:tc>
        <w:tc>
          <w:tcPr>
            <w:tcW w:w="1739" w:type="dxa"/>
          </w:tcPr>
          <w:p w14:paraId="57F00762" w14:textId="6A5E787B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1/</w:t>
            </w:r>
            <w:r w:rsidR="007203E7" w:rsidRPr="007A1536">
              <w:rPr>
                <w:sz w:val="18"/>
                <w:szCs w:val="18"/>
              </w:rPr>
              <w:t>64</w:t>
            </w:r>
            <w:r w:rsidRPr="007A1536">
              <w:rPr>
                <w:sz w:val="18"/>
                <w:szCs w:val="18"/>
              </w:rPr>
              <w:t xml:space="preserve"> (</w:t>
            </w:r>
            <w:r w:rsidR="007203E7" w:rsidRPr="007A1536">
              <w:rPr>
                <w:sz w:val="18"/>
                <w:szCs w:val="18"/>
              </w:rPr>
              <w:t>1.6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2E582154" w14:textId="67E72C9F" w:rsidR="00A27C7F" w:rsidRPr="007A1536" w:rsidRDefault="00A27C7F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8/</w:t>
            </w:r>
            <w:r w:rsidR="007203E7" w:rsidRPr="007A1536">
              <w:rPr>
                <w:sz w:val="18"/>
                <w:szCs w:val="18"/>
              </w:rPr>
              <w:t>87</w:t>
            </w:r>
            <w:r w:rsidRPr="007A1536">
              <w:rPr>
                <w:sz w:val="18"/>
                <w:szCs w:val="18"/>
              </w:rPr>
              <w:t xml:space="preserve"> (</w:t>
            </w:r>
            <w:r w:rsidR="007203E7" w:rsidRPr="007A1536">
              <w:rPr>
                <w:sz w:val="18"/>
                <w:szCs w:val="18"/>
              </w:rPr>
              <w:t>9.2</w:t>
            </w:r>
            <w:r w:rsidRPr="007A1536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</w:tcPr>
          <w:p w14:paraId="4CB22BCA" w14:textId="3859BE91" w:rsidR="00A27C7F" w:rsidRPr="007A1536" w:rsidRDefault="007203E7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0.157 (0.019-1.286)</w:t>
            </w:r>
          </w:p>
        </w:tc>
        <w:tc>
          <w:tcPr>
            <w:tcW w:w="2082" w:type="dxa"/>
          </w:tcPr>
          <w:p w14:paraId="6944BC9E" w14:textId="64890377" w:rsidR="00A27C7F" w:rsidRPr="007A1536" w:rsidRDefault="007203E7" w:rsidP="00751655">
            <w:pPr>
              <w:jc w:val="center"/>
              <w:rPr>
                <w:sz w:val="18"/>
                <w:szCs w:val="18"/>
              </w:rPr>
            </w:pPr>
            <w:r w:rsidRPr="007A1536">
              <w:rPr>
                <w:sz w:val="18"/>
                <w:szCs w:val="18"/>
              </w:rPr>
              <w:t>0.611 (0.058-6.429)</w:t>
            </w:r>
          </w:p>
        </w:tc>
      </w:tr>
    </w:tbl>
    <w:p w14:paraId="2E6CD187" w14:textId="5E81C160" w:rsidR="00BC11E6" w:rsidRPr="007A1536" w:rsidRDefault="007A1536">
      <w:pPr>
        <w:rPr>
          <w:sz w:val="18"/>
          <w:szCs w:val="18"/>
        </w:rPr>
      </w:pPr>
      <w:r w:rsidRPr="007A1536">
        <w:rPr>
          <w:sz w:val="18"/>
          <w:szCs w:val="18"/>
        </w:rPr>
        <w:t>ND</w:t>
      </w:r>
      <w:r w:rsidR="00524176">
        <w:rPr>
          <w:sz w:val="18"/>
          <w:szCs w:val="18"/>
        </w:rPr>
        <w:t xml:space="preserve"> =</w:t>
      </w:r>
      <w:r w:rsidRPr="007A1536">
        <w:rPr>
          <w:sz w:val="18"/>
          <w:szCs w:val="18"/>
        </w:rPr>
        <w:t xml:space="preserve"> The Odds Ratio cannot be computed because one cell is equal to 0. </w:t>
      </w:r>
    </w:p>
    <w:sectPr w:rsidR="00BC11E6" w:rsidRPr="007A15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267218">
    <w:abstractNumId w:val="8"/>
  </w:num>
  <w:num w:numId="2" w16cid:durableId="509370155">
    <w:abstractNumId w:val="6"/>
  </w:num>
  <w:num w:numId="3" w16cid:durableId="2103722398">
    <w:abstractNumId w:val="5"/>
  </w:num>
  <w:num w:numId="4" w16cid:durableId="729228633">
    <w:abstractNumId w:val="4"/>
  </w:num>
  <w:num w:numId="5" w16cid:durableId="482235129">
    <w:abstractNumId w:val="7"/>
  </w:num>
  <w:num w:numId="6" w16cid:durableId="114688163">
    <w:abstractNumId w:val="3"/>
  </w:num>
  <w:num w:numId="7" w16cid:durableId="739180601">
    <w:abstractNumId w:val="2"/>
  </w:num>
  <w:num w:numId="8" w16cid:durableId="985621827">
    <w:abstractNumId w:val="1"/>
  </w:num>
  <w:num w:numId="9" w16cid:durableId="45765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D46"/>
    <w:rsid w:val="00147187"/>
    <w:rsid w:val="0015074B"/>
    <w:rsid w:val="001827F4"/>
    <w:rsid w:val="001C700D"/>
    <w:rsid w:val="002812F2"/>
    <w:rsid w:val="0029639D"/>
    <w:rsid w:val="002F5C87"/>
    <w:rsid w:val="00326F90"/>
    <w:rsid w:val="00373701"/>
    <w:rsid w:val="004150C3"/>
    <w:rsid w:val="004252D1"/>
    <w:rsid w:val="0047197F"/>
    <w:rsid w:val="004928EE"/>
    <w:rsid w:val="004C5201"/>
    <w:rsid w:val="00524176"/>
    <w:rsid w:val="00534F44"/>
    <w:rsid w:val="005378A0"/>
    <w:rsid w:val="006740C0"/>
    <w:rsid w:val="007203E7"/>
    <w:rsid w:val="00741552"/>
    <w:rsid w:val="00751655"/>
    <w:rsid w:val="00772CBE"/>
    <w:rsid w:val="007A1536"/>
    <w:rsid w:val="00A27C7F"/>
    <w:rsid w:val="00AA1D8D"/>
    <w:rsid w:val="00B244E8"/>
    <w:rsid w:val="00B47730"/>
    <w:rsid w:val="00BC11E6"/>
    <w:rsid w:val="00CB0664"/>
    <w:rsid w:val="00DD7FE7"/>
    <w:rsid w:val="00E1756F"/>
    <w:rsid w:val="00E26851"/>
    <w:rsid w:val="00E712BA"/>
    <w:rsid w:val="00EB5CA5"/>
    <w:rsid w:val="00ED2E9C"/>
    <w:rsid w:val="00F13FFE"/>
    <w:rsid w:val="00F1412F"/>
    <w:rsid w:val="00F179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BC9A0"/>
  <w14:defaultImageDpi w14:val="300"/>
  <w15:docId w15:val="{A6DCEA3D-A82E-8347-B70F-6B664F4E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861</Characters>
  <Application>Microsoft Office Word</Application>
  <DocSecurity>0</DocSecurity>
  <Lines>78</Lines>
  <Paragraphs>72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innella</cp:lastModifiedBy>
  <cp:revision>4</cp:revision>
  <dcterms:created xsi:type="dcterms:W3CDTF">2026-03-02T13:59:00Z</dcterms:created>
  <dcterms:modified xsi:type="dcterms:W3CDTF">2026-03-02T14:36:00Z</dcterms:modified>
  <cp:category/>
</cp:coreProperties>
</file>