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6B50" w14:textId="7129672A" w:rsidR="00460297" w:rsidRPr="00F243DB" w:rsidRDefault="00F039BC" w:rsidP="00F039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2735">
        <w:rPr>
          <w:rFonts w:ascii="Times New Roman" w:hAnsi="Times New Roman" w:cs="Times New Roman"/>
          <w:sz w:val="24"/>
          <w:szCs w:val="24"/>
          <w:lang w:val="pt-PT"/>
        </w:rPr>
        <w:t xml:space="preserve">Craveiro J, Bugalho MN, Vaz PJ. 2025. </w:t>
      </w:r>
      <w:r w:rsidRPr="00F243DB">
        <w:rPr>
          <w:rFonts w:ascii="Times New Roman" w:hAnsi="Times New Roman" w:cs="Times New Roman"/>
          <w:sz w:val="24"/>
          <w:szCs w:val="24"/>
        </w:rPr>
        <w:t>Carnivore-mediated seed crossings are more likely on roadkill hotspots.</w:t>
      </w:r>
    </w:p>
    <w:p w14:paraId="67E15304" w14:textId="615BF4D2" w:rsidR="00F039BC" w:rsidRPr="00F243DB" w:rsidRDefault="00F039BC" w:rsidP="00F039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43DB">
        <w:rPr>
          <w:rFonts w:ascii="Times New Roman" w:hAnsi="Times New Roman" w:cs="Times New Roman"/>
          <w:sz w:val="24"/>
          <w:szCs w:val="24"/>
        </w:rPr>
        <w:t xml:space="preserve"> </w:t>
      </w:r>
      <w:r w:rsidRPr="00F243DB"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14:paraId="1FCBF78E" w14:textId="77777777" w:rsidR="00F039BC" w:rsidRPr="00F243DB" w:rsidRDefault="00F039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43D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725787" w14:textId="1B22D071" w:rsidR="00C9749C" w:rsidRPr="00F243DB" w:rsidRDefault="00F039BC" w:rsidP="00772A61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F243DB" w:rsidRPr="004B60D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4B60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243DB">
        <w:rPr>
          <w:rFonts w:ascii="Times New Roman" w:hAnsi="Times New Roman" w:cs="Times New Roman"/>
          <w:sz w:val="24"/>
          <w:szCs w:val="24"/>
        </w:rPr>
        <w:t xml:space="preserve"> </w:t>
      </w:r>
      <w:r w:rsidR="007B3D97" w:rsidRPr="00F243DB">
        <w:rPr>
          <w:rFonts w:ascii="Times New Roman" w:hAnsi="Times New Roman" w:cs="Times New Roman"/>
          <w:sz w:val="24"/>
          <w:szCs w:val="24"/>
        </w:rPr>
        <w:t xml:space="preserve">Counts of carnivore </w:t>
      </w:r>
      <w:proofErr w:type="spellStart"/>
      <w:r w:rsidR="007B3D97" w:rsidRPr="00F243DB">
        <w:rPr>
          <w:rFonts w:ascii="Times New Roman" w:hAnsi="Times New Roman" w:cs="Times New Roman"/>
          <w:sz w:val="24"/>
          <w:szCs w:val="24"/>
        </w:rPr>
        <w:t>roadkills</w:t>
      </w:r>
      <w:proofErr w:type="spellEnd"/>
      <w:r w:rsidR="007B3D97" w:rsidRPr="00F243DB">
        <w:rPr>
          <w:rFonts w:ascii="Times New Roman" w:hAnsi="Times New Roman" w:cs="Times New Roman"/>
          <w:sz w:val="24"/>
          <w:szCs w:val="24"/>
        </w:rPr>
        <w:t xml:space="preserve"> by species within KDE-defined hotspots intersecting the paved 1.2-km seed-crossing sections, and elsewhere along the roadkill transects. “Seed-crossing sections” refer only to paved sections </w:t>
      </w:r>
      <w:r w:rsidR="00B37EDC">
        <w:rPr>
          <w:rFonts w:ascii="Times New Roman" w:hAnsi="Times New Roman" w:cs="Times New Roman"/>
          <w:sz w:val="24"/>
          <w:szCs w:val="24"/>
        </w:rPr>
        <w:t>intersecting a</w:t>
      </w:r>
      <w:r w:rsidR="007B3D97" w:rsidRPr="00F243DB">
        <w:rPr>
          <w:rFonts w:ascii="Times New Roman" w:hAnsi="Times New Roman" w:cs="Times New Roman"/>
          <w:sz w:val="24"/>
          <w:szCs w:val="24"/>
        </w:rPr>
        <w:t xml:space="preserve"> hotspot (no </w:t>
      </w:r>
      <w:proofErr w:type="spellStart"/>
      <w:r w:rsidR="007B3D97" w:rsidRPr="00F243DB">
        <w:rPr>
          <w:rFonts w:ascii="Times New Roman" w:hAnsi="Times New Roman" w:cs="Times New Roman"/>
          <w:sz w:val="24"/>
          <w:szCs w:val="24"/>
        </w:rPr>
        <w:t>roadkills</w:t>
      </w:r>
      <w:proofErr w:type="spellEnd"/>
      <w:r w:rsidR="007B3D97" w:rsidRPr="00F243DB">
        <w:rPr>
          <w:rFonts w:ascii="Times New Roman" w:hAnsi="Times New Roman" w:cs="Times New Roman"/>
          <w:sz w:val="24"/>
          <w:szCs w:val="24"/>
        </w:rPr>
        <w:t xml:space="preserve"> occurred in seed-crossing sections without hotspots)</w:t>
      </w:r>
      <w:r w:rsidR="00772A61" w:rsidRPr="00F243D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1749"/>
        <w:gridCol w:w="867"/>
        <w:gridCol w:w="834"/>
      </w:tblGrid>
      <w:tr w:rsidR="00772A61" w:rsidRPr="00F243DB" w14:paraId="098AF270" w14:textId="77777777" w:rsidTr="00772A61">
        <w:trPr>
          <w:trHeight w:val="300"/>
          <w:jc w:val="center"/>
        </w:trPr>
        <w:tc>
          <w:tcPr>
            <w:tcW w:w="1623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14:paraId="20E5393D" w14:textId="777781BA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Species</w:t>
            </w:r>
          </w:p>
        </w:tc>
        <w:tc>
          <w:tcPr>
            <w:tcW w:w="1733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14:paraId="14D19E3F" w14:textId="7CC0AAEE" w:rsidR="00F039BC" w:rsidRPr="00F243DB" w:rsidRDefault="00772A61" w:rsidP="00747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</w:t>
            </w:r>
            <w:r w:rsidR="00F039BC"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eed-crossing sections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14:paraId="48B09C7F" w14:textId="1F0E20D2" w:rsidR="00F039BC" w:rsidRPr="00F243DB" w:rsidRDefault="00F039BC" w:rsidP="00747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Elsewhere</w:t>
            </w:r>
          </w:p>
        </w:tc>
        <w:tc>
          <w:tcPr>
            <w:tcW w:w="818" w:type="dxa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14:paraId="3A708429" w14:textId="2439E7E7" w:rsidR="00F039BC" w:rsidRPr="00F243DB" w:rsidRDefault="00F039BC" w:rsidP="00747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Total</w:t>
            </w:r>
          </w:p>
        </w:tc>
      </w:tr>
      <w:tr w:rsidR="00772A61" w:rsidRPr="00F243DB" w14:paraId="60CB6EEA" w14:textId="77777777" w:rsidTr="00772A61">
        <w:trPr>
          <w:trHeight w:val="300"/>
          <w:jc w:val="center"/>
        </w:trPr>
        <w:tc>
          <w:tcPr>
            <w:tcW w:w="1623" w:type="dxa"/>
            <w:noWrap/>
            <w:tcMar>
              <w:left w:w="0" w:type="dxa"/>
              <w:right w:w="0" w:type="dxa"/>
            </w:tcMar>
            <w:vAlign w:val="center"/>
          </w:tcPr>
          <w:p w14:paraId="51E951A6" w14:textId="7D752B48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Vulpes </w:t>
            </w: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vulpes</w:t>
            </w:r>
            <w:proofErr w:type="spellEnd"/>
          </w:p>
        </w:tc>
        <w:tc>
          <w:tcPr>
            <w:tcW w:w="1733" w:type="dxa"/>
            <w:noWrap/>
            <w:tcMar>
              <w:left w:w="0" w:type="dxa"/>
              <w:right w:w="0" w:type="dxa"/>
            </w:tcMar>
            <w:vAlign w:val="center"/>
          </w:tcPr>
          <w:p w14:paraId="7EEE2FE8" w14:textId="7C5243C5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</w:t>
            </w:r>
          </w:p>
        </w:tc>
        <w:tc>
          <w:tcPr>
            <w:tcW w:w="851" w:type="dxa"/>
            <w:noWrap/>
            <w:tcMar>
              <w:left w:w="0" w:type="dxa"/>
              <w:right w:w="0" w:type="dxa"/>
            </w:tcMar>
            <w:vAlign w:val="center"/>
          </w:tcPr>
          <w:p w14:paraId="12B0D8FC" w14:textId="7AFEE1DC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</w:t>
            </w:r>
          </w:p>
        </w:tc>
        <w:tc>
          <w:tcPr>
            <w:tcW w:w="818" w:type="dxa"/>
            <w:noWrap/>
            <w:tcMar>
              <w:left w:w="0" w:type="dxa"/>
              <w:right w:w="0" w:type="dxa"/>
            </w:tcMar>
            <w:vAlign w:val="center"/>
          </w:tcPr>
          <w:p w14:paraId="2580FF36" w14:textId="1F2BBA85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</w:t>
            </w:r>
          </w:p>
        </w:tc>
      </w:tr>
      <w:tr w:rsidR="00772A61" w:rsidRPr="00F243DB" w14:paraId="7EF67BFC" w14:textId="77777777" w:rsidTr="00772A61">
        <w:trPr>
          <w:trHeight w:val="300"/>
          <w:jc w:val="center"/>
        </w:trPr>
        <w:tc>
          <w:tcPr>
            <w:tcW w:w="1623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764C46EB" w14:textId="5CB3E396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Meles </w:t>
            </w: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meles</w:t>
            </w:r>
            <w:proofErr w:type="spellEnd"/>
          </w:p>
        </w:tc>
        <w:tc>
          <w:tcPr>
            <w:tcW w:w="1733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67499875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0D6AC0B6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</w:t>
            </w:r>
          </w:p>
        </w:tc>
        <w:tc>
          <w:tcPr>
            <w:tcW w:w="818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536FB16D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</w:t>
            </w:r>
          </w:p>
        </w:tc>
      </w:tr>
      <w:tr w:rsidR="00772A61" w:rsidRPr="00F243DB" w14:paraId="3740820A" w14:textId="77777777" w:rsidTr="00772A61">
        <w:trPr>
          <w:trHeight w:val="300"/>
          <w:jc w:val="center"/>
        </w:trPr>
        <w:tc>
          <w:tcPr>
            <w:tcW w:w="162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1247577" w14:textId="57BDE1DC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Martes </w:t>
            </w: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foina</w:t>
            </w:r>
            <w:proofErr w:type="spellEnd"/>
          </w:p>
        </w:tc>
        <w:tc>
          <w:tcPr>
            <w:tcW w:w="17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EBB4893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</w:t>
            </w:r>
          </w:p>
        </w:tc>
        <w:tc>
          <w:tcPr>
            <w:tcW w:w="85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1DBEA13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</w:t>
            </w:r>
          </w:p>
        </w:tc>
        <w:tc>
          <w:tcPr>
            <w:tcW w:w="81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CAF96FF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</w:t>
            </w:r>
          </w:p>
        </w:tc>
      </w:tr>
      <w:tr w:rsidR="00772A61" w:rsidRPr="00F243DB" w14:paraId="2FA8B993" w14:textId="77777777" w:rsidTr="00772A61">
        <w:trPr>
          <w:trHeight w:val="300"/>
          <w:jc w:val="center"/>
        </w:trPr>
        <w:tc>
          <w:tcPr>
            <w:tcW w:w="1623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14:paraId="1B9F0C30" w14:textId="24DD553A" w:rsidR="00747A92" w:rsidRPr="00F243DB" w:rsidRDefault="00747A92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Herpestes</w:t>
            </w:r>
            <w:proofErr w:type="spellEnd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ichneumon</w:t>
            </w:r>
          </w:p>
        </w:tc>
        <w:tc>
          <w:tcPr>
            <w:tcW w:w="1733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14:paraId="3FA3445C" w14:textId="5A1B567B" w:rsidR="00747A92" w:rsidRPr="00F243DB" w:rsidRDefault="00747A92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14:paraId="75825CBA" w14:textId="65D1804D" w:rsidR="00747A92" w:rsidRPr="00F243DB" w:rsidRDefault="00747A92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</w:t>
            </w:r>
          </w:p>
        </w:tc>
        <w:tc>
          <w:tcPr>
            <w:tcW w:w="818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14:paraId="252C4D93" w14:textId="3133FF16" w:rsidR="00747A92" w:rsidRPr="00F243DB" w:rsidRDefault="00747A92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</w:t>
            </w:r>
          </w:p>
        </w:tc>
      </w:tr>
      <w:tr w:rsidR="00772A61" w:rsidRPr="00F243DB" w14:paraId="30E21740" w14:textId="77777777" w:rsidTr="00772A61">
        <w:trPr>
          <w:trHeight w:val="300"/>
          <w:jc w:val="center"/>
        </w:trPr>
        <w:tc>
          <w:tcPr>
            <w:tcW w:w="162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8084CDD" w14:textId="6AE94B48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G</w:t>
            </w:r>
            <w:r w:rsidR="00747A92"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enet</w:t>
            </w:r>
            <w:r w:rsidR="007B3D97"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</w:t>
            </w:r>
            <w:r w:rsidR="00747A92"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</w:t>
            </w: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gene</w:t>
            </w:r>
            <w:r w:rsidR="007B3D97"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</w:t>
            </w: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</w:t>
            </w:r>
            <w:proofErr w:type="spellEnd"/>
          </w:p>
        </w:tc>
        <w:tc>
          <w:tcPr>
            <w:tcW w:w="17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61797F11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</w:t>
            </w:r>
          </w:p>
        </w:tc>
        <w:tc>
          <w:tcPr>
            <w:tcW w:w="85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D0CA5A4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</w:t>
            </w:r>
          </w:p>
        </w:tc>
        <w:tc>
          <w:tcPr>
            <w:tcW w:w="81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393B3EB9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</w:t>
            </w:r>
          </w:p>
        </w:tc>
      </w:tr>
      <w:tr w:rsidR="00772A61" w:rsidRPr="00F243DB" w14:paraId="32D786EA" w14:textId="77777777" w:rsidTr="00772A61">
        <w:trPr>
          <w:trHeight w:val="300"/>
          <w:jc w:val="center"/>
        </w:trPr>
        <w:tc>
          <w:tcPr>
            <w:tcW w:w="1623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393225EC" w14:textId="1E64EA82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</w:t>
            </w:r>
            <w:r w:rsidR="00747A92"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utra</w:t>
            </w:r>
            <w:proofErr w:type="spellEnd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lutra</w:t>
            </w:r>
            <w:proofErr w:type="spellEnd"/>
          </w:p>
        </w:tc>
        <w:tc>
          <w:tcPr>
            <w:tcW w:w="1733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53E5940B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296D4483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</w:t>
            </w:r>
          </w:p>
        </w:tc>
        <w:tc>
          <w:tcPr>
            <w:tcW w:w="818" w:type="dxa"/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5FEA1940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</w:t>
            </w:r>
          </w:p>
        </w:tc>
      </w:tr>
      <w:tr w:rsidR="00772A61" w:rsidRPr="00F243DB" w14:paraId="07AED1F0" w14:textId="77777777" w:rsidTr="00772A61">
        <w:trPr>
          <w:trHeight w:val="300"/>
          <w:jc w:val="center"/>
        </w:trPr>
        <w:tc>
          <w:tcPr>
            <w:tcW w:w="162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A3B5CBB" w14:textId="77777777" w:rsidR="00F039BC" w:rsidRPr="00F243DB" w:rsidRDefault="00F039BC" w:rsidP="0074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Total</w:t>
            </w:r>
          </w:p>
        </w:tc>
        <w:tc>
          <w:tcPr>
            <w:tcW w:w="173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2614447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</w:t>
            </w:r>
          </w:p>
        </w:tc>
        <w:tc>
          <w:tcPr>
            <w:tcW w:w="85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18854989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</w:t>
            </w:r>
          </w:p>
        </w:tc>
        <w:tc>
          <w:tcPr>
            <w:tcW w:w="818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C62DC6B" w14:textId="77777777" w:rsidR="00F039BC" w:rsidRPr="00F243DB" w:rsidRDefault="00F039BC" w:rsidP="00F03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F243D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33</w:t>
            </w:r>
          </w:p>
        </w:tc>
      </w:tr>
    </w:tbl>
    <w:p w14:paraId="45F4AA69" w14:textId="754FC618" w:rsidR="00BC3BA1" w:rsidRPr="00A7260E" w:rsidRDefault="00BC3BA1" w:rsidP="00772A61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</w:p>
    <w:sectPr w:rsidR="00BC3BA1" w:rsidRPr="00A72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93"/>
    <w:rsid w:val="00020A73"/>
    <w:rsid w:val="000C474D"/>
    <w:rsid w:val="000E1252"/>
    <w:rsid w:val="00131E49"/>
    <w:rsid w:val="00165359"/>
    <w:rsid w:val="0021190F"/>
    <w:rsid w:val="002F6E18"/>
    <w:rsid w:val="00460297"/>
    <w:rsid w:val="004976E1"/>
    <w:rsid w:val="004B60D2"/>
    <w:rsid w:val="005630DA"/>
    <w:rsid w:val="00574293"/>
    <w:rsid w:val="005D5863"/>
    <w:rsid w:val="006C28C5"/>
    <w:rsid w:val="006D7FDB"/>
    <w:rsid w:val="00713B4F"/>
    <w:rsid w:val="00747A92"/>
    <w:rsid w:val="00772A61"/>
    <w:rsid w:val="007B3D97"/>
    <w:rsid w:val="009B6532"/>
    <w:rsid w:val="00A3303E"/>
    <w:rsid w:val="00A7260E"/>
    <w:rsid w:val="00A96E22"/>
    <w:rsid w:val="00AD0D2A"/>
    <w:rsid w:val="00B37EDC"/>
    <w:rsid w:val="00B658B4"/>
    <w:rsid w:val="00BA5FD6"/>
    <w:rsid w:val="00BB7F3F"/>
    <w:rsid w:val="00BC3BA1"/>
    <w:rsid w:val="00BE5A3F"/>
    <w:rsid w:val="00C9749C"/>
    <w:rsid w:val="00D00CD5"/>
    <w:rsid w:val="00D403AC"/>
    <w:rsid w:val="00D52735"/>
    <w:rsid w:val="00F039BC"/>
    <w:rsid w:val="00F2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1BD6"/>
  <w15:chartTrackingRefBased/>
  <w15:docId w15:val="{44E699E5-726F-4CA1-B40A-BBA7111F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574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7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74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74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74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74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74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74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74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74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74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74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742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7429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742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7429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742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742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74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74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74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74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742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429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742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74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7429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74293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D0D2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D0D2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D0D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Craveiro</dc:creator>
  <cp:keywords/>
  <dc:description/>
  <cp:lastModifiedBy>João Craveiro</cp:lastModifiedBy>
  <cp:revision>8</cp:revision>
  <dcterms:created xsi:type="dcterms:W3CDTF">2025-09-16T10:38:00Z</dcterms:created>
  <dcterms:modified xsi:type="dcterms:W3CDTF">2026-03-31T15:04:00Z</dcterms:modified>
</cp:coreProperties>
</file>