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B8B4D" w14:textId="63AA67F5" w:rsidR="00C0775E" w:rsidRPr="009E3C5E" w:rsidRDefault="009E3C5E">
      <w:pPr>
        <w:rPr>
          <w:rFonts w:ascii="Times New Roman" w:hAnsi="Times New Roman" w:cs="Times New Roman"/>
        </w:rPr>
      </w:pPr>
      <w:r w:rsidRPr="009E3C5E">
        <w:rPr>
          <w:rFonts w:ascii="Times New Roman" w:hAnsi="Times New Roman" w:cs="Times New Roman"/>
          <w:b/>
          <w:bCs/>
        </w:rPr>
        <w:t>Table 2:</w:t>
      </w:r>
      <w:r w:rsidRPr="009E3C5E">
        <w:rPr>
          <w:rFonts w:ascii="Times New Roman" w:hAnsi="Times New Roman" w:cs="Times New Roman"/>
        </w:rPr>
        <w:t xml:space="preserve"> </w:t>
      </w:r>
      <w:r w:rsidRPr="009E3C5E">
        <w:rPr>
          <w:rFonts w:ascii="Times New Roman" w:hAnsi="Times New Roman" w:cs="Times New Roman"/>
          <w:b/>
          <w:bCs/>
        </w:rPr>
        <w:t>Experimental design and treatment combinations used in the study.</w:t>
      </w:r>
      <w:r w:rsidRPr="009E3C5E">
        <w:rPr>
          <w:rFonts w:ascii="Times New Roman" w:hAnsi="Times New Roman" w:cs="Times New Roman"/>
        </w:rPr>
        <w:br/>
        <w:t>The experiment consisted of 14 treatments with five replicates per treatment (n = 5), resulting in a total of 70 experimental units containing 250 mL COMBO medium.</w:t>
      </w:r>
    </w:p>
    <w:tbl>
      <w:tblPr>
        <w:tblW w:w="0" w:type="auto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1980"/>
        <w:gridCol w:w="5400"/>
      </w:tblGrid>
      <w:tr w:rsidR="009E3C5E" w:rsidRPr="009E3C5E" w14:paraId="2EFFB534" w14:textId="77777777" w:rsidTr="009E3C5E">
        <w:trPr>
          <w:tblHeader/>
          <w:tblCellSpacing w:w="15" w:type="dxa"/>
        </w:trPr>
        <w:tc>
          <w:tcPr>
            <w:tcW w:w="1935" w:type="dxa"/>
            <w:vAlign w:val="center"/>
            <w:hideMark/>
          </w:tcPr>
          <w:p w14:paraId="61C13034" w14:textId="77777777" w:rsidR="009E3C5E" w:rsidRPr="009E3C5E" w:rsidRDefault="009E3C5E" w:rsidP="009E3C5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b/>
                <w:bCs/>
                <w:kern w:val="0"/>
                <w:lang w:bidi="bn-IN"/>
                <w14:ligatures w14:val="none"/>
              </w:rPr>
              <w:t>Category</w:t>
            </w:r>
          </w:p>
        </w:tc>
        <w:tc>
          <w:tcPr>
            <w:tcW w:w="1950" w:type="dxa"/>
            <w:vAlign w:val="center"/>
            <w:hideMark/>
          </w:tcPr>
          <w:p w14:paraId="4B633805" w14:textId="70D2F007" w:rsidR="009E3C5E" w:rsidRPr="009E3C5E" w:rsidRDefault="009E3C5E" w:rsidP="009E3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b/>
                <w:bCs/>
                <w:kern w:val="0"/>
                <w:lang w:bidi="bn-IN"/>
                <w14:ligatures w14:val="none"/>
              </w:rPr>
              <w:t xml:space="preserve">Treatment </w:t>
            </w:r>
          </w:p>
        </w:tc>
        <w:tc>
          <w:tcPr>
            <w:tcW w:w="5355" w:type="dxa"/>
            <w:vAlign w:val="center"/>
            <w:hideMark/>
          </w:tcPr>
          <w:p w14:paraId="3868FEB2" w14:textId="77777777" w:rsidR="009E3C5E" w:rsidRPr="009E3C5E" w:rsidRDefault="009E3C5E" w:rsidP="009E3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b/>
                <w:bCs/>
                <w:kern w:val="0"/>
                <w:lang w:bidi="bn-IN"/>
                <w14:ligatures w14:val="none"/>
              </w:rPr>
              <w:t>Treatment Description</w:t>
            </w:r>
          </w:p>
        </w:tc>
      </w:tr>
      <w:tr w:rsidR="009E3C5E" w:rsidRPr="009E3C5E" w14:paraId="45AC8742" w14:textId="77777777" w:rsidTr="009E3C5E">
        <w:trPr>
          <w:tblCellSpacing w:w="15" w:type="dxa"/>
        </w:trPr>
        <w:tc>
          <w:tcPr>
            <w:tcW w:w="1935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2D74AC2" w14:textId="77777777" w:rsidR="009E3C5E" w:rsidRPr="009E3C5E" w:rsidRDefault="009E3C5E" w:rsidP="009E3C5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b/>
                <w:bCs/>
                <w:kern w:val="0"/>
                <w:lang w:bidi="bn-IN"/>
                <w14:ligatures w14:val="none"/>
              </w:rPr>
              <w:t>Control</w:t>
            </w:r>
          </w:p>
        </w:tc>
        <w:tc>
          <w:tcPr>
            <w:tcW w:w="1950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85BB72A" w14:textId="77777777" w:rsidR="009E3C5E" w:rsidRPr="009E3C5E" w:rsidRDefault="009E3C5E" w:rsidP="009E3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5355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18E930F" w14:textId="77777777" w:rsidR="009E3C5E" w:rsidRPr="009E3C5E" w:rsidRDefault="009E3C5E" w:rsidP="009E3C5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  <w:t>Control (no salt or pesticides)</w:t>
            </w:r>
          </w:p>
        </w:tc>
      </w:tr>
      <w:tr w:rsidR="009E3C5E" w:rsidRPr="009E3C5E" w14:paraId="70750E6D" w14:textId="77777777" w:rsidTr="009E3C5E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06CDBC88" w14:textId="77777777" w:rsidR="009E3C5E" w:rsidRPr="009E3C5E" w:rsidRDefault="009E3C5E" w:rsidP="009E3C5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b/>
                <w:bCs/>
                <w:kern w:val="0"/>
                <w:lang w:bidi="bn-IN"/>
                <w14:ligatures w14:val="none"/>
              </w:rPr>
              <w:t>Single stressors</w:t>
            </w:r>
          </w:p>
        </w:tc>
        <w:tc>
          <w:tcPr>
            <w:tcW w:w="1950" w:type="dxa"/>
            <w:vAlign w:val="center"/>
            <w:hideMark/>
          </w:tcPr>
          <w:p w14:paraId="1DC660CF" w14:textId="77777777" w:rsidR="009E3C5E" w:rsidRPr="009E3C5E" w:rsidRDefault="009E3C5E" w:rsidP="009E3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5355" w:type="dxa"/>
            <w:vAlign w:val="center"/>
            <w:hideMark/>
          </w:tcPr>
          <w:p w14:paraId="5E7CAFE7" w14:textId="77777777" w:rsidR="009E3C5E" w:rsidRPr="009E3C5E" w:rsidRDefault="009E3C5E" w:rsidP="009E3C5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  <w:t>Atrazine (50 µg L⁻¹)</w:t>
            </w:r>
          </w:p>
        </w:tc>
      </w:tr>
      <w:tr w:rsidR="009E3C5E" w:rsidRPr="009E3C5E" w14:paraId="2385C834" w14:textId="77777777" w:rsidTr="009E3C5E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55B75FCF" w14:textId="77777777" w:rsidR="009E3C5E" w:rsidRPr="009E3C5E" w:rsidRDefault="009E3C5E" w:rsidP="009E3C5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</w:p>
        </w:tc>
        <w:tc>
          <w:tcPr>
            <w:tcW w:w="1950" w:type="dxa"/>
            <w:vAlign w:val="center"/>
            <w:hideMark/>
          </w:tcPr>
          <w:p w14:paraId="76E37DE9" w14:textId="77777777" w:rsidR="009E3C5E" w:rsidRPr="009E3C5E" w:rsidRDefault="009E3C5E" w:rsidP="009E3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5355" w:type="dxa"/>
            <w:vAlign w:val="center"/>
            <w:hideMark/>
          </w:tcPr>
          <w:p w14:paraId="10623B33" w14:textId="77777777" w:rsidR="009E3C5E" w:rsidRPr="009E3C5E" w:rsidRDefault="009E3C5E" w:rsidP="009E3C5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  <w:t>Atrazine (100 µg L⁻¹)</w:t>
            </w:r>
          </w:p>
        </w:tc>
      </w:tr>
      <w:tr w:rsidR="009E3C5E" w:rsidRPr="009E3C5E" w14:paraId="564AA36B" w14:textId="77777777" w:rsidTr="009E3C5E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5E5E40F7" w14:textId="77777777" w:rsidR="009E3C5E" w:rsidRPr="009E3C5E" w:rsidRDefault="009E3C5E" w:rsidP="009E3C5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</w:p>
        </w:tc>
        <w:tc>
          <w:tcPr>
            <w:tcW w:w="1950" w:type="dxa"/>
            <w:vAlign w:val="center"/>
            <w:hideMark/>
          </w:tcPr>
          <w:p w14:paraId="60EF27E8" w14:textId="77777777" w:rsidR="009E3C5E" w:rsidRPr="009E3C5E" w:rsidRDefault="009E3C5E" w:rsidP="009E3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  <w:t>4</w:t>
            </w:r>
          </w:p>
        </w:tc>
        <w:tc>
          <w:tcPr>
            <w:tcW w:w="5355" w:type="dxa"/>
            <w:vAlign w:val="center"/>
            <w:hideMark/>
          </w:tcPr>
          <w:p w14:paraId="51DAE9DD" w14:textId="77777777" w:rsidR="009E3C5E" w:rsidRPr="009E3C5E" w:rsidRDefault="009E3C5E" w:rsidP="009E3C5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  <w:t>Cypermethrin (50 µg L⁻¹)</w:t>
            </w:r>
          </w:p>
        </w:tc>
      </w:tr>
      <w:tr w:rsidR="009E3C5E" w:rsidRPr="009E3C5E" w14:paraId="793D20D1" w14:textId="77777777" w:rsidTr="009E3C5E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086C1B70" w14:textId="77777777" w:rsidR="009E3C5E" w:rsidRPr="009E3C5E" w:rsidRDefault="009E3C5E" w:rsidP="009E3C5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</w:p>
        </w:tc>
        <w:tc>
          <w:tcPr>
            <w:tcW w:w="1950" w:type="dxa"/>
            <w:vAlign w:val="center"/>
            <w:hideMark/>
          </w:tcPr>
          <w:p w14:paraId="366549D1" w14:textId="77777777" w:rsidR="009E3C5E" w:rsidRPr="009E3C5E" w:rsidRDefault="009E3C5E" w:rsidP="009E3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  <w:t>5</w:t>
            </w:r>
          </w:p>
        </w:tc>
        <w:tc>
          <w:tcPr>
            <w:tcW w:w="5355" w:type="dxa"/>
            <w:vAlign w:val="center"/>
            <w:hideMark/>
          </w:tcPr>
          <w:p w14:paraId="66CD9E41" w14:textId="77777777" w:rsidR="009E3C5E" w:rsidRPr="009E3C5E" w:rsidRDefault="009E3C5E" w:rsidP="009E3C5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  <w:t>NaCl (860 mg L⁻¹)</w:t>
            </w:r>
          </w:p>
        </w:tc>
      </w:tr>
      <w:tr w:rsidR="009E3C5E" w:rsidRPr="009E3C5E" w14:paraId="02B2D05A" w14:textId="77777777" w:rsidTr="009E3C5E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3920DFC5" w14:textId="77777777" w:rsidR="009E3C5E" w:rsidRPr="009E3C5E" w:rsidRDefault="009E3C5E" w:rsidP="009E3C5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b/>
                <w:bCs/>
                <w:kern w:val="0"/>
                <w:lang w:bidi="bn-IN"/>
                <w14:ligatures w14:val="none"/>
              </w:rPr>
              <w:t>Binary mixtures</w:t>
            </w:r>
          </w:p>
        </w:tc>
        <w:tc>
          <w:tcPr>
            <w:tcW w:w="1950" w:type="dxa"/>
            <w:vAlign w:val="center"/>
            <w:hideMark/>
          </w:tcPr>
          <w:p w14:paraId="3D356D7F" w14:textId="77777777" w:rsidR="009E3C5E" w:rsidRPr="009E3C5E" w:rsidRDefault="009E3C5E" w:rsidP="009E3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  <w:t>6</w:t>
            </w:r>
          </w:p>
        </w:tc>
        <w:tc>
          <w:tcPr>
            <w:tcW w:w="5355" w:type="dxa"/>
            <w:vAlign w:val="center"/>
            <w:hideMark/>
          </w:tcPr>
          <w:p w14:paraId="45B66E50" w14:textId="77777777" w:rsidR="009E3C5E" w:rsidRPr="009E3C5E" w:rsidRDefault="009E3C5E" w:rsidP="009E3C5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  <w:t>Atrazine (50 µg L⁻¹) + Cypermethrin (50 µg L⁻¹)</w:t>
            </w:r>
          </w:p>
        </w:tc>
      </w:tr>
      <w:tr w:rsidR="009E3C5E" w:rsidRPr="009E3C5E" w14:paraId="3177B38F" w14:textId="77777777" w:rsidTr="009E3C5E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20EFC5A5" w14:textId="77777777" w:rsidR="009E3C5E" w:rsidRPr="009E3C5E" w:rsidRDefault="009E3C5E" w:rsidP="009E3C5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</w:p>
        </w:tc>
        <w:tc>
          <w:tcPr>
            <w:tcW w:w="1950" w:type="dxa"/>
            <w:vAlign w:val="center"/>
            <w:hideMark/>
          </w:tcPr>
          <w:p w14:paraId="297E0038" w14:textId="77777777" w:rsidR="009E3C5E" w:rsidRPr="009E3C5E" w:rsidRDefault="009E3C5E" w:rsidP="009E3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  <w:t>7</w:t>
            </w:r>
          </w:p>
        </w:tc>
        <w:tc>
          <w:tcPr>
            <w:tcW w:w="5355" w:type="dxa"/>
            <w:vAlign w:val="center"/>
            <w:hideMark/>
          </w:tcPr>
          <w:p w14:paraId="61DB3471" w14:textId="77777777" w:rsidR="009E3C5E" w:rsidRPr="009E3C5E" w:rsidRDefault="009E3C5E" w:rsidP="009E3C5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  <w:t>Atrazine (100 µg L⁻¹) + Cypermethrin (50 µg L⁻¹)</w:t>
            </w:r>
          </w:p>
        </w:tc>
      </w:tr>
      <w:tr w:rsidR="009E3C5E" w:rsidRPr="009E3C5E" w14:paraId="660310AD" w14:textId="77777777" w:rsidTr="009E3C5E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58304CFD" w14:textId="77777777" w:rsidR="009E3C5E" w:rsidRPr="009E3C5E" w:rsidRDefault="009E3C5E" w:rsidP="009E3C5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</w:p>
        </w:tc>
        <w:tc>
          <w:tcPr>
            <w:tcW w:w="1950" w:type="dxa"/>
            <w:vAlign w:val="center"/>
            <w:hideMark/>
          </w:tcPr>
          <w:p w14:paraId="50067028" w14:textId="77777777" w:rsidR="009E3C5E" w:rsidRPr="009E3C5E" w:rsidRDefault="009E3C5E" w:rsidP="009E3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  <w:t>8</w:t>
            </w:r>
          </w:p>
        </w:tc>
        <w:tc>
          <w:tcPr>
            <w:tcW w:w="5355" w:type="dxa"/>
            <w:vAlign w:val="center"/>
            <w:hideMark/>
          </w:tcPr>
          <w:p w14:paraId="22099E1A" w14:textId="77777777" w:rsidR="009E3C5E" w:rsidRPr="009E3C5E" w:rsidRDefault="009E3C5E" w:rsidP="009E3C5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  <w:t>Atrazine (50 µg L⁻¹) + NaCl (860 mg L⁻¹)</w:t>
            </w:r>
          </w:p>
        </w:tc>
      </w:tr>
      <w:tr w:rsidR="009E3C5E" w:rsidRPr="009E3C5E" w14:paraId="33BEC3D3" w14:textId="77777777" w:rsidTr="009E3C5E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1EA3B6C2" w14:textId="77777777" w:rsidR="009E3C5E" w:rsidRPr="009E3C5E" w:rsidRDefault="009E3C5E" w:rsidP="009E3C5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</w:p>
        </w:tc>
        <w:tc>
          <w:tcPr>
            <w:tcW w:w="1950" w:type="dxa"/>
            <w:vAlign w:val="center"/>
            <w:hideMark/>
          </w:tcPr>
          <w:p w14:paraId="09A6F843" w14:textId="77777777" w:rsidR="009E3C5E" w:rsidRPr="009E3C5E" w:rsidRDefault="009E3C5E" w:rsidP="009E3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  <w:t>9</w:t>
            </w:r>
          </w:p>
        </w:tc>
        <w:tc>
          <w:tcPr>
            <w:tcW w:w="5355" w:type="dxa"/>
            <w:vAlign w:val="center"/>
            <w:hideMark/>
          </w:tcPr>
          <w:p w14:paraId="658ED643" w14:textId="77777777" w:rsidR="009E3C5E" w:rsidRPr="009E3C5E" w:rsidRDefault="009E3C5E" w:rsidP="009E3C5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  <w:t>Atrazine (100 µg L⁻¹) + NaCl (860 mg L⁻¹)</w:t>
            </w:r>
          </w:p>
        </w:tc>
      </w:tr>
      <w:tr w:rsidR="009E3C5E" w:rsidRPr="009E3C5E" w14:paraId="5F10F4EE" w14:textId="77777777" w:rsidTr="009E3C5E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386B3651" w14:textId="77777777" w:rsidR="009E3C5E" w:rsidRPr="009E3C5E" w:rsidRDefault="009E3C5E" w:rsidP="009E3C5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</w:p>
        </w:tc>
        <w:tc>
          <w:tcPr>
            <w:tcW w:w="1950" w:type="dxa"/>
            <w:vAlign w:val="center"/>
            <w:hideMark/>
          </w:tcPr>
          <w:p w14:paraId="040F91E7" w14:textId="77777777" w:rsidR="009E3C5E" w:rsidRPr="009E3C5E" w:rsidRDefault="009E3C5E" w:rsidP="009E3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  <w:t>10</w:t>
            </w:r>
          </w:p>
        </w:tc>
        <w:tc>
          <w:tcPr>
            <w:tcW w:w="5355" w:type="dxa"/>
            <w:vAlign w:val="center"/>
            <w:hideMark/>
          </w:tcPr>
          <w:p w14:paraId="645D018A" w14:textId="77777777" w:rsidR="009E3C5E" w:rsidRPr="009E3C5E" w:rsidRDefault="009E3C5E" w:rsidP="009E3C5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  <w:t>Cypermethrin (50 µg L⁻¹) + NaCl (860 mg L⁻¹)</w:t>
            </w:r>
          </w:p>
        </w:tc>
      </w:tr>
      <w:tr w:rsidR="009E3C5E" w:rsidRPr="009E3C5E" w14:paraId="00B29E95" w14:textId="77777777" w:rsidTr="009E3C5E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28913A96" w14:textId="77777777" w:rsidR="009E3C5E" w:rsidRPr="009E3C5E" w:rsidRDefault="009E3C5E" w:rsidP="009E3C5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b/>
                <w:bCs/>
                <w:kern w:val="0"/>
                <w:lang w:bidi="bn-IN"/>
                <w14:ligatures w14:val="none"/>
              </w:rPr>
              <w:t>Ternary mixtures</w:t>
            </w:r>
          </w:p>
        </w:tc>
        <w:tc>
          <w:tcPr>
            <w:tcW w:w="1950" w:type="dxa"/>
            <w:vAlign w:val="center"/>
            <w:hideMark/>
          </w:tcPr>
          <w:p w14:paraId="66814416" w14:textId="77777777" w:rsidR="009E3C5E" w:rsidRPr="009E3C5E" w:rsidRDefault="009E3C5E" w:rsidP="009E3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  <w:t>11</w:t>
            </w:r>
          </w:p>
        </w:tc>
        <w:tc>
          <w:tcPr>
            <w:tcW w:w="5355" w:type="dxa"/>
            <w:vAlign w:val="center"/>
            <w:hideMark/>
          </w:tcPr>
          <w:p w14:paraId="081DF7A8" w14:textId="77777777" w:rsidR="009E3C5E" w:rsidRPr="009E3C5E" w:rsidRDefault="009E3C5E" w:rsidP="009E3C5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  <w:t>Atrazine (50 µg L⁻¹) + Cypermethrin (50 µg L⁻¹) + NaCl (860 mg L⁻¹)</w:t>
            </w:r>
          </w:p>
        </w:tc>
      </w:tr>
      <w:tr w:rsidR="009E3C5E" w:rsidRPr="009E3C5E" w14:paraId="0170DC54" w14:textId="77777777" w:rsidTr="009E3C5E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5F7A7698" w14:textId="77777777" w:rsidR="009E3C5E" w:rsidRPr="009E3C5E" w:rsidRDefault="009E3C5E" w:rsidP="009E3C5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</w:p>
        </w:tc>
        <w:tc>
          <w:tcPr>
            <w:tcW w:w="1950" w:type="dxa"/>
            <w:vAlign w:val="center"/>
            <w:hideMark/>
          </w:tcPr>
          <w:p w14:paraId="78249576" w14:textId="77777777" w:rsidR="009E3C5E" w:rsidRPr="009E3C5E" w:rsidRDefault="009E3C5E" w:rsidP="009E3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  <w:t>12</w:t>
            </w:r>
          </w:p>
        </w:tc>
        <w:tc>
          <w:tcPr>
            <w:tcW w:w="5355" w:type="dxa"/>
            <w:vAlign w:val="center"/>
            <w:hideMark/>
          </w:tcPr>
          <w:p w14:paraId="2E86B8EB" w14:textId="77777777" w:rsidR="009E3C5E" w:rsidRPr="009E3C5E" w:rsidRDefault="009E3C5E" w:rsidP="009E3C5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  <w:t>Atrazine (100 µg L⁻¹) + Cypermethrin (50 µg L⁻¹) + NaCl (860 mg L⁻¹)</w:t>
            </w:r>
          </w:p>
        </w:tc>
      </w:tr>
      <w:tr w:rsidR="009E3C5E" w:rsidRPr="009E3C5E" w14:paraId="1ABE8688" w14:textId="77777777" w:rsidTr="009E3C5E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61C12488" w14:textId="77777777" w:rsidR="009E3C5E" w:rsidRPr="009E3C5E" w:rsidRDefault="009E3C5E" w:rsidP="009E3C5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b/>
                <w:bCs/>
                <w:kern w:val="0"/>
                <w:lang w:bidi="bn-IN"/>
                <w14:ligatures w14:val="none"/>
              </w:rPr>
              <w:t>Solvent controls</w:t>
            </w:r>
          </w:p>
        </w:tc>
        <w:tc>
          <w:tcPr>
            <w:tcW w:w="1950" w:type="dxa"/>
            <w:vAlign w:val="center"/>
            <w:hideMark/>
          </w:tcPr>
          <w:p w14:paraId="49A36114" w14:textId="77777777" w:rsidR="009E3C5E" w:rsidRPr="009E3C5E" w:rsidRDefault="009E3C5E" w:rsidP="009E3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  <w:t>13</w:t>
            </w:r>
          </w:p>
        </w:tc>
        <w:tc>
          <w:tcPr>
            <w:tcW w:w="5355" w:type="dxa"/>
            <w:vAlign w:val="center"/>
            <w:hideMark/>
          </w:tcPr>
          <w:p w14:paraId="1BD0223F" w14:textId="77777777" w:rsidR="009E3C5E" w:rsidRPr="009E3C5E" w:rsidRDefault="009E3C5E" w:rsidP="009E3C5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  <w:t>DMSO (low concentration)</w:t>
            </w:r>
          </w:p>
        </w:tc>
      </w:tr>
      <w:tr w:rsidR="009E3C5E" w:rsidRPr="009E3C5E" w14:paraId="1F4C96D9" w14:textId="77777777" w:rsidTr="009E3C5E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1A3BD95D" w14:textId="77777777" w:rsidR="009E3C5E" w:rsidRPr="009E3C5E" w:rsidRDefault="009E3C5E" w:rsidP="009E3C5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</w:p>
        </w:tc>
        <w:tc>
          <w:tcPr>
            <w:tcW w:w="1950" w:type="dxa"/>
            <w:vAlign w:val="center"/>
            <w:hideMark/>
          </w:tcPr>
          <w:p w14:paraId="050E82FB" w14:textId="77777777" w:rsidR="009E3C5E" w:rsidRPr="009E3C5E" w:rsidRDefault="009E3C5E" w:rsidP="009E3C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  <w:t>14</w:t>
            </w:r>
          </w:p>
        </w:tc>
        <w:tc>
          <w:tcPr>
            <w:tcW w:w="5355" w:type="dxa"/>
            <w:vAlign w:val="center"/>
            <w:hideMark/>
          </w:tcPr>
          <w:p w14:paraId="18C38185" w14:textId="77777777" w:rsidR="009E3C5E" w:rsidRPr="009E3C5E" w:rsidRDefault="009E3C5E" w:rsidP="009E3C5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</w:pPr>
            <w:r w:rsidRPr="009E3C5E">
              <w:rPr>
                <w:rFonts w:ascii="Times New Roman" w:eastAsia="Times New Roman" w:hAnsi="Times New Roman" w:cs="Times New Roman"/>
                <w:kern w:val="0"/>
                <w:lang w:bidi="bn-IN"/>
                <w14:ligatures w14:val="none"/>
              </w:rPr>
              <w:t>DMSO (high concentration)</w:t>
            </w:r>
          </w:p>
        </w:tc>
      </w:tr>
    </w:tbl>
    <w:p w14:paraId="67E19679" w14:textId="77777777" w:rsidR="009E3C5E" w:rsidRPr="009E3C5E" w:rsidRDefault="009E3C5E">
      <w:pPr>
        <w:rPr>
          <w:rFonts w:ascii="Times New Roman" w:hAnsi="Times New Roman" w:cs="Times New Roman"/>
        </w:rPr>
      </w:pPr>
    </w:p>
    <w:sectPr w:rsidR="009E3C5E" w:rsidRPr="009E3C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C5E"/>
    <w:rsid w:val="002A6DB4"/>
    <w:rsid w:val="00333C6E"/>
    <w:rsid w:val="009E3C5E"/>
    <w:rsid w:val="009E6513"/>
    <w:rsid w:val="00C0775E"/>
    <w:rsid w:val="00CE19BB"/>
    <w:rsid w:val="00D22ED8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4614C"/>
  <w15:chartTrackingRefBased/>
  <w15:docId w15:val="{965992CA-81E9-4A72-8FA7-D5721F87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3C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3C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3C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3C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3C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3C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3C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3C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3C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3C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3C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3C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3C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3C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3C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3C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3C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3C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3C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3C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3C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3C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3C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3C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3C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3C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3C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3C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3C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Arif Ahmed</dc:creator>
  <cp:keywords/>
  <dc:description/>
  <cp:lastModifiedBy>Arif Ahmed</cp:lastModifiedBy>
  <cp:revision>1</cp:revision>
  <dcterms:created xsi:type="dcterms:W3CDTF">2026-03-07T18:00:00Z</dcterms:created>
  <dcterms:modified xsi:type="dcterms:W3CDTF">2026-03-07T18:04:00Z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06f0d678-7980-4a38-b2c7-df98385227ca</vt:lpwstr>
  </property>
</Properties>
</file>