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88A28" w14:textId="10EDD64F" w:rsidR="003B5709" w:rsidRDefault="003B5709" w:rsidP="003B5709">
      <w:pPr>
        <w:pStyle w:val="NoSpacing"/>
        <w:rPr>
          <w:rFonts w:asciiTheme="majorBidi" w:hAnsiTheme="majorBidi" w:cstheme="majorBidi"/>
          <w:sz w:val="24"/>
          <w:szCs w:val="24"/>
          <w:rtl/>
        </w:rPr>
      </w:pPr>
      <w:r w:rsidRPr="000D7D27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3F21EA">
        <w:rPr>
          <w:rFonts w:asciiTheme="majorBidi" w:hAnsiTheme="majorBidi" w:cstheme="majorBidi"/>
          <w:b/>
          <w:bCs/>
          <w:sz w:val="24"/>
          <w:szCs w:val="24"/>
        </w:rPr>
        <w:t xml:space="preserve"> S1</w:t>
      </w:r>
      <w:r w:rsidRPr="000D7D27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Results of linearity and range for Metronidazole benzoate </w:t>
      </w:r>
    </w:p>
    <w:tbl>
      <w:tblPr>
        <w:tblW w:w="1042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392"/>
        <w:gridCol w:w="977"/>
        <w:gridCol w:w="1292"/>
        <w:gridCol w:w="1492"/>
        <w:gridCol w:w="1492"/>
        <w:gridCol w:w="1320"/>
        <w:gridCol w:w="1320"/>
      </w:tblGrid>
      <w:tr w:rsidR="003B5709" w:rsidRPr="00307026" w14:paraId="3CC53BB2" w14:textId="77777777" w:rsidTr="00ED65D3">
        <w:trPr>
          <w:trHeight w:val="411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E7A4" w14:textId="77777777" w:rsidR="003B5709" w:rsidRPr="00307026" w:rsidRDefault="003B5709" w:rsidP="00ED65D3">
            <w:pPr>
              <w:bidi/>
              <w:ind w:left="0" w:firstLine="0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Conc (%)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4083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rtl/>
                <w:lang w:bidi="ar-YE"/>
              </w:rPr>
            </w:pPr>
            <w:r w:rsidRPr="00307026">
              <w:rPr>
                <w:sz w:val="20"/>
                <w:szCs w:val="20"/>
              </w:rPr>
              <w:t>Observed Signal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DBCD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Conc (mg/mL)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04D6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Intercept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7CE1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Response factor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963C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Calculated signal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551C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Residuals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6200C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Residuals (%)</w:t>
            </w:r>
          </w:p>
        </w:tc>
      </w:tr>
      <w:tr w:rsidR="003B5709" w:rsidRPr="00307026" w14:paraId="6A008419" w14:textId="77777777" w:rsidTr="00ED65D3">
        <w:trPr>
          <w:trHeight w:val="48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EE3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80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5415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2379890.7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6CD7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4B53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66944.94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7731C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7437158.44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7EFB6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2376672.14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3DA6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3218.56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9D1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0.135240</w:t>
            </w:r>
          </w:p>
        </w:tc>
      </w:tr>
      <w:tr w:rsidR="003B5709" w:rsidRPr="00307026" w14:paraId="7C6AA75A" w14:textId="77777777" w:rsidTr="00ED65D3">
        <w:trPr>
          <w:trHeight w:val="405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9FE1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90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4AB1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2668106.9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1482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9F82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66042.92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73330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7411408.06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A71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2665790.36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E9B83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2316.54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CF3A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0.086823</w:t>
            </w:r>
          </w:p>
        </w:tc>
      </w:tr>
      <w:tr w:rsidR="003B5709" w:rsidRPr="00307026" w14:paraId="6962A945" w14:textId="77777777" w:rsidTr="00ED65D3">
        <w:trPr>
          <w:trHeight w:val="41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C3F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2CCC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2945899.7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8BFD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48BE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54717.50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28714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7364749.25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4CCE1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2954908.58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49992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-9008.88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5AF8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-0.305811</w:t>
            </w:r>
          </w:p>
        </w:tc>
      </w:tr>
      <w:tr w:rsidR="003B5709" w:rsidRPr="00307026" w14:paraId="7890988D" w14:textId="77777777" w:rsidTr="00ED65D3">
        <w:trPr>
          <w:trHeight w:val="403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995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110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F102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3242220.7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8EFF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0.44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D27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61920.28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9BC3A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7368683.41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6E239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3244026.80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186F1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-1806.10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840D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-0.055706</w:t>
            </w:r>
          </w:p>
        </w:tc>
      </w:tr>
      <w:tr w:rsidR="003B5709" w:rsidRPr="00307026" w14:paraId="775255B7" w14:textId="77777777" w:rsidTr="00ED65D3">
        <w:trPr>
          <w:trHeight w:val="409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420C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120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A4B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3538424.9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0E7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0.48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CD5C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69006.26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700C4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7371718.54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5177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3533145.02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2669C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5279.88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26A4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0.149216</w:t>
            </w:r>
          </w:p>
        </w:tc>
      </w:tr>
      <w:tr w:rsidR="003B5709" w:rsidRPr="00307026" w14:paraId="0592ED69" w14:textId="77777777" w:rsidTr="00ED65D3">
        <w:trPr>
          <w:trHeight w:val="387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3C4D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Slope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92253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28911.82</w:t>
            </w:r>
          </w:p>
        </w:tc>
        <w:tc>
          <w:tcPr>
            <w:tcW w:w="1444" w:type="dxa"/>
          </w:tcPr>
          <w:p w14:paraId="4896A783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32DE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0.999923</w:t>
            </w:r>
          </w:p>
        </w:tc>
        <w:tc>
          <w:tcPr>
            <w:tcW w:w="1274" w:type="dxa"/>
          </w:tcPr>
          <w:p w14:paraId="1A9D462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1274" w:type="dxa"/>
            <w:vAlign w:val="center"/>
          </w:tcPr>
          <w:p w14:paraId="1E99991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≥0.999</w:t>
            </w:r>
          </w:p>
        </w:tc>
      </w:tr>
      <w:tr w:rsidR="003B5709" w:rsidRPr="00307026" w14:paraId="08790ED9" w14:textId="77777777" w:rsidTr="00ED65D3">
        <w:trPr>
          <w:trHeight w:val="406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97C1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Intercept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CB34F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63726.38</w:t>
            </w:r>
          </w:p>
        </w:tc>
        <w:tc>
          <w:tcPr>
            <w:tcW w:w="1444" w:type="dxa"/>
          </w:tcPr>
          <w:p w14:paraId="3FC7C2A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r²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67A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0.999847</w:t>
            </w:r>
          </w:p>
        </w:tc>
        <w:tc>
          <w:tcPr>
            <w:tcW w:w="1274" w:type="dxa"/>
          </w:tcPr>
          <w:p w14:paraId="3ECFC20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1274" w:type="dxa"/>
            <w:vAlign w:val="center"/>
          </w:tcPr>
          <w:p w14:paraId="4353FF6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≥0.995</w:t>
            </w:r>
          </w:p>
        </w:tc>
      </w:tr>
      <w:tr w:rsidR="003B5709" w:rsidRPr="00307026" w14:paraId="6231D993" w14:textId="77777777" w:rsidTr="00ED65D3">
        <w:trPr>
          <w:trHeight w:val="398"/>
        </w:trPr>
        <w:tc>
          <w:tcPr>
            <w:tcW w:w="2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3B4FCF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RSD of Response factor</w:t>
            </w:r>
          </w:p>
        </w:tc>
        <w:tc>
          <w:tcPr>
            <w:tcW w:w="2198" w:type="dxa"/>
            <w:gridSpan w:val="2"/>
            <w:vAlign w:val="center"/>
          </w:tcPr>
          <w:p w14:paraId="29717BC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0.43</w:t>
            </w:r>
          </w:p>
        </w:tc>
        <w:tc>
          <w:tcPr>
            <w:tcW w:w="2889" w:type="dxa"/>
            <w:gridSpan w:val="2"/>
          </w:tcPr>
          <w:p w14:paraId="01A6A1B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2548" w:type="dxa"/>
            <w:gridSpan w:val="2"/>
          </w:tcPr>
          <w:p w14:paraId="7096BF32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≤ 2.0%</w:t>
            </w:r>
          </w:p>
        </w:tc>
      </w:tr>
    </w:tbl>
    <w:p w14:paraId="2D74BDE3" w14:textId="77777777" w:rsidR="003B5709" w:rsidRDefault="003B5709" w:rsidP="003B5709">
      <w:pPr>
        <w:pStyle w:val="NoSpacing"/>
        <w:ind w:left="66"/>
        <w:jc w:val="both"/>
        <w:rPr>
          <w:rFonts w:asciiTheme="majorBidi" w:hAnsiTheme="majorBidi" w:cstheme="majorBidi"/>
          <w:sz w:val="24"/>
          <w:szCs w:val="24"/>
        </w:rPr>
      </w:pPr>
    </w:p>
    <w:p w14:paraId="3CCAC5C7" w14:textId="489408AB" w:rsidR="003B5709" w:rsidRDefault="003B5709" w:rsidP="003B5709">
      <w:pPr>
        <w:pStyle w:val="NoSpacing"/>
        <w:tabs>
          <w:tab w:val="left" w:pos="1219"/>
        </w:tabs>
        <w:jc w:val="both"/>
        <w:rPr>
          <w:rFonts w:asciiTheme="majorBidi" w:hAnsiTheme="majorBidi" w:cstheme="majorBidi"/>
          <w:sz w:val="24"/>
          <w:szCs w:val="24"/>
        </w:rPr>
      </w:pPr>
      <w:r w:rsidRPr="0012584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3F21EA"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125840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Results of linearity and range for </w:t>
      </w:r>
      <w:r w:rsidRPr="006D4501">
        <w:rPr>
          <w:bCs/>
          <w:sz w:val="24"/>
          <w:szCs w:val="24"/>
          <w:lang w:bidi="hi-IN"/>
        </w:rPr>
        <w:t>Diloxanide furoate</w:t>
      </w:r>
    </w:p>
    <w:p w14:paraId="4A1228AD" w14:textId="77777777" w:rsidR="003B5709" w:rsidRDefault="003B5709" w:rsidP="003B5709">
      <w:pPr>
        <w:pStyle w:val="NoSpacing"/>
        <w:tabs>
          <w:tab w:val="left" w:pos="1219"/>
        </w:tabs>
        <w:ind w:left="66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044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492"/>
        <w:gridCol w:w="977"/>
        <w:gridCol w:w="1392"/>
        <w:gridCol w:w="1592"/>
        <w:gridCol w:w="1592"/>
        <w:gridCol w:w="1320"/>
        <w:gridCol w:w="1320"/>
      </w:tblGrid>
      <w:tr w:rsidR="003B5709" w:rsidRPr="00307026" w14:paraId="0924FF3B" w14:textId="77777777" w:rsidTr="00ED65D3">
        <w:trPr>
          <w:trHeight w:val="44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5655" w14:textId="77777777" w:rsidR="003B5709" w:rsidRPr="00307026" w:rsidRDefault="003B5709" w:rsidP="00ED65D3">
            <w:pPr>
              <w:bidi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Conc (%)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BA6C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rtl/>
                <w:lang w:bidi="ar-YE"/>
              </w:rPr>
            </w:pPr>
            <w:r w:rsidRPr="00307026">
              <w:rPr>
                <w:sz w:val="20"/>
                <w:szCs w:val="20"/>
              </w:rPr>
              <w:t>Observed Signal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75E8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Conc (mg/mL)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39B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Intercept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2C2C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Response factor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7624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Calculated signal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1AF8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Residuals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71786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Residuals (%)</w:t>
            </w:r>
          </w:p>
        </w:tc>
      </w:tr>
      <w:tr w:rsidR="003B5709" w:rsidRPr="00307026" w14:paraId="5EBCA02A" w14:textId="77777777" w:rsidTr="00ED65D3">
        <w:trPr>
          <w:trHeight w:val="523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3EEA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80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97F5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10616004.9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8312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0.40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270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252398.98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7EB92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26540012.25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535AC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10594015.58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90E6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21989.32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710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0.207134</w:t>
            </w:r>
          </w:p>
        </w:tc>
      </w:tr>
      <w:tr w:rsidR="003B5709" w:rsidRPr="00307026" w14:paraId="7361219E" w14:textId="77777777" w:rsidTr="00ED65D3">
        <w:trPr>
          <w:trHeight w:val="440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5E20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90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B68F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11873265.6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69FC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0.45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C0D1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214208.94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BC45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26385034.67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93E7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11889466.32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ECB47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-16200.72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2BC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-0.136447</w:t>
            </w:r>
          </w:p>
        </w:tc>
      </w:tr>
      <w:tr w:rsidR="003B5709" w:rsidRPr="00307026" w14:paraId="5DE023CA" w14:textId="77777777" w:rsidTr="00ED65D3">
        <w:trPr>
          <w:trHeight w:val="44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0A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7D24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13164229.7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B301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20E7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209722.30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11B5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26328459.40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38F1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13184917.06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C48F2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-20687.36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4C1F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-0.157148</w:t>
            </w:r>
          </w:p>
        </w:tc>
      </w:tr>
      <w:tr w:rsidR="003B5709" w:rsidRPr="00307026" w14:paraId="16EE7EC1" w14:textId="77777777" w:rsidTr="00ED65D3">
        <w:trPr>
          <w:trHeight w:val="4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F71D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110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019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14482387.4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6AB4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0.55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5B99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232429.26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4DF1E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26331613.45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02FE9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14480367.80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A9EFC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2019.60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233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0.013945</w:t>
            </w:r>
          </w:p>
        </w:tc>
      </w:tr>
      <w:tr w:rsidR="003B5709" w:rsidRPr="00307026" w14:paraId="51E35347" w14:textId="77777777" w:rsidTr="00ED65D3">
        <w:trPr>
          <w:trHeight w:val="446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706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120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10E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15788697.7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5BB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0.60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4CBF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243288.82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251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26314496.17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98854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15775818.54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FBA3C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12879.16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60B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0.081572</w:t>
            </w:r>
          </w:p>
        </w:tc>
      </w:tr>
      <w:tr w:rsidR="003B5709" w:rsidRPr="00307026" w14:paraId="6222E9FE" w14:textId="77777777" w:rsidTr="00ED65D3">
        <w:trPr>
          <w:trHeight w:val="423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9BDE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Slope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E5BA7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129545.07</w:t>
            </w:r>
          </w:p>
        </w:tc>
        <w:tc>
          <w:tcPr>
            <w:tcW w:w="1799" w:type="dxa"/>
          </w:tcPr>
          <w:p w14:paraId="0DFF04D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5B0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0.999960</w:t>
            </w:r>
          </w:p>
        </w:tc>
        <w:tc>
          <w:tcPr>
            <w:tcW w:w="1224" w:type="dxa"/>
          </w:tcPr>
          <w:p w14:paraId="0A3376C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1224" w:type="dxa"/>
            <w:vAlign w:val="center"/>
          </w:tcPr>
          <w:p w14:paraId="7360C2E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≥0.999</w:t>
            </w:r>
          </w:p>
        </w:tc>
      </w:tr>
      <w:tr w:rsidR="003B5709" w:rsidRPr="00307026" w14:paraId="46754D2B" w14:textId="77777777" w:rsidTr="00ED65D3">
        <w:trPr>
          <w:trHeight w:val="443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A4B0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lastRenderedPageBreak/>
              <w:t>Intercept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5F7F6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230409.66</w:t>
            </w:r>
          </w:p>
        </w:tc>
        <w:tc>
          <w:tcPr>
            <w:tcW w:w="1799" w:type="dxa"/>
          </w:tcPr>
          <w:p w14:paraId="4F36744E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r²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A94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0.999920</w:t>
            </w:r>
          </w:p>
        </w:tc>
        <w:tc>
          <w:tcPr>
            <w:tcW w:w="1224" w:type="dxa"/>
          </w:tcPr>
          <w:p w14:paraId="0823EE6E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1224" w:type="dxa"/>
            <w:vAlign w:val="center"/>
          </w:tcPr>
          <w:p w14:paraId="657EA463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≥0.995</w:t>
            </w:r>
          </w:p>
        </w:tc>
      </w:tr>
      <w:tr w:rsidR="003B5709" w:rsidRPr="00307026" w14:paraId="73A9AE05" w14:textId="77777777" w:rsidTr="00ED65D3">
        <w:trPr>
          <w:trHeight w:val="433"/>
        </w:trPr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D1E5758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RSD of Response factor</w:t>
            </w:r>
          </w:p>
        </w:tc>
        <w:tc>
          <w:tcPr>
            <w:tcW w:w="2164" w:type="dxa"/>
            <w:gridSpan w:val="2"/>
            <w:vAlign w:val="center"/>
          </w:tcPr>
          <w:p w14:paraId="300993F3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0.35</w:t>
            </w:r>
          </w:p>
        </w:tc>
        <w:tc>
          <w:tcPr>
            <w:tcW w:w="3283" w:type="dxa"/>
            <w:gridSpan w:val="2"/>
          </w:tcPr>
          <w:p w14:paraId="7A7DA7F7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2449" w:type="dxa"/>
            <w:gridSpan w:val="2"/>
          </w:tcPr>
          <w:p w14:paraId="41A1B501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≤ 2.0%</w:t>
            </w:r>
          </w:p>
        </w:tc>
      </w:tr>
    </w:tbl>
    <w:p w14:paraId="4F85DAAB" w14:textId="77777777" w:rsidR="003B5709" w:rsidRDefault="003B5709" w:rsidP="003B5709">
      <w:pPr>
        <w:pStyle w:val="NoSpacing"/>
        <w:tabs>
          <w:tab w:val="left" w:pos="1219"/>
        </w:tabs>
        <w:ind w:left="6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5D22BED7" w14:textId="77777777" w:rsidR="003B5709" w:rsidRDefault="003B5709" w:rsidP="003B5709">
      <w:pPr>
        <w:pStyle w:val="NoSpacing"/>
        <w:tabs>
          <w:tab w:val="left" w:pos="1219"/>
        </w:tabs>
        <w:ind w:left="66"/>
        <w:jc w:val="both"/>
        <w:rPr>
          <w:rFonts w:asciiTheme="majorBidi" w:hAnsiTheme="majorBidi" w:cstheme="majorBidi"/>
          <w:sz w:val="24"/>
          <w:szCs w:val="24"/>
        </w:rPr>
      </w:pPr>
    </w:p>
    <w:p w14:paraId="19002D74" w14:textId="77777777" w:rsidR="003B5709" w:rsidRDefault="003B5709" w:rsidP="003B5709">
      <w:pPr>
        <w:pStyle w:val="NoSpacing"/>
        <w:tabs>
          <w:tab w:val="left" w:pos="1219"/>
        </w:tabs>
        <w:ind w:left="66"/>
        <w:jc w:val="both"/>
        <w:rPr>
          <w:rFonts w:asciiTheme="majorBidi" w:hAnsiTheme="majorBidi" w:cstheme="majorBidi"/>
          <w:sz w:val="24"/>
          <w:szCs w:val="24"/>
        </w:rPr>
      </w:pPr>
    </w:p>
    <w:p w14:paraId="6D58989D" w14:textId="3B79643E" w:rsidR="003B5709" w:rsidRDefault="003B5709" w:rsidP="003B5709">
      <w:pPr>
        <w:pStyle w:val="NoSpacing"/>
        <w:ind w:left="6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3F21EA">
        <w:rPr>
          <w:rFonts w:asciiTheme="majorBidi" w:hAnsiTheme="majorBidi" w:cstheme="majorBidi"/>
          <w:b/>
          <w:bCs/>
          <w:sz w:val="24"/>
          <w:szCs w:val="24"/>
        </w:rPr>
        <w:t>S3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Results of linearity and range for Methyl paraben</w:t>
      </w:r>
    </w:p>
    <w:p w14:paraId="7AE3A349" w14:textId="77777777" w:rsidR="003B5709" w:rsidRDefault="003B5709" w:rsidP="003B5709">
      <w:pPr>
        <w:pStyle w:val="NoSpacing"/>
        <w:ind w:left="66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1051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392"/>
        <w:gridCol w:w="992"/>
        <w:gridCol w:w="1292"/>
        <w:gridCol w:w="1592"/>
        <w:gridCol w:w="1492"/>
        <w:gridCol w:w="1320"/>
        <w:gridCol w:w="1320"/>
      </w:tblGrid>
      <w:tr w:rsidR="003B5709" w:rsidRPr="00307026" w14:paraId="4E0FC27D" w14:textId="77777777" w:rsidTr="00ED65D3">
        <w:trPr>
          <w:trHeight w:val="42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2939" w14:textId="77777777" w:rsidR="003B5709" w:rsidRPr="00307026" w:rsidRDefault="003B5709" w:rsidP="00ED65D3">
            <w:pPr>
              <w:bidi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Conc (%)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335E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rtl/>
                <w:lang w:bidi="ar-YE"/>
              </w:rPr>
            </w:pPr>
            <w:r w:rsidRPr="00307026">
              <w:rPr>
                <w:sz w:val="20"/>
                <w:szCs w:val="20"/>
              </w:rPr>
              <w:t>Observed Signal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77D0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Conc (mg/mL)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382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Intercept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4F50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Response factor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A8C5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Calculated signal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7F61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Residuals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B2A925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Residuals (%)</w:t>
            </w:r>
          </w:p>
        </w:tc>
      </w:tr>
      <w:tr w:rsidR="003B5709" w:rsidRPr="00307026" w14:paraId="105C9FC3" w14:textId="77777777" w:rsidTr="00ED65D3">
        <w:trPr>
          <w:trHeight w:val="49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0B47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80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82C7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690431.7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D9EA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0.016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D1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15434.82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BEB7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43151981.25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51916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689525.88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02733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905.82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B0F0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0.131196</w:t>
            </w:r>
          </w:p>
        </w:tc>
      </w:tr>
      <w:tr w:rsidR="003B5709" w:rsidRPr="00307026" w14:paraId="1A1213AE" w14:textId="77777777" w:rsidTr="00ED65D3">
        <w:trPr>
          <w:trHeight w:val="41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B4A3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90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AA6C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773212.8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9AE5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0.018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1CB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13841.31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0E18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42956266.67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49898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773900.49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ECC0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-687.69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BCA0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-0.088939</w:t>
            </w:r>
          </w:p>
        </w:tc>
      </w:tr>
      <w:tr w:rsidR="003B5709" w:rsidRPr="00307026" w14:paraId="0B009A51" w14:textId="77777777" w:rsidTr="00ED65D3">
        <w:trPr>
          <w:trHeight w:val="42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AD9D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2ABD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862957.8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722C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0.02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CFD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19211.70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C1404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43147890.00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8BE0A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858275.10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F3E48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4682.70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0FED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0.542634</w:t>
            </w:r>
          </w:p>
        </w:tc>
      </w:tr>
      <w:tr w:rsidR="003B5709" w:rsidRPr="00307026" w14:paraId="0AF9934B" w14:textId="77777777" w:rsidTr="00ED65D3">
        <w:trPr>
          <w:trHeight w:val="41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D724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3F05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931724.1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6C79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0.022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26A4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3603.39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91C65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42351095.45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3F1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942649.71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7F427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-10925.61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48BE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-1.172623</w:t>
            </w:r>
          </w:p>
        </w:tc>
      </w:tr>
      <w:tr w:rsidR="003B5709" w:rsidRPr="00307026" w14:paraId="7707ED91" w14:textId="77777777" w:rsidTr="00ED65D3">
        <w:trPr>
          <w:trHeight w:val="42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7CC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05C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1033049.1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6C05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0.024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CA6A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20553.78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C331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43043712.50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14A2F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1027024.32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7A97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6024.78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2381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0.583204</w:t>
            </w:r>
          </w:p>
        </w:tc>
      </w:tr>
      <w:tr w:rsidR="003B5709" w:rsidRPr="00307026" w14:paraId="3B932AE5" w14:textId="77777777" w:rsidTr="00ED65D3">
        <w:trPr>
          <w:trHeight w:val="40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CE7D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Slope</w:t>
            </w: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B39CC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8437.46</w:t>
            </w:r>
          </w:p>
        </w:tc>
        <w:tc>
          <w:tcPr>
            <w:tcW w:w="1476" w:type="dxa"/>
          </w:tcPr>
          <w:p w14:paraId="72751D46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024A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0.998746</w:t>
            </w:r>
          </w:p>
        </w:tc>
        <w:tc>
          <w:tcPr>
            <w:tcW w:w="1457" w:type="dxa"/>
          </w:tcPr>
          <w:p w14:paraId="65F18E1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1199" w:type="dxa"/>
            <w:vAlign w:val="center"/>
          </w:tcPr>
          <w:p w14:paraId="7EE53E47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≥0.999</w:t>
            </w:r>
          </w:p>
        </w:tc>
      </w:tr>
      <w:tr w:rsidR="003B5709" w:rsidRPr="00307026" w14:paraId="7D4C0B6C" w14:textId="77777777" w:rsidTr="00ED65D3">
        <w:trPr>
          <w:trHeight w:val="42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6BD6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Intercept</w:t>
            </w: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29FA6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14529.00</w:t>
            </w:r>
          </w:p>
        </w:tc>
        <w:tc>
          <w:tcPr>
            <w:tcW w:w="1476" w:type="dxa"/>
          </w:tcPr>
          <w:p w14:paraId="1FE371E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r²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9982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0.997493</w:t>
            </w:r>
          </w:p>
        </w:tc>
        <w:tc>
          <w:tcPr>
            <w:tcW w:w="1457" w:type="dxa"/>
          </w:tcPr>
          <w:p w14:paraId="4D2F1453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1199" w:type="dxa"/>
            <w:vAlign w:val="center"/>
          </w:tcPr>
          <w:p w14:paraId="222B96FC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≥0.995</w:t>
            </w:r>
          </w:p>
        </w:tc>
      </w:tr>
      <w:tr w:rsidR="003B5709" w:rsidRPr="00307026" w14:paraId="476EA8CA" w14:textId="77777777" w:rsidTr="00ED65D3">
        <w:trPr>
          <w:trHeight w:val="412"/>
        </w:trPr>
        <w:tc>
          <w:tcPr>
            <w:tcW w:w="2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95F322E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RSD of Response factor</w:t>
            </w:r>
          </w:p>
        </w:tc>
        <w:tc>
          <w:tcPr>
            <w:tcW w:w="2334" w:type="dxa"/>
            <w:gridSpan w:val="2"/>
            <w:vAlign w:val="center"/>
          </w:tcPr>
          <w:p w14:paraId="041509F9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0.78</w:t>
            </w:r>
          </w:p>
        </w:tc>
        <w:tc>
          <w:tcPr>
            <w:tcW w:w="2945" w:type="dxa"/>
            <w:gridSpan w:val="2"/>
          </w:tcPr>
          <w:p w14:paraId="362C4137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2656" w:type="dxa"/>
            <w:gridSpan w:val="2"/>
          </w:tcPr>
          <w:p w14:paraId="5ACEB7D1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≤ 2.0%</w:t>
            </w:r>
          </w:p>
        </w:tc>
      </w:tr>
    </w:tbl>
    <w:p w14:paraId="7B4E1B61" w14:textId="77777777" w:rsidR="003B5709" w:rsidRDefault="003B5709" w:rsidP="003B5709">
      <w:pPr>
        <w:pStyle w:val="NoSpacing"/>
        <w:ind w:left="66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D53718F" w14:textId="11A6EEB7" w:rsidR="003B5709" w:rsidRDefault="003B5709" w:rsidP="003B5709">
      <w:pPr>
        <w:pStyle w:val="NoSpacing"/>
        <w:ind w:left="6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3F21EA">
        <w:rPr>
          <w:rFonts w:asciiTheme="majorBidi" w:hAnsiTheme="majorBidi" w:cstheme="majorBidi"/>
          <w:b/>
          <w:bCs/>
          <w:sz w:val="24"/>
          <w:szCs w:val="24"/>
        </w:rPr>
        <w:t>S4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Results of linearity and range for propyl paraben</w:t>
      </w:r>
    </w:p>
    <w:p w14:paraId="553830BF" w14:textId="77777777" w:rsidR="003B5709" w:rsidRDefault="003B5709" w:rsidP="003B5709">
      <w:pPr>
        <w:pStyle w:val="NoSpacing"/>
        <w:ind w:left="66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90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334"/>
        <w:gridCol w:w="1103"/>
        <w:gridCol w:w="1275"/>
        <w:gridCol w:w="1633"/>
        <w:gridCol w:w="1427"/>
        <w:gridCol w:w="1345"/>
        <w:gridCol w:w="1345"/>
      </w:tblGrid>
      <w:tr w:rsidR="003B5709" w:rsidRPr="00307026" w14:paraId="132A7ACA" w14:textId="77777777" w:rsidTr="00ED65D3">
        <w:trPr>
          <w:trHeight w:val="42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F942" w14:textId="77777777" w:rsidR="003B5709" w:rsidRPr="00307026" w:rsidRDefault="003B5709" w:rsidP="00ED65D3">
            <w:pPr>
              <w:bidi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Conc (%)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4C11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rtl/>
                <w:lang w:bidi="ar-YE"/>
              </w:rPr>
            </w:pPr>
            <w:r w:rsidRPr="00307026">
              <w:rPr>
                <w:sz w:val="20"/>
                <w:szCs w:val="20"/>
              </w:rPr>
              <w:t>Observed Signal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0204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Conc (mg/mL)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2520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Intercept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1605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Response factor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65AF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Calculated signal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8FF6" w14:textId="77777777" w:rsidR="003B5709" w:rsidRPr="00307026" w:rsidRDefault="003B5709" w:rsidP="00ED65D3">
            <w:pPr>
              <w:bidi/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Residuals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B0C2B5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Residuals (%)</w:t>
            </w:r>
          </w:p>
        </w:tc>
      </w:tr>
      <w:tr w:rsidR="003B5709" w:rsidRPr="00307026" w14:paraId="26F3E1C9" w14:textId="77777777" w:rsidTr="00ED65D3">
        <w:trPr>
          <w:trHeight w:val="491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537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80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3CB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55113.8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510A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0.0016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9937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-2210.20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5AFBF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34446125.00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3F7E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55164.26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AE1CA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-50.46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E00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-0.091556</w:t>
            </w:r>
          </w:p>
        </w:tc>
      </w:tr>
      <w:tr w:rsidR="003B5709" w:rsidRPr="00307026" w14:paraId="5177C34B" w14:textId="77777777" w:rsidTr="00ED65D3">
        <w:trPr>
          <w:trHeight w:val="41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A30C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0B0E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62247.6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F020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0.0018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E5E0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-2241.90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8BB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34582000.00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D581A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62329.76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9CF1E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-82.16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424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-0.131989</w:t>
            </w:r>
          </w:p>
        </w:tc>
      </w:tr>
      <w:tr w:rsidR="003B5709" w:rsidRPr="00307026" w14:paraId="5A745BE3" w14:textId="77777777" w:rsidTr="00ED65D3">
        <w:trPr>
          <w:trHeight w:val="419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F965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A022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69845.3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2FB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4085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-1809.70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1FB45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34922650.00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4E73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69495.26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B571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350.04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C182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0.501165</w:t>
            </w:r>
          </w:p>
        </w:tc>
      </w:tr>
      <w:tr w:rsidR="003B5709" w:rsidRPr="00307026" w14:paraId="430AB241" w14:textId="77777777" w:rsidTr="00ED65D3">
        <w:trPr>
          <w:trHeight w:val="41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EE21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110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399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76409.0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01EB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0.0022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405C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-2411.50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AE70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34731363.64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6CE30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76660.76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0D690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-251.76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24F6" w14:textId="77777777" w:rsidR="003B5709" w:rsidRPr="00307026" w:rsidRDefault="003B5709" w:rsidP="00ED65D3">
            <w:pPr>
              <w:jc w:val="center"/>
              <w:rPr>
                <w:sz w:val="20"/>
                <w:szCs w:val="20"/>
              </w:rPr>
            </w:pPr>
            <w:r w:rsidRPr="00307026">
              <w:rPr>
                <w:sz w:val="20"/>
                <w:szCs w:val="20"/>
              </w:rPr>
              <w:t>-0.329490</w:t>
            </w:r>
          </w:p>
        </w:tc>
      </w:tr>
      <w:tr w:rsidR="003B5709" w:rsidRPr="00307026" w14:paraId="1E290B3F" w14:textId="77777777" w:rsidTr="00ED65D3">
        <w:trPr>
          <w:trHeight w:val="418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4CFF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7CE6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83860.6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481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0.0024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6218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-2125.40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5F93A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34941916.67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6FCF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83826.26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4445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34.34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5E15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0.040949</w:t>
            </w:r>
          </w:p>
        </w:tc>
      </w:tr>
      <w:tr w:rsidR="003B5709" w:rsidRPr="00307026" w14:paraId="610A7DA4" w14:textId="77777777" w:rsidTr="00ED65D3">
        <w:trPr>
          <w:trHeight w:val="396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2B88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Slope</w:t>
            </w:r>
          </w:p>
        </w:tc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FCA5C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716.55</w:t>
            </w:r>
          </w:p>
        </w:tc>
        <w:tc>
          <w:tcPr>
            <w:tcW w:w="1633" w:type="dxa"/>
          </w:tcPr>
          <w:p w14:paraId="11D30FF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BAAA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0.999809</w:t>
            </w:r>
          </w:p>
        </w:tc>
        <w:tc>
          <w:tcPr>
            <w:tcW w:w="1345" w:type="dxa"/>
          </w:tcPr>
          <w:p w14:paraId="74BE0B95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1345" w:type="dxa"/>
            <w:vAlign w:val="center"/>
          </w:tcPr>
          <w:p w14:paraId="39CF4EB0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≥0.999</w:t>
            </w:r>
          </w:p>
        </w:tc>
      </w:tr>
      <w:tr w:rsidR="003B5709" w:rsidRPr="00307026" w14:paraId="5FDAEA56" w14:textId="77777777" w:rsidTr="00ED65D3">
        <w:trPr>
          <w:trHeight w:val="4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F642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Intercept</w:t>
            </w:r>
          </w:p>
        </w:tc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E4194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-2159.74</w:t>
            </w:r>
          </w:p>
        </w:tc>
        <w:tc>
          <w:tcPr>
            <w:tcW w:w="1633" w:type="dxa"/>
          </w:tcPr>
          <w:p w14:paraId="3296B16B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r²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29D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0.999618</w:t>
            </w:r>
          </w:p>
        </w:tc>
        <w:tc>
          <w:tcPr>
            <w:tcW w:w="1345" w:type="dxa"/>
          </w:tcPr>
          <w:p w14:paraId="454FF4E0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1345" w:type="dxa"/>
            <w:vAlign w:val="center"/>
          </w:tcPr>
          <w:p w14:paraId="27721D4D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b/>
                <w:bCs/>
                <w:sz w:val="20"/>
                <w:szCs w:val="20"/>
              </w:rPr>
              <w:t>≥0.995</w:t>
            </w:r>
          </w:p>
        </w:tc>
      </w:tr>
      <w:tr w:rsidR="003B5709" w:rsidRPr="00307026" w14:paraId="512351A7" w14:textId="77777777" w:rsidTr="00ED65D3">
        <w:trPr>
          <w:trHeight w:val="407"/>
        </w:trPr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C5CDD80" w14:textId="77777777" w:rsidR="003B5709" w:rsidRPr="00307026" w:rsidRDefault="003B5709" w:rsidP="00ED65D3">
            <w:pPr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RSD of Response factor</w:t>
            </w:r>
          </w:p>
        </w:tc>
        <w:tc>
          <w:tcPr>
            <w:tcW w:w="2378" w:type="dxa"/>
            <w:gridSpan w:val="2"/>
            <w:vAlign w:val="center"/>
          </w:tcPr>
          <w:p w14:paraId="41AA65CB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0.62</w:t>
            </w:r>
          </w:p>
        </w:tc>
        <w:tc>
          <w:tcPr>
            <w:tcW w:w="3060" w:type="dxa"/>
            <w:gridSpan w:val="2"/>
          </w:tcPr>
          <w:p w14:paraId="411004F9" w14:textId="77777777" w:rsidR="003B5709" w:rsidRPr="00307026" w:rsidRDefault="003B5709" w:rsidP="00ED65D3">
            <w:pPr>
              <w:jc w:val="center"/>
              <w:rPr>
                <w:sz w:val="20"/>
                <w:szCs w:val="20"/>
                <w:lang w:bidi="ar-YE"/>
              </w:rPr>
            </w:pPr>
            <w:r w:rsidRPr="00307026">
              <w:rPr>
                <w:sz w:val="20"/>
                <w:szCs w:val="20"/>
              </w:rPr>
              <w:t>Limit</w:t>
            </w:r>
          </w:p>
        </w:tc>
        <w:tc>
          <w:tcPr>
            <w:tcW w:w="2690" w:type="dxa"/>
            <w:gridSpan w:val="2"/>
          </w:tcPr>
          <w:p w14:paraId="1E9B9156" w14:textId="77777777" w:rsidR="003B5709" w:rsidRPr="00307026" w:rsidRDefault="003B5709" w:rsidP="00ED65D3">
            <w:pPr>
              <w:jc w:val="center"/>
              <w:rPr>
                <w:b/>
                <w:bCs/>
                <w:sz w:val="20"/>
                <w:szCs w:val="20"/>
              </w:rPr>
            </w:pPr>
            <w:r w:rsidRPr="00307026">
              <w:rPr>
                <w:b/>
                <w:bCs/>
                <w:sz w:val="20"/>
                <w:szCs w:val="20"/>
              </w:rPr>
              <w:t>≤ 2.0%</w:t>
            </w:r>
          </w:p>
        </w:tc>
      </w:tr>
    </w:tbl>
    <w:p w14:paraId="0D5C5C32" w14:textId="77777777" w:rsidR="00C365D8" w:rsidRDefault="00C365D8" w:rsidP="003B5709"/>
    <w:p w14:paraId="305873E6" w14:textId="77777777" w:rsidR="003F21EA" w:rsidRPr="003F21EA" w:rsidRDefault="003F21EA" w:rsidP="003F21EA"/>
    <w:p w14:paraId="10A02CE2" w14:textId="77777777" w:rsidR="003F21EA" w:rsidRPr="003F21EA" w:rsidRDefault="003F21EA" w:rsidP="003F21EA"/>
    <w:p w14:paraId="09395CC4" w14:textId="77777777" w:rsidR="003F21EA" w:rsidRPr="003F21EA" w:rsidRDefault="003F21EA" w:rsidP="003F21EA"/>
    <w:p w14:paraId="7310AAE1" w14:textId="77777777" w:rsidR="003F21EA" w:rsidRPr="003F21EA" w:rsidRDefault="003F21EA" w:rsidP="003F21EA"/>
    <w:p w14:paraId="65DF64D0" w14:textId="77777777" w:rsidR="003F21EA" w:rsidRPr="003F21EA" w:rsidRDefault="003F21EA" w:rsidP="003F21EA"/>
    <w:p w14:paraId="0B840E64" w14:textId="77777777" w:rsidR="003F21EA" w:rsidRPr="003F21EA" w:rsidRDefault="003F21EA" w:rsidP="003F21EA"/>
    <w:p w14:paraId="0B47A0DD" w14:textId="77777777" w:rsidR="003F21EA" w:rsidRPr="003F21EA" w:rsidRDefault="003F21EA" w:rsidP="003F21EA"/>
    <w:p w14:paraId="66C999A3" w14:textId="77777777" w:rsidR="003F21EA" w:rsidRPr="003F21EA" w:rsidRDefault="003F21EA" w:rsidP="003F21EA"/>
    <w:p w14:paraId="3261AB40" w14:textId="77777777" w:rsidR="003F21EA" w:rsidRPr="003F21EA" w:rsidRDefault="003F21EA" w:rsidP="003F21EA"/>
    <w:p w14:paraId="02A159ED" w14:textId="77777777" w:rsidR="003F21EA" w:rsidRPr="003F21EA" w:rsidRDefault="003F21EA" w:rsidP="003F21EA"/>
    <w:p w14:paraId="371E38A4" w14:textId="77777777" w:rsidR="003F21EA" w:rsidRPr="003F21EA" w:rsidRDefault="003F21EA" w:rsidP="003F21EA"/>
    <w:p w14:paraId="64B2F500" w14:textId="77777777" w:rsidR="003F21EA" w:rsidRPr="003F21EA" w:rsidRDefault="003F21EA" w:rsidP="003F21EA"/>
    <w:p w14:paraId="53936334" w14:textId="77777777" w:rsidR="003F21EA" w:rsidRPr="003F21EA" w:rsidRDefault="003F21EA" w:rsidP="003F21EA"/>
    <w:p w14:paraId="51230053" w14:textId="77777777" w:rsidR="003F21EA" w:rsidRDefault="003F21EA" w:rsidP="003F21EA"/>
    <w:p w14:paraId="40CD1A46" w14:textId="7B856CB6" w:rsidR="003F21EA" w:rsidRPr="003F21EA" w:rsidRDefault="003F21EA" w:rsidP="003F21EA">
      <w:pPr>
        <w:tabs>
          <w:tab w:val="left" w:pos="832"/>
        </w:tabs>
      </w:pPr>
      <w:r>
        <w:tab/>
      </w:r>
      <w:r w:rsidRPr="003F21EA">
        <w:t>Detailed recovery data are included in Supplementary Tables S</w:t>
      </w:r>
      <w:r w:rsidR="000B45DD">
        <w:t>5</w:t>
      </w:r>
      <w:r w:rsidRPr="003F21EA">
        <w:t>–S</w:t>
      </w:r>
      <w:r w:rsidR="000B45DD">
        <w:t>8</w:t>
      </w:r>
    </w:p>
    <w:sectPr w:rsidR="003F21EA" w:rsidRPr="003F21EA" w:rsidSect="003B5709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57"/>
    <w:rsid w:val="000B45DD"/>
    <w:rsid w:val="00254D57"/>
    <w:rsid w:val="003B5709"/>
    <w:rsid w:val="003F21EA"/>
    <w:rsid w:val="00594679"/>
    <w:rsid w:val="005D113C"/>
    <w:rsid w:val="0074776B"/>
    <w:rsid w:val="007C3565"/>
    <w:rsid w:val="00982E6C"/>
    <w:rsid w:val="00BB4CD4"/>
    <w:rsid w:val="00C365D8"/>
    <w:rsid w:val="00DB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923CCD"/>
  <w15:chartTrackingRefBased/>
  <w15:docId w15:val="{C0236CCD-C8FB-48BC-BC97-A05E49A6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709"/>
    <w:pPr>
      <w:spacing w:after="5" w:line="231" w:lineRule="auto"/>
      <w:ind w:left="38" w:firstLine="288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D57"/>
    <w:pPr>
      <w:keepNext/>
      <w:keepLines/>
      <w:bidi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D57"/>
    <w:pPr>
      <w:keepNext/>
      <w:keepLines/>
      <w:bidi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D57"/>
    <w:pPr>
      <w:keepNext/>
      <w:keepLines/>
      <w:bidi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D57"/>
    <w:pPr>
      <w:keepNext/>
      <w:keepLines/>
      <w:bidi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D57"/>
    <w:pPr>
      <w:keepNext/>
      <w:keepLines/>
      <w:bidi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D57"/>
    <w:pPr>
      <w:keepNext/>
      <w:keepLines/>
      <w:bidi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D57"/>
    <w:pPr>
      <w:keepNext/>
      <w:keepLines/>
      <w:bidi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D57"/>
    <w:pPr>
      <w:keepNext/>
      <w:keepLines/>
      <w:bidi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D57"/>
    <w:pPr>
      <w:keepNext/>
      <w:keepLines/>
      <w:bidi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D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D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D57"/>
    <w:pPr>
      <w:bidi/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4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D57"/>
    <w:pPr>
      <w:numPr>
        <w:ilvl w:val="1"/>
      </w:numPr>
      <w:bidi/>
      <w:spacing w:after="160" w:line="278" w:lineRule="auto"/>
      <w:ind w:left="38" w:firstLine="288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4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D57"/>
    <w:pPr>
      <w:bidi/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4D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D57"/>
    <w:pPr>
      <w:bidi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4D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D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D5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B5709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3B5709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Mohamed</dc:creator>
  <cp:keywords/>
  <dc:description/>
  <cp:lastModifiedBy>wafa Mohamed</cp:lastModifiedBy>
  <cp:revision>4</cp:revision>
  <dcterms:created xsi:type="dcterms:W3CDTF">2026-03-30T19:25:00Z</dcterms:created>
  <dcterms:modified xsi:type="dcterms:W3CDTF">2026-03-31T20:55:00Z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6bcdae04-e631-4876-9862-74b07062cd0e</vt:lpwstr>
  </property>
</Properties>
</file>