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0E0B" w14:textId="77777777" w:rsidR="00174257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32"/>
          <w:szCs w:val="32"/>
          <w:lang w:eastAsia="zh-CN"/>
        </w:rPr>
      </w:pPr>
      <w:r w:rsidRPr="001B06A3">
        <w:rPr>
          <w:rFonts w:ascii="Times New Roman" w:hAnsi="Times New Roman" w:cs="Times New Roman"/>
          <w:i w:val="0"/>
          <w:iCs/>
          <w:sz w:val="32"/>
          <w:szCs w:val="32"/>
          <w:lang w:eastAsia="zh-CN"/>
        </w:rPr>
        <w:t>Supplementary Information</w:t>
      </w:r>
    </w:p>
    <w:p w14:paraId="720294A2" w14:textId="77777777" w:rsidR="00174257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32"/>
          <w:szCs w:val="32"/>
          <w:lang w:eastAsia="zh-CN"/>
        </w:rPr>
      </w:pPr>
    </w:p>
    <w:p w14:paraId="680D067B" w14:textId="77777777" w:rsidR="00174257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i w:val="0"/>
          <w:iCs/>
          <w:sz w:val="28"/>
          <w:szCs w:val="28"/>
          <w:lang w:eastAsia="zh-CN"/>
        </w:rPr>
        <w:t>Identification of novel NK cell‑associated targets in severe asthma using integrated bioinformatics analysis</w:t>
      </w:r>
    </w:p>
    <w:p w14:paraId="56BE91CC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28"/>
          <w:szCs w:val="28"/>
          <w:lang w:eastAsia="zh-CN"/>
        </w:rPr>
      </w:pPr>
    </w:p>
    <w:p w14:paraId="67EC1546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Jiayi Xiang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1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 xml:space="preserve">, </w:t>
      </w:r>
      <w:proofErr w:type="spellStart"/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Shuchang</w:t>
      </w:r>
      <w:proofErr w:type="spellEnd"/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 xml:space="preserve"> Wang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2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, Yuling Zhang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 xml:space="preserve">1* </w:t>
      </w:r>
    </w:p>
    <w:p w14:paraId="66F91A49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1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Department of Pediatrics, Second Affiliated Hospital of Harbin Medical University, Harbin, China</w:t>
      </w:r>
    </w:p>
    <w:p w14:paraId="7D724605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2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Department of Thyroid and Breast Surgery, Harbin Second Hospital, Harbin, China</w:t>
      </w:r>
    </w:p>
    <w:p w14:paraId="23F5366A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vertAlign w:val="superscript"/>
          <w:lang w:eastAsia="zh-CN"/>
        </w:rPr>
        <w:t>*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Correspondence:</w:t>
      </w:r>
    </w:p>
    <w:p w14:paraId="11353915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Yuling Zhang</w:t>
      </w:r>
      <w:r w:rsidRPr="001B06A3"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lang w:eastAsia="zh-CN"/>
        </w:rPr>
        <w:t xml:space="preserve">, </w:t>
      </w:r>
    </w:p>
    <w:p w14:paraId="41DB936D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b w:val="0"/>
          <w:bCs/>
        </w:rPr>
      </w:pPr>
      <w:hyperlink r:id="rId7" w:history="1">
        <w:r w:rsidRPr="001B06A3">
          <w:rPr>
            <w:rStyle w:val="aa"/>
            <w:rFonts w:ascii="Times New Roman" w:hAnsi="Times New Roman" w:cs="Times New Roman"/>
            <w:b w:val="0"/>
            <w:bCs/>
            <w:i w:val="0"/>
            <w:iCs/>
            <w:sz w:val="28"/>
            <w:szCs w:val="28"/>
            <w:lang w:eastAsia="zh-CN"/>
          </w:rPr>
          <w:t>54517694@qq.com</w:t>
        </w:r>
      </w:hyperlink>
      <w:r w:rsidRPr="001B06A3"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lang w:eastAsia="zh-CN"/>
        </w:rPr>
        <w:t>,</w:t>
      </w:r>
      <w:r w:rsidRPr="001B06A3">
        <w:rPr>
          <w:b w:val="0"/>
          <w:bCs/>
        </w:rPr>
        <w:t xml:space="preserve"> </w:t>
      </w:r>
    </w:p>
    <w:p w14:paraId="1FB38A4D" w14:textId="77777777" w:rsidR="00174257" w:rsidRPr="001B06A3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Phone and fax numbers: +86-451-86605665</w:t>
      </w:r>
    </w:p>
    <w:p w14:paraId="711B6FA5" w14:textId="77777777" w:rsidR="00174257" w:rsidRDefault="00174257" w:rsidP="00174257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</w:rPr>
      </w:pPr>
    </w:p>
    <w:p w14:paraId="24FD55B5" w14:textId="5A0AF30F" w:rsidR="002220E2" w:rsidRPr="000661B4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  <w:iCs/>
        </w:rPr>
      </w:pPr>
      <w:r w:rsidRPr="000661B4">
        <w:rPr>
          <w:rFonts w:ascii="Times New Roman" w:hAnsi="Times New Roman" w:cs="Times New Roman"/>
          <w:i w:val="0"/>
          <w:iCs/>
        </w:rPr>
        <w:t>Supplementary Table3. 8 Modules and their numbers of genes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810"/>
        <w:gridCol w:w="2280"/>
      </w:tblGrid>
      <w:tr w:rsidR="002220E2" w14:paraId="10E0F8ED" w14:textId="77777777">
        <w:trPr>
          <w:tblHeader/>
          <w:jc w:val="center"/>
        </w:trPr>
        <w:tc>
          <w:tcPr>
            <w:tcW w:w="1810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C012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Module Colors</w:t>
            </w:r>
          </w:p>
        </w:tc>
        <w:tc>
          <w:tcPr>
            <w:tcW w:w="2280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E38AC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Frequency of Genes</w:t>
            </w:r>
          </w:p>
        </w:tc>
      </w:tr>
      <w:tr w:rsidR="002220E2" w14:paraId="175E6ED9" w14:textId="77777777">
        <w:trPr>
          <w:jc w:val="center"/>
        </w:trPr>
        <w:tc>
          <w:tcPr>
            <w:tcW w:w="18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58CB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22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D1C2C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812</w:t>
            </w:r>
          </w:p>
        </w:tc>
      </w:tr>
      <w:tr w:rsidR="002220E2" w14:paraId="1B53B997" w14:textId="77777777">
        <w:trPr>
          <w:jc w:val="center"/>
        </w:trPr>
        <w:tc>
          <w:tcPr>
            <w:tcW w:w="18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F2A6A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blue</w:t>
            </w:r>
          </w:p>
        </w:tc>
        <w:tc>
          <w:tcPr>
            <w:tcW w:w="2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E518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3,051</w:t>
            </w:r>
          </w:p>
        </w:tc>
      </w:tr>
      <w:tr w:rsidR="002220E2" w14:paraId="03184116" w14:textId="77777777">
        <w:trPr>
          <w:jc w:val="center"/>
        </w:trPr>
        <w:tc>
          <w:tcPr>
            <w:tcW w:w="18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39099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grey</w:t>
            </w:r>
          </w:p>
        </w:tc>
        <w:tc>
          <w:tcPr>
            <w:tcW w:w="2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F2703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578</w:t>
            </w:r>
          </w:p>
        </w:tc>
      </w:tr>
      <w:tr w:rsidR="002220E2" w14:paraId="19C0791E" w14:textId="77777777">
        <w:trPr>
          <w:jc w:val="center"/>
        </w:trPr>
        <w:tc>
          <w:tcPr>
            <w:tcW w:w="18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95CD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magenta</w:t>
            </w:r>
          </w:p>
        </w:tc>
        <w:tc>
          <w:tcPr>
            <w:tcW w:w="2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BBC7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</w:tr>
      <w:tr w:rsidR="002220E2" w14:paraId="6BD29735" w14:textId="77777777">
        <w:trPr>
          <w:jc w:val="center"/>
        </w:trPr>
        <w:tc>
          <w:tcPr>
            <w:tcW w:w="18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333BE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pink</w:t>
            </w:r>
          </w:p>
        </w:tc>
        <w:tc>
          <w:tcPr>
            <w:tcW w:w="2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4AA36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</w:tr>
      <w:tr w:rsidR="002220E2" w14:paraId="178DE851" w14:textId="77777777">
        <w:trPr>
          <w:jc w:val="center"/>
        </w:trPr>
        <w:tc>
          <w:tcPr>
            <w:tcW w:w="18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FB1EF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purple</w:t>
            </w:r>
          </w:p>
        </w:tc>
        <w:tc>
          <w:tcPr>
            <w:tcW w:w="2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E408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</w:tr>
      <w:tr w:rsidR="002220E2" w14:paraId="22107BD0" w14:textId="77777777">
        <w:trPr>
          <w:jc w:val="center"/>
        </w:trPr>
        <w:tc>
          <w:tcPr>
            <w:tcW w:w="18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623FF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red</w:t>
            </w:r>
          </w:p>
        </w:tc>
        <w:tc>
          <w:tcPr>
            <w:tcW w:w="22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CCCB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</w:tr>
      <w:tr w:rsidR="002220E2" w14:paraId="33FA6464" w14:textId="77777777">
        <w:trPr>
          <w:jc w:val="center"/>
        </w:trPr>
        <w:tc>
          <w:tcPr>
            <w:tcW w:w="1810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A9BF9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yellow</w:t>
            </w:r>
          </w:p>
        </w:tc>
        <w:tc>
          <w:tcPr>
            <w:tcW w:w="2280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8F40" w14:textId="77777777" w:rsidR="002220E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</w:tr>
    </w:tbl>
    <w:p w14:paraId="27EA1783" w14:textId="77777777" w:rsidR="00C03207" w:rsidRDefault="00C03207"/>
    <w:sectPr w:rsidR="00C03207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DBD8" w14:textId="77777777" w:rsidR="00FB7833" w:rsidRDefault="00FB7833" w:rsidP="00174257">
      <w:r>
        <w:separator/>
      </w:r>
    </w:p>
  </w:endnote>
  <w:endnote w:type="continuationSeparator" w:id="0">
    <w:p w14:paraId="7B7CD006" w14:textId="77777777" w:rsidR="00FB7833" w:rsidRDefault="00FB7833" w:rsidP="0017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342C3" w14:textId="77777777" w:rsidR="00FB7833" w:rsidRDefault="00FB7833" w:rsidP="00174257">
      <w:r>
        <w:separator/>
      </w:r>
    </w:p>
  </w:footnote>
  <w:footnote w:type="continuationSeparator" w:id="0">
    <w:p w14:paraId="7B387F42" w14:textId="77777777" w:rsidR="00FB7833" w:rsidRDefault="00FB7833" w:rsidP="00174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4332346">
    <w:abstractNumId w:val="1"/>
  </w:num>
  <w:num w:numId="2" w16cid:durableId="1280794881">
    <w:abstractNumId w:val="2"/>
  </w:num>
  <w:num w:numId="3" w16cid:durableId="105763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E2"/>
    <w:rsid w:val="000661B4"/>
    <w:rsid w:val="000A3C88"/>
    <w:rsid w:val="00174257"/>
    <w:rsid w:val="002220E2"/>
    <w:rsid w:val="006E1B94"/>
    <w:rsid w:val="00C03207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9B614"/>
  <w15:docId w15:val="{A74D3594-FDD3-4AD4-BEC2-496E6756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1742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7425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7425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74257"/>
    <w:rPr>
      <w:sz w:val="18"/>
      <w:szCs w:val="18"/>
    </w:rPr>
  </w:style>
  <w:style w:type="character" w:styleId="aa">
    <w:name w:val="Hyperlink"/>
    <w:basedOn w:val="a0"/>
    <w:uiPriority w:val="99"/>
    <w:unhideWhenUsed/>
    <w:rsid w:val="001742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4517694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554</Characters>
  <Application>Microsoft Office Word</Application>
  <DocSecurity>0</DocSecurity>
  <Lines>79</Lines>
  <Paragraphs>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佳仪 项</cp:lastModifiedBy>
  <cp:revision>11</cp:revision>
  <dcterms:created xsi:type="dcterms:W3CDTF">2017-02-28T11:18:00Z</dcterms:created>
  <dcterms:modified xsi:type="dcterms:W3CDTF">2026-04-02T10:49:00Z</dcterms:modified>
  <cp:category/>
</cp:coreProperties>
</file>