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8E7B1" w14:textId="77777777" w:rsidR="00F17793" w:rsidRPr="00931E92" w:rsidRDefault="00F17793" w:rsidP="00F17793">
      <w:pPr>
        <w:rPr>
          <w:rFonts w:cs="Times New Roman"/>
          <w:b/>
          <w:bCs/>
          <w:sz w:val="23"/>
          <w:szCs w:val="23"/>
          <w:lang w:val="en-US"/>
        </w:rPr>
      </w:pPr>
      <w:r w:rsidRPr="00931E92">
        <w:rPr>
          <w:rFonts w:cs="Times New Roman"/>
          <w:b/>
          <w:bCs/>
          <w:sz w:val="23"/>
          <w:szCs w:val="23"/>
          <w:lang w:val="en-US"/>
        </w:rPr>
        <w:t>Supplemental information</w:t>
      </w:r>
    </w:p>
    <w:p w14:paraId="746D58B3" w14:textId="77777777" w:rsidR="00F17793" w:rsidRDefault="00F17793" w:rsidP="00F17793">
      <w:pPr>
        <w:jc w:val="center"/>
        <w:rPr>
          <w:lang w:val="en-US"/>
        </w:rPr>
      </w:pPr>
      <w:r w:rsidRPr="004021B0">
        <w:rPr>
          <w:noProof/>
          <w:lang w:val="en-US"/>
        </w:rPr>
        <w:drawing>
          <wp:inline distT="0" distB="0" distL="0" distR="0" wp14:anchorId="131AFE19" wp14:editId="0D92BC28">
            <wp:extent cx="5400000" cy="2982391"/>
            <wp:effectExtent l="0" t="0" r="0" b="8890"/>
            <wp:docPr id="1274193288" name="Imagen 1" descr="Tabla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93288" name="Imagen 1" descr="Tabla  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8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BE58" w14:textId="77777777" w:rsidR="00F17793" w:rsidRDefault="00F17793" w:rsidP="00F17793">
      <w:pPr>
        <w:rPr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Supplementary f</w:t>
      </w:r>
      <w:r w:rsidRPr="00555FC1">
        <w:rPr>
          <w:b/>
          <w:bCs/>
          <w:sz w:val="21"/>
          <w:szCs w:val="21"/>
          <w:lang w:val="en-US"/>
        </w:rPr>
        <w:t xml:space="preserve">igure </w:t>
      </w:r>
      <w:r>
        <w:rPr>
          <w:b/>
          <w:bCs/>
          <w:sz w:val="21"/>
          <w:szCs w:val="21"/>
          <w:lang w:val="en-US"/>
        </w:rPr>
        <w:t>S1</w:t>
      </w:r>
      <w:r w:rsidRPr="00555FC1">
        <w:rPr>
          <w:sz w:val="21"/>
          <w:szCs w:val="21"/>
          <w:lang w:val="en-US"/>
        </w:rPr>
        <w:t xml:space="preserve">. </w:t>
      </w:r>
      <w:r>
        <w:rPr>
          <w:sz w:val="21"/>
          <w:szCs w:val="21"/>
          <w:lang w:val="en-US"/>
        </w:rPr>
        <w:t>Forest plot for fertilization failure type subgroup analysis of clinical pregnancy rate.</w:t>
      </w:r>
    </w:p>
    <w:p w14:paraId="2BC2FE6D" w14:textId="77777777" w:rsidR="00F17793" w:rsidRDefault="00F17793" w:rsidP="00F17793">
      <w:pPr>
        <w:rPr>
          <w:sz w:val="21"/>
          <w:szCs w:val="21"/>
          <w:lang w:val="en-US"/>
        </w:rPr>
      </w:pPr>
    </w:p>
    <w:p w14:paraId="72A767DF" w14:textId="77777777" w:rsidR="00F17793" w:rsidRPr="004021B0" w:rsidRDefault="00F17793" w:rsidP="00F17793">
      <w:pPr>
        <w:jc w:val="center"/>
        <w:rPr>
          <w:sz w:val="21"/>
          <w:szCs w:val="21"/>
          <w:lang w:val="en-US"/>
        </w:rPr>
      </w:pPr>
      <w:r w:rsidRPr="004021B0">
        <w:rPr>
          <w:noProof/>
          <w:sz w:val="21"/>
          <w:szCs w:val="21"/>
          <w:lang w:val="en-US"/>
        </w:rPr>
        <w:drawing>
          <wp:inline distT="0" distB="0" distL="0" distR="0" wp14:anchorId="5149116A" wp14:editId="7B2DE2E6">
            <wp:extent cx="5400000" cy="2688128"/>
            <wp:effectExtent l="0" t="0" r="0" b="0"/>
            <wp:docPr id="110802058" name="Imagen 1" descr="Tabla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2058" name="Imagen 1" descr="Tabla  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8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D2C5" w14:textId="77777777" w:rsidR="00F17793" w:rsidRDefault="00F17793" w:rsidP="00F17793">
      <w:pPr>
        <w:rPr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Supplementary f</w:t>
      </w:r>
      <w:r w:rsidRPr="00555FC1">
        <w:rPr>
          <w:b/>
          <w:bCs/>
          <w:sz w:val="21"/>
          <w:szCs w:val="21"/>
          <w:lang w:val="en-US"/>
        </w:rPr>
        <w:t xml:space="preserve">igure </w:t>
      </w:r>
      <w:r>
        <w:rPr>
          <w:b/>
          <w:bCs/>
          <w:sz w:val="21"/>
          <w:szCs w:val="21"/>
          <w:lang w:val="en-US"/>
        </w:rPr>
        <w:t>S2</w:t>
      </w:r>
      <w:r w:rsidRPr="00555FC1">
        <w:rPr>
          <w:sz w:val="21"/>
          <w:szCs w:val="21"/>
          <w:lang w:val="en-US"/>
        </w:rPr>
        <w:t xml:space="preserve">. </w:t>
      </w:r>
      <w:r>
        <w:rPr>
          <w:sz w:val="21"/>
          <w:szCs w:val="21"/>
          <w:lang w:val="en-US"/>
        </w:rPr>
        <w:t>Forest plot for fertilization failure type subgroup analysis of miscarriage rate.</w:t>
      </w:r>
    </w:p>
    <w:p w14:paraId="53CA93AD" w14:textId="77777777" w:rsidR="00F17793" w:rsidRPr="00385544" w:rsidRDefault="00F17793" w:rsidP="00F17793">
      <w:pPr>
        <w:jc w:val="center"/>
        <w:rPr>
          <w:sz w:val="21"/>
          <w:szCs w:val="21"/>
          <w:lang w:val="en-US"/>
        </w:rPr>
      </w:pPr>
      <w:r w:rsidRPr="00385544">
        <w:rPr>
          <w:noProof/>
          <w:sz w:val="21"/>
          <w:szCs w:val="21"/>
          <w:lang w:val="en-US"/>
        </w:rPr>
        <w:lastRenderedPageBreak/>
        <w:drawing>
          <wp:inline distT="0" distB="0" distL="0" distR="0" wp14:anchorId="2A669821" wp14:editId="3CE6E628">
            <wp:extent cx="4968000" cy="2738721"/>
            <wp:effectExtent l="0" t="0" r="4445" b="5080"/>
            <wp:docPr id="876225358" name="Imagen 1" descr="Imagen que contiene Tabla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25358" name="Imagen 1" descr="Imagen que contiene Tabla  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73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31F6" w14:textId="77777777" w:rsidR="00F17793" w:rsidRDefault="00F17793" w:rsidP="00F17793">
      <w:pPr>
        <w:rPr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Supplementary f</w:t>
      </w:r>
      <w:r w:rsidRPr="00555FC1">
        <w:rPr>
          <w:b/>
          <w:bCs/>
          <w:sz w:val="21"/>
          <w:szCs w:val="21"/>
          <w:lang w:val="en-US"/>
        </w:rPr>
        <w:t xml:space="preserve">igure </w:t>
      </w:r>
      <w:r>
        <w:rPr>
          <w:b/>
          <w:bCs/>
          <w:sz w:val="21"/>
          <w:szCs w:val="21"/>
          <w:lang w:val="en-US"/>
        </w:rPr>
        <w:t>S3</w:t>
      </w:r>
      <w:r w:rsidRPr="00555FC1">
        <w:rPr>
          <w:sz w:val="21"/>
          <w:szCs w:val="21"/>
          <w:lang w:val="en-US"/>
        </w:rPr>
        <w:t xml:space="preserve">. </w:t>
      </w:r>
      <w:r>
        <w:rPr>
          <w:sz w:val="21"/>
          <w:szCs w:val="21"/>
          <w:lang w:val="en-US"/>
        </w:rPr>
        <w:t>Forest plot for fertilization failure type subgroup analysis of live birth rate.</w:t>
      </w:r>
    </w:p>
    <w:p w14:paraId="3FD9633D" w14:textId="77777777" w:rsidR="00F17793" w:rsidRPr="00BC1AFE" w:rsidRDefault="00F17793" w:rsidP="00F17793">
      <w:pPr>
        <w:jc w:val="center"/>
        <w:rPr>
          <w:sz w:val="21"/>
          <w:szCs w:val="21"/>
          <w:lang w:val="en-US"/>
        </w:rPr>
      </w:pPr>
      <w:r w:rsidRPr="00BC1AFE">
        <w:rPr>
          <w:noProof/>
          <w:sz w:val="21"/>
          <w:szCs w:val="21"/>
          <w:lang w:val="en-US"/>
        </w:rPr>
        <w:drawing>
          <wp:inline distT="0" distB="0" distL="0" distR="0" wp14:anchorId="011860E8" wp14:editId="1F4A45A0">
            <wp:extent cx="4968000" cy="2640695"/>
            <wp:effectExtent l="0" t="0" r="4445" b="7620"/>
            <wp:docPr id="299881086" name="Imagen 1" descr="Tabla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81086" name="Imagen 1" descr="Tabla  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EFD5" w14:textId="77777777" w:rsidR="00F17793" w:rsidRDefault="00F17793" w:rsidP="00F17793">
      <w:pPr>
        <w:rPr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Supplementary figure</w:t>
      </w:r>
      <w:r w:rsidRPr="00555FC1">
        <w:rPr>
          <w:b/>
          <w:bCs/>
          <w:sz w:val="21"/>
          <w:szCs w:val="21"/>
          <w:lang w:val="en-US"/>
        </w:rPr>
        <w:t xml:space="preserve"> </w:t>
      </w:r>
      <w:r>
        <w:rPr>
          <w:b/>
          <w:bCs/>
          <w:sz w:val="21"/>
          <w:szCs w:val="21"/>
          <w:lang w:val="en-US"/>
        </w:rPr>
        <w:t>S4</w:t>
      </w:r>
      <w:r w:rsidRPr="00555FC1">
        <w:rPr>
          <w:sz w:val="21"/>
          <w:szCs w:val="21"/>
          <w:lang w:val="en-US"/>
        </w:rPr>
        <w:t xml:space="preserve">. </w:t>
      </w:r>
      <w:r>
        <w:rPr>
          <w:sz w:val="21"/>
          <w:szCs w:val="21"/>
          <w:lang w:val="en-US"/>
        </w:rPr>
        <w:t>Forest plot for ionophore type subgroup analysis of clinical pregnancy rate.</w:t>
      </w:r>
    </w:p>
    <w:p w14:paraId="31BD7B99" w14:textId="77777777" w:rsidR="00F17793" w:rsidRPr="00BC1AFE" w:rsidRDefault="00F17793" w:rsidP="00F17793">
      <w:pPr>
        <w:jc w:val="center"/>
        <w:rPr>
          <w:sz w:val="21"/>
          <w:szCs w:val="21"/>
          <w:lang w:val="en-US"/>
        </w:rPr>
      </w:pPr>
      <w:r w:rsidRPr="00BC1AFE">
        <w:rPr>
          <w:noProof/>
          <w:sz w:val="21"/>
          <w:szCs w:val="21"/>
          <w:lang w:val="en-US"/>
        </w:rPr>
        <w:drawing>
          <wp:inline distT="0" distB="0" distL="0" distR="0" wp14:anchorId="7F5DDE71" wp14:editId="4F2BA028">
            <wp:extent cx="4968000" cy="2379621"/>
            <wp:effectExtent l="0" t="0" r="4445" b="1905"/>
            <wp:docPr id="1210610561" name="Imagen 1" descr="Imagen que contiene Tabla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10561" name="Imagen 1" descr="Imagen que contiene Tabla  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37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5F6B" w14:textId="77777777" w:rsidR="00F17793" w:rsidRDefault="00F17793" w:rsidP="00F17793">
      <w:pPr>
        <w:rPr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Supplementary figure</w:t>
      </w:r>
      <w:r w:rsidRPr="00555FC1">
        <w:rPr>
          <w:b/>
          <w:bCs/>
          <w:sz w:val="21"/>
          <w:szCs w:val="21"/>
          <w:lang w:val="en-US"/>
        </w:rPr>
        <w:t xml:space="preserve"> </w:t>
      </w:r>
      <w:r>
        <w:rPr>
          <w:b/>
          <w:bCs/>
          <w:sz w:val="21"/>
          <w:szCs w:val="21"/>
          <w:lang w:val="en-US"/>
        </w:rPr>
        <w:t>S5</w:t>
      </w:r>
      <w:r w:rsidRPr="00555FC1">
        <w:rPr>
          <w:sz w:val="21"/>
          <w:szCs w:val="21"/>
          <w:lang w:val="en-US"/>
        </w:rPr>
        <w:t xml:space="preserve">. </w:t>
      </w:r>
      <w:r>
        <w:rPr>
          <w:sz w:val="21"/>
          <w:szCs w:val="21"/>
          <w:lang w:val="en-US"/>
        </w:rPr>
        <w:t>Forest plot for ionophore type subgroup analysis of miscarriage rate.</w:t>
      </w:r>
    </w:p>
    <w:p w14:paraId="79C8669B" w14:textId="77777777" w:rsidR="00F17793" w:rsidRDefault="00F17793" w:rsidP="00F17793">
      <w:pPr>
        <w:rPr>
          <w:b/>
          <w:bCs/>
          <w:lang w:val="en-US"/>
        </w:rPr>
        <w:sectPr w:rsidR="00F17793" w:rsidSect="00F17793">
          <w:pgSz w:w="11906" w:h="16838"/>
          <w:pgMar w:top="1417" w:right="991" w:bottom="1417" w:left="1134" w:header="708" w:footer="708" w:gutter="0"/>
          <w:cols w:space="709"/>
          <w:titlePg/>
          <w:docGrid w:linePitch="360"/>
        </w:sectPr>
      </w:pPr>
    </w:p>
    <w:p w14:paraId="1815473D" w14:textId="77777777" w:rsidR="00F17793" w:rsidRDefault="00F17793" w:rsidP="00F17793">
      <w:pPr>
        <w:jc w:val="both"/>
        <w:rPr>
          <w:lang w:val="en-US"/>
        </w:rPr>
        <w:sectPr w:rsidR="00F17793" w:rsidSect="00F17793">
          <w:type w:val="continuous"/>
          <w:pgSz w:w="11906" w:h="16838"/>
          <w:pgMar w:top="1417" w:right="991" w:bottom="1417" w:left="1134" w:header="708" w:footer="708" w:gutter="0"/>
          <w:cols w:num="2" w:space="709"/>
          <w:titlePg/>
          <w:docGrid w:linePitch="360"/>
        </w:sectPr>
      </w:pPr>
    </w:p>
    <w:p w14:paraId="035ABD9D" w14:textId="77777777" w:rsidR="00F17793" w:rsidRDefault="00F17793" w:rsidP="00F17793">
      <w:pPr>
        <w:jc w:val="center"/>
        <w:rPr>
          <w:lang w:val="en-US"/>
        </w:rPr>
      </w:pPr>
      <w:r w:rsidRPr="002A7CDE">
        <w:rPr>
          <w:noProof/>
          <w:lang w:val="en-US"/>
        </w:rPr>
        <w:lastRenderedPageBreak/>
        <w:drawing>
          <wp:inline distT="0" distB="0" distL="0" distR="0" wp14:anchorId="57ABED94" wp14:editId="79C638CE">
            <wp:extent cx="5400000" cy="2942091"/>
            <wp:effectExtent l="0" t="0" r="0" b="0"/>
            <wp:docPr id="1691752169" name="Imagen 1" descr="Tabla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52169" name="Imagen 1" descr="Tabla  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4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EA54" w14:textId="77777777" w:rsidR="00F17793" w:rsidRDefault="00F17793" w:rsidP="00F17793">
      <w:pPr>
        <w:rPr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Supplementary figure</w:t>
      </w:r>
      <w:r w:rsidRPr="00555FC1">
        <w:rPr>
          <w:b/>
          <w:bCs/>
          <w:sz w:val="21"/>
          <w:szCs w:val="21"/>
          <w:lang w:val="en-US"/>
        </w:rPr>
        <w:t xml:space="preserve"> </w:t>
      </w:r>
      <w:r>
        <w:rPr>
          <w:b/>
          <w:bCs/>
          <w:sz w:val="21"/>
          <w:szCs w:val="21"/>
          <w:lang w:val="en-US"/>
        </w:rPr>
        <w:t>S6</w:t>
      </w:r>
      <w:r w:rsidRPr="00555FC1">
        <w:rPr>
          <w:sz w:val="21"/>
          <w:szCs w:val="21"/>
          <w:lang w:val="en-US"/>
        </w:rPr>
        <w:t xml:space="preserve">. </w:t>
      </w:r>
      <w:r>
        <w:rPr>
          <w:sz w:val="21"/>
          <w:szCs w:val="21"/>
          <w:lang w:val="en-US"/>
        </w:rPr>
        <w:t>Forest plot for ionophore type subgroup analysis of live birth rate.</w:t>
      </w:r>
    </w:p>
    <w:p w14:paraId="7BB27E7D" w14:textId="77777777" w:rsidR="00F17793" w:rsidRDefault="00F17793" w:rsidP="00F17793">
      <w:pPr>
        <w:jc w:val="center"/>
        <w:rPr>
          <w:sz w:val="21"/>
          <w:szCs w:val="21"/>
          <w:lang w:val="en-US"/>
        </w:rPr>
      </w:pPr>
      <w:r w:rsidRPr="00995757">
        <w:rPr>
          <w:noProof/>
          <w:sz w:val="21"/>
          <w:szCs w:val="21"/>
          <w:lang w:val="en-US"/>
        </w:rPr>
        <w:drawing>
          <wp:inline distT="0" distB="0" distL="0" distR="0" wp14:anchorId="447E2235" wp14:editId="35F33055">
            <wp:extent cx="5400000" cy="3210408"/>
            <wp:effectExtent l="0" t="0" r="0" b="9525"/>
            <wp:docPr id="1072573879" name="Imagen 1" descr="Imagen que contiene Diagrama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73879" name="Imagen 1" descr="Imagen que contiene Diagrama  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1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B89C9" w14:textId="77777777" w:rsidR="00F17793" w:rsidRDefault="00F17793" w:rsidP="00F17793">
      <w:pPr>
        <w:rPr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>Supplementary figure</w:t>
      </w:r>
      <w:r w:rsidRPr="00555FC1">
        <w:rPr>
          <w:b/>
          <w:bCs/>
          <w:sz w:val="21"/>
          <w:szCs w:val="21"/>
          <w:lang w:val="en-US"/>
        </w:rPr>
        <w:t xml:space="preserve"> </w:t>
      </w:r>
      <w:r>
        <w:rPr>
          <w:b/>
          <w:bCs/>
          <w:sz w:val="21"/>
          <w:szCs w:val="21"/>
          <w:lang w:val="en-US"/>
        </w:rPr>
        <w:t>S7</w:t>
      </w:r>
      <w:r w:rsidRPr="00555FC1">
        <w:rPr>
          <w:sz w:val="21"/>
          <w:szCs w:val="21"/>
          <w:lang w:val="en-US"/>
        </w:rPr>
        <w:t xml:space="preserve">. </w:t>
      </w:r>
      <w:r>
        <w:rPr>
          <w:sz w:val="21"/>
          <w:szCs w:val="21"/>
          <w:lang w:val="en-US"/>
        </w:rPr>
        <w:t>Forest plot for control type subgroup analysis of miscarriage rate.</w:t>
      </w:r>
    </w:p>
    <w:p w14:paraId="14D1879D" w14:textId="77777777" w:rsidR="00F17793" w:rsidRPr="00446E43" w:rsidRDefault="00F17793" w:rsidP="00F17793">
      <w:pPr>
        <w:jc w:val="center"/>
        <w:rPr>
          <w:sz w:val="21"/>
          <w:szCs w:val="21"/>
          <w:lang w:val="en-US"/>
        </w:rPr>
      </w:pPr>
      <w:r w:rsidRPr="00A91183">
        <w:rPr>
          <w:noProof/>
          <w:sz w:val="21"/>
          <w:szCs w:val="21"/>
          <w:lang w:val="en-US"/>
        </w:rPr>
        <w:drawing>
          <wp:inline distT="0" distB="0" distL="0" distR="0" wp14:anchorId="4D9207FE" wp14:editId="76497050">
            <wp:extent cx="5400000" cy="1310111"/>
            <wp:effectExtent l="0" t="0" r="0" b="4445"/>
            <wp:docPr id="186219223" name="Imagen 1" descr="Tabla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9223" name="Imagen 1" descr="Tabla  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1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503A" w14:textId="77777777" w:rsidR="00F17793" w:rsidRPr="00446E43" w:rsidRDefault="00F17793" w:rsidP="00F17793">
      <w:pPr>
        <w:rPr>
          <w:sz w:val="21"/>
          <w:szCs w:val="21"/>
          <w:lang w:val="en-US"/>
        </w:rPr>
        <w:sectPr w:rsidR="00F17793" w:rsidRPr="00446E43" w:rsidSect="00F17793">
          <w:type w:val="continuous"/>
          <w:pgSz w:w="11906" w:h="16838"/>
          <w:pgMar w:top="1417" w:right="991" w:bottom="1417" w:left="1134" w:header="708" w:footer="708" w:gutter="0"/>
          <w:cols w:space="709"/>
          <w:titlePg/>
          <w:docGrid w:linePitch="360"/>
        </w:sectPr>
      </w:pPr>
      <w:r>
        <w:rPr>
          <w:b/>
          <w:bCs/>
          <w:sz w:val="21"/>
          <w:szCs w:val="21"/>
          <w:lang w:val="en-US"/>
        </w:rPr>
        <w:t>Supplementary figure</w:t>
      </w:r>
      <w:r w:rsidRPr="00555FC1">
        <w:rPr>
          <w:b/>
          <w:bCs/>
          <w:sz w:val="21"/>
          <w:szCs w:val="21"/>
          <w:lang w:val="en-US"/>
        </w:rPr>
        <w:t xml:space="preserve"> </w:t>
      </w:r>
      <w:r>
        <w:rPr>
          <w:b/>
          <w:bCs/>
          <w:sz w:val="21"/>
          <w:szCs w:val="21"/>
          <w:lang w:val="en-US"/>
        </w:rPr>
        <w:t>S8</w:t>
      </w:r>
      <w:r w:rsidRPr="00555FC1">
        <w:rPr>
          <w:sz w:val="21"/>
          <w:szCs w:val="21"/>
          <w:lang w:val="en-US"/>
        </w:rPr>
        <w:t xml:space="preserve">. </w:t>
      </w:r>
      <w:r>
        <w:rPr>
          <w:sz w:val="21"/>
          <w:szCs w:val="21"/>
          <w:lang w:val="en-US"/>
        </w:rPr>
        <w:t>Forest plot for perinatal malformations.</w:t>
      </w:r>
    </w:p>
    <w:p w14:paraId="1BAE91C5" w14:textId="77777777" w:rsidR="00F17793" w:rsidRDefault="00F17793" w:rsidP="00F17793">
      <w:pPr>
        <w:rPr>
          <w:lang w:val="en-US"/>
        </w:rPr>
      </w:pPr>
    </w:p>
    <w:p w14:paraId="0929F5E0" w14:textId="77777777" w:rsidR="008B07A6" w:rsidRDefault="008B07A6"/>
    <w:sectPr w:rsidR="008B07A6" w:rsidSect="00F17793">
      <w:type w:val="continuous"/>
      <w:pgSz w:w="11906" w:h="16838"/>
      <w:pgMar w:top="1417" w:right="991" w:bottom="1417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793"/>
    <w:rsid w:val="00066677"/>
    <w:rsid w:val="00277374"/>
    <w:rsid w:val="003A4E89"/>
    <w:rsid w:val="00556784"/>
    <w:rsid w:val="008B07A6"/>
    <w:rsid w:val="00987B63"/>
    <w:rsid w:val="00D31E7D"/>
    <w:rsid w:val="00F1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77775"/>
  <w15:chartTrackingRefBased/>
  <w15:docId w15:val="{455D0476-8023-434A-9123-567490C7A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793"/>
    <w:rPr>
      <w:rFonts w:ascii="Times New Roman" w:eastAsiaTheme="minorEastAsia" w:hAnsi="Times New Roman"/>
      <w:lang w:val="es-E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77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77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7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77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77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779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779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779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779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77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77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7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77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77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77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77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77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77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77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F177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779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F177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7793"/>
    <w:pPr>
      <w:spacing w:before="160"/>
      <w:jc w:val="center"/>
    </w:pPr>
    <w:rPr>
      <w:rFonts w:asciiTheme="minorHAnsi" w:eastAsiaTheme="minorHAnsi" w:hAnsiTheme="minorHAnsi"/>
      <w:i/>
      <w:iCs/>
      <w:color w:val="404040" w:themeColor="text1" w:themeTint="BF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F177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7793"/>
    <w:pPr>
      <w:ind w:left="720"/>
      <w:contextualSpacing/>
    </w:pPr>
    <w:rPr>
      <w:rFonts w:asciiTheme="minorHAnsi" w:eastAsiaTheme="minorHAnsi" w:hAnsiTheme="minorHAnsi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F177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77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/>
      <w:i/>
      <w:iCs/>
      <w:color w:val="0F4761" w:themeColor="accent1" w:themeShade="BF"/>
      <w:lang w:val="en-US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77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77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Maharnur</dc:creator>
  <cp:keywords/>
  <dc:description/>
  <cp:lastModifiedBy>Sachin Maharnur</cp:lastModifiedBy>
  <cp:revision>1</cp:revision>
  <dcterms:created xsi:type="dcterms:W3CDTF">2026-04-22T15:37:00Z</dcterms:created>
  <dcterms:modified xsi:type="dcterms:W3CDTF">2026-04-22T15:37:00Z</dcterms:modified>
</cp:coreProperties>
</file>