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5FADB" w14:textId="7FCB8853" w:rsidR="00AA1367" w:rsidRPr="005A7E73" w:rsidRDefault="00000000" w:rsidP="00B341E9">
      <w:pPr>
        <w:pStyle w:val="Heading1"/>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 xml:space="preserve">Supplement </w:t>
      </w:r>
      <w:r w:rsidR="00B92192" w:rsidRPr="005A7E73">
        <w:rPr>
          <w:rFonts w:ascii="Times New Roman" w:hAnsi="Times New Roman" w:cs="Times New Roman"/>
          <w:color w:val="auto"/>
          <w:sz w:val="22"/>
          <w:szCs w:val="22"/>
        </w:rPr>
        <w:t>2</w:t>
      </w:r>
      <w:r w:rsidRPr="005A7E73">
        <w:rPr>
          <w:rFonts w:ascii="Times New Roman" w:hAnsi="Times New Roman" w:cs="Times New Roman"/>
          <w:color w:val="auto"/>
          <w:sz w:val="22"/>
          <w:szCs w:val="22"/>
        </w:rPr>
        <w:t xml:space="preserve"> </w:t>
      </w:r>
      <w:r w:rsidRPr="005A7E73">
        <w:rPr>
          <w:rFonts w:ascii="Times New Roman" w:hAnsi="Times New Roman" w:cs="Times New Roman"/>
          <w:b w:val="0"/>
          <w:bCs w:val="0"/>
          <w:color w:val="auto"/>
          <w:sz w:val="22"/>
          <w:szCs w:val="22"/>
        </w:rPr>
        <w:t xml:space="preserve">Illustrative quotations by </w:t>
      </w:r>
      <w:r w:rsidR="00B92192" w:rsidRPr="005A7E73">
        <w:rPr>
          <w:rFonts w:ascii="Times New Roman" w:hAnsi="Times New Roman" w:cs="Times New Roman"/>
          <w:b w:val="0"/>
          <w:bCs w:val="0"/>
          <w:color w:val="auto"/>
          <w:sz w:val="22"/>
          <w:szCs w:val="22"/>
        </w:rPr>
        <w:t xml:space="preserve">response </w:t>
      </w:r>
      <w:r w:rsidRPr="005A7E73">
        <w:rPr>
          <w:rFonts w:ascii="Times New Roman" w:hAnsi="Times New Roman" w:cs="Times New Roman"/>
          <w:b w:val="0"/>
          <w:bCs w:val="0"/>
          <w:color w:val="auto"/>
          <w:sz w:val="22"/>
          <w:szCs w:val="22"/>
        </w:rPr>
        <w:t>theme (Themes 1–</w:t>
      </w:r>
      <w:r w:rsidR="00B92192" w:rsidRPr="005A7E73">
        <w:rPr>
          <w:rFonts w:ascii="Times New Roman" w:hAnsi="Times New Roman" w:cs="Times New Roman"/>
          <w:b w:val="0"/>
          <w:bCs w:val="0"/>
          <w:color w:val="auto"/>
          <w:sz w:val="22"/>
          <w:szCs w:val="22"/>
        </w:rPr>
        <w:t>9</w:t>
      </w:r>
      <w:r w:rsidRPr="005A7E73">
        <w:rPr>
          <w:rFonts w:ascii="Times New Roman" w:hAnsi="Times New Roman" w:cs="Times New Roman"/>
          <w:b w:val="0"/>
          <w:bCs w:val="0"/>
          <w:color w:val="auto"/>
          <w:sz w:val="22"/>
          <w:szCs w:val="22"/>
        </w:rPr>
        <w:t>)</w:t>
      </w:r>
    </w:p>
    <w:p w14:paraId="2A356533" w14:textId="16705E50" w:rsidR="00AA1367" w:rsidRPr="005A7E73" w:rsidRDefault="00000000" w:rsidP="00B341E9">
      <w:pPr>
        <w:spacing w:line="360" w:lineRule="auto"/>
        <w:rPr>
          <w:rFonts w:ascii="Times New Roman" w:hAnsi="Times New Roman" w:cs="Times New Roman"/>
        </w:rPr>
      </w:pPr>
      <w:r w:rsidRPr="005A7E73">
        <w:rPr>
          <w:rFonts w:ascii="Times New Roman" w:hAnsi="Times New Roman" w:cs="Times New Roman"/>
        </w:rPr>
        <w:t>This supplement presents illustrative verbatim quotations from student</w:t>
      </w:r>
      <w:r w:rsidR="00B92192" w:rsidRPr="005A7E73">
        <w:rPr>
          <w:rFonts w:ascii="Times New Roman" w:hAnsi="Times New Roman" w:cs="Times New Roman"/>
        </w:rPr>
        <w:t xml:space="preserve"> </w:t>
      </w:r>
      <w:r w:rsidRPr="005A7E73">
        <w:rPr>
          <w:rFonts w:ascii="Times New Roman" w:hAnsi="Times New Roman" w:cs="Times New Roman"/>
        </w:rPr>
        <w:t xml:space="preserve">participants, organized by the </w:t>
      </w:r>
      <w:r w:rsidR="00B92192" w:rsidRPr="005A7E73">
        <w:rPr>
          <w:rFonts w:ascii="Times New Roman" w:hAnsi="Times New Roman" w:cs="Times New Roman"/>
        </w:rPr>
        <w:t xml:space="preserve">9 response </w:t>
      </w:r>
      <w:r w:rsidRPr="005A7E73">
        <w:rPr>
          <w:rFonts w:ascii="Times New Roman" w:hAnsi="Times New Roman" w:cs="Times New Roman"/>
        </w:rPr>
        <w:t>themes. These provide contextual support for the t</w:t>
      </w:r>
      <w:r w:rsidR="0004228F" w:rsidRPr="005A7E73">
        <w:rPr>
          <w:rFonts w:ascii="Times New Roman" w:hAnsi="Times New Roman" w:cs="Times New Roman"/>
        </w:rPr>
        <w:t>hemes</w:t>
      </w:r>
      <w:r w:rsidRPr="005A7E73">
        <w:rPr>
          <w:rFonts w:ascii="Times New Roman" w:hAnsi="Times New Roman" w:cs="Times New Roman"/>
        </w:rPr>
        <w:t xml:space="preserve"> described in the Results section.</w:t>
      </w:r>
    </w:p>
    <w:p w14:paraId="5D780D7F" w14:textId="6271A963" w:rsidR="003848DF" w:rsidRPr="005A7E73" w:rsidRDefault="003848DF" w:rsidP="00B341E9">
      <w:pPr>
        <w:pStyle w:val="NormalWeb"/>
        <w:spacing w:after="0" w:afterAutospacing="0" w:line="360" w:lineRule="auto"/>
        <w:jc w:val="both"/>
        <w:rPr>
          <w:sz w:val="22"/>
          <w:szCs w:val="22"/>
        </w:rPr>
      </w:pPr>
      <w:r w:rsidRPr="005A7E73">
        <w:rPr>
          <w:rStyle w:val="Strong"/>
          <w:rFonts w:eastAsiaTheme="majorEastAsia"/>
          <w:sz w:val="22"/>
          <w:szCs w:val="22"/>
        </w:rPr>
        <w:t xml:space="preserve">1. </w:t>
      </w:r>
      <w:r w:rsidR="004544AC" w:rsidRPr="005A7E73">
        <w:rPr>
          <w:rStyle w:val="Strong"/>
          <w:rFonts w:eastAsiaTheme="majorEastAsia"/>
          <w:sz w:val="22"/>
          <w:szCs w:val="22"/>
        </w:rPr>
        <w:t>Acquiring Public Health Knowledge</w:t>
      </w:r>
    </w:p>
    <w:p w14:paraId="61AAB546" w14:textId="50ED64CB" w:rsidR="00AA1367" w:rsidRPr="005A7E73" w:rsidRDefault="00000000" w:rsidP="00B341E9">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 xml:space="preserve">Theme 1. </w:t>
      </w:r>
      <w:r w:rsidR="004544AC" w:rsidRPr="005A7E73">
        <w:rPr>
          <w:rFonts w:ascii="Times New Roman" w:hAnsi="Times New Roman" w:cs="Times New Roman"/>
          <w:color w:val="auto"/>
          <w:sz w:val="22"/>
          <w:szCs w:val="22"/>
        </w:rPr>
        <w:t>AI is harmful when used excessively</w:t>
      </w:r>
    </w:p>
    <w:p w14:paraId="33C1932B" w14:textId="4C6EBB91" w:rsidR="004544AC" w:rsidRPr="005A7E73" w:rsidRDefault="003848DF" w:rsidP="00B341E9">
      <w:pPr>
        <w:pStyle w:val="NormalWeb"/>
        <w:spacing w:line="360" w:lineRule="auto"/>
        <w:jc w:val="both"/>
        <w:rPr>
          <w:i/>
          <w:iCs/>
          <w:sz w:val="22"/>
          <w:szCs w:val="22"/>
        </w:rPr>
      </w:pPr>
      <w:r w:rsidRPr="005A7E73">
        <w:rPr>
          <w:i/>
          <w:iCs/>
          <w:sz w:val="22"/>
          <w:szCs w:val="22"/>
        </w:rPr>
        <w:t>“</w:t>
      </w:r>
      <w:r w:rsidR="004544AC" w:rsidRPr="005A7E73">
        <w:rPr>
          <w:i/>
          <w:iCs/>
          <w:sz w:val="22"/>
          <w:szCs w:val="22"/>
        </w:rPr>
        <w:t xml:space="preserve">AI can be harmful when students misuse it by allowing it to complete entire assignments without their active involvement. Relying on AI to answer full coursework deprives students of the learning process and prevents them from acquiring the knowledge and skills the coursework is designed to instill. Over time, this can negatively affect the student’s academic and professional </w:t>
      </w:r>
      <w:proofErr w:type="gramStart"/>
      <w:r w:rsidR="004544AC" w:rsidRPr="005A7E73">
        <w:rPr>
          <w:i/>
          <w:iCs/>
          <w:sz w:val="22"/>
          <w:szCs w:val="22"/>
        </w:rPr>
        <w:t>development.”</w:t>
      </w:r>
      <w:proofErr w:type="gramEnd"/>
      <w:r w:rsidR="004544AC" w:rsidRPr="005A7E73">
        <w:rPr>
          <w:i/>
          <w:iCs/>
          <w:sz w:val="22"/>
          <w:szCs w:val="22"/>
        </w:rPr>
        <w:t xml:space="preserve"> (</w:t>
      </w:r>
      <w:r w:rsidR="004B3EE0" w:rsidRPr="005A7E73">
        <w:rPr>
          <w:i/>
          <w:iCs/>
          <w:sz w:val="22"/>
          <w:szCs w:val="22"/>
        </w:rPr>
        <w:t>Participant</w:t>
      </w:r>
      <w:r w:rsidR="004544AC" w:rsidRPr="005A7E73">
        <w:rPr>
          <w:i/>
          <w:iCs/>
          <w:sz w:val="22"/>
          <w:szCs w:val="22"/>
        </w:rPr>
        <w:t xml:space="preserve"> 1)</w:t>
      </w:r>
    </w:p>
    <w:p w14:paraId="23248EBC" w14:textId="4A5284E9" w:rsidR="004544AC" w:rsidRPr="005A7E73" w:rsidRDefault="004544AC" w:rsidP="004544AC">
      <w:pPr>
        <w:pStyle w:val="NormalWeb"/>
        <w:spacing w:line="360" w:lineRule="auto"/>
        <w:jc w:val="both"/>
        <w:rPr>
          <w:sz w:val="22"/>
          <w:szCs w:val="22"/>
        </w:rPr>
      </w:pPr>
      <w:r w:rsidRPr="005A7E73">
        <w:rPr>
          <w:i/>
          <w:iCs/>
          <w:sz w:val="22"/>
          <w:szCs w:val="22"/>
        </w:rPr>
        <w:t xml:space="preserve">“If students use AI excessively, it could be detrimental. Over-reliance could: Decrease your ability to think critically, </w:t>
      </w:r>
      <w:proofErr w:type="gramStart"/>
      <w:r w:rsidRPr="005A7E73">
        <w:rPr>
          <w:i/>
          <w:iCs/>
          <w:sz w:val="22"/>
          <w:szCs w:val="22"/>
        </w:rPr>
        <w:t>Limit</w:t>
      </w:r>
      <w:proofErr w:type="gramEnd"/>
      <w:r w:rsidRPr="005A7E73">
        <w:rPr>
          <w:i/>
          <w:iCs/>
          <w:sz w:val="22"/>
          <w:szCs w:val="22"/>
        </w:rPr>
        <w:t xml:space="preserve"> your capacity for independent research, Reduced growth in academic writing, </w:t>
      </w:r>
      <w:proofErr w:type="gramStart"/>
      <w:r w:rsidRPr="005A7E73">
        <w:rPr>
          <w:i/>
          <w:iCs/>
          <w:sz w:val="22"/>
          <w:szCs w:val="22"/>
        </w:rPr>
        <w:t>Promote</w:t>
      </w:r>
      <w:proofErr w:type="gramEnd"/>
      <w:r w:rsidRPr="005A7E73">
        <w:rPr>
          <w:i/>
          <w:iCs/>
          <w:sz w:val="22"/>
          <w:szCs w:val="22"/>
        </w:rPr>
        <w:t xml:space="preserve"> academic dishonesty and </w:t>
      </w:r>
      <w:proofErr w:type="gramStart"/>
      <w:r w:rsidRPr="005A7E73">
        <w:rPr>
          <w:i/>
          <w:iCs/>
          <w:sz w:val="22"/>
          <w:szCs w:val="22"/>
        </w:rPr>
        <w:t>How</w:t>
      </w:r>
      <w:proofErr w:type="gramEnd"/>
      <w:r w:rsidRPr="005A7E73">
        <w:rPr>
          <w:i/>
          <w:iCs/>
          <w:sz w:val="22"/>
          <w:szCs w:val="22"/>
        </w:rPr>
        <w:t xml:space="preserve"> it is used determines how much harm it causes.” (</w:t>
      </w:r>
      <w:r w:rsidR="004B3EE0" w:rsidRPr="005A7E73">
        <w:rPr>
          <w:i/>
          <w:iCs/>
          <w:sz w:val="22"/>
          <w:szCs w:val="22"/>
        </w:rPr>
        <w:t>Participant</w:t>
      </w:r>
      <w:r w:rsidRPr="005A7E73">
        <w:rPr>
          <w:i/>
          <w:iCs/>
          <w:sz w:val="22"/>
          <w:szCs w:val="22"/>
        </w:rPr>
        <w:t xml:space="preserve"> 4)</w:t>
      </w:r>
    </w:p>
    <w:p w14:paraId="2E43FCC9" w14:textId="0F96B182" w:rsidR="00AA1367" w:rsidRPr="005A7E73" w:rsidRDefault="00000000" w:rsidP="00B341E9">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 xml:space="preserve">Theme 2. </w:t>
      </w:r>
      <w:r w:rsidR="004544AC" w:rsidRPr="005A7E73">
        <w:rPr>
          <w:rFonts w:ascii="Times New Roman" w:hAnsi="Times New Roman" w:cs="Times New Roman"/>
          <w:color w:val="auto"/>
          <w:sz w:val="22"/>
          <w:szCs w:val="22"/>
        </w:rPr>
        <w:t>AI improved writing quality and saves time</w:t>
      </w:r>
    </w:p>
    <w:p w14:paraId="014589A8" w14:textId="4DEEC294" w:rsidR="003848DF" w:rsidRPr="005A7E73" w:rsidRDefault="003848DF" w:rsidP="00B341E9">
      <w:pPr>
        <w:pStyle w:val="NormalWeb"/>
        <w:spacing w:line="360" w:lineRule="auto"/>
        <w:rPr>
          <w:i/>
          <w:iCs/>
          <w:sz w:val="22"/>
          <w:szCs w:val="22"/>
        </w:rPr>
      </w:pPr>
      <w:r w:rsidRPr="005A7E73">
        <w:rPr>
          <w:i/>
          <w:iCs/>
          <w:sz w:val="22"/>
          <w:szCs w:val="22"/>
        </w:rPr>
        <w:t>“</w:t>
      </w:r>
      <w:r w:rsidR="004B3EE0" w:rsidRPr="005A7E73">
        <w:rPr>
          <w:i/>
          <w:iCs/>
          <w:sz w:val="22"/>
          <w:szCs w:val="22"/>
        </w:rPr>
        <w:t>Using AI has been helpful in my studies because I use AI to aid my research, giving me quick access to the right resources I need.” (Participant 6)</w:t>
      </w:r>
    </w:p>
    <w:p w14:paraId="63BEB551" w14:textId="3AAE5A1A" w:rsidR="003848DF" w:rsidRPr="005A7E73" w:rsidRDefault="003848DF" w:rsidP="00B341E9">
      <w:pPr>
        <w:spacing w:line="360" w:lineRule="auto"/>
        <w:rPr>
          <w:rFonts w:ascii="Times New Roman" w:hAnsi="Times New Roman" w:cs="Times New Roman"/>
          <w:b/>
          <w:i/>
          <w:iCs/>
        </w:rPr>
      </w:pPr>
      <w:r w:rsidRPr="005A7E73">
        <w:rPr>
          <w:rFonts w:ascii="Times New Roman" w:hAnsi="Times New Roman" w:cs="Times New Roman"/>
          <w:i/>
          <w:iCs/>
        </w:rPr>
        <w:t>“</w:t>
      </w:r>
      <w:r w:rsidR="004B3EE0" w:rsidRPr="005A7E73">
        <w:rPr>
          <w:rFonts w:ascii="Times New Roman" w:hAnsi="Times New Roman" w:cs="Times New Roman"/>
          <w:i/>
          <w:iCs/>
        </w:rPr>
        <w:t>Yes, it can be very helpful when used appropriately. It accelerates understanding of complex material, improves writing quality through editing suggestions, saves time on routine tasks (e.g., summarizing literature), sparks ideas, and supports non-native speakers or those with learning challenges. In 2025 surveys, students frequently report it helps clarify concepts and brainstorm—making learning more efficient and accessible.” (Participant 10)</w:t>
      </w:r>
    </w:p>
    <w:p w14:paraId="263EC29D" w14:textId="54A4B781" w:rsidR="00AA1367" w:rsidRPr="005A7E73" w:rsidRDefault="00000000" w:rsidP="00B341E9">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 xml:space="preserve">Theme 3. </w:t>
      </w:r>
      <w:r w:rsidR="004544AC" w:rsidRPr="005A7E73">
        <w:rPr>
          <w:rFonts w:ascii="Times New Roman" w:hAnsi="Times New Roman" w:cs="Times New Roman"/>
          <w:color w:val="auto"/>
          <w:sz w:val="22"/>
          <w:szCs w:val="22"/>
        </w:rPr>
        <w:t>Most students can visually detect AI</w:t>
      </w:r>
    </w:p>
    <w:p w14:paraId="50BCCC56" w14:textId="2DEA4872" w:rsidR="003848DF" w:rsidRPr="005A7E73" w:rsidRDefault="003848DF" w:rsidP="00B341E9">
      <w:pPr>
        <w:pStyle w:val="NormalWeb"/>
        <w:spacing w:line="360" w:lineRule="auto"/>
        <w:jc w:val="both"/>
        <w:rPr>
          <w:i/>
          <w:iCs/>
          <w:sz w:val="22"/>
          <w:szCs w:val="22"/>
        </w:rPr>
      </w:pPr>
      <w:r w:rsidRPr="005A7E73">
        <w:rPr>
          <w:i/>
          <w:iCs/>
          <w:sz w:val="22"/>
          <w:szCs w:val="22"/>
        </w:rPr>
        <w:t>“</w:t>
      </w:r>
      <w:r w:rsidR="00751C05" w:rsidRPr="005A7E73">
        <w:rPr>
          <w:i/>
          <w:iCs/>
          <w:sz w:val="22"/>
          <w:szCs w:val="22"/>
        </w:rPr>
        <w:t xml:space="preserve">Yes, I have noticed it, and I felt bad because I know the person is missing out on what they are meant to learn by actively participating in the assignment. It's also discouraging for those who had </w:t>
      </w:r>
      <w:r w:rsidR="00751C05" w:rsidRPr="005A7E73">
        <w:rPr>
          <w:i/>
          <w:iCs/>
          <w:sz w:val="22"/>
          <w:szCs w:val="22"/>
        </w:rPr>
        <w:lastRenderedPageBreak/>
        <w:t xml:space="preserve">put it so much effort to carry out their own assignment especially when the person scores </w:t>
      </w:r>
      <w:proofErr w:type="gramStart"/>
      <w:r w:rsidR="00751C05" w:rsidRPr="005A7E73">
        <w:rPr>
          <w:i/>
          <w:iCs/>
          <w:sz w:val="22"/>
          <w:szCs w:val="22"/>
        </w:rPr>
        <w:t>higher.”</w:t>
      </w:r>
      <w:proofErr w:type="gramEnd"/>
      <w:r w:rsidR="00751C05" w:rsidRPr="005A7E73">
        <w:rPr>
          <w:i/>
          <w:iCs/>
          <w:sz w:val="22"/>
          <w:szCs w:val="22"/>
        </w:rPr>
        <w:t xml:space="preserve"> (Participant 1)</w:t>
      </w:r>
    </w:p>
    <w:p w14:paraId="3E613E10" w14:textId="2AC3CA3C" w:rsidR="00751C05" w:rsidRPr="005A7E73" w:rsidRDefault="003848DF" w:rsidP="00751C05">
      <w:pPr>
        <w:spacing w:line="360" w:lineRule="auto"/>
        <w:rPr>
          <w:rFonts w:ascii="Times New Roman" w:hAnsi="Times New Roman" w:cs="Times New Roman"/>
          <w:i/>
          <w:iCs/>
        </w:rPr>
      </w:pPr>
      <w:r w:rsidRPr="005A7E73">
        <w:rPr>
          <w:rFonts w:ascii="Times New Roman" w:hAnsi="Times New Roman" w:cs="Times New Roman"/>
          <w:i/>
          <w:iCs/>
        </w:rPr>
        <w:t>“</w:t>
      </w:r>
      <w:r w:rsidR="00751C05" w:rsidRPr="005A7E73">
        <w:rPr>
          <w:rFonts w:ascii="Times New Roman" w:hAnsi="Times New Roman" w:cs="Times New Roman"/>
          <w:i/>
          <w:iCs/>
        </w:rPr>
        <w:t xml:space="preserve">On occasion, I have noticed written pieces that seemed oddly organized or stylistically different from earlier submissions, which may have been the result of AI assistance. Fairness and academic integrity were questioned </w:t>
      </w:r>
      <w:proofErr w:type="gramStart"/>
      <w:r w:rsidR="00751C05" w:rsidRPr="005A7E73">
        <w:rPr>
          <w:rFonts w:ascii="Times New Roman" w:hAnsi="Times New Roman" w:cs="Times New Roman"/>
          <w:i/>
          <w:iCs/>
        </w:rPr>
        <w:t>in light of</w:t>
      </w:r>
      <w:proofErr w:type="gramEnd"/>
      <w:r w:rsidR="00751C05" w:rsidRPr="005A7E73">
        <w:rPr>
          <w:rFonts w:ascii="Times New Roman" w:hAnsi="Times New Roman" w:cs="Times New Roman"/>
          <w:i/>
          <w:iCs/>
        </w:rPr>
        <w:t xml:space="preserve"> this. But it also inspired me to put more effort into learning about myself than evaluating myself against others.” (Participant 4)</w:t>
      </w:r>
    </w:p>
    <w:p w14:paraId="2AC8B05B" w14:textId="2384F2BF" w:rsidR="004544AC" w:rsidRPr="005A7E73" w:rsidRDefault="004544AC" w:rsidP="00751C05">
      <w:pPr>
        <w:spacing w:line="360" w:lineRule="auto"/>
        <w:rPr>
          <w:rFonts w:ascii="Times New Roman" w:hAnsi="Times New Roman" w:cs="Times New Roman"/>
        </w:rPr>
      </w:pPr>
      <w:r w:rsidRPr="005A7E73">
        <w:rPr>
          <w:rStyle w:val="Strong"/>
          <w:rFonts w:ascii="Times New Roman" w:eastAsiaTheme="majorEastAsia" w:hAnsi="Times New Roman" w:cs="Times New Roman"/>
        </w:rPr>
        <w:t>2. Developing Public Health Knowledge</w:t>
      </w:r>
    </w:p>
    <w:p w14:paraId="7AB215FF" w14:textId="34D867B4"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Theme 4. Students use AI for writing and editing</w:t>
      </w:r>
    </w:p>
    <w:p w14:paraId="1D02C3E9" w14:textId="7F60B024" w:rsidR="004544AC" w:rsidRPr="005A7E73" w:rsidRDefault="004544AC" w:rsidP="004544AC">
      <w:pPr>
        <w:pStyle w:val="NormalWeb"/>
        <w:spacing w:before="0" w:beforeAutospacing="0" w:line="360" w:lineRule="auto"/>
        <w:rPr>
          <w:i/>
          <w:iCs/>
          <w:sz w:val="22"/>
          <w:szCs w:val="22"/>
        </w:rPr>
      </w:pPr>
      <w:r w:rsidRPr="005A7E73">
        <w:rPr>
          <w:i/>
          <w:iCs/>
          <w:sz w:val="22"/>
          <w:szCs w:val="22"/>
        </w:rPr>
        <w:t>“</w:t>
      </w:r>
      <w:r w:rsidR="00F819E0" w:rsidRPr="005A7E73">
        <w:rPr>
          <w:i/>
          <w:iCs/>
          <w:sz w:val="22"/>
          <w:szCs w:val="22"/>
        </w:rPr>
        <w:t>I use AI to complete my written coursework work. At first, I read the reading materials, watch available videos and then I answer the questions the way I understand in my AI chat using AI voice note. AI refines the answer for me, then I arrange and keep it to my school formatting standards before submitting.” (Participant 1)</w:t>
      </w:r>
    </w:p>
    <w:p w14:paraId="0E228742" w14:textId="19CD92AC" w:rsidR="004544AC" w:rsidRPr="005A7E73" w:rsidRDefault="004544AC" w:rsidP="004544AC">
      <w:pPr>
        <w:pStyle w:val="NormalWeb"/>
        <w:spacing w:line="360" w:lineRule="auto"/>
        <w:rPr>
          <w:i/>
          <w:iCs/>
          <w:sz w:val="22"/>
          <w:szCs w:val="22"/>
        </w:rPr>
      </w:pPr>
      <w:r w:rsidRPr="005A7E73">
        <w:rPr>
          <w:i/>
          <w:iCs/>
          <w:sz w:val="22"/>
          <w:szCs w:val="22"/>
        </w:rPr>
        <w:t>“</w:t>
      </w:r>
      <w:r w:rsidR="00091C41" w:rsidRPr="005A7E73">
        <w:rPr>
          <w:i/>
          <w:iCs/>
          <w:sz w:val="22"/>
          <w:szCs w:val="22"/>
        </w:rPr>
        <w:t xml:space="preserve">Yes, I have used AI tools (like ChatGPT or similar) to assist with written coursework. This </w:t>
      </w:r>
      <w:proofErr w:type="gramStart"/>
      <w:r w:rsidR="00091C41" w:rsidRPr="005A7E73">
        <w:rPr>
          <w:i/>
          <w:iCs/>
          <w:sz w:val="22"/>
          <w:szCs w:val="22"/>
        </w:rPr>
        <w:t>has included</w:t>
      </w:r>
      <w:proofErr w:type="gramEnd"/>
      <w:r w:rsidR="00091C41" w:rsidRPr="005A7E73">
        <w:rPr>
          <w:i/>
          <w:iCs/>
          <w:sz w:val="22"/>
          <w:szCs w:val="22"/>
        </w:rPr>
        <w:t xml:space="preserve"> brainstorming ideas, summarizing sources, explaining complex concepts, outlining structures, and editing/proofreading my drafts. I have not used it to generate and submit entire assignments as my own work without any personal input or revision. In most cases, this was without explicit university permission (as many policies were still evolving), but I aimed to use it ethically as a learning aid rather than a replacement for my effort.” (Participant 10)</w:t>
      </w:r>
    </w:p>
    <w:p w14:paraId="5DAB98A3" w14:textId="2C0DA1F9"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Theme 5. Students are wary of AI detection</w:t>
      </w:r>
    </w:p>
    <w:p w14:paraId="3AFC79F1" w14:textId="4D9A3560" w:rsidR="000F4F73" w:rsidRPr="005A7E73" w:rsidRDefault="004544AC" w:rsidP="004544AC">
      <w:pPr>
        <w:spacing w:line="360" w:lineRule="auto"/>
        <w:rPr>
          <w:rFonts w:ascii="Times New Roman" w:hAnsi="Times New Roman" w:cs="Times New Roman"/>
          <w:i/>
          <w:iCs/>
        </w:rPr>
      </w:pPr>
      <w:r w:rsidRPr="005A7E73">
        <w:rPr>
          <w:rFonts w:ascii="Times New Roman" w:hAnsi="Times New Roman" w:cs="Times New Roman"/>
          <w:i/>
          <w:iCs/>
        </w:rPr>
        <w:t>“</w:t>
      </w:r>
      <w:r w:rsidR="000F4F73" w:rsidRPr="005A7E73">
        <w:rPr>
          <w:rFonts w:ascii="Times New Roman" w:hAnsi="Times New Roman" w:cs="Times New Roman"/>
          <w:i/>
          <w:iCs/>
        </w:rPr>
        <w:t>By comparing a student's writing style across assignments, professors can indeed identify instances of AI use. Unexpected shifts in tone, structure, vocabulary level, or analytical depth could cause issues. Inconsistencies are frequently apparent to teachers who are familiar with their students' skills.” (Participant 4)</w:t>
      </w:r>
    </w:p>
    <w:p w14:paraId="2D230E42" w14:textId="6B4C2D07" w:rsidR="000F4F73" w:rsidRPr="005A7E73" w:rsidRDefault="000F4F73" w:rsidP="004544AC">
      <w:pPr>
        <w:spacing w:line="360" w:lineRule="auto"/>
        <w:rPr>
          <w:rFonts w:ascii="Times New Roman" w:hAnsi="Times New Roman" w:cs="Times New Roman"/>
          <w:i/>
          <w:iCs/>
        </w:rPr>
      </w:pPr>
      <w:r w:rsidRPr="005A7E73">
        <w:rPr>
          <w:rFonts w:ascii="Times New Roman" w:hAnsi="Times New Roman" w:cs="Times New Roman"/>
          <w:i/>
          <w:iCs/>
        </w:rPr>
        <w:t xml:space="preserve">“Not reliably or consistently enough to be definitive. While tools like Turnitin, </w:t>
      </w:r>
      <w:proofErr w:type="spellStart"/>
      <w:r w:rsidRPr="005A7E73">
        <w:rPr>
          <w:rFonts w:ascii="Times New Roman" w:hAnsi="Times New Roman" w:cs="Times New Roman"/>
          <w:i/>
          <w:iCs/>
        </w:rPr>
        <w:t>GPTZero</w:t>
      </w:r>
      <w:proofErr w:type="spellEnd"/>
      <w:r w:rsidRPr="005A7E73">
        <w:rPr>
          <w:rFonts w:ascii="Times New Roman" w:hAnsi="Times New Roman" w:cs="Times New Roman"/>
          <w:i/>
          <w:iCs/>
        </w:rPr>
        <w:t xml:space="preserve">, or </w:t>
      </w:r>
      <w:proofErr w:type="spellStart"/>
      <w:r w:rsidRPr="005A7E73">
        <w:rPr>
          <w:rFonts w:ascii="Times New Roman" w:hAnsi="Times New Roman" w:cs="Times New Roman"/>
          <w:i/>
          <w:iCs/>
        </w:rPr>
        <w:t>Copyleaks</w:t>
      </w:r>
      <w:proofErr w:type="spellEnd"/>
      <w:r w:rsidRPr="005A7E73">
        <w:rPr>
          <w:rFonts w:ascii="Times New Roman" w:hAnsi="Times New Roman" w:cs="Times New Roman"/>
          <w:i/>
          <w:iCs/>
        </w:rPr>
        <w:t xml:space="preserve"> exist and have improved, 2025 studies show they still produce significant false positives (flagging human work as AI, especially from non-native speakers or neurodivergent students) and false negatives (missing AI content, particularly if edited or prompted cleverly). Many experts and institutions have noted they're "not fit for purpose" for high-stakes decisions, and some universities have even phased them out or limited reliance on them.” (Participant 10)</w:t>
      </w:r>
    </w:p>
    <w:p w14:paraId="230A8E47" w14:textId="4E9D27C4"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lastRenderedPageBreak/>
        <w:t>Theme 6. Most use AI models to interpret and apply data</w:t>
      </w:r>
    </w:p>
    <w:p w14:paraId="1FFF93F3" w14:textId="77777777" w:rsidR="00310120" w:rsidRPr="005A7E73" w:rsidRDefault="004544AC" w:rsidP="004544AC">
      <w:pPr>
        <w:pStyle w:val="NormalWeb"/>
        <w:spacing w:line="360" w:lineRule="auto"/>
        <w:rPr>
          <w:i/>
          <w:iCs/>
          <w:sz w:val="22"/>
          <w:szCs w:val="22"/>
        </w:rPr>
      </w:pPr>
      <w:r w:rsidRPr="005A7E73">
        <w:rPr>
          <w:i/>
          <w:iCs/>
          <w:sz w:val="22"/>
          <w:szCs w:val="22"/>
        </w:rPr>
        <w:t>“</w:t>
      </w:r>
      <w:r w:rsidR="00310120" w:rsidRPr="005A7E73">
        <w:rPr>
          <w:i/>
          <w:iCs/>
          <w:sz w:val="22"/>
          <w:szCs w:val="22"/>
        </w:rPr>
        <w:t xml:space="preserve">AI can support learning by explaining complex public health concepts such as epidemiology, biostatistics, health policy, and disease prevention models in simpler language. It can help summarize research articles, clarify terminology, and provide examples to strengthen understanding. When used as a supplementary tool, AI can reinforce classroom learning and make difficult topics more accessible, especially when academic resources are </w:t>
      </w:r>
      <w:proofErr w:type="gramStart"/>
      <w:r w:rsidR="00310120" w:rsidRPr="005A7E73">
        <w:rPr>
          <w:i/>
          <w:iCs/>
          <w:sz w:val="22"/>
          <w:szCs w:val="22"/>
        </w:rPr>
        <w:t>limited.”</w:t>
      </w:r>
      <w:proofErr w:type="gramEnd"/>
      <w:r w:rsidR="00310120" w:rsidRPr="005A7E73">
        <w:rPr>
          <w:i/>
          <w:iCs/>
          <w:sz w:val="22"/>
          <w:szCs w:val="22"/>
        </w:rPr>
        <w:t xml:space="preserve"> (Participant 7)</w:t>
      </w:r>
    </w:p>
    <w:p w14:paraId="6700FD4D" w14:textId="5437C584" w:rsidR="004544AC" w:rsidRPr="005A7E73" w:rsidRDefault="00310120" w:rsidP="004544AC">
      <w:pPr>
        <w:pStyle w:val="NormalWeb"/>
        <w:spacing w:line="360" w:lineRule="auto"/>
        <w:rPr>
          <w:i/>
          <w:iCs/>
          <w:sz w:val="22"/>
          <w:szCs w:val="22"/>
        </w:rPr>
      </w:pPr>
      <w:r w:rsidRPr="005A7E73">
        <w:rPr>
          <w:i/>
          <w:iCs/>
          <w:sz w:val="22"/>
          <w:szCs w:val="22"/>
        </w:rPr>
        <w:t>“Personalize learning (e.g., adaptive explanations of concepts like herd immunity or social determinants). Provide instant access to summaries of vast literature, case studies, or global reports. Simulate scenarios (e.g., outbreak response hypotheticals) for interactive practice. Clarify statistics, models, or policy frameworks through step-by-step breakdowns. Make complex topics more accessible, especially for non-native speakers or when juggling multiple courses.” (Participant 10)</w:t>
      </w:r>
    </w:p>
    <w:p w14:paraId="0E2D41EE" w14:textId="1D5DDCD5" w:rsidR="004544AC" w:rsidRPr="005A7E73" w:rsidRDefault="004544AC" w:rsidP="004544AC">
      <w:pPr>
        <w:pStyle w:val="NormalWeb"/>
        <w:spacing w:after="0" w:afterAutospacing="0" w:line="360" w:lineRule="auto"/>
        <w:jc w:val="both"/>
        <w:rPr>
          <w:sz w:val="22"/>
          <w:szCs w:val="22"/>
        </w:rPr>
      </w:pPr>
      <w:r w:rsidRPr="005A7E73">
        <w:rPr>
          <w:rStyle w:val="Strong"/>
          <w:rFonts w:eastAsiaTheme="majorEastAsia"/>
          <w:sz w:val="22"/>
          <w:szCs w:val="22"/>
        </w:rPr>
        <w:t>3. Retaining Public Health Knowledge</w:t>
      </w:r>
    </w:p>
    <w:p w14:paraId="5AB59B40" w14:textId="2684A95D"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Theme 7. AI is helpful in professional settings</w:t>
      </w:r>
    </w:p>
    <w:p w14:paraId="0411D4B3" w14:textId="2E5D7B74" w:rsidR="004544AC" w:rsidRPr="005A7E73" w:rsidRDefault="004544AC" w:rsidP="004544AC">
      <w:pPr>
        <w:pStyle w:val="NormalWeb"/>
        <w:spacing w:line="360" w:lineRule="auto"/>
        <w:rPr>
          <w:i/>
          <w:iCs/>
          <w:sz w:val="22"/>
          <w:szCs w:val="22"/>
        </w:rPr>
      </w:pPr>
      <w:r w:rsidRPr="005A7E73">
        <w:rPr>
          <w:i/>
          <w:iCs/>
          <w:sz w:val="22"/>
          <w:szCs w:val="22"/>
        </w:rPr>
        <w:t>“</w:t>
      </w:r>
      <w:r w:rsidR="00310120" w:rsidRPr="005A7E73">
        <w:rPr>
          <w:i/>
          <w:iCs/>
          <w:sz w:val="22"/>
          <w:szCs w:val="22"/>
        </w:rPr>
        <w:t>AI could help by supporting data analysis, monitoring disease trends, improving health communication, and assisting with research. It may enhance efficiency in designing and evaluating public health programs.” (Participant 7)</w:t>
      </w:r>
    </w:p>
    <w:p w14:paraId="1F4D3194" w14:textId="599BEF34" w:rsidR="00310120" w:rsidRPr="005A7E73" w:rsidRDefault="00310120" w:rsidP="004544AC">
      <w:pPr>
        <w:pStyle w:val="NormalWeb"/>
        <w:spacing w:line="360" w:lineRule="auto"/>
        <w:rPr>
          <w:i/>
          <w:iCs/>
          <w:sz w:val="22"/>
          <w:szCs w:val="22"/>
        </w:rPr>
      </w:pPr>
      <w:r w:rsidRPr="005A7E73">
        <w:rPr>
          <w:i/>
          <w:iCs/>
          <w:sz w:val="22"/>
          <w:szCs w:val="22"/>
        </w:rPr>
        <w:t>“Absolutely—it already shows strong promise. In public health practice, AI supports disease surveillance, predictive modeling for outbreaks, personalized health communication, analyzing large datasets for inequities, automating administrative tasks, and accelerating research. Professionals who understand AI's strengths and limitations will be better equipped to leverage it ethically for better outcomes, efficiency, and equity in areas like epidemiology, policy, and emergency response.” (Participant 10)</w:t>
      </w:r>
    </w:p>
    <w:p w14:paraId="3B198077" w14:textId="26A5AEC6"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Theme 8. AI can lend to public health learning activities</w:t>
      </w:r>
    </w:p>
    <w:p w14:paraId="5C6219DD" w14:textId="28C42316" w:rsidR="004544AC" w:rsidRPr="005A7E73" w:rsidRDefault="004544AC" w:rsidP="004544AC">
      <w:pPr>
        <w:pStyle w:val="NormalWeb"/>
        <w:spacing w:line="360" w:lineRule="auto"/>
        <w:rPr>
          <w:i/>
          <w:iCs/>
          <w:sz w:val="22"/>
          <w:szCs w:val="22"/>
        </w:rPr>
      </w:pPr>
      <w:r w:rsidRPr="005A7E73">
        <w:rPr>
          <w:i/>
          <w:iCs/>
          <w:sz w:val="22"/>
          <w:szCs w:val="22"/>
        </w:rPr>
        <w:t>“</w:t>
      </w:r>
      <w:r w:rsidR="00310120" w:rsidRPr="005A7E73">
        <w:rPr>
          <w:i/>
          <w:iCs/>
          <w:sz w:val="22"/>
          <w:szCs w:val="22"/>
        </w:rPr>
        <w:t xml:space="preserve">Breaking complex terms into smaller, similar chunks is the best way for me to retain knowledge. Before I knew about AI, I often memorized terms without truly understanding them. Now, I make </w:t>
      </w:r>
      <w:r w:rsidR="00310120" w:rsidRPr="005A7E73">
        <w:rPr>
          <w:i/>
          <w:iCs/>
          <w:sz w:val="22"/>
          <w:szCs w:val="22"/>
        </w:rPr>
        <w:lastRenderedPageBreak/>
        <w:t xml:space="preserve">sure I understand every term before trying to remember it, which has improved my learning </w:t>
      </w:r>
      <w:proofErr w:type="gramStart"/>
      <w:r w:rsidR="00310120" w:rsidRPr="005A7E73">
        <w:rPr>
          <w:i/>
          <w:iCs/>
          <w:sz w:val="22"/>
          <w:szCs w:val="22"/>
        </w:rPr>
        <w:t>significantly.”</w:t>
      </w:r>
      <w:proofErr w:type="gramEnd"/>
      <w:r w:rsidR="00310120" w:rsidRPr="005A7E73">
        <w:rPr>
          <w:i/>
          <w:iCs/>
          <w:sz w:val="22"/>
          <w:szCs w:val="22"/>
        </w:rPr>
        <w:t xml:space="preserve"> (Participant 1)</w:t>
      </w:r>
    </w:p>
    <w:p w14:paraId="3A871BD0" w14:textId="26877A6C" w:rsidR="004544AC" w:rsidRPr="005A7E73" w:rsidRDefault="004544AC" w:rsidP="004544AC">
      <w:pPr>
        <w:spacing w:line="360" w:lineRule="auto"/>
        <w:jc w:val="both"/>
        <w:rPr>
          <w:rFonts w:ascii="Times New Roman" w:hAnsi="Times New Roman" w:cs="Times New Roman"/>
          <w:i/>
          <w:iCs/>
        </w:rPr>
      </w:pPr>
      <w:r w:rsidRPr="005A7E73">
        <w:rPr>
          <w:rFonts w:ascii="Times New Roman" w:hAnsi="Times New Roman" w:cs="Times New Roman"/>
          <w:i/>
          <w:iCs/>
        </w:rPr>
        <w:t>“</w:t>
      </w:r>
      <w:r w:rsidR="00310120" w:rsidRPr="005A7E73">
        <w:rPr>
          <w:rFonts w:ascii="Times New Roman" w:hAnsi="Times New Roman" w:cs="Times New Roman"/>
          <w:i/>
          <w:iCs/>
        </w:rPr>
        <w:t>When going further and writing more prompt about the same topics, I believe AI helped me to retain some knowledge about public health.” (Participant 8)</w:t>
      </w:r>
    </w:p>
    <w:p w14:paraId="57578D91" w14:textId="121085C8" w:rsidR="004544AC" w:rsidRPr="005A7E73" w:rsidRDefault="004544AC" w:rsidP="004544AC">
      <w:pPr>
        <w:pStyle w:val="Heading2"/>
        <w:spacing w:line="360" w:lineRule="auto"/>
        <w:rPr>
          <w:rFonts w:ascii="Times New Roman" w:hAnsi="Times New Roman" w:cs="Times New Roman"/>
          <w:color w:val="auto"/>
          <w:sz w:val="22"/>
          <w:szCs w:val="22"/>
        </w:rPr>
      </w:pPr>
      <w:r w:rsidRPr="005A7E73">
        <w:rPr>
          <w:rFonts w:ascii="Times New Roman" w:hAnsi="Times New Roman" w:cs="Times New Roman"/>
          <w:color w:val="auto"/>
          <w:sz w:val="22"/>
          <w:szCs w:val="22"/>
        </w:rPr>
        <w:t>Theme 9. AI results in decreased knowledge retention</w:t>
      </w:r>
    </w:p>
    <w:p w14:paraId="54DEE50B" w14:textId="2EA5458E" w:rsidR="004544AC" w:rsidRPr="005A7E73" w:rsidRDefault="004544AC" w:rsidP="004544AC">
      <w:pPr>
        <w:spacing w:line="360" w:lineRule="auto"/>
        <w:rPr>
          <w:rFonts w:ascii="Times New Roman" w:hAnsi="Times New Roman" w:cs="Times New Roman"/>
          <w:i/>
          <w:iCs/>
        </w:rPr>
      </w:pPr>
      <w:r w:rsidRPr="005A7E73">
        <w:rPr>
          <w:rFonts w:ascii="Times New Roman" w:hAnsi="Times New Roman" w:cs="Times New Roman"/>
          <w:i/>
          <w:iCs/>
        </w:rPr>
        <w:t>“</w:t>
      </w:r>
      <w:r w:rsidR="00310120" w:rsidRPr="005A7E73">
        <w:rPr>
          <w:rFonts w:ascii="Times New Roman" w:hAnsi="Times New Roman" w:cs="Times New Roman"/>
          <w:i/>
          <w:iCs/>
        </w:rPr>
        <w:t xml:space="preserve">AI might harm retention if I depend on it for quick answers without fully processing the material. Passive use of AI could reduce active recall, which is important for long-term </w:t>
      </w:r>
      <w:proofErr w:type="gramStart"/>
      <w:r w:rsidR="00310120" w:rsidRPr="005A7E73">
        <w:rPr>
          <w:rFonts w:ascii="Times New Roman" w:hAnsi="Times New Roman" w:cs="Times New Roman"/>
          <w:i/>
          <w:iCs/>
        </w:rPr>
        <w:t>memory.”</w:t>
      </w:r>
      <w:proofErr w:type="gramEnd"/>
      <w:r w:rsidR="00310120" w:rsidRPr="005A7E73">
        <w:rPr>
          <w:rFonts w:ascii="Times New Roman" w:hAnsi="Times New Roman" w:cs="Times New Roman"/>
          <w:i/>
          <w:iCs/>
        </w:rPr>
        <w:t xml:space="preserve"> (Participant 5)</w:t>
      </w:r>
    </w:p>
    <w:p w14:paraId="2511FD4C" w14:textId="485EBF40" w:rsidR="00B50C78" w:rsidRPr="005A7E73" w:rsidRDefault="00B50C78" w:rsidP="004544AC">
      <w:pPr>
        <w:spacing w:line="360" w:lineRule="auto"/>
        <w:rPr>
          <w:rFonts w:ascii="Times New Roman" w:hAnsi="Times New Roman" w:cs="Times New Roman"/>
          <w:i/>
          <w:iCs/>
        </w:rPr>
      </w:pPr>
      <w:r w:rsidRPr="005A7E73">
        <w:rPr>
          <w:rFonts w:ascii="Times New Roman" w:hAnsi="Times New Roman" w:cs="Times New Roman"/>
          <w:i/>
          <w:iCs/>
        </w:rPr>
        <w:t>“When you completely generate your assignment with AI and you don't even take the time to make some corrections and contribute your opinions, it destroys your knowledge retention because you won't understand the purpose of the t m course.” (Participant 6)</w:t>
      </w:r>
    </w:p>
    <w:p w14:paraId="05905C30" w14:textId="77777777" w:rsidR="004544AC" w:rsidRPr="00B341E9" w:rsidRDefault="004544AC" w:rsidP="00B341E9">
      <w:pPr>
        <w:spacing w:line="360" w:lineRule="auto"/>
        <w:rPr>
          <w:rFonts w:ascii="Garamond" w:hAnsi="Garamond"/>
          <w:sz w:val="20"/>
          <w:szCs w:val="20"/>
        </w:rPr>
      </w:pPr>
    </w:p>
    <w:sectPr w:rsidR="004544AC" w:rsidRPr="00B341E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7448798">
    <w:abstractNumId w:val="8"/>
  </w:num>
  <w:num w:numId="2" w16cid:durableId="1762528044">
    <w:abstractNumId w:val="6"/>
  </w:num>
  <w:num w:numId="3" w16cid:durableId="1379819938">
    <w:abstractNumId w:val="5"/>
  </w:num>
  <w:num w:numId="4" w16cid:durableId="281612358">
    <w:abstractNumId w:val="4"/>
  </w:num>
  <w:num w:numId="5" w16cid:durableId="215821425">
    <w:abstractNumId w:val="7"/>
  </w:num>
  <w:num w:numId="6" w16cid:durableId="1162812376">
    <w:abstractNumId w:val="3"/>
  </w:num>
  <w:num w:numId="7" w16cid:durableId="404188067">
    <w:abstractNumId w:val="2"/>
  </w:num>
  <w:num w:numId="8" w16cid:durableId="1836533782">
    <w:abstractNumId w:val="1"/>
  </w:num>
  <w:num w:numId="9" w16cid:durableId="88201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28F"/>
    <w:rsid w:val="0006063C"/>
    <w:rsid w:val="00091C41"/>
    <w:rsid w:val="00095FBB"/>
    <w:rsid w:val="000F4F73"/>
    <w:rsid w:val="0015074B"/>
    <w:rsid w:val="0029639D"/>
    <w:rsid w:val="00310120"/>
    <w:rsid w:val="00326F90"/>
    <w:rsid w:val="003848DF"/>
    <w:rsid w:val="004544AC"/>
    <w:rsid w:val="004B3EE0"/>
    <w:rsid w:val="005363FC"/>
    <w:rsid w:val="005A7E73"/>
    <w:rsid w:val="00643439"/>
    <w:rsid w:val="00751C05"/>
    <w:rsid w:val="00790D35"/>
    <w:rsid w:val="00AA1367"/>
    <w:rsid w:val="00AA1D8D"/>
    <w:rsid w:val="00AA46AA"/>
    <w:rsid w:val="00B341E9"/>
    <w:rsid w:val="00B47730"/>
    <w:rsid w:val="00B50C78"/>
    <w:rsid w:val="00B73F3A"/>
    <w:rsid w:val="00B92192"/>
    <w:rsid w:val="00CB0664"/>
    <w:rsid w:val="00E26897"/>
    <w:rsid w:val="00F819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28841B"/>
  <w14:defaultImageDpi w14:val="300"/>
  <w15:docId w15:val="{D3E6ABFD-F81B-B349-9399-5A8ACD9E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link w:val="NormalWebChar"/>
    <w:uiPriority w:val="99"/>
    <w:unhideWhenUsed/>
    <w:rsid w:val="003848DF"/>
    <w:pPr>
      <w:spacing w:before="100" w:beforeAutospacing="1" w:after="100" w:afterAutospacing="1" w:line="240" w:lineRule="auto"/>
    </w:pPr>
    <w:rPr>
      <w:rFonts w:ascii="Times New Roman" w:eastAsia="Times New Roman" w:hAnsi="Times New Roman" w:cs="Times New Roman"/>
      <w:sz w:val="24"/>
      <w:szCs w:val="24"/>
      <w:lang w:eastAsia="ja-JP" w:bidi="my-MM"/>
    </w:rPr>
  </w:style>
  <w:style w:type="character" w:customStyle="1" w:styleId="NormalWebChar">
    <w:name w:val="Normal (Web) Char"/>
    <w:basedOn w:val="DefaultParagraphFont"/>
    <w:link w:val="NormalWeb"/>
    <w:uiPriority w:val="99"/>
    <w:rsid w:val="003848DF"/>
    <w:rPr>
      <w:rFonts w:ascii="Times New Roman" w:eastAsia="Times New Roman" w:hAnsi="Times New Roman" w:cs="Times New Roman"/>
      <w:sz w:val="24"/>
      <w:szCs w:val="24"/>
      <w:lang w:eastAsia="ja-JP"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Cheryl Mazzeo</cp:lastModifiedBy>
  <cp:revision>5</cp:revision>
  <dcterms:created xsi:type="dcterms:W3CDTF">2026-03-17T16:37:00Z</dcterms:created>
  <dcterms:modified xsi:type="dcterms:W3CDTF">2026-04-02T10:26:00Z</dcterms:modified>
  <cp:category/>
</cp:coreProperties>
</file>