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45C4" w14:textId="77777777" w:rsidR="00405874" w:rsidRDefault="00405874"/>
    <w:tbl>
      <w:tblPr>
        <w:tblStyle w:val="a"/>
        <w:tblW w:w="8519" w:type="dxa"/>
        <w:jc w:val="center"/>
        <w:tblInd w:w="0" w:type="dxa"/>
        <w:tblBorders>
          <w:top w:val="none" w:sz="12" w:space="0" w:color="auto"/>
          <w:bottom w:val="none" w:sz="12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43"/>
        <w:gridCol w:w="2505"/>
        <w:gridCol w:w="4171"/>
      </w:tblGrid>
      <w:tr w:rsidR="00405874" w14:paraId="16295A47" w14:textId="77777777" w:rsidTr="00405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E3416" w14:textId="77777777" w:rsidR="00405874" w:rsidRDefault="00000000">
            <w:pPr>
              <w:widowControl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</w:rPr>
              <w:t>Number of cases</w:t>
            </w:r>
          </w:p>
        </w:tc>
        <w:tc>
          <w:tcPr>
            <w:tcW w:w="2505" w:type="dxa"/>
            <w:tcBorders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11F90" w14:textId="77777777" w:rsidR="00405874" w:rsidRDefault="00000000">
            <w:pPr>
              <w:widowControl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</w:rPr>
              <w:t>Maternal age</w:t>
            </w:r>
          </w:p>
        </w:tc>
        <w:tc>
          <w:tcPr>
            <w:tcW w:w="4171" w:type="dxa"/>
            <w:tcBorders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49C9E" w14:textId="77777777" w:rsidR="00405874" w:rsidRDefault="00000000">
            <w:pPr>
              <w:widowControl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szCs w:val="20"/>
              </w:rPr>
              <w:t>Gestational age</w:t>
            </w:r>
          </w:p>
        </w:tc>
      </w:tr>
      <w:tr w:rsidR="00405874" w14:paraId="070AFDD3" w14:textId="77777777" w:rsidTr="00405874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91974" w14:textId="77777777" w:rsidR="00405874" w:rsidRDefault="00000000">
            <w:pPr>
              <w:widowControl/>
              <w:snapToGrid w:val="0"/>
              <w:jc w:val="center"/>
              <w:rPr>
                <w:rFonts w:ascii="Times New Roman" w:eastAsia="SimSun" w:hAnsi="Times New Roman" w:cs="SimSun"/>
                <w:kern w:val="0"/>
                <w:sz w:val="22"/>
                <w:szCs w:val="20"/>
              </w:rPr>
            </w:pPr>
            <w:r>
              <w:rPr>
                <w:rFonts w:ascii="Times New Roman" w:eastAsia="SimSun" w:hAnsi="Times New Roman" w:cs="SimSun"/>
                <w:kern w:val="0"/>
                <w:sz w:val="22"/>
                <w:szCs w:val="20"/>
              </w:rPr>
              <w:t>708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251CD" w14:textId="77777777" w:rsidR="00405874" w:rsidRDefault="00000000">
            <w:pPr>
              <w:widowControl/>
              <w:snapToGrid w:val="0"/>
              <w:jc w:val="center"/>
              <w:rPr>
                <w:rFonts w:ascii="Times New Roman" w:eastAsia="SimSun" w:hAnsi="Times New Roman" w:cs="SimSun"/>
                <w:kern w:val="0"/>
                <w:sz w:val="22"/>
                <w:szCs w:val="20"/>
              </w:rPr>
            </w:pPr>
            <w:r>
              <w:rPr>
                <w:rFonts w:ascii="Times New Roman" w:eastAsia="SimSun" w:hAnsi="Times New Roman" w:cs="SimSun"/>
                <w:kern w:val="0"/>
                <w:sz w:val="22"/>
                <w:szCs w:val="22"/>
              </w:rPr>
              <w:t>29.68 ± 4.12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91D6F" w14:textId="77777777" w:rsidR="00405874" w:rsidRDefault="00000000">
            <w:pPr>
              <w:widowControl/>
              <w:snapToGrid w:val="0"/>
              <w:jc w:val="center"/>
              <w:rPr>
                <w:rFonts w:ascii="Times New Roman" w:eastAsia="SimSun" w:hAnsi="Times New Roman" w:cs="SimSun"/>
                <w:kern w:val="0"/>
                <w:sz w:val="22"/>
                <w:szCs w:val="20"/>
              </w:rPr>
            </w:pPr>
            <w:r>
              <w:rPr>
                <w:rFonts w:ascii="Times New Roman" w:eastAsia="SimSun" w:hAnsi="Times New Roman" w:cs="SimSun"/>
                <w:kern w:val="0"/>
                <w:sz w:val="22"/>
                <w:szCs w:val="20"/>
              </w:rPr>
              <w:t>10.00 (8.00, 12.00)</w:t>
            </w:r>
          </w:p>
        </w:tc>
      </w:tr>
    </w:tbl>
    <w:p w14:paraId="4BB83A9A" w14:textId="77777777" w:rsidR="00405874" w:rsidRDefault="00000000">
      <w:pPr>
        <w:pStyle w:val="Caption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Main baseline characteristics of 708 spontaneous abortion samples (maternal age and gestational age)</w:t>
      </w:r>
    </w:p>
    <w:p w14:paraId="756A5AFE" w14:textId="77777777" w:rsidR="00140E09" w:rsidRDefault="00140E09" w:rsidP="00140E09"/>
    <w:p w14:paraId="6CED2968" w14:textId="77777777" w:rsidR="00140E09" w:rsidRDefault="00140E09" w:rsidP="00140E09"/>
    <w:p w14:paraId="63EE2CBE" w14:textId="77777777" w:rsidR="00140E09" w:rsidRDefault="00140E09" w:rsidP="00140E09"/>
    <w:p w14:paraId="3E20CBB4" w14:textId="77777777" w:rsidR="00140E09" w:rsidRPr="00140E09" w:rsidRDefault="00140E09" w:rsidP="00140E09"/>
    <w:p w14:paraId="75AD1390" w14:textId="77777777" w:rsidR="00405874" w:rsidRDefault="00405874">
      <w:pPr>
        <w:spacing w:line="480" w:lineRule="auto"/>
        <w:rPr>
          <w:rFonts w:ascii="Times New Roman" w:hAnsi="Times New Roman" w:cs="Times New Roman"/>
          <w:sz w:val="24"/>
        </w:rPr>
      </w:pPr>
    </w:p>
    <w:p w14:paraId="484B6A93" w14:textId="77777777" w:rsidR="00405874" w:rsidRDefault="00405874"/>
    <w:tbl>
      <w:tblPr>
        <w:tblW w:w="4494" w:type="pct"/>
        <w:jc w:val="center"/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1415"/>
        <w:gridCol w:w="533"/>
        <w:gridCol w:w="555"/>
      </w:tblGrid>
      <w:tr w:rsidR="00405874" w14:paraId="37A3BE10" w14:textId="77777777">
        <w:trPr>
          <w:trHeight w:val="312"/>
          <w:tblHeader/>
          <w:jc w:val="center"/>
        </w:trPr>
        <w:tc>
          <w:tcPr>
            <w:tcW w:w="123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751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Variable</w:t>
            </w:r>
          </w:p>
        </w:tc>
        <w:tc>
          <w:tcPr>
            <w:tcW w:w="95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346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Total (n = 705)</w:t>
            </w:r>
          </w:p>
        </w:tc>
        <w:tc>
          <w:tcPr>
            <w:tcW w:w="113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B08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&gt; 35 (n = 66)</w:t>
            </w:r>
          </w:p>
        </w:tc>
        <w:tc>
          <w:tcPr>
            <w:tcW w:w="94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2C1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≤ 35 (n = 639)</w:t>
            </w:r>
          </w:p>
        </w:tc>
        <w:tc>
          <w:tcPr>
            <w:tcW w:w="35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802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χ²</w:t>
            </w:r>
          </w:p>
        </w:tc>
        <w:tc>
          <w:tcPr>
            <w:tcW w:w="37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912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  <w:t>P</w:t>
            </w:r>
          </w:p>
        </w:tc>
      </w:tr>
      <w:tr w:rsidR="00405874" w14:paraId="2736A7BF" w14:textId="77777777">
        <w:trPr>
          <w:trHeight w:val="312"/>
          <w:tblHeader/>
          <w:jc w:val="center"/>
        </w:trPr>
        <w:tc>
          <w:tcPr>
            <w:tcW w:w="123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373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5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224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13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1B31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4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98B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FED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7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A3A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4FC234C8" w14:textId="77777777">
        <w:trPr>
          <w:jc w:val="center"/>
        </w:trPr>
        <w:tc>
          <w:tcPr>
            <w:tcW w:w="1234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0EF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Normal group, n (%)</w:t>
            </w:r>
          </w:p>
        </w:tc>
        <w:tc>
          <w:tcPr>
            <w:tcW w:w="95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3B78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13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579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4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06E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5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1F0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5.22</w:t>
            </w:r>
          </w:p>
        </w:tc>
        <w:tc>
          <w:tcPr>
            <w:tcW w:w="37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7DA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>0.022</w:t>
            </w:r>
          </w:p>
        </w:tc>
      </w:tr>
      <w:tr w:rsidR="00405874" w14:paraId="49C5155B" w14:textId="77777777">
        <w:trPr>
          <w:jc w:val="center"/>
        </w:trPr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FBBD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Normal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0EA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340 (48.23)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F7D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23 (34.85)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6427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317 (49.61)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209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BB1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46EC28DA" w14:textId="77777777">
        <w:trPr>
          <w:jc w:val="center"/>
        </w:trPr>
        <w:tc>
          <w:tcPr>
            <w:tcW w:w="1234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204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Abnormal</w:t>
            </w:r>
          </w:p>
        </w:tc>
        <w:tc>
          <w:tcPr>
            <w:tcW w:w="950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0CE1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365 (51.77)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F10F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43 (65.15)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87A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322 (50.39)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30D2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C51D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</w:tbl>
    <w:p w14:paraId="6CE81054" w14:textId="77777777" w:rsidR="00405874" w:rsidRDefault="00000000">
      <w:pPr>
        <w:pStyle w:val="Caption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Comparison of fetal chromosomal abnormality detection rates in pregnant women in different maternal age groups</w:t>
      </w:r>
    </w:p>
    <w:p w14:paraId="55890714" w14:textId="77777777" w:rsidR="00140E09" w:rsidRDefault="00140E09" w:rsidP="00140E09"/>
    <w:p w14:paraId="55C7519C" w14:textId="77777777" w:rsidR="00140E09" w:rsidRDefault="00140E09" w:rsidP="00140E09"/>
    <w:p w14:paraId="47BDF7ED" w14:textId="77777777" w:rsidR="00140E09" w:rsidRDefault="00140E09" w:rsidP="00140E09"/>
    <w:p w14:paraId="047D3319" w14:textId="77777777" w:rsidR="00140E09" w:rsidRDefault="00140E09" w:rsidP="00140E09"/>
    <w:p w14:paraId="63C20BB2" w14:textId="77777777" w:rsidR="00140E09" w:rsidRDefault="00140E09" w:rsidP="00140E09"/>
    <w:p w14:paraId="24297163" w14:textId="77777777" w:rsidR="00140E09" w:rsidRDefault="00140E09" w:rsidP="00140E09"/>
    <w:p w14:paraId="58230AEF" w14:textId="77777777" w:rsidR="00140E09" w:rsidRDefault="00140E09" w:rsidP="00140E09"/>
    <w:p w14:paraId="402262D5" w14:textId="77777777" w:rsidR="00140E09" w:rsidRDefault="00140E09" w:rsidP="00140E09"/>
    <w:p w14:paraId="7891344D" w14:textId="77777777" w:rsidR="00140E09" w:rsidRDefault="00140E09" w:rsidP="00140E09"/>
    <w:p w14:paraId="3EE2D3FD" w14:textId="77777777" w:rsidR="00140E09" w:rsidRDefault="00140E09" w:rsidP="00140E09"/>
    <w:p w14:paraId="48205CC9" w14:textId="77777777" w:rsidR="00140E09" w:rsidRDefault="00140E09" w:rsidP="00140E09"/>
    <w:p w14:paraId="02AC2C15" w14:textId="77777777" w:rsidR="00140E09" w:rsidRDefault="00140E09" w:rsidP="00140E09"/>
    <w:p w14:paraId="53CFFD30" w14:textId="77777777" w:rsidR="00140E09" w:rsidRDefault="00140E09" w:rsidP="00140E09"/>
    <w:p w14:paraId="0D0C1775" w14:textId="77777777" w:rsidR="00140E09" w:rsidRDefault="00140E09" w:rsidP="00140E09"/>
    <w:p w14:paraId="44E7BE2F" w14:textId="77777777" w:rsidR="00140E09" w:rsidRDefault="00140E09" w:rsidP="00140E09"/>
    <w:p w14:paraId="5AAF4B55" w14:textId="77777777" w:rsidR="00140E09" w:rsidRDefault="00140E09" w:rsidP="00140E09"/>
    <w:p w14:paraId="525709E9" w14:textId="77777777" w:rsidR="00140E09" w:rsidRDefault="00140E09" w:rsidP="00140E09"/>
    <w:p w14:paraId="353B814D" w14:textId="77777777" w:rsidR="00140E09" w:rsidRDefault="00140E09" w:rsidP="00140E09"/>
    <w:p w14:paraId="094ACD46" w14:textId="77777777" w:rsidR="00140E09" w:rsidRDefault="00140E09" w:rsidP="00140E09"/>
    <w:p w14:paraId="5D962685" w14:textId="77777777" w:rsidR="00140E09" w:rsidRDefault="00140E09" w:rsidP="00140E09"/>
    <w:p w14:paraId="02B44D2C" w14:textId="77777777" w:rsidR="00140E09" w:rsidRDefault="00140E09" w:rsidP="00140E09"/>
    <w:p w14:paraId="7E69EC01" w14:textId="77777777" w:rsidR="00140E09" w:rsidRPr="00140E09" w:rsidRDefault="00140E09" w:rsidP="00140E09"/>
    <w:p w14:paraId="1DC75E41" w14:textId="77777777" w:rsidR="00405874" w:rsidRDefault="00405874"/>
    <w:p w14:paraId="64D76A10" w14:textId="77777777" w:rsidR="00405874" w:rsidRDefault="00405874"/>
    <w:tbl>
      <w:tblPr>
        <w:tblW w:w="4930" w:type="pct"/>
        <w:jc w:val="center"/>
        <w:tblLook w:val="04A0" w:firstRow="1" w:lastRow="0" w:firstColumn="1" w:lastColumn="0" w:noHBand="0" w:noVBand="1"/>
      </w:tblPr>
      <w:tblGrid>
        <w:gridCol w:w="3686"/>
        <w:gridCol w:w="1134"/>
        <w:gridCol w:w="1096"/>
        <w:gridCol w:w="898"/>
        <w:gridCol w:w="764"/>
        <w:gridCol w:w="612"/>
      </w:tblGrid>
      <w:tr w:rsidR="00405874" w14:paraId="57A133A9" w14:textId="77777777">
        <w:trPr>
          <w:trHeight w:val="312"/>
          <w:tblHeader/>
          <w:jc w:val="center"/>
        </w:trPr>
        <w:tc>
          <w:tcPr>
            <w:tcW w:w="36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C2B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lastRenderedPageBreak/>
              <w:t>Variable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338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Total (n = 705)</w:t>
            </w:r>
          </w:p>
        </w:tc>
        <w:tc>
          <w:tcPr>
            <w:tcW w:w="10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AE7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&gt; 35 (n = 66)</w:t>
            </w:r>
          </w:p>
        </w:tc>
        <w:tc>
          <w:tcPr>
            <w:tcW w:w="8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DEC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≤ 35 (n = 639)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401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Statistic</w:t>
            </w:r>
          </w:p>
        </w:tc>
        <w:tc>
          <w:tcPr>
            <w:tcW w:w="6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F35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  <w:t>P</w:t>
            </w:r>
          </w:p>
        </w:tc>
      </w:tr>
      <w:tr w:rsidR="00405874" w14:paraId="39DF35A5" w14:textId="77777777">
        <w:trPr>
          <w:trHeight w:val="312"/>
          <w:tblHeader/>
          <w:jc w:val="center"/>
        </w:trPr>
        <w:tc>
          <w:tcPr>
            <w:tcW w:w="36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B92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7EAF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A8C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8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4E2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A297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EC9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3B452316" w14:textId="77777777">
        <w:trPr>
          <w:jc w:val="center"/>
        </w:trPr>
        <w:tc>
          <w:tcPr>
            <w:tcW w:w="368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9DE2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Abnormal number of chromosomes, n (%)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1E2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DFA3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CCD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0A71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χ² = 13.83</w:t>
            </w:r>
          </w:p>
        </w:tc>
        <w:tc>
          <w:tcPr>
            <w:tcW w:w="61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7D7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 xml:space="preserve">&lt; </w:t>
            </w:r>
            <w:r>
              <w:rPr>
                <w:rFonts w:ascii="Times New Roman" w:eastAsia="DengXian" w:hAnsi="Times New Roman" w:cs="Times New Roman" w:hint="eastAsia"/>
                <w:b/>
                <w:kern w:val="0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>.001</w:t>
            </w:r>
          </w:p>
        </w:tc>
      </w:tr>
      <w:tr w:rsidR="00405874" w14:paraId="0E090095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FC93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68AF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418 (59.29)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D1C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25 (37.88)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DEA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393 (61.50)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E0E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58B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79BF6962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80C0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2F5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287 (40.71)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5C1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41 (62.12)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F59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246 (38.50)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3841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1ED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6AD2DFE9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CCC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Slight deficiency,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2258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765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CDE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E86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χ² = 1.30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048B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0.255</w:t>
            </w:r>
          </w:p>
        </w:tc>
      </w:tr>
      <w:tr w:rsidR="00405874" w14:paraId="285011CE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CD6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C7A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668 (94.75)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0265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65 (98.48)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94D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603 (94.37)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3C7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27F7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2545AE34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DA1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639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37 (5.25)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7DA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(1.52)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508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36 (5.63)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D05B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21FA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0BE885BD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B48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Micro-recurrence,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20B9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2647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D1D8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3102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χ² = 1.87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7DD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0.172</w:t>
            </w:r>
          </w:p>
        </w:tc>
      </w:tr>
      <w:tr w:rsidR="00405874" w14:paraId="0E1AA515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550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E2F0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678 (96.17)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399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66 (100.00)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415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612 (95.77)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CCB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A36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69FF7855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BC5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4574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27 (3.83)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0F3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4A0D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27 (4.23)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5FD8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CD4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07F4A897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36A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Chimera,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CCC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EEBC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1AA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A80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096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1.000</w:t>
            </w:r>
          </w:p>
        </w:tc>
      </w:tr>
      <w:tr w:rsidR="00405874" w14:paraId="2B8A6D13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645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8CB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704 (99.86)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0EE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66 (100.00)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F6F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638 (99.84)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E79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D2A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14BE22DD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422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19A3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(0.14)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7593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CC2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(0.16)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69B5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1120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5203A247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3D3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Whole-genome haploid-diploid,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6B6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408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6DA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82E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91B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1.000</w:t>
            </w:r>
          </w:p>
        </w:tc>
      </w:tr>
      <w:tr w:rsidR="00405874" w14:paraId="6C419072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5547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6F8F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703 (99.72)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995A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66 (100.00)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593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637 (99.69)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B27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13F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6B35E3D0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66D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2E1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 (0.28)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7A0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14D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 (0.31)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29CD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8F61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12594649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18E6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Long stretches of homozygous regions on chromosomes,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2E2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6A5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BBC2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888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9554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1.000</w:t>
            </w:r>
          </w:p>
        </w:tc>
      </w:tr>
      <w:tr w:rsidR="00405874" w14:paraId="592800A6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088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059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704 (99.86)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D2D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66 (100.00)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541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638 (99.84)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3785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3DB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3770E13A" w14:textId="77777777">
        <w:trPr>
          <w:jc w:val="center"/>
        </w:trPr>
        <w:tc>
          <w:tcPr>
            <w:tcW w:w="3686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DCD7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A4C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(0.14)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D351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76F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(0.16)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CF3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79A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</w:tbl>
    <w:p w14:paraId="007D3FD2" w14:textId="77777777" w:rsidR="00405874" w:rsidRDefault="00000000">
      <w:pPr>
        <w:pStyle w:val="Caption"/>
        <w:jc w:val="center"/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Comparative analysis of detection rates of chromosomal abnormalities by maternal age group</w:t>
      </w:r>
    </w:p>
    <w:p w14:paraId="60061548" w14:textId="77777777" w:rsidR="00405874" w:rsidRDefault="00405874">
      <w:pPr>
        <w:spacing w:line="480" w:lineRule="auto"/>
        <w:rPr>
          <w:rFonts w:ascii="Times New Roman" w:hAnsi="Times New Roman" w:cs="Times New Roman"/>
          <w:sz w:val="24"/>
        </w:rPr>
      </w:pPr>
    </w:p>
    <w:p w14:paraId="6810E7BB" w14:textId="77777777" w:rsidR="00140E09" w:rsidRDefault="00140E09">
      <w:pPr>
        <w:spacing w:line="480" w:lineRule="auto"/>
        <w:rPr>
          <w:rFonts w:ascii="Times New Roman" w:hAnsi="Times New Roman" w:cs="Times New Roman"/>
          <w:sz w:val="24"/>
        </w:rPr>
      </w:pPr>
    </w:p>
    <w:p w14:paraId="1871401B" w14:textId="77777777" w:rsidR="00140E09" w:rsidRDefault="00140E09">
      <w:pPr>
        <w:spacing w:line="480" w:lineRule="auto"/>
        <w:rPr>
          <w:rFonts w:ascii="Times New Roman" w:hAnsi="Times New Roman" w:cs="Times New Roman"/>
          <w:sz w:val="24"/>
        </w:rPr>
      </w:pPr>
    </w:p>
    <w:p w14:paraId="3875B317" w14:textId="77777777" w:rsidR="00405874" w:rsidRDefault="00405874"/>
    <w:tbl>
      <w:tblPr>
        <w:tblW w:w="4310" w:type="pct"/>
        <w:jc w:val="center"/>
        <w:tblLook w:val="04A0" w:firstRow="1" w:lastRow="0" w:firstColumn="1" w:lastColumn="0" w:noHBand="0" w:noVBand="1"/>
      </w:tblPr>
      <w:tblGrid>
        <w:gridCol w:w="2059"/>
        <w:gridCol w:w="1263"/>
        <w:gridCol w:w="1329"/>
        <w:gridCol w:w="1199"/>
        <w:gridCol w:w="757"/>
        <w:gridCol w:w="553"/>
      </w:tblGrid>
      <w:tr w:rsidR="00405874" w14:paraId="478D992C" w14:textId="77777777">
        <w:trPr>
          <w:trHeight w:val="312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3C6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9E2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Total (n = 705)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60A5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Cs w:val="21"/>
                <w:lang w:eastAsia="en-US"/>
              </w:rPr>
              <w:t>＜</w:t>
            </w:r>
            <w:r>
              <w:rPr>
                <w:rFonts w:ascii="SimSun" w:eastAsia="SimSun" w:hAnsi="SimSun" w:cs="SimSu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10 (n = 291)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8ADF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≥ 10 (n = 414)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985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Statistic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3EB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  <w:t>P</w:t>
            </w:r>
          </w:p>
        </w:tc>
      </w:tr>
      <w:tr w:rsidR="00405874" w14:paraId="17F301E6" w14:textId="77777777">
        <w:trPr>
          <w:trHeight w:val="312"/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15E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6645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D39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2E7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DF2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C28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527E4677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C9F4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Normal group, mean ± SD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847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0.52 ± 0.50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7D4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0.59 ± 0.49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42B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0.47 ± 0.50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419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t = 3.29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132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Cs w:val="21"/>
                <w:lang w:eastAsia="en-US"/>
              </w:rPr>
              <w:t>0.001</w:t>
            </w:r>
          </w:p>
        </w:tc>
      </w:tr>
    </w:tbl>
    <w:p w14:paraId="51622802" w14:textId="77777777" w:rsidR="00405874" w:rsidRDefault="00000000">
      <w:pPr>
        <w:pStyle w:val="Caption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Comparative analysis of chromosomal abnormality detection rates in pregnant women at different stages of pregnancy</w:t>
      </w:r>
    </w:p>
    <w:p w14:paraId="7B1C94E5" w14:textId="77777777" w:rsidR="00140E09" w:rsidRDefault="00140E09" w:rsidP="00140E09"/>
    <w:p w14:paraId="2CE1B9A7" w14:textId="77777777" w:rsidR="00140E09" w:rsidRDefault="00140E09" w:rsidP="00140E09"/>
    <w:p w14:paraId="7C9F3FAF" w14:textId="77777777" w:rsidR="00140E09" w:rsidRDefault="00140E09" w:rsidP="00140E09"/>
    <w:p w14:paraId="38689913" w14:textId="77777777" w:rsidR="00140E09" w:rsidRDefault="00140E09" w:rsidP="00140E09"/>
    <w:p w14:paraId="6E38B760" w14:textId="77777777" w:rsidR="00140E09" w:rsidRDefault="00140E09" w:rsidP="00140E09"/>
    <w:p w14:paraId="73CDFFAC" w14:textId="77777777" w:rsidR="00140E09" w:rsidRDefault="00140E09" w:rsidP="00140E09"/>
    <w:p w14:paraId="7BA18244" w14:textId="77777777" w:rsidR="00140E09" w:rsidRDefault="00140E09" w:rsidP="00140E09"/>
    <w:p w14:paraId="3003BDED" w14:textId="77777777" w:rsidR="00140E09" w:rsidRDefault="00140E09" w:rsidP="00140E09"/>
    <w:p w14:paraId="1D5D2CA9" w14:textId="77777777" w:rsidR="00140E09" w:rsidRDefault="00140E09" w:rsidP="00140E09"/>
    <w:p w14:paraId="4C6889F0" w14:textId="77777777" w:rsidR="00140E09" w:rsidRDefault="00140E09" w:rsidP="00140E09"/>
    <w:p w14:paraId="1BFFE81E" w14:textId="77777777" w:rsidR="00140E09" w:rsidRDefault="00140E09" w:rsidP="00140E09"/>
    <w:p w14:paraId="7F3DCF14" w14:textId="77777777" w:rsidR="00140E09" w:rsidRDefault="00140E09" w:rsidP="00140E09"/>
    <w:p w14:paraId="4A95F22B" w14:textId="77777777" w:rsidR="00140E09" w:rsidRDefault="00140E09" w:rsidP="00140E09"/>
    <w:p w14:paraId="1EECF569" w14:textId="77777777" w:rsidR="00140E09" w:rsidRDefault="00140E09" w:rsidP="00140E09"/>
    <w:p w14:paraId="354722BD" w14:textId="77777777" w:rsidR="00140E09" w:rsidRDefault="00140E09" w:rsidP="00140E09"/>
    <w:p w14:paraId="4BDE7631" w14:textId="77777777" w:rsidR="00140E09" w:rsidRDefault="00140E09" w:rsidP="00140E09"/>
    <w:p w14:paraId="47846F87" w14:textId="77777777" w:rsidR="00140E09" w:rsidRDefault="00140E09" w:rsidP="00140E09"/>
    <w:p w14:paraId="1EF6454F" w14:textId="77777777" w:rsidR="00140E09" w:rsidRDefault="00140E09" w:rsidP="00140E09"/>
    <w:p w14:paraId="33ACD4AD" w14:textId="77777777" w:rsidR="00140E09" w:rsidRDefault="00140E09" w:rsidP="00140E09"/>
    <w:p w14:paraId="0D5C7BB4" w14:textId="77777777" w:rsidR="00140E09" w:rsidRDefault="00140E09" w:rsidP="00140E09"/>
    <w:p w14:paraId="6734922E" w14:textId="77777777" w:rsidR="00140E09" w:rsidRDefault="00140E09" w:rsidP="00140E09"/>
    <w:p w14:paraId="2616D4F3" w14:textId="77777777" w:rsidR="00140E09" w:rsidRDefault="00140E09" w:rsidP="00140E09"/>
    <w:p w14:paraId="3504B7AF" w14:textId="77777777" w:rsidR="00140E09" w:rsidRDefault="00140E09" w:rsidP="00140E09"/>
    <w:p w14:paraId="668B313C" w14:textId="77777777" w:rsidR="00140E09" w:rsidRDefault="00140E09" w:rsidP="00140E09"/>
    <w:p w14:paraId="07ED3670" w14:textId="77777777" w:rsidR="00140E09" w:rsidRDefault="00140E09" w:rsidP="00140E09"/>
    <w:p w14:paraId="7B59B764" w14:textId="77777777" w:rsidR="00140E09" w:rsidRDefault="00140E09" w:rsidP="00140E09"/>
    <w:p w14:paraId="37039366" w14:textId="77777777" w:rsidR="00140E09" w:rsidRDefault="00140E09" w:rsidP="00140E09"/>
    <w:p w14:paraId="246700C1" w14:textId="77777777" w:rsidR="00140E09" w:rsidRDefault="00140E09" w:rsidP="00140E09"/>
    <w:p w14:paraId="4731103A" w14:textId="77777777" w:rsidR="00140E09" w:rsidRDefault="00140E09" w:rsidP="00140E09"/>
    <w:p w14:paraId="307029DD" w14:textId="77777777" w:rsidR="00140E09" w:rsidRDefault="00140E09" w:rsidP="00140E09"/>
    <w:p w14:paraId="3A294EF6" w14:textId="77777777" w:rsidR="00140E09" w:rsidRDefault="00140E09" w:rsidP="00140E09"/>
    <w:p w14:paraId="39638FA4" w14:textId="77777777" w:rsidR="00140E09" w:rsidRDefault="00140E09" w:rsidP="00140E09"/>
    <w:p w14:paraId="4562A8E6" w14:textId="77777777" w:rsidR="00140E09" w:rsidRDefault="00140E09" w:rsidP="00140E09"/>
    <w:p w14:paraId="294EEF2F" w14:textId="77777777" w:rsidR="00140E09" w:rsidRDefault="00140E09" w:rsidP="00140E09"/>
    <w:p w14:paraId="6AABA951" w14:textId="77777777" w:rsidR="00140E09" w:rsidRPr="00140E09" w:rsidRDefault="00140E09" w:rsidP="00140E09"/>
    <w:p w14:paraId="3DA5BA54" w14:textId="77777777" w:rsidR="00405874" w:rsidRDefault="00405874"/>
    <w:p w14:paraId="2E1B1C45" w14:textId="77777777" w:rsidR="00405874" w:rsidRDefault="00405874"/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4396"/>
        <w:gridCol w:w="817"/>
        <w:gridCol w:w="693"/>
        <w:gridCol w:w="798"/>
        <w:gridCol w:w="757"/>
        <w:gridCol w:w="553"/>
      </w:tblGrid>
      <w:tr w:rsidR="00405874" w14:paraId="4879BDAE" w14:textId="77777777">
        <w:trPr>
          <w:trHeight w:val="312"/>
          <w:tblHeader/>
          <w:jc w:val="center"/>
        </w:trPr>
        <w:tc>
          <w:tcPr>
            <w:tcW w:w="274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3F0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lastRenderedPageBreak/>
              <w:t>Variable</w:t>
            </w:r>
          </w:p>
        </w:tc>
        <w:tc>
          <w:tcPr>
            <w:tcW w:w="5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158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Total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(n = 705)</w:t>
            </w:r>
          </w:p>
        </w:tc>
        <w:tc>
          <w:tcPr>
            <w:tcW w:w="43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BCA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Cs w:val="21"/>
                <w:lang w:eastAsia="en-US"/>
              </w:rPr>
              <w:t>＜</w:t>
            </w:r>
            <w:r>
              <w:rPr>
                <w:rFonts w:ascii="SimSun" w:eastAsia="SimSun" w:hAnsi="SimSun" w:cs="SimSu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10 (n = 291)</w:t>
            </w:r>
          </w:p>
        </w:tc>
        <w:tc>
          <w:tcPr>
            <w:tcW w:w="49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4B6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≥ 10 (n = 414)</w:t>
            </w:r>
          </w:p>
        </w:tc>
        <w:tc>
          <w:tcPr>
            <w:tcW w:w="47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939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Statistic</w:t>
            </w:r>
          </w:p>
        </w:tc>
        <w:tc>
          <w:tcPr>
            <w:tcW w:w="34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EE3E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  <w:t>P</w:t>
            </w:r>
          </w:p>
        </w:tc>
      </w:tr>
      <w:tr w:rsidR="00405874" w14:paraId="43E87CC2" w14:textId="77777777">
        <w:trPr>
          <w:trHeight w:val="312"/>
          <w:tblHeader/>
          <w:jc w:val="center"/>
        </w:trPr>
        <w:tc>
          <w:tcPr>
            <w:tcW w:w="274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8ED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51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B4ED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3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409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9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49E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7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4831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422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1D9DCB57" w14:textId="77777777">
        <w:trPr>
          <w:jc w:val="center"/>
        </w:trPr>
        <w:tc>
          <w:tcPr>
            <w:tcW w:w="274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F21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Abnormal number of chromosomes, n (%)</w:t>
            </w:r>
          </w:p>
        </w:tc>
        <w:tc>
          <w:tcPr>
            <w:tcW w:w="51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77D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3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FC8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9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5C5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7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7CC3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 xml:space="preserve"> = 3.81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1A2C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0.051</w:t>
            </w:r>
          </w:p>
        </w:tc>
      </w:tr>
      <w:tr w:rsidR="00405874" w14:paraId="3824836A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E7A9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85E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418 (59.29)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348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160 (54.98)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CC0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258 (62.32)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1B5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703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7FFD4EB7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420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F0D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287 (40.71)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44E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131 (45.02)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F3B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156 (37.68)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63E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BBF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1D9095B9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1CE1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Slight deficiency, n (%)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B71A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45A8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C9B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4D8D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 xml:space="preserve"> = 0.01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462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0.926</w:t>
            </w:r>
          </w:p>
        </w:tc>
      </w:tr>
      <w:tr w:rsidR="00405874" w14:paraId="34D599C4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933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FAA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668 (94.75)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9A3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276 (94.85)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8E70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392 (94.69)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A4E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FB18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3DD89B34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8CA1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F48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37 (5.25)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864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15 (5.15)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4A9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22 (5.31)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984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DD4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1AA6CD8B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F7A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Micro-recurrence, n (%)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97E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7C0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60C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468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 xml:space="preserve"> = 1.30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844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0.255</w:t>
            </w:r>
          </w:p>
        </w:tc>
      </w:tr>
      <w:tr w:rsidR="00405874" w14:paraId="5F3CD081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00C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828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678 (96.17)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8E7B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277 (95.19)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D80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401 (96.86)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829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C29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35DFEC26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C0C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C4D7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27 (3.83)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C12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14 (4.81)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5AC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13 (3.14)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F9F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030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576BD821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480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Chimera, n (%)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B5F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7AFE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31AD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644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7C34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0.413</w:t>
            </w:r>
          </w:p>
        </w:tc>
      </w:tr>
      <w:tr w:rsidR="00405874" w14:paraId="3AC3912D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598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883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704 (99.86)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4469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290 (99.66)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6098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414 (100.00)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0AC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B36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24E73679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3BB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1E46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(0.14)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4315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(0.34)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9BF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1A6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543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02C3F15B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8E0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Whole-genome haploid-diploid, 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AD1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6F93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36CC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F45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96D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0.170</w:t>
            </w:r>
          </w:p>
        </w:tc>
      </w:tr>
      <w:tr w:rsidR="00405874" w14:paraId="4A2F60C7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E07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F5B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703 (99.72)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179E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289 (99.31)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555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414 (100.00)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98EB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17D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38613F9F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807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C5A3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 (0.28)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26A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 (0.69)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A8A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26E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E31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5F0C89E5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8A0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Long stretches of homozygous regions on chromosomes, n (%)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40F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616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CCD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29D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55B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0.413</w:t>
            </w:r>
          </w:p>
        </w:tc>
      </w:tr>
      <w:tr w:rsidR="00405874" w14:paraId="788085B0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F62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AE9F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704 (99.86)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D63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290 (99.66)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DC6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414 (100.00)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797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7AB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60D243B4" w14:textId="77777777">
        <w:trPr>
          <w:jc w:val="center"/>
        </w:trPr>
        <w:tc>
          <w:tcPr>
            <w:tcW w:w="2742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B9C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4150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(0.14)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876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1 (0.34)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8C4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0 (0.00)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32D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D708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</w:p>
        </w:tc>
      </w:tr>
    </w:tbl>
    <w:p w14:paraId="7D7C42BA" w14:textId="77777777" w:rsidR="00405874" w:rsidRDefault="00000000">
      <w:pPr>
        <w:pStyle w:val="Caption"/>
        <w:jc w:val="center"/>
        <w:rPr>
          <w:rFonts w:eastAsia="SimSun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Comparative analysis of the detection rates of chromosomal abnormality types in miscarriage tissues at different gestational ages</w:t>
      </w:r>
    </w:p>
    <w:p w14:paraId="2318E0D1" w14:textId="77777777" w:rsidR="00405874" w:rsidRDefault="00405874"/>
    <w:p w14:paraId="5A4A096B" w14:textId="77777777" w:rsidR="00405874" w:rsidRDefault="00405874"/>
    <w:tbl>
      <w:tblPr>
        <w:tblW w:w="4995" w:type="pct"/>
        <w:jc w:val="center"/>
        <w:tblLook w:val="04A0" w:firstRow="1" w:lastRow="0" w:firstColumn="1" w:lastColumn="0" w:noHBand="0" w:noVBand="1"/>
      </w:tblPr>
      <w:tblGrid>
        <w:gridCol w:w="1568"/>
        <w:gridCol w:w="518"/>
        <w:gridCol w:w="448"/>
        <w:gridCol w:w="518"/>
        <w:gridCol w:w="553"/>
        <w:gridCol w:w="1325"/>
        <w:gridCol w:w="6"/>
        <w:gridCol w:w="518"/>
        <w:gridCol w:w="448"/>
        <w:gridCol w:w="518"/>
        <w:gridCol w:w="553"/>
        <w:gridCol w:w="1325"/>
      </w:tblGrid>
      <w:tr w:rsidR="00405874" w14:paraId="656CEEDE" w14:textId="77777777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283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Variable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61E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Univariate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FE0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639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Multivariate</w:t>
            </w:r>
          </w:p>
        </w:tc>
      </w:tr>
      <w:tr w:rsidR="00405874" w14:paraId="01A96015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4AD2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068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β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E820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S.E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DCE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A5BE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Cs w:val="21"/>
                <w:lang w:eastAsia="en-US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408B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OR (95% CI)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FC2A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C516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β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74C5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S.E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84A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DC4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Cs w:val="21"/>
                <w:lang w:eastAsia="en-US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89A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OR (95% CI)</w:t>
            </w:r>
          </w:p>
        </w:tc>
      </w:tr>
      <w:tr w:rsidR="00405874" w14:paraId="7B06F7A6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BBE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Maternal Age Group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F6DB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2B7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154D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0B4A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C1A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68E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165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54C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7D0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4F1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DAE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</w:tr>
      <w:tr w:rsidR="00405874" w14:paraId="6B64B4E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79C8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&gt;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DDA2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4A4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A1D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3A93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E46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D9D0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422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7F4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879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23C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FE7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1.00 (Reference)</w:t>
            </w:r>
          </w:p>
        </w:tc>
      </w:tr>
      <w:tr w:rsidR="00405874" w14:paraId="1AD1CA0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DF3E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≤ 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2FC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BA72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5050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F72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C18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0.54 (0.32 ~ 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258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B491E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0C9A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0FF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549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420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0.57 (0.33 ~ 0.97)</w:t>
            </w:r>
          </w:p>
        </w:tc>
      </w:tr>
      <w:tr w:rsidR="00405874" w14:paraId="6A77803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47C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Gestational Age Grouping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D067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D12B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189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2F8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33F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5FB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05536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CF0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6A21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24C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569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</w:tr>
      <w:tr w:rsidR="00405874" w14:paraId="48202B7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B1A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&lt;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2A0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45C2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D69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C0F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650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7D5A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C30F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D65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854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BACE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56E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1.00 (Reference)</w:t>
            </w:r>
          </w:p>
        </w:tc>
      </w:tr>
      <w:tr w:rsidR="00405874" w14:paraId="0D1576A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53E3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≥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EA0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021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BCEB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43C6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AAE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0.60 (0.45 ~ 0.82)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36E29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04D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A65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2EB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-3.12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12A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1"/>
                <w:lang w:eastAsia="en-US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40E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  <w:lang w:eastAsia="en-US"/>
              </w:rPr>
              <w:t>0.62 (0.45 ~ 0.83)</w:t>
            </w:r>
          </w:p>
        </w:tc>
      </w:tr>
    </w:tbl>
    <w:p w14:paraId="0B7695A1" w14:textId="77777777" w:rsidR="00405874" w:rsidRDefault="00000000">
      <w:pPr>
        <w:pStyle w:val="Caption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Univariate and multivariate logistic regression analysis results of maternal age and gestational age on chromosomal abnormality risk</w:t>
      </w:r>
    </w:p>
    <w:p w14:paraId="400B70EC" w14:textId="77777777" w:rsidR="00140E09" w:rsidRDefault="00140E09" w:rsidP="00140E09"/>
    <w:p w14:paraId="6DE08B0E" w14:textId="77777777" w:rsidR="00140E09" w:rsidRDefault="00140E09" w:rsidP="00140E09"/>
    <w:p w14:paraId="6CFFAE98" w14:textId="77777777" w:rsidR="00140E09" w:rsidRDefault="00140E09" w:rsidP="00140E09"/>
    <w:p w14:paraId="6F8B992F" w14:textId="77777777" w:rsidR="00140E09" w:rsidRPr="00140E09" w:rsidRDefault="00140E09" w:rsidP="00140E09"/>
    <w:p w14:paraId="5F56FF9A" w14:textId="77777777" w:rsidR="00405874" w:rsidRDefault="00405874"/>
    <w:p w14:paraId="722A7937" w14:textId="77777777" w:rsidR="00405874" w:rsidRDefault="0040587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"/>
        <w:gridCol w:w="1868"/>
        <w:gridCol w:w="1883"/>
        <w:gridCol w:w="1883"/>
        <w:gridCol w:w="959"/>
        <w:gridCol w:w="756"/>
      </w:tblGrid>
      <w:tr w:rsidR="00405874" w14:paraId="0E85C219" w14:textId="77777777">
        <w:trPr>
          <w:trHeight w:val="624"/>
          <w:tblHeader/>
          <w:jc w:val="center"/>
        </w:trPr>
        <w:tc>
          <w:tcPr>
            <w:tcW w:w="36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23B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color w:val="000000"/>
                <w:kern w:val="0"/>
                <w:sz w:val="4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Indicator</w:t>
            </w:r>
          </w:p>
        </w:tc>
        <w:tc>
          <w:tcPr>
            <w:tcW w:w="116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D3E7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4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Total (n = 705)</w:t>
            </w:r>
          </w:p>
        </w:tc>
        <w:tc>
          <w:tcPr>
            <w:tcW w:w="117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1A2D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4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Normal (n = 340)</w:t>
            </w:r>
          </w:p>
        </w:tc>
        <w:tc>
          <w:tcPr>
            <w:tcW w:w="117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D3A4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4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Abnormal (n = 365)</w:t>
            </w:r>
          </w:p>
        </w:tc>
        <w:tc>
          <w:tcPr>
            <w:tcW w:w="62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034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4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Statistic</w:t>
            </w:r>
          </w:p>
        </w:tc>
        <w:tc>
          <w:tcPr>
            <w:tcW w:w="49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EA8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i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i/>
                <w:color w:val="000000"/>
                <w:kern w:val="0"/>
                <w:szCs w:val="21"/>
                <w:lang w:eastAsia="en-US"/>
              </w:rPr>
              <w:t>P</w:t>
            </w:r>
          </w:p>
        </w:tc>
      </w:tr>
      <w:tr w:rsidR="00405874" w14:paraId="3AD5453D" w14:textId="77777777">
        <w:trPr>
          <w:trHeight w:val="312"/>
          <w:tblHeader/>
          <w:jc w:val="center"/>
        </w:trPr>
        <w:tc>
          <w:tcPr>
            <w:tcW w:w="36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E644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16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5867C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17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51D55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17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415D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2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4D73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49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B0540" w14:textId="77777777" w:rsidR="00405874" w:rsidRDefault="0040587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i/>
                <w:color w:val="000000"/>
                <w:kern w:val="0"/>
                <w:szCs w:val="21"/>
                <w:lang w:eastAsia="en-US"/>
              </w:rPr>
            </w:pPr>
          </w:p>
        </w:tc>
      </w:tr>
      <w:tr w:rsidR="00405874" w14:paraId="07E62812" w14:textId="77777777">
        <w:trPr>
          <w:jc w:val="center"/>
        </w:trPr>
        <w:tc>
          <w:tcPr>
            <w:tcW w:w="36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F89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Maternal Age</w:t>
            </w:r>
          </w:p>
        </w:tc>
        <w:tc>
          <w:tcPr>
            <w:tcW w:w="116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CB5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29.68 ± 4.12</w:t>
            </w:r>
          </w:p>
        </w:tc>
        <w:tc>
          <w:tcPr>
            <w:tcW w:w="117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A691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29.22 ± 3.93</w:t>
            </w:r>
          </w:p>
        </w:tc>
        <w:tc>
          <w:tcPr>
            <w:tcW w:w="117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D9FA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30.10 ± 4.26</w:t>
            </w:r>
          </w:p>
        </w:tc>
        <w:tc>
          <w:tcPr>
            <w:tcW w:w="62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C025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t = -2.83</w:t>
            </w:r>
          </w:p>
        </w:tc>
        <w:tc>
          <w:tcPr>
            <w:tcW w:w="49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3B2FC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b/>
                <w:color w:val="FF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b/>
                <w:color w:val="FF0000"/>
                <w:kern w:val="0"/>
                <w:szCs w:val="21"/>
                <w:lang w:eastAsia="en-US"/>
              </w:rPr>
              <w:t>0.005</w:t>
            </w:r>
          </w:p>
        </w:tc>
      </w:tr>
      <w:tr w:rsidR="00405874" w14:paraId="7B09A58F" w14:textId="77777777">
        <w:trPr>
          <w:jc w:val="center"/>
        </w:trPr>
        <w:tc>
          <w:tcPr>
            <w:tcW w:w="362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E8B2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Gestational Age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CA4F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10.90 ± 4.28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003C6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11.86 ± 5.15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C348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10.00 ± 3.01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980D7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color w:val="00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t = 5.81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9039" w14:textId="77777777" w:rsidR="00405874" w:rsidRDefault="0000000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="Times New Roman"/>
                <w:b/>
                <w:color w:val="FF0000"/>
                <w:kern w:val="0"/>
                <w:szCs w:val="21"/>
                <w:lang w:eastAsia="en-US"/>
              </w:rPr>
            </w:pPr>
            <w:r>
              <w:rPr>
                <w:rFonts w:eastAsia="Times New Roman"/>
                <w:b/>
                <w:color w:val="FF0000"/>
                <w:kern w:val="0"/>
                <w:szCs w:val="21"/>
                <w:lang w:eastAsia="en-US"/>
              </w:rPr>
              <w:t xml:space="preserve">&lt; </w:t>
            </w:r>
            <w:r>
              <w:rPr>
                <w:rFonts w:hint="eastAsia"/>
                <w:b/>
                <w:color w:val="FF0000"/>
                <w:kern w:val="0"/>
                <w:szCs w:val="21"/>
              </w:rPr>
              <w:t>0</w:t>
            </w:r>
            <w:r>
              <w:rPr>
                <w:rFonts w:eastAsia="Times New Roman"/>
                <w:b/>
                <w:color w:val="FF0000"/>
                <w:kern w:val="0"/>
                <w:szCs w:val="21"/>
                <w:lang w:eastAsia="en-US"/>
              </w:rPr>
              <w:t>.001</w:t>
            </w:r>
          </w:p>
        </w:tc>
      </w:tr>
    </w:tbl>
    <w:p w14:paraId="3C214A66" w14:textId="77777777" w:rsidR="00405874" w:rsidRDefault="00000000">
      <w:pPr>
        <w:pStyle w:val="Caption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Comparison of baseline characteristics of the two study groups in terms of age and gestational age</w:t>
      </w:r>
    </w:p>
    <w:p w14:paraId="361BBAEB" w14:textId="77777777" w:rsidR="00140E09" w:rsidRDefault="00140E09" w:rsidP="00140E09"/>
    <w:p w14:paraId="56C0D074" w14:textId="77777777" w:rsidR="00140E09" w:rsidRDefault="00140E09" w:rsidP="00140E09"/>
    <w:p w14:paraId="1B477250" w14:textId="77777777" w:rsidR="00140E09" w:rsidRDefault="00140E09" w:rsidP="00140E09"/>
    <w:p w14:paraId="561A0AB1" w14:textId="77777777" w:rsidR="00140E09" w:rsidRDefault="00140E09" w:rsidP="00140E09"/>
    <w:p w14:paraId="1AE9CB73" w14:textId="77777777" w:rsidR="00140E09" w:rsidRDefault="00140E09" w:rsidP="00140E09"/>
    <w:p w14:paraId="1B3B3E9F" w14:textId="77777777" w:rsidR="00140E09" w:rsidRDefault="00140E09" w:rsidP="00140E09"/>
    <w:p w14:paraId="42EE177F" w14:textId="77777777" w:rsidR="00140E09" w:rsidRDefault="00140E09" w:rsidP="00140E09"/>
    <w:p w14:paraId="2F292835" w14:textId="77777777" w:rsidR="00140E09" w:rsidRPr="00140E09" w:rsidRDefault="00140E09" w:rsidP="00140E09"/>
    <w:p w14:paraId="642FF0D0" w14:textId="77777777" w:rsidR="00405874" w:rsidRDefault="00405874"/>
    <w:p w14:paraId="1E363986" w14:textId="77777777" w:rsidR="00405874" w:rsidRDefault="00405874"/>
    <w:tbl>
      <w:tblPr>
        <w:tblStyle w:val="a"/>
        <w:tblW w:w="5000" w:type="pct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02"/>
        <w:gridCol w:w="1806"/>
        <w:gridCol w:w="1023"/>
        <w:gridCol w:w="1067"/>
        <w:gridCol w:w="1078"/>
        <w:gridCol w:w="846"/>
      </w:tblGrid>
      <w:tr w:rsidR="00405874" w14:paraId="61BB7EA0" w14:textId="77777777" w:rsidTr="00405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724" w:type="pct"/>
            <w:noWrap/>
          </w:tcPr>
          <w:p w14:paraId="21499AFB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Detection indicators</w:t>
            </w:r>
          </w:p>
        </w:tc>
        <w:tc>
          <w:tcPr>
            <w:tcW w:w="1277" w:type="pct"/>
            <w:noWrap/>
          </w:tcPr>
          <w:p w14:paraId="1FCB45BC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AUC</w:t>
            </w:r>
          </w:p>
        </w:tc>
        <w:tc>
          <w:tcPr>
            <w:tcW w:w="758" w:type="pct"/>
            <w:noWrap/>
          </w:tcPr>
          <w:p w14:paraId="543EF9C3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  <w:t>T</w:t>
            </w: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hreshold</w:t>
            </w:r>
          </w:p>
        </w:tc>
        <w:tc>
          <w:tcPr>
            <w:tcW w:w="768" w:type="pct"/>
            <w:noWrap/>
          </w:tcPr>
          <w:p w14:paraId="0F009E16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  <w:t>Se</w:t>
            </w: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nsitivity</w:t>
            </w:r>
          </w:p>
        </w:tc>
        <w:tc>
          <w:tcPr>
            <w:tcW w:w="774" w:type="pct"/>
            <w:noWrap/>
          </w:tcPr>
          <w:p w14:paraId="25BD6937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  <w:t>S</w:t>
            </w: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pecificity</w:t>
            </w:r>
          </w:p>
        </w:tc>
        <w:tc>
          <w:tcPr>
            <w:tcW w:w="699" w:type="pct"/>
            <w:noWrap/>
          </w:tcPr>
          <w:p w14:paraId="6E7A37CC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ouden</w:t>
            </w:r>
          </w:p>
        </w:tc>
      </w:tr>
      <w:tr w:rsidR="00405874" w14:paraId="47447EEF" w14:textId="77777777" w:rsidTr="00405874">
        <w:trPr>
          <w:trHeight w:val="280"/>
        </w:trPr>
        <w:tc>
          <w:tcPr>
            <w:tcW w:w="724" w:type="pct"/>
            <w:noWrap/>
          </w:tcPr>
          <w:p w14:paraId="70F5A128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Maternal Age</w:t>
            </w:r>
          </w:p>
        </w:tc>
        <w:tc>
          <w:tcPr>
            <w:tcW w:w="1277" w:type="pct"/>
            <w:noWrap/>
          </w:tcPr>
          <w:p w14:paraId="1A345DFD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0.556 (0.514-0.599)</w:t>
            </w:r>
          </w:p>
        </w:tc>
        <w:tc>
          <w:tcPr>
            <w:tcW w:w="758" w:type="pct"/>
            <w:noWrap/>
          </w:tcPr>
          <w:p w14:paraId="66068075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30.5</w:t>
            </w:r>
          </w:p>
        </w:tc>
        <w:tc>
          <w:tcPr>
            <w:tcW w:w="768" w:type="pct"/>
            <w:noWrap/>
          </w:tcPr>
          <w:p w14:paraId="227B08A2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0.397</w:t>
            </w:r>
          </w:p>
        </w:tc>
        <w:tc>
          <w:tcPr>
            <w:tcW w:w="774" w:type="pct"/>
            <w:noWrap/>
          </w:tcPr>
          <w:p w14:paraId="6506F98E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0.695</w:t>
            </w:r>
          </w:p>
        </w:tc>
        <w:tc>
          <w:tcPr>
            <w:tcW w:w="699" w:type="pct"/>
            <w:noWrap/>
          </w:tcPr>
          <w:p w14:paraId="57A09A18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1.091</w:t>
            </w:r>
          </w:p>
        </w:tc>
      </w:tr>
      <w:tr w:rsidR="00405874" w14:paraId="31A25312" w14:textId="77777777" w:rsidTr="00405874">
        <w:trPr>
          <w:trHeight w:val="280"/>
        </w:trPr>
        <w:tc>
          <w:tcPr>
            <w:tcW w:w="724" w:type="pct"/>
            <w:noWrap/>
          </w:tcPr>
          <w:p w14:paraId="29C6661A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Gestational Age</w:t>
            </w:r>
          </w:p>
        </w:tc>
        <w:tc>
          <w:tcPr>
            <w:tcW w:w="1277" w:type="pct"/>
            <w:noWrap/>
          </w:tcPr>
          <w:p w14:paraId="3B47ADAA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0.592 (0.55-0.634)</w:t>
            </w:r>
          </w:p>
        </w:tc>
        <w:tc>
          <w:tcPr>
            <w:tcW w:w="758" w:type="pct"/>
            <w:noWrap/>
          </w:tcPr>
          <w:p w14:paraId="47DE31C4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-12.5</w:t>
            </w:r>
          </w:p>
        </w:tc>
        <w:tc>
          <w:tcPr>
            <w:tcW w:w="768" w:type="pct"/>
            <w:noWrap/>
          </w:tcPr>
          <w:p w14:paraId="32281255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0.926</w:t>
            </w:r>
          </w:p>
        </w:tc>
        <w:tc>
          <w:tcPr>
            <w:tcW w:w="774" w:type="pct"/>
            <w:noWrap/>
          </w:tcPr>
          <w:p w14:paraId="46541075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0.231</w:t>
            </w:r>
          </w:p>
        </w:tc>
        <w:tc>
          <w:tcPr>
            <w:tcW w:w="699" w:type="pct"/>
            <w:noWrap/>
          </w:tcPr>
          <w:p w14:paraId="22084095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1.156</w:t>
            </w:r>
          </w:p>
        </w:tc>
      </w:tr>
      <w:tr w:rsidR="00405874" w14:paraId="00838B90" w14:textId="77777777" w:rsidTr="00405874">
        <w:trPr>
          <w:trHeight w:val="280"/>
        </w:trPr>
        <w:tc>
          <w:tcPr>
            <w:tcW w:w="724" w:type="pct"/>
            <w:noWrap/>
          </w:tcPr>
          <w:p w14:paraId="3B59A332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 xml:space="preserve">Maternal Age </w:t>
            </w: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+</w:t>
            </w:r>
            <w:r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Gestational Age</w:t>
            </w:r>
          </w:p>
        </w:tc>
        <w:tc>
          <w:tcPr>
            <w:tcW w:w="1277" w:type="pct"/>
            <w:noWrap/>
          </w:tcPr>
          <w:p w14:paraId="78D67DD7" w14:textId="77777777" w:rsidR="00405874" w:rsidRDefault="00000000">
            <w:pPr>
              <w:widowControl/>
              <w:jc w:val="lef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0.616 (0.574-0.658)</w:t>
            </w:r>
          </w:p>
        </w:tc>
        <w:tc>
          <w:tcPr>
            <w:tcW w:w="758" w:type="pct"/>
            <w:noWrap/>
          </w:tcPr>
          <w:p w14:paraId="57A6A8A6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0.4772</w:t>
            </w:r>
          </w:p>
        </w:tc>
        <w:tc>
          <w:tcPr>
            <w:tcW w:w="768" w:type="pct"/>
            <w:noWrap/>
          </w:tcPr>
          <w:p w14:paraId="2FA0D8C6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0.846</w:t>
            </w:r>
          </w:p>
        </w:tc>
        <w:tc>
          <w:tcPr>
            <w:tcW w:w="774" w:type="pct"/>
            <w:noWrap/>
          </w:tcPr>
          <w:p w14:paraId="48A8F00E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0.338</w:t>
            </w:r>
          </w:p>
        </w:tc>
        <w:tc>
          <w:tcPr>
            <w:tcW w:w="699" w:type="pct"/>
            <w:noWrap/>
          </w:tcPr>
          <w:p w14:paraId="140E37E8" w14:textId="77777777" w:rsidR="00405874" w:rsidRDefault="00000000">
            <w:pPr>
              <w:widowControl/>
              <w:jc w:val="right"/>
              <w:rPr>
                <w:rFonts w:ascii="Times" w:eastAsia="SimSun" w:hAnsi="Times" w:cs="SimSun"/>
                <w:color w:val="000000"/>
                <w:kern w:val="0"/>
                <w:sz w:val="22"/>
                <w:szCs w:val="22"/>
              </w:rPr>
            </w:pPr>
            <w:r>
              <w:rPr>
                <w:rFonts w:ascii="Times" w:eastAsia="SimSun" w:hAnsi="Times" w:cs="SimSun" w:hint="eastAsia"/>
                <w:color w:val="000000"/>
                <w:kern w:val="0"/>
                <w:sz w:val="22"/>
                <w:szCs w:val="22"/>
              </w:rPr>
              <w:t>1.184</w:t>
            </w:r>
          </w:p>
        </w:tc>
      </w:tr>
    </w:tbl>
    <w:p w14:paraId="518DC357" w14:textId="77777777" w:rsidR="00405874" w:rsidRDefault="00000000">
      <w:pPr>
        <w:pStyle w:val="Caption"/>
        <w:jc w:val="center"/>
        <w:rPr>
          <w:rFonts w:ascii="Times New Roman" w:eastAsia="SimSu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>. Comparison of the diagnostic performance of different clinical indicators in predicting target events</w:t>
      </w:r>
    </w:p>
    <w:p w14:paraId="468BCB01" w14:textId="77777777" w:rsidR="00405874" w:rsidRDefault="00405874">
      <w:pPr>
        <w:pStyle w:val="ListParagraph"/>
        <w:ind w:left="360"/>
      </w:pPr>
    </w:p>
    <w:p w14:paraId="2907AAD7" w14:textId="7632A2B4" w:rsidR="00405874" w:rsidRDefault="00405874" w:rsidP="00A23734">
      <w:pPr>
        <w:spacing w:line="300" w:lineRule="auto"/>
        <w:rPr>
          <w:lang w:val="en-GB"/>
        </w:rPr>
      </w:pPr>
    </w:p>
    <w:sectPr w:rsidR="0040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497F"/>
    <w:multiLevelType w:val="multilevel"/>
    <w:tmpl w:val="0628497F"/>
    <w:lvl w:ilvl="0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0860013"/>
    <w:multiLevelType w:val="singleLevel"/>
    <w:tmpl w:val="30860013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 w16cid:durableId="888110945">
    <w:abstractNumId w:val="0"/>
  </w:num>
  <w:num w:numId="2" w16cid:durableId="562060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F60236"/>
    <w:rsid w:val="000121C4"/>
    <w:rsid w:val="00013850"/>
    <w:rsid w:val="00022044"/>
    <w:rsid w:val="000239F0"/>
    <w:rsid w:val="00027ED3"/>
    <w:rsid w:val="000607D0"/>
    <w:rsid w:val="00066E50"/>
    <w:rsid w:val="00072579"/>
    <w:rsid w:val="00082BC7"/>
    <w:rsid w:val="000A3E02"/>
    <w:rsid w:val="000F770C"/>
    <w:rsid w:val="00107B72"/>
    <w:rsid w:val="001262E6"/>
    <w:rsid w:val="00140E09"/>
    <w:rsid w:val="0014149F"/>
    <w:rsid w:val="001449A3"/>
    <w:rsid w:val="00153E71"/>
    <w:rsid w:val="001607F7"/>
    <w:rsid w:val="00184D2E"/>
    <w:rsid w:val="00191822"/>
    <w:rsid w:val="001A25D0"/>
    <w:rsid w:val="001C5FF7"/>
    <w:rsid w:val="001D2EBF"/>
    <w:rsid w:val="001E5406"/>
    <w:rsid w:val="00226443"/>
    <w:rsid w:val="0022656D"/>
    <w:rsid w:val="00227C93"/>
    <w:rsid w:val="002317B8"/>
    <w:rsid w:val="002317E2"/>
    <w:rsid w:val="00237776"/>
    <w:rsid w:val="0026496C"/>
    <w:rsid w:val="00266264"/>
    <w:rsid w:val="00270906"/>
    <w:rsid w:val="0027370E"/>
    <w:rsid w:val="00273E14"/>
    <w:rsid w:val="00277C0F"/>
    <w:rsid w:val="002878E7"/>
    <w:rsid w:val="00292A05"/>
    <w:rsid w:val="0029360F"/>
    <w:rsid w:val="00295669"/>
    <w:rsid w:val="002A04A9"/>
    <w:rsid w:val="002B0079"/>
    <w:rsid w:val="002B2D89"/>
    <w:rsid w:val="002C3F4A"/>
    <w:rsid w:val="002D0FCB"/>
    <w:rsid w:val="002E5A5D"/>
    <w:rsid w:val="00307204"/>
    <w:rsid w:val="0031041C"/>
    <w:rsid w:val="00316A0A"/>
    <w:rsid w:val="00331524"/>
    <w:rsid w:val="0033299B"/>
    <w:rsid w:val="00341736"/>
    <w:rsid w:val="003574DD"/>
    <w:rsid w:val="003733FC"/>
    <w:rsid w:val="003802AA"/>
    <w:rsid w:val="003A0881"/>
    <w:rsid w:val="003A23E8"/>
    <w:rsid w:val="003D3055"/>
    <w:rsid w:val="003F5250"/>
    <w:rsid w:val="00400E1C"/>
    <w:rsid w:val="00401D97"/>
    <w:rsid w:val="00405874"/>
    <w:rsid w:val="00410BB1"/>
    <w:rsid w:val="00413592"/>
    <w:rsid w:val="004156A5"/>
    <w:rsid w:val="004169D3"/>
    <w:rsid w:val="00484586"/>
    <w:rsid w:val="0049461E"/>
    <w:rsid w:val="004967DA"/>
    <w:rsid w:val="00496DA4"/>
    <w:rsid w:val="004A4FDF"/>
    <w:rsid w:val="004A67B0"/>
    <w:rsid w:val="004B625D"/>
    <w:rsid w:val="004C0278"/>
    <w:rsid w:val="004C6251"/>
    <w:rsid w:val="004D4925"/>
    <w:rsid w:val="004E7035"/>
    <w:rsid w:val="004F38F7"/>
    <w:rsid w:val="0053257C"/>
    <w:rsid w:val="005439FA"/>
    <w:rsid w:val="00544DA1"/>
    <w:rsid w:val="00557DA1"/>
    <w:rsid w:val="00566607"/>
    <w:rsid w:val="00587AA9"/>
    <w:rsid w:val="005925F0"/>
    <w:rsid w:val="00594E0B"/>
    <w:rsid w:val="00597476"/>
    <w:rsid w:val="005C1A6D"/>
    <w:rsid w:val="005D50D3"/>
    <w:rsid w:val="005E2717"/>
    <w:rsid w:val="005F64FF"/>
    <w:rsid w:val="005F711D"/>
    <w:rsid w:val="00602012"/>
    <w:rsid w:val="006156DC"/>
    <w:rsid w:val="006157A4"/>
    <w:rsid w:val="00621266"/>
    <w:rsid w:val="00622321"/>
    <w:rsid w:val="00622C37"/>
    <w:rsid w:val="006341C1"/>
    <w:rsid w:val="00645A7E"/>
    <w:rsid w:val="006461F4"/>
    <w:rsid w:val="00664027"/>
    <w:rsid w:val="0066793C"/>
    <w:rsid w:val="00667BF6"/>
    <w:rsid w:val="0068046C"/>
    <w:rsid w:val="006852B0"/>
    <w:rsid w:val="00691D3F"/>
    <w:rsid w:val="00695CEC"/>
    <w:rsid w:val="006B43E3"/>
    <w:rsid w:val="006B5308"/>
    <w:rsid w:val="006C094A"/>
    <w:rsid w:val="006E6F80"/>
    <w:rsid w:val="00703D36"/>
    <w:rsid w:val="00705DFD"/>
    <w:rsid w:val="0071636F"/>
    <w:rsid w:val="007238A7"/>
    <w:rsid w:val="00732CA7"/>
    <w:rsid w:val="00735FD1"/>
    <w:rsid w:val="00741FF6"/>
    <w:rsid w:val="007468D4"/>
    <w:rsid w:val="007804E7"/>
    <w:rsid w:val="0078646E"/>
    <w:rsid w:val="00786963"/>
    <w:rsid w:val="00786CA5"/>
    <w:rsid w:val="007C7C07"/>
    <w:rsid w:val="007F2A6E"/>
    <w:rsid w:val="008024AE"/>
    <w:rsid w:val="0080404C"/>
    <w:rsid w:val="00806CF3"/>
    <w:rsid w:val="00830119"/>
    <w:rsid w:val="008443C1"/>
    <w:rsid w:val="008453F4"/>
    <w:rsid w:val="00845A77"/>
    <w:rsid w:val="00851CBF"/>
    <w:rsid w:val="00857DC6"/>
    <w:rsid w:val="00871B75"/>
    <w:rsid w:val="008802F4"/>
    <w:rsid w:val="0088279C"/>
    <w:rsid w:val="00890272"/>
    <w:rsid w:val="008A05E9"/>
    <w:rsid w:val="008D29F3"/>
    <w:rsid w:val="008E25DC"/>
    <w:rsid w:val="008F6FA0"/>
    <w:rsid w:val="00900788"/>
    <w:rsid w:val="00900BA2"/>
    <w:rsid w:val="00913FDD"/>
    <w:rsid w:val="00917821"/>
    <w:rsid w:val="009358C0"/>
    <w:rsid w:val="00987D7C"/>
    <w:rsid w:val="009B4F3D"/>
    <w:rsid w:val="009C2D8E"/>
    <w:rsid w:val="009C562B"/>
    <w:rsid w:val="009D6921"/>
    <w:rsid w:val="00A23734"/>
    <w:rsid w:val="00A326A3"/>
    <w:rsid w:val="00A46D0E"/>
    <w:rsid w:val="00A47D6F"/>
    <w:rsid w:val="00A65C95"/>
    <w:rsid w:val="00A661F6"/>
    <w:rsid w:val="00A73DEF"/>
    <w:rsid w:val="00A757FA"/>
    <w:rsid w:val="00A91A37"/>
    <w:rsid w:val="00A91BB0"/>
    <w:rsid w:val="00A930EE"/>
    <w:rsid w:val="00AA5974"/>
    <w:rsid w:val="00AB1446"/>
    <w:rsid w:val="00AC72DE"/>
    <w:rsid w:val="00AE0324"/>
    <w:rsid w:val="00AE5F91"/>
    <w:rsid w:val="00AF2859"/>
    <w:rsid w:val="00B15CD4"/>
    <w:rsid w:val="00B334E9"/>
    <w:rsid w:val="00B3745F"/>
    <w:rsid w:val="00B41280"/>
    <w:rsid w:val="00B52575"/>
    <w:rsid w:val="00BB51B6"/>
    <w:rsid w:val="00BD0FC2"/>
    <w:rsid w:val="00BD76DF"/>
    <w:rsid w:val="00BE0B8A"/>
    <w:rsid w:val="00BE4928"/>
    <w:rsid w:val="00C027F4"/>
    <w:rsid w:val="00C0411C"/>
    <w:rsid w:val="00C06D83"/>
    <w:rsid w:val="00C11450"/>
    <w:rsid w:val="00C21BB4"/>
    <w:rsid w:val="00C408F1"/>
    <w:rsid w:val="00C421DE"/>
    <w:rsid w:val="00C435B5"/>
    <w:rsid w:val="00C668EF"/>
    <w:rsid w:val="00C763B1"/>
    <w:rsid w:val="00C77051"/>
    <w:rsid w:val="00C92611"/>
    <w:rsid w:val="00C93713"/>
    <w:rsid w:val="00C96D06"/>
    <w:rsid w:val="00CB0334"/>
    <w:rsid w:val="00CB1608"/>
    <w:rsid w:val="00CC0E90"/>
    <w:rsid w:val="00CC156C"/>
    <w:rsid w:val="00CC760B"/>
    <w:rsid w:val="00D0538C"/>
    <w:rsid w:val="00D25114"/>
    <w:rsid w:val="00D275C1"/>
    <w:rsid w:val="00D312E4"/>
    <w:rsid w:val="00D4749F"/>
    <w:rsid w:val="00D5666E"/>
    <w:rsid w:val="00D8783F"/>
    <w:rsid w:val="00DA4310"/>
    <w:rsid w:val="00DA6B87"/>
    <w:rsid w:val="00DB02E1"/>
    <w:rsid w:val="00DC200B"/>
    <w:rsid w:val="00DC7C78"/>
    <w:rsid w:val="00DD3708"/>
    <w:rsid w:val="00DE43DC"/>
    <w:rsid w:val="00DE5C0D"/>
    <w:rsid w:val="00DF1999"/>
    <w:rsid w:val="00E03D4B"/>
    <w:rsid w:val="00E10266"/>
    <w:rsid w:val="00E10A4A"/>
    <w:rsid w:val="00E17607"/>
    <w:rsid w:val="00E2700E"/>
    <w:rsid w:val="00E3508D"/>
    <w:rsid w:val="00E46D4F"/>
    <w:rsid w:val="00E541EB"/>
    <w:rsid w:val="00E5428C"/>
    <w:rsid w:val="00E71A2E"/>
    <w:rsid w:val="00E73088"/>
    <w:rsid w:val="00E750C5"/>
    <w:rsid w:val="00E9187D"/>
    <w:rsid w:val="00E94ECD"/>
    <w:rsid w:val="00EB7386"/>
    <w:rsid w:val="00EF1533"/>
    <w:rsid w:val="00F1298B"/>
    <w:rsid w:val="00F35862"/>
    <w:rsid w:val="00F659C2"/>
    <w:rsid w:val="00F77A48"/>
    <w:rsid w:val="00F9036F"/>
    <w:rsid w:val="00FA0A04"/>
    <w:rsid w:val="00FA1779"/>
    <w:rsid w:val="00FA1F5C"/>
    <w:rsid w:val="00FA5CB3"/>
    <w:rsid w:val="00FB4E53"/>
    <w:rsid w:val="00FC1E98"/>
    <w:rsid w:val="00FC1F07"/>
    <w:rsid w:val="00FC52D7"/>
    <w:rsid w:val="00FD2156"/>
    <w:rsid w:val="00FD3DE7"/>
    <w:rsid w:val="021A4B0A"/>
    <w:rsid w:val="09CE429A"/>
    <w:rsid w:val="1193790F"/>
    <w:rsid w:val="16A04CAD"/>
    <w:rsid w:val="1AFA138A"/>
    <w:rsid w:val="1EF60236"/>
    <w:rsid w:val="37BC5A45"/>
    <w:rsid w:val="48D80297"/>
    <w:rsid w:val="4AE274E7"/>
    <w:rsid w:val="4C7F42B9"/>
    <w:rsid w:val="4F5902F9"/>
    <w:rsid w:val="6D9759EB"/>
    <w:rsid w:val="75606010"/>
    <w:rsid w:val="77A21080"/>
    <w:rsid w:val="7A9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15AC4"/>
  <w15:docId w15:val="{FC1A0BCF-6264-4FCE-A6DD-60C50C1B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/>
      <w:sz w:val="20"/>
    </w:rPr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table" w:customStyle="1" w:styleId="a">
    <w:name w:val="三线表"/>
    <w:uiPriority w:val="99"/>
    <w:qFormat/>
    <w:rPr>
      <w:rFonts w:ascii="Times New Roman" w:eastAsia="SimSun" w:hAnsi="Times New Roman" w:cs="Times New Roman"/>
    </w:rPr>
    <w:tblPr>
      <w:tblBorders>
        <w:top w:val="single" w:sz="12" w:space="0" w:color="auto"/>
        <w:bottom w:val="single" w:sz="12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12" w:space="0" w:color="auto"/>
          <w:bottom w:val="single" w:sz="4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qFormat/>
    <w:rPr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kern w:val="2"/>
      <w:sz w:val="21"/>
      <w:szCs w:val="24"/>
    </w:rPr>
  </w:style>
  <w:style w:type="paragraph" w:customStyle="1" w:styleId="Revision1">
    <w:name w:val="Revision1"/>
    <w:hidden/>
    <w:uiPriority w:val="99"/>
    <w:unhideWhenUsed/>
    <w:qFormat/>
    <w:rPr>
      <w:kern w:val="2"/>
      <w:sz w:val="21"/>
      <w:szCs w:val="24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qFormat/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266</cp:revision>
  <dcterms:created xsi:type="dcterms:W3CDTF">2026-03-19T03:18:00Z</dcterms:created>
  <dcterms:modified xsi:type="dcterms:W3CDTF">2026-04-30T08:24:00Z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E0154185AC9142168F35BDA4A711BEF0_13</vt:lpwstr>
  </property>
  <property fmtid="{D5CDD505-2E9C-101B-9397-08002B2CF9AE}" pid="4" name="KSOTemplateDocerSaveRecord">
    <vt:lpwstr>eyJoZGlkIjoiMDJjMTg0Mjk5MDgyNzdkNmM3ZDk3M2Y0OTdlM2ZiMGQiLCJ1c2VySWQiOiIzODM0NzEyNTEifQ==</vt:lpwstr>
  </property>
</Properties>
</file>