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253A" w14:textId="77777777" w:rsidR="00907D5F" w:rsidRDefault="00907D5F" w:rsidP="00907D5F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Tables</w:t>
      </w:r>
    </w:p>
    <w:p w14:paraId="48A72844" w14:textId="77777777" w:rsidR="00907D5F" w:rsidRDefault="00907D5F" w:rsidP="00907D5F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4FC09ED4" w14:textId="77777777" w:rsidR="00907D5F" w:rsidRPr="00733AF5" w:rsidRDefault="00907D5F" w:rsidP="00907D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1"/>
        <w:gridCol w:w="2339"/>
        <w:gridCol w:w="2340"/>
        <w:gridCol w:w="2340"/>
      </w:tblGrid>
      <w:tr w:rsidR="00907D5F" w:rsidRPr="00733AF5" w14:paraId="156BD7B2" w14:textId="77777777" w:rsidTr="00F05789">
        <w:trPr>
          <w:trHeight w:val="387"/>
        </w:trPr>
        <w:tc>
          <w:tcPr>
            <w:tcW w:w="234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A1AF6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Haemoglobin variant </w:t>
            </w:r>
          </w:p>
          <w:p w14:paraId="52091114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1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11192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Disease status</w:t>
            </w:r>
          </w:p>
        </w:tc>
      </w:tr>
      <w:tr w:rsidR="00907D5F" w:rsidRPr="00733AF5" w14:paraId="16306898" w14:textId="77777777" w:rsidTr="00F05789">
        <w:trPr>
          <w:trHeight w:val="302"/>
        </w:trPr>
        <w:tc>
          <w:tcPr>
            <w:tcW w:w="234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E9058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46127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SCD(n=29</w:t>
            </w: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FDF32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SCT(n=17)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26CAF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CS(n=7)</w:t>
            </w:r>
          </w:p>
        </w:tc>
      </w:tr>
      <w:tr w:rsidR="00907D5F" w:rsidRPr="00733AF5" w14:paraId="534ED9F1" w14:textId="77777777" w:rsidTr="00F05789">
        <w:trPr>
          <w:trHeight w:val="396"/>
        </w:trPr>
        <w:tc>
          <w:tcPr>
            <w:tcW w:w="234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93BCD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043B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Mean (%) </w:t>
            </w: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746B1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Mean (%) </w:t>
            </w: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FC67E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Mean (%) </w:t>
            </w: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SD</w:t>
            </w:r>
          </w:p>
        </w:tc>
      </w:tr>
      <w:tr w:rsidR="00907D5F" w:rsidRPr="00733AF5" w14:paraId="511ADA01" w14:textId="77777777" w:rsidTr="00F05789">
        <w:trPr>
          <w:trHeight w:val="357"/>
        </w:trPr>
        <w:tc>
          <w:tcPr>
            <w:tcW w:w="23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BCA4B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Hb A1</w:t>
            </w:r>
          </w:p>
        </w:tc>
        <w:tc>
          <w:tcPr>
            <w:tcW w:w="23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C6D9F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6.6 ±7.8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4673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58.4 ±10.4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93E0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28.7 ±25.9</w:t>
            </w:r>
          </w:p>
        </w:tc>
      </w:tr>
      <w:tr w:rsidR="00907D5F" w:rsidRPr="00733AF5" w14:paraId="677E2431" w14:textId="77777777" w:rsidTr="00F05789">
        <w:trPr>
          <w:trHeight w:val="339"/>
        </w:trPr>
        <w:tc>
          <w:tcPr>
            <w:tcW w:w="23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A4C35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Hb A2</w:t>
            </w:r>
          </w:p>
        </w:tc>
        <w:tc>
          <w:tcPr>
            <w:tcW w:w="23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A39B1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2.6 ±0.81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3E3C4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3.16 ±0.59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58CF9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±1.26</w:t>
            </w:r>
          </w:p>
        </w:tc>
      </w:tr>
      <w:tr w:rsidR="00907D5F" w:rsidRPr="00733AF5" w14:paraId="24B1E109" w14:textId="77777777" w:rsidTr="00F05789">
        <w:trPr>
          <w:trHeight w:val="402"/>
        </w:trPr>
        <w:tc>
          <w:tcPr>
            <w:tcW w:w="23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F4FAE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Hb F</w:t>
            </w:r>
          </w:p>
        </w:tc>
        <w:tc>
          <w:tcPr>
            <w:tcW w:w="23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0A4EC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16.6 ±6.38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3BBFD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3.78 ±6.81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FB2FA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8.67 ±7.51</w:t>
            </w:r>
          </w:p>
        </w:tc>
      </w:tr>
      <w:tr w:rsidR="00907D5F" w:rsidRPr="00733AF5" w14:paraId="1975BD76" w14:textId="77777777" w:rsidTr="00F05789">
        <w:trPr>
          <w:trHeight w:val="363"/>
        </w:trPr>
        <w:tc>
          <w:tcPr>
            <w:tcW w:w="23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2E34B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HB S</w:t>
            </w:r>
          </w:p>
        </w:tc>
        <w:tc>
          <w:tcPr>
            <w:tcW w:w="23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6A9F6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68.4 ±9.7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3038E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26.03 ±7.04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C3979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41.2 ±21.4</w:t>
            </w:r>
          </w:p>
        </w:tc>
      </w:tr>
    </w:tbl>
    <w:p w14:paraId="54F21DED" w14:textId="77777777" w:rsidR="00907D5F" w:rsidRPr="00F57D66" w:rsidRDefault="00907D5F" w:rsidP="00907D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733AF5">
        <w:rPr>
          <w:rFonts w:ascii="Times New Roman" w:hAnsi="Times New Roman" w:cs="Times New Roman"/>
          <w:bCs/>
          <w:i/>
          <w:sz w:val="24"/>
          <w:szCs w:val="24"/>
        </w:rPr>
        <w:t xml:space="preserve">Table 1: </w:t>
      </w:r>
      <w:proofErr w:type="spellStart"/>
      <w:r w:rsidRPr="00733AF5">
        <w:rPr>
          <w:rFonts w:ascii="Times New Roman" w:hAnsi="Times New Roman" w:cs="Times New Roman"/>
          <w:bCs/>
          <w:i/>
          <w:sz w:val="24"/>
          <w:szCs w:val="24"/>
        </w:rPr>
        <w:t>Hemoglobin</w:t>
      </w:r>
      <w:proofErr w:type="spellEnd"/>
      <w:r w:rsidRPr="00733AF5">
        <w:rPr>
          <w:rFonts w:ascii="Times New Roman" w:hAnsi="Times New Roman" w:cs="Times New Roman"/>
          <w:bCs/>
          <w:i/>
          <w:sz w:val="24"/>
          <w:szCs w:val="24"/>
        </w:rPr>
        <w:t xml:space="preserve"> Variants Across SCD, SCT, and CS Groups</w:t>
      </w:r>
      <w:r w:rsidRPr="00733AF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33AF5">
        <w:rPr>
          <w:rFonts w:ascii="Times New Roman" w:hAnsi="Times New Roman" w:cs="Times New Roman"/>
          <w:i/>
          <w:sz w:val="24"/>
          <w:szCs w:val="24"/>
        </w:rPr>
        <w:t xml:space="preserve">Mean levels of HbA, HbA2, </w:t>
      </w:r>
      <w:proofErr w:type="spellStart"/>
      <w:r w:rsidRPr="00733AF5">
        <w:rPr>
          <w:rFonts w:ascii="Times New Roman" w:hAnsi="Times New Roman" w:cs="Times New Roman"/>
          <w:i/>
          <w:sz w:val="24"/>
          <w:szCs w:val="24"/>
        </w:rPr>
        <w:t>HbF</w:t>
      </w:r>
      <w:proofErr w:type="spellEnd"/>
      <w:r w:rsidRPr="00733AF5">
        <w:rPr>
          <w:rFonts w:ascii="Times New Roman" w:hAnsi="Times New Roman" w:cs="Times New Roman"/>
          <w:i/>
          <w:sz w:val="24"/>
          <w:szCs w:val="24"/>
        </w:rPr>
        <w:t xml:space="preserve">, and </w:t>
      </w:r>
      <w:proofErr w:type="spellStart"/>
      <w:r w:rsidRPr="00733AF5">
        <w:rPr>
          <w:rFonts w:ascii="Times New Roman" w:hAnsi="Times New Roman" w:cs="Times New Roman"/>
          <w:i/>
          <w:sz w:val="24"/>
          <w:szCs w:val="24"/>
        </w:rPr>
        <w:t>HbS</w:t>
      </w:r>
      <w:proofErr w:type="spellEnd"/>
      <w:r w:rsidRPr="00733AF5">
        <w:rPr>
          <w:rFonts w:ascii="Times New Roman" w:hAnsi="Times New Roman" w:cs="Times New Roman"/>
          <w:i/>
          <w:sz w:val="24"/>
          <w:szCs w:val="24"/>
        </w:rPr>
        <w:t xml:space="preserve"> were measured across sickle cell disease (SCD), and sickle cell trait (SCT) and Compound state (CS) A p&lt;0.05 was considered as statistically significant.</w:t>
      </w:r>
    </w:p>
    <w:p w14:paraId="6772E091" w14:textId="77777777" w:rsidR="00907D5F" w:rsidRPr="00733AF5" w:rsidRDefault="00907D5F" w:rsidP="00907D5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7"/>
        <w:gridCol w:w="1806"/>
        <w:gridCol w:w="1798"/>
        <w:gridCol w:w="1806"/>
        <w:gridCol w:w="1799"/>
      </w:tblGrid>
      <w:tr w:rsidR="00907D5F" w:rsidRPr="00733AF5" w14:paraId="7E7AC8A0" w14:textId="77777777" w:rsidTr="00F05789">
        <w:tc>
          <w:tcPr>
            <w:tcW w:w="1807" w:type="dxa"/>
          </w:tcPr>
          <w:p w14:paraId="3D1E01DA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1806" w:type="dxa"/>
          </w:tcPr>
          <w:p w14:paraId="4339E69B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98" w:type="dxa"/>
          </w:tcPr>
          <w:p w14:paraId="1F509D0E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06" w:type="dxa"/>
          </w:tcPr>
          <w:p w14:paraId="72A5E645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99" w:type="dxa"/>
          </w:tcPr>
          <w:p w14:paraId="617FCA25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907D5F" w:rsidRPr="00733AF5" w14:paraId="5798810E" w14:textId="77777777" w:rsidTr="00F05789">
        <w:tc>
          <w:tcPr>
            <w:tcW w:w="1807" w:type="dxa"/>
          </w:tcPr>
          <w:p w14:paraId="476FA480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SCD (n=29)</w:t>
            </w:r>
          </w:p>
        </w:tc>
        <w:tc>
          <w:tcPr>
            <w:tcW w:w="1806" w:type="dxa"/>
          </w:tcPr>
          <w:p w14:paraId="21069E70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798" w:type="dxa"/>
          </w:tcPr>
          <w:p w14:paraId="15F903A9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806" w:type="dxa"/>
          </w:tcPr>
          <w:p w14:paraId="0D0E1D20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799" w:type="dxa"/>
          </w:tcPr>
          <w:p w14:paraId="718006F9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907D5F" w:rsidRPr="00733AF5" w14:paraId="456BFE99" w14:textId="77777777" w:rsidTr="00F05789">
        <w:tc>
          <w:tcPr>
            <w:tcW w:w="1807" w:type="dxa"/>
          </w:tcPr>
          <w:p w14:paraId="109BE702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SCT (n=17)</w:t>
            </w:r>
          </w:p>
        </w:tc>
        <w:tc>
          <w:tcPr>
            <w:tcW w:w="1806" w:type="dxa"/>
          </w:tcPr>
          <w:p w14:paraId="47F9E0F0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798" w:type="dxa"/>
          </w:tcPr>
          <w:p w14:paraId="58372D47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806" w:type="dxa"/>
          </w:tcPr>
          <w:p w14:paraId="57D0F1AE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799" w:type="dxa"/>
          </w:tcPr>
          <w:p w14:paraId="05D487D7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907D5F" w:rsidRPr="00733AF5" w14:paraId="74CC7D52" w14:textId="77777777" w:rsidTr="00F05789">
        <w:tc>
          <w:tcPr>
            <w:tcW w:w="1807" w:type="dxa"/>
          </w:tcPr>
          <w:p w14:paraId="5B1315F6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CS (n=7)</w:t>
            </w:r>
          </w:p>
        </w:tc>
        <w:tc>
          <w:tcPr>
            <w:tcW w:w="1806" w:type="dxa"/>
          </w:tcPr>
          <w:p w14:paraId="063E6B2B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28.5%</w:t>
            </w:r>
          </w:p>
        </w:tc>
        <w:tc>
          <w:tcPr>
            <w:tcW w:w="1798" w:type="dxa"/>
          </w:tcPr>
          <w:p w14:paraId="23A1FA35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806" w:type="dxa"/>
          </w:tcPr>
          <w:p w14:paraId="180895D4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28.5%</w:t>
            </w:r>
          </w:p>
        </w:tc>
        <w:tc>
          <w:tcPr>
            <w:tcW w:w="1799" w:type="dxa"/>
          </w:tcPr>
          <w:p w14:paraId="1C689FF0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F0A966" w14:textId="77777777" w:rsidR="00907D5F" w:rsidRPr="00F57D66" w:rsidRDefault="00907D5F" w:rsidP="00907D5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Pr="00733AF5">
        <w:rPr>
          <w:rFonts w:ascii="Times New Roman" w:hAnsi="Times New Roman" w:cs="Times New Roman"/>
          <w:bCs/>
          <w:i/>
          <w:sz w:val="24"/>
          <w:szCs w:val="24"/>
        </w:rPr>
        <w:t>Table 2: Predominance of blood group in SCD,SCT and CS states of disease.</w:t>
      </w:r>
    </w:p>
    <w:p w14:paraId="229F9C93" w14:textId="77777777" w:rsidR="00907D5F" w:rsidRPr="00733AF5" w:rsidRDefault="00907D5F" w:rsidP="00907D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1408"/>
        <w:tblW w:w="9133" w:type="dxa"/>
        <w:tblLook w:val="04A0" w:firstRow="1" w:lastRow="0" w:firstColumn="1" w:lastColumn="0" w:noHBand="0" w:noVBand="1"/>
      </w:tblPr>
      <w:tblGrid>
        <w:gridCol w:w="2777"/>
        <w:gridCol w:w="1797"/>
        <w:gridCol w:w="1646"/>
        <w:gridCol w:w="1469"/>
        <w:gridCol w:w="1444"/>
      </w:tblGrid>
      <w:tr w:rsidR="00907D5F" w:rsidRPr="00733AF5" w14:paraId="742C681B" w14:textId="77777777" w:rsidTr="00F05789">
        <w:trPr>
          <w:trHeight w:val="603"/>
        </w:trPr>
        <w:tc>
          <w:tcPr>
            <w:tcW w:w="2777" w:type="dxa"/>
          </w:tcPr>
          <w:p w14:paraId="60468A2B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Blood group</w:t>
            </w:r>
          </w:p>
        </w:tc>
        <w:tc>
          <w:tcPr>
            <w:tcW w:w="1797" w:type="dxa"/>
            <w:vMerge w:val="restart"/>
          </w:tcPr>
          <w:p w14:paraId="0D2F7A80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1646" w:type="dxa"/>
            <w:vMerge w:val="restart"/>
          </w:tcPr>
          <w:p w14:paraId="717B4309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469" w:type="dxa"/>
            <w:vMerge w:val="restart"/>
          </w:tcPr>
          <w:p w14:paraId="20C79580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444" w:type="dxa"/>
            <w:vMerge w:val="restart"/>
          </w:tcPr>
          <w:p w14:paraId="23BF1243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AB</w:t>
            </w:r>
          </w:p>
        </w:tc>
      </w:tr>
      <w:tr w:rsidR="00907D5F" w:rsidRPr="00733AF5" w14:paraId="18A53599" w14:textId="77777777" w:rsidTr="00F05789">
        <w:trPr>
          <w:trHeight w:val="532"/>
        </w:trPr>
        <w:tc>
          <w:tcPr>
            <w:tcW w:w="2777" w:type="dxa"/>
          </w:tcPr>
          <w:p w14:paraId="66A2D6DB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Gender</w:t>
            </w:r>
          </w:p>
        </w:tc>
        <w:tc>
          <w:tcPr>
            <w:tcW w:w="1797" w:type="dxa"/>
            <w:vMerge/>
          </w:tcPr>
          <w:p w14:paraId="101983ED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46" w:type="dxa"/>
            <w:vMerge/>
          </w:tcPr>
          <w:p w14:paraId="3DE6D1F2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69" w:type="dxa"/>
            <w:vMerge/>
          </w:tcPr>
          <w:p w14:paraId="5B110941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44" w:type="dxa"/>
            <w:vMerge/>
          </w:tcPr>
          <w:p w14:paraId="379CE25F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907D5F" w:rsidRPr="00733AF5" w14:paraId="49AC6BD9" w14:textId="77777777" w:rsidTr="00F05789">
        <w:trPr>
          <w:trHeight w:val="595"/>
        </w:trPr>
        <w:tc>
          <w:tcPr>
            <w:tcW w:w="2777" w:type="dxa"/>
          </w:tcPr>
          <w:p w14:paraId="1505F551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Male (n=20)</w:t>
            </w:r>
          </w:p>
        </w:tc>
        <w:tc>
          <w:tcPr>
            <w:tcW w:w="1797" w:type="dxa"/>
          </w:tcPr>
          <w:p w14:paraId="20A0E9E3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646" w:type="dxa"/>
          </w:tcPr>
          <w:p w14:paraId="58396B8D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469" w:type="dxa"/>
          </w:tcPr>
          <w:p w14:paraId="2DDFE201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44" w:type="dxa"/>
          </w:tcPr>
          <w:p w14:paraId="00EE1BC8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</w:tr>
      <w:tr w:rsidR="00907D5F" w:rsidRPr="00733AF5" w14:paraId="7A96A6BB" w14:textId="77777777" w:rsidTr="00F05789">
        <w:trPr>
          <w:trHeight w:val="436"/>
        </w:trPr>
        <w:tc>
          <w:tcPr>
            <w:tcW w:w="2777" w:type="dxa"/>
          </w:tcPr>
          <w:p w14:paraId="76B23367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lastRenderedPageBreak/>
              <w:t>Female (n=33)</w:t>
            </w:r>
          </w:p>
        </w:tc>
        <w:tc>
          <w:tcPr>
            <w:tcW w:w="1797" w:type="dxa"/>
          </w:tcPr>
          <w:p w14:paraId="2D6AFE57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646" w:type="dxa"/>
          </w:tcPr>
          <w:p w14:paraId="7CAC1642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469" w:type="dxa"/>
          </w:tcPr>
          <w:p w14:paraId="70DEED31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444" w:type="dxa"/>
          </w:tcPr>
          <w:p w14:paraId="333E5D86" w14:textId="77777777" w:rsidR="00907D5F" w:rsidRPr="00733AF5" w:rsidRDefault="00907D5F" w:rsidP="00F0578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</w:tr>
    </w:tbl>
    <w:p w14:paraId="008757F6" w14:textId="77777777" w:rsidR="00907D5F" w:rsidRDefault="00907D5F" w:rsidP="00907D5F">
      <w:pPr>
        <w:jc w:val="both"/>
      </w:pPr>
    </w:p>
    <w:p w14:paraId="63462DF0" w14:textId="77777777" w:rsidR="00907D5F" w:rsidRDefault="00907D5F" w:rsidP="00907D5F">
      <w:pPr>
        <w:jc w:val="both"/>
      </w:pPr>
    </w:p>
    <w:p w14:paraId="165D4B86" w14:textId="77777777" w:rsidR="00907D5F" w:rsidRDefault="00907D5F" w:rsidP="00907D5F">
      <w:pPr>
        <w:jc w:val="both"/>
      </w:pPr>
    </w:p>
    <w:p w14:paraId="142711E0" w14:textId="745FE82C" w:rsidR="00907D5F" w:rsidRPr="00F57D66" w:rsidRDefault="00907D5F" w:rsidP="00907D5F">
      <w:pPr>
        <w:pStyle w:val="ListParagraph"/>
        <w:numPr>
          <w:ilvl w:val="0"/>
          <w:numId w:val="2"/>
        </w:numPr>
        <w:jc w:val="both"/>
      </w:pPr>
      <w:r w:rsidRPr="00907D5F">
        <w:rPr>
          <w:rFonts w:ascii="Times New Roman" w:hAnsi="Times New Roman" w:cs="Times New Roman"/>
          <w:bCs/>
          <w:i/>
          <w:sz w:val="24"/>
          <w:szCs w:val="24"/>
        </w:rPr>
        <w:t>Table 3: Blood Group and Gender Distribution-</w:t>
      </w:r>
    </w:p>
    <w:p w14:paraId="39E568B6" w14:textId="77777777" w:rsidR="00907D5F" w:rsidRDefault="00907D5F" w:rsidP="00907D5F">
      <w:pPr>
        <w:jc w:val="both"/>
      </w:pPr>
    </w:p>
    <w:p w14:paraId="30EED9A5" w14:textId="77777777" w:rsidR="00907D5F" w:rsidRDefault="00907D5F" w:rsidP="00907D5F">
      <w:pPr>
        <w:jc w:val="both"/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907D5F" w:rsidRPr="00733AF5" w14:paraId="31D2913E" w14:textId="77777777" w:rsidTr="00F05789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06C60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Group Types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A8C1F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Average Prevalence in General Healthy MP Population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E54A9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Average Prevalence </w:t>
            </w:r>
            <w:proofErr w:type="spellStart"/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</w:t>
            </w:r>
            <w:r w:rsidRPr="00733AF5">
              <w:rPr>
                <w:rFonts w:ascii="Times New Roman" w:hAnsi="Times New Roman" w:cs="Times New Roman"/>
                <w:b/>
                <w:sz w:val="24"/>
                <w:szCs w:val="24"/>
              </w:rPr>
              <w:t>hemoglobinopathies</w:t>
            </w:r>
            <w:proofErr w:type="spellEnd"/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Sample Size (n=53)</w:t>
            </w:r>
          </w:p>
        </w:tc>
      </w:tr>
      <w:tr w:rsidR="00907D5F" w:rsidRPr="00733AF5" w14:paraId="69E4A9EF" w14:textId="77777777" w:rsidTr="00F05789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AB3B0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 O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C61AB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31.14%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BCB57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37.73%</w:t>
            </w:r>
          </w:p>
        </w:tc>
      </w:tr>
      <w:tr w:rsidR="00907D5F" w:rsidRPr="00733AF5" w14:paraId="5F6CECAB" w14:textId="77777777" w:rsidTr="00F05789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83428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 B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59F73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37.11%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2CC1B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30.18%</w:t>
            </w:r>
          </w:p>
        </w:tc>
      </w:tr>
      <w:tr w:rsidR="00907D5F" w:rsidRPr="00733AF5" w14:paraId="3BD3C1C6" w14:textId="77777777" w:rsidTr="00F05789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0332F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 A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894D4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23.25%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23B24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18.86%</w:t>
            </w:r>
          </w:p>
        </w:tc>
      </w:tr>
      <w:tr w:rsidR="00907D5F" w:rsidRPr="00733AF5" w14:paraId="3A7DC956" w14:textId="77777777" w:rsidTr="00F05789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D9FC6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 AB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7366A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8.50%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F3EED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13.20%</w:t>
            </w:r>
          </w:p>
        </w:tc>
      </w:tr>
    </w:tbl>
    <w:p w14:paraId="06A1CDC6" w14:textId="74903CC0" w:rsidR="00907D5F" w:rsidRPr="00F57D66" w:rsidRDefault="00907D5F" w:rsidP="00907D5F">
      <w:pPr>
        <w:pStyle w:val="ListParagraph"/>
        <w:numPr>
          <w:ilvl w:val="0"/>
          <w:numId w:val="2"/>
        </w:numPr>
        <w:jc w:val="both"/>
      </w:pPr>
      <w:r w:rsidRPr="00907D5F">
        <w:rPr>
          <w:rFonts w:ascii="Times New Roman" w:hAnsi="Times New Roman" w:cs="Times New Roman"/>
          <w:bCs/>
          <w:i/>
          <w:sz w:val="24"/>
          <w:szCs w:val="24"/>
        </w:rPr>
        <w:t xml:space="preserve">Table 4: ABO Blood Group Distribution – Study subjects vs normal </w:t>
      </w:r>
      <w:proofErr w:type="spellStart"/>
      <w:r w:rsidRPr="00907D5F">
        <w:rPr>
          <w:rFonts w:ascii="Times New Roman" w:hAnsi="Times New Roman" w:cs="Times New Roman"/>
          <w:bCs/>
          <w:i/>
          <w:sz w:val="24"/>
          <w:szCs w:val="24"/>
        </w:rPr>
        <w:t>healthyPopulation</w:t>
      </w:r>
      <w:proofErr w:type="spellEnd"/>
      <w:r w:rsidRPr="00907D5F">
        <w:rPr>
          <w:rFonts w:ascii="Times New Roman" w:hAnsi="Times New Roman" w:cs="Times New Roman"/>
          <w:bCs/>
          <w:i/>
          <w:sz w:val="24"/>
          <w:szCs w:val="24"/>
        </w:rPr>
        <w:t xml:space="preserve"> in MP state.</w:t>
      </w:r>
    </w:p>
    <w:p w14:paraId="085FDD21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0B2F74E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4CC64DA4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E9D7267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293AD3DA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50DE248A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752CB3DF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4EFD67E0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A86CB92" w14:textId="77777777" w:rsidR="00907D5F" w:rsidRPr="00733AF5" w:rsidRDefault="00907D5F" w:rsidP="00907D5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170"/>
        <w:gridCol w:w="1170"/>
        <w:gridCol w:w="1170"/>
        <w:gridCol w:w="1170"/>
        <w:gridCol w:w="1170"/>
        <w:gridCol w:w="1170"/>
      </w:tblGrid>
      <w:tr w:rsidR="00907D5F" w:rsidRPr="00733AF5" w14:paraId="69298D35" w14:textId="77777777" w:rsidTr="00F05789">
        <w:trPr>
          <w:trHeight w:val="420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CA004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23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39C95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SCD</w:t>
            </w:r>
          </w:p>
        </w:tc>
        <w:tc>
          <w:tcPr>
            <w:tcW w:w="23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AE5E2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SCT</w:t>
            </w:r>
          </w:p>
        </w:tc>
        <w:tc>
          <w:tcPr>
            <w:tcW w:w="23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1DC34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</w:t>
            </w:r>
          </w:p>
        </w:tc>
      </w:tr>
      <w:tr w:rsidR="00907D5F" w:rsidRPr="00733AF5" w14:paraId="143B927F" w14:textId="77777777" w:rsidTr="00F05789">
        <w:trPr>
          <w:trHeight w:val="420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0DAE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CDD5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Mean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D6DDF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SD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CE9D6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Mean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3B12D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SD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0DDB2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Mean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5C10A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SD</w:t>
            </w:r>
          </w:p>
        </w:tc>
      </w:tr>
      <w:tr w:rsidR="00907D5F" w:rsidRPr="00733AF5" w14:paraId="4F70C5A6" w14:textId="77777777" w:rsidTr="00F05789">
        <w:trPr>
          <w:trHeight w:val="420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FE143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MCV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199FC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78.77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D3FCC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10.8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55AA4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77.72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2FDC6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E779D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72.25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F7DFB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5.1</w:t>
            </w:r>
          </w:p>
        </w:tc>
      </w:tr>
      <w:tr w:rsidR="00907D5F" w:rsidRPr="00733AF5" w14:paraId="40B30F91" w14:textId="77777777" w:rsidTr="00F05789">
        <w:trPr>
          <w:trHeight w:val="420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B4560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MCH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14613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25.51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A0457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57BB5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22.14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7C392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4.45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67256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23.62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D0CDB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2.47</w:t>
            </w:r>
          </w:p>
        </w:tc>
      </w:tr>
      <w:tr w:rsidR="00907D5F" w:rsidRPr="00733AF5" w14:paraId="672D9D5F" w14:textId="77777777" w:rsidTr="00F05789">
        <w:trPr>
          <w:trHeight w:val="420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8F7A2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PCV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0C00B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23.17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436B2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6.89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31630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32.14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7333C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23.37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5721D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7C356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6.25</w:t>
            </w:r>
          </w:p>
        </w:tc>
      </w:tr>
      <w:tr w:rsidR="00907D5F" w:rsidRPr="00733AF5" w14:paraId="767FC057" w14:textId="77777777" w:rsidTr="00F05789">
        <w:trPr>
          <w:trHeight w:val="477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B2B43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RDW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79CCE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20.42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76128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5.05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6F898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24.65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BE0D8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6.90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DA19A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23.15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D5056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2.96</w:t>
            </w:r>
          </w:p>
        </w:tc>
      </w:tr>
    </w:tbl>
    <w:p w14:paraId="1E02C64A" w14:textId="77777777" w:rsidR="00907D5F" w:rsidRPr="00F57D66" w:rsidRDefault="00907D5F" w:rsidP="00907D5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5. </w:t>
      </w:r>
      <w:r w:rsidRPr="00733AF5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Table 5 (a) </w:t>
      </w:r>
      <w:proofErr w:type="spellStart"/>
      <w:r w:rsidRPr="00733AF5">
        <w:rPr>
          <w:rFonts w:ascii="Times New Roman" w:hAnsi="Times New Roman" w:cs="Times New Roman"/>
          <w:bCs/>
          <w:i/>
          <w:sz w:val="24"/>
          <w:szCs w:val="24"/>
        </w:rPr>
        <w:t>Hematological</w:t>
      </w:r>
      <w:proofErr w:type="spellEnd"/>
      <w:r w:rsidRPr="00733AF5">
        <w:rPr>
          <w:rFonts w:ascii="Times New Roman" w:hAnsi="Times New Roman" w:cs="Times New Roman"/>
          <w:bCs/>
          <w:i/>
          <w:sz w:val="24"/>
          <w:szCs w:val="24"/>
        </w:rPr>
        <w:t xml:space="preserve"> Parameters (MCV, MCH, PCV, RDW) Across SCD, SCT, and CS Groups-</w:t>
      </w:r>
    </w:p>
    <w:p w14:paraId="6B7DC1F2" w14:textId="77777777" w:rsidR="00907D5F" w:rsidRPr="00733AF5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1005"/>
        <w:tblW w:w="10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217"/>
        <w:gridCol w:w="1198"/>
        <w:gridCol w:w="1304"/>
        <w:gridCol w:w="1279"/>
        <w:gridCol w:w="1247"/>
        <w:gridCol w:w="29"/>
        <w:gridCol w:w="1383"/>
        <w:gridCol w:w="1175"/>
        <w:gridCol w:w="1130"/>
      </w:tblGrid>
      <w:tr w:rsidR="00907D5F" w:rsidRPr="00733AF5" w14:paraId="00528BBE" w14:textId="77777777" w:rsidTr="00F05789">
        <w:trPr>
          <w:trHeight w:val="266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628A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Blood group</w:t>
            </w:r>
          </w:p>
        </w:tc>
        <w:tc>
          <w:tcPr>
            <w:tcW w:w="2415" w:type="dxa"/>
            <w:gridSpan w:val="2"/>
          </w:tcPr>
          <w:p w14:paraId="087F2B44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2583" w:type="dxa"/>
            <w:gridSpan w:val="2"/>
          </w:tcPr>
          <w:p w14:paraId="11AB8F18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659" w:type="dxa"/>
            <w:gridSpan w:val="3"/>
          </w:tcPr>
          <w:p w14:paraId="7D9D58D1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2305" w:type="dxa"/>
            <w:gridSpan w:val="2"/>
          </w:tcPr>
          <w:p w14:paraId="1865469C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AB</w:t>
            </w:r>
          </w:p>
        </w:tc>
      </w:tr>
      <w:tr w:rsidR="00907D5F" w:rsidRPr="00733AF5" w14:paraId="188D9E38" w14:textId="77777777" w:rsidTr="00F05789">
        <w:trPr>
          <w:trHeight w:val="116"/>
        </w:trPr>
        <w:tc>
          <w:tcPr>
            <w:tcW w:w="6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7ACEB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Parameter</w:t>
            </w:r>
          </w:p>
        </w:tc>
        <w:tc>
          <w:tcPr>
            <w:tcW w:w="2415" w:type="dxa"/>
            <w:gridSpan w:val="2"/>
          </w:tcPr>
          <w:p w14:paraId="7C41BCB6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Mean ± SD</w:t>
            </w:r>
          </w:p>
        </w:tc>
        <w:tc>
          <w:tcPr>
            <w:tcW w:w="2583" w:type="dxa"/>
            <w:gridSpan w:val="2"/>
          </w:tcPr>
          <w:p w14:paraId="00F19EC3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Mean ± SD</w:t>
            </w:r>
          </w:p>
        </w:tc>
        <w:tc>
          <w:tcPr>
            <w:tcW w:w="2659" w:type="dxa"/>
            <w:gridSpan w:val="3"/>
          </w:tcPr>
          <w:p w14:paraId="50645011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Mean ± SD</w:t>
            </w:r>
          </w:p>
        </w:tc>
        <w:tc>
          <w:tcPr>
            <w:tcW w:w="2305" w:type="dxa"/>
            <w:gridSpan w:val="2"/>
          </w:tcPr>
          <w:p w14:paraId="336082FB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Mean ± SD</w:t>
            </w:r>
          </w:p>
        </w:tc>
      </w:tr>
      <w:tr w:rsidR="00907D5F" w:rsidRPr="00733AF5" w14:paraId="11042F75" w14:textId="77777777" w:rsidTr="00F05789">
        <w:trPr>
          <w:trHeight w:val="344"/>
        </w:trPr>
        <w:tc>
          <w:tcPr>
            <w:tcW w:w="6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B8551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62607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SCD</w:t>
            </w:r>
          </w:p>
        </w:tc>
        <w:tc>
          <w:tcPr>
            <w:tcW w:w="11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DBDD2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SCT</w:t>
            </w:r>
          </w:p>
          <w:p w14:paraId="624814FA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9A60C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SCD</w:t>
            </w:r>
          </w:p>
        </w:tc>
        <w:tc>
          <w:tcPr>
            <w:tcW w:w="12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3CB10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SCT</w:t>
            </w:r>
          </w:p>
        </w:tc>
        <w:tc>
          <w:tcPr>
            <w:tcW w:w="127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20133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SCD</w:t>
            </w:r>
          </w:p>
          <w:p w14:paraId="4E84F0F2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C51A6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SCT</w:t>
            </w:r>
          </w:p>
        </w:tc>
        <w:tc>
          <w:tcPr>
            <w:tcW w:w="1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53010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SCD</w:t>
            </w:r>
          </w:p>
          <w:p w14:paraId="04C198BA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CD2EB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SCT</w:t>
            </w:r>
          </w:p>
        </w:tc>
      </w:tr>
      <w:tr w:rsidR="00907D5F" w:rsidRPr="00733AF5" w14:paraId="56B9FF2D" w14:textId="77777777" w:rsidTr="00F05789">
        <w:trPr>
          <w:trHeight w:val="133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D43D0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MCV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F781F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79.65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sz w:val="18"/>
                <w:szCs w:val="18"/>
              </w:rPr>
              <w:t>13.79</w:t>
            </w:r>
          </w:p>
        </w:tc>
        <w:tc>
          <w:tcPr>
            <w:tcW w:w="1198" w:type="dxa"/>
          </w:tcPr>
          <w:p w14:paraId="41F03D3D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75.47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9.77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A304B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78.02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8.27</w:t>
            </w:r>
          </w:p>
        </w:tc>
        <w:tc>
          <w:tcPr>
            <w:tcW w:w="1279" w:type="dxa"/>
          </w:tcPr>
          <w:p w14:paraId="5CCB6CA2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78.2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12.42</w:t>
            </w:r>
          </w:p>
          <w:p w14:paraId="03137652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D7BF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79.57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9.67</w:t>
            </w:r>
          </w:p>
        </w:tc>
        <w:tc>
          <w:tcPr>
            <w:tcW w:w="1383" w:type="dxa"/>
          </w:tcPr>
          <w:p w14:paraId="7A977774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80.4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17.76</w:t>
            </w:r>
          </w:p>
        </w:tc>
        <w:tc>
          <w:tcPr>
            <w:tcW w:w="1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E8F69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75.2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8.06</w:t>
            </w:r>
          </w:p>
        </w:tc>
        <w:tc>
          <w:tcPr>
            <w:tcW w:w="1130" w:type="dxa"/>
          </w:tcPr>
          <w:p w14:paraId="526062C5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67.2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9.8</w:t>
            </w:r>
          </w:p>
        </w:tc>
      </w:tr>
      <w:tr w:rsidR="00907D5F" w:rsidRPr="00733AF5" w14:paraId="04C8A086" w14:textId="77777777" w:rsidTr="00F05789">
        <w:trPr>
          <w:trHeight w:val="133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F327F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MCH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1011D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25.83 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sz w:val="18"/>
                <w:szCs w:val="18"/>
              </w:rPr>
              <w:t>3.98</w:t>
            </w:r>
          </w:p>
        </w:tc>
        <w:tc>
          <w:tcPr>
            <w:tcW w:w="1198" w:type="dxa"/>
          </w:tcPr>
          <w:p w14:paraId="41547A3F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19.32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2.75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28C04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25.65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1279" w:type="dxa"/>
          </w:tcPr>
          <w:p w14:paraId="6E227115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23.43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3.92</w:t>
            </w:r>
          </w:p>
        </w:tc>
        <w:tc>
          <w:tcPr>
            <w:tcW w:w="127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92798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27.02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3.81</w:t>
            </w:r>
          </w:p>
        </w:tc>
        <w:tc>
          <w:tcPr>
            <w:tcW w:w="1383" w:type="dxa"/>
          </w:tcPr>
          <w:p w14:paraId="0950BA87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23.32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5.09</w:t>
            </w:r>
          </w:p>
        </w:tc>
        <w:tc>
          <w:tcPr>
            <w:tcW w:w="1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08B61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23.48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1.66</w:t>
            </w:r>
          </w:p>
        </w:tc>
        <w:tc>
          <w:tcPr>
            <w:tcW w:w="1130" w:type="dxa"/>
          </w:tcPr>
          <w:p w14:paraId="0AC00D3D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19.35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1.95</w:t>
            </w:r>
          </w:p>
        </w:tc>
      </w:tr>
      <w:tr w:rsidR="00907D5F" w:rsidRPr="00733AF5" w14:paraId="107F0BFF" w14:textId="77777777" w:rsidTr="00F05789">
        <w:trPr>
          <w:trHeight w:val="133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2F379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PCV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324AE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21.79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sz w:val="18"/>
                <w:szCs w:val="18"/>
              </w:rPr>
              <w:t>6.98</w:t>
            </w:r>
          </w:p>
        </w:tc>
        <w:tc>
          <w:tcPr>
            <w:tcW w:w="1198" w:type="dxa"/>
          </w:tcPr>
          <w:p w14:paraId="34A2D1C5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19.2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6.15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652FF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25.51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7.67</w:t>
            </w:r>
          </w:p>
        </w:tc>
        <w:tc>
          <w:tcPr>
            <w:tcW w:w="1279" w:type="dxa"/>
          </w:tcPr>
          <w:p w14:paraId="3BBAF813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32.33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9.99</w:t>
            </w:r>
          </w:p>
        </w:tc>
        <w:tc>
          <w:tcPr>
            <w:tcW w:w="127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BB8E9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25.55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4.48</w:t>
            </w:r>
          </w:p>
        </w:tc>
        <w:tc>
          <w:tcPr>
            <w:tcW w:w="1383" w:type="dxa"/>
          </w:tcPr>
          <w:p w14:paraId="38818B7A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27.39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5.4</w:t>
            </w:r>
          </w:p>
        </w:tc>
        <w:tc>
          <w:tcPr>
            <w:tcW w:w="1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09013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23.8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6.52</w:t>
            </w:r>
          </w:p>
        </w:tc>
        <w:tc>
          <w:tcPr>
            <w:tcW w:w="1130" w:type="dxa"/>
          </w:tcPr>
          <w:p w14:paraId="4834110D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28.65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</w:tr>
      <w:tr w:rsidR="00907D5F" w:rsidRPr="00733AF5" w14:paraId="568B0A84" w14:textId="77777777" w:rsidTr="00F05789">
        <w:trPr>
          <w:trHeight w:val="133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BFB2B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RDW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F900B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20.65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sz w:val="18"/>
                <w:szCs w:val="18"/>
              </w:rPr>
              <w:t>5.79</w:t>
            </w:r>
          </w:p>
        </w:tc>
        <w:tc>
          <w:tcPr>
            <w:tcW w:w="1198" w:type="dxa"/>
          </w:tcPr>
          <w:p w14:paraId="78A5AD5D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33.17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2.79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8D1E9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18.61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1279" w:type="dxa"/>
          </w:tcPr>
          <w:p w14:paraId="12998B46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18.3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2.87</w:t>
            </w:r>
          </w:p>
        </w:tc>
        <w:tc>
          <w:tcPr>
            <w:tcW w:w="127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0B5AD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18.77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3.04</w:t>
            </w:r>
          </w:p>
        </w:tc>
        <w:tc>
          <w:tcPr>
            <w:tcW w:w="1383" w:type="dxa"/>
          </w:tcPr>
          <w:p w14:paraId="0FC67F00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24.17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±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2.35</w:t>
            </w:r>
          </w:p>
        </w:tc>
        <w:tc>
          <w:tcPr>
            <w:tcW w:w="1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2CB9C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23.6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1130" w:type="dxa"/>
          </w:tcPr>
          <w:p w14:paraId="7F4A0ABE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27.65 </w:t>
            </w: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7.35</w:t>
            </w:r>
          </w:p>
        </w:tc>
      </w:tr>
      <w:tr w:rsidR="00907D5F" w:rsidRPr="00733AF5" w14:paraId="67DFD29F" w14:textId="77777777" w:rsidTr="00F05789">
        <w:trPr>
          <w:trHeight w:val="133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F4E95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Hb</w:t>
            </w:r>
          </w:p>
        </w:tc>
        <w:tc>
          <w:tcPr>
            <w:tcW w:w="1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681CB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6.84</w:t>
            </w:r>
          </w:p>
        </w:tc>
        <w:tc>
          <w:tcPr>
            <w:tcW w:w="1198" w:type="dxa"/>
          </w:tcPr>
          <w:p w14:paraId="7D7E3683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4.87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E43C3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8.22</w:t>
            </w:r>
          </w:p>
        </w:tc>
        <w:tc>
          <w:tcPr>
            <w:tcW w:w="1279" w:type="dxa"/>
          </w:tcPr>
          <w:p w14:paraId="4E7A7990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9.25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66E8A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8.67</w:t>
            </w:r>
          </w:p>
        </w:tc>
        <w:tc>
          <w:tcPr>
            <w:tcW w:w="1412" w:type="dxa"/>
            <w:gridSpan w:val="2"/>
          </w:tcPr>
          <w:p w14:paraId="651B8D2E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7.82</w:t>
            </w:r>
          </w:p>
        </w:tc>
        <w:tc>
          <w:tcPr>
            <w:tcW w:w="1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410E0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7.44</w:t>
            </w:r>
          </w:p>
        </w:tc>
        <w:tc>
          <w:tcPr>
            <w:tcW w:w="1130" w:type="dxa"/>
          </w:tcPr>
          <w:p w14:paraId="5008422F" w14:textId="77777777" w:rsidR="00907D5F" w:rsidRPr="00733AF5" w:rsidRDefault="00907D5F" w:rsidP="00F057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AF5">
              <w:rPr>
                <w:rFonts w:ascii="Times New Roman" w:eastAsia="Times New Roman" w:hAnsi="Times New Roman" w:cs="Times New Roman"/>
                <w:sz w:val="18"/>
                <w:szCs w:val="18"/>
              </w:rPr>
              <w:t>8.25</w:t>
            </w:r>
          </w:p>
        </w:tc>
      </w:tr>
    </w:tbl>
    <w:p w14:paraId="10A01DE4" w14:textId="77777777" w:rsidR="00907D5F" w:rsidRDefault="00907D5F" w:rsidP="00907D5F">
      <w:pPr>
        <w:jc w:val="both"/>
      </w:pPr>
    </w:p>
    <w:p w14:paraId="69A77E88" w14:textId="77777777" w:rsidR="00907D5F" w:rsidRDefault="00907D5F" w:rsidP="00907D5F">
      <w:pPr>
        <w:jc w:val="both"/>
      </w:pPr>
    </w:p>
    <w:p w14:paraId="59AE04EA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6. </w:t>
      </w:r>
      <w:r w:rsidRPr="00733AF5">
        <w:rPr>
          <w:rFonts w:ascii="Times New Roman" w:hAnsi="Times New Roman" w:cs="Times New Roman"/>
          <w:bCs/>
          <w:i/>
          <w:sz w:val="24"/>
          <w:szCs w:val="24"/>
        </w:rPr>
        <w:t>Table 5 (b)</w:t>
      </w:r>
      <w:proofErr w:type="spellStart"/>
      <w:r w:rsidRPr="00733AF5">
        <w:rPr>
          <w:rFonts w:ascii="Times New Roman" w:hAnsi="Times New Roman" w:cs="Times New Roman"/>
          <w:bCs/>
          <w:i/>
          <w:sz w:val="24"/>
          <w:szCs w:val="24"/>
        </w:rPr>
        <w:t>Hematological</w:t>
      </w:r>
      <w:proofErr w:type="spellEnd"/>
      <w:r w:rsidRPr="00733AF5">
        <w:rPr>
          <w:rFonts w:ascii="Times New Roman" w:hAnsi="Times New Roman" w:cs="Times New Roman"/>
          <w:bCs/>
          <w:i/>
          <w:sz w:val="24"/>
          <w:szCs w:val="24"/>
        </w:rPr>
        <w:t xml:space="preserve"> Parameters in SCD and SCT Stratified by ABO Blood Groups-</w:t>
      </w:r>
    </w:p>
    <w:p w14:paraId="03FF793A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7ADA4EFA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2414D3C5" w14:textId="77777777" w:rsidR="00907D5F" w:rsidRPr="00733AF5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pPr w:leftFromText="180" w:rightFromText="180" w:topFromText="180" w:bottomFromText="180" w:vertAnchor="text" w:horzAnchor="margin" w:tblpXSpec="center" w:tblpY="187"/>
        <w:tblW w:w="8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8"/>
        <w:gridCol w:w="2070"/>
        <w:gridCol w:w="2045"/>
        <w:gridCol w:w="2045"/>
      </w:tblGrid>
      <w:tr w:rsidR="00907D5F" w:rsidRPr="00733AF5" w14:paraId="7731A5D0" w14:textId="77777777" w:rsidTr="00F05789">
        <w:trPr>
          <w:trHeight w:val="518"/>
        </w:trPr>
        <w:tc>
          <w:tcPr>
            <w:tcW w:w="2018" w:type="dxa"/>
            <w:vMerge w:val="restart"/>
          </w:tcPr>
          <w:p w14:paraId="4E0CE549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(n=53)</w:t>
            </w:r>
          </w:p>
          <w:p w14:paraId="5FC50E9D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ForHbRange:3-</w:t>
            </w: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15.4</w:t>
            </w:r>
          </w:p>
        </w:tc>
        <w:tc>
          <w:tcPr>
            <w:tcW w:w="2070" w:type="dxa"/>
          </w:tcPr>
          <w:p w14:paraId="25CE88DC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SCD  </w:t>
            </w:r>
          </w:p>
        </w:tc>
        <w:tc>
          <w:tcPr>
            <w:tcW w:w="2045" w:type="dxa"/>
          </w:tcPr>
          <w:p w14:paraId="7F652201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SCT</w:t>
            </w:r>
          </w:p>
          <w:p w14:paraId="65D68882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5" w:type="dxa"/>
          </w:tcPr>
          <w:p w14:paraId="723FBEB6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</w:t>
            </w:r>
          </w:p>
          <w:p w14:paraId="12844401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D5F" w:rsidRPr="00733AF5" w14:paraId="1FF46B97" w14:textId="77777777" w:rsidTr="00F05789">
        <w:trPr>
          <w:trHeight w:val="518"/>
        </w:trPr>
        <w:tc>
          <w:tcPr>
            <w:tcW w:w="2018" w:type="dxa"/>
            <w:vMerge/>
          </w:tcPr>
          <w:p w14:paraId="46B31965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5FE202D8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Mean</w:t>
            </w:r>
          </w:p>
        </w:tc>
        <w:tc>
          <w:tcPr>
            <w:tcW w:w="2045" w:type="dxa"/>
          </w:tcPr>
          <w:p w14:paraId="7C93F96C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Mean</w:t>
            </w:r>
          </w:p>
        </w:tc>
        <w:tc>
          <w:tcPr>
            <w:tcW w:w="2045" w:type="dxa"/>
          </w:tcPr>
          <w:p w14:paraId="53D4A616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Mean</w:t>
            </w:r>
          </w:p>
        </w:tc>
      </w:tr>
      <w:tr w:rsidR="00907D5F" w:rsidRPr="00733AF5" w14:paraId="19D74788" w14:textId="77777777" w:rsidTr="00F05789">
        <w:trPr>
          <w:trHeight w:val="357"/>
        </w:trPr>
        <w:tc>
          <w:tcPr>
            <w:tcW w:w="2018" w:type="dxa"/>
          </w:tcPr>
          <w:p w14:paraId="7ED05246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 O</w:t>
            </w:r>
          </w:p>
        </w:tc>
        <w:tc>
          <w:tcPr>
            <w:tcW w:w="2070" w:type="dxa"/>
          </w:tcPr>
          <w:p w14:paraId="18F14024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6.84</w:t>
            </w:r>
          </w:p>
        </w:tc>
        <w:tc>
          <w:tcPr>
            <w:tcW w:w="2045" w:type="dxa"/>
          </w:tcPr>
          <w:p w14:paraId="7A367087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4.87↓</w:t>
            </w:r>
          </w:p>
        </w:tc>
        <w:tc>
          <w:tcPr>
            <w:tcW w:w="2045" w:type="dxa"/>
          </w:tcPr>
          <w:p w14:paraId="1587E7E0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7.45</w:t>
            </w:r>
          </w:p>
        </w:tc>
      </w:tr>
      <w:tr w:rsidR="00907D5F" w:rsidRPr="00733AF5" w14:paraId="7D645A26" w14:textId="77777777" w:rsidTr="00F05789">
        <w:trPr>
          <w:trHeight w:val="357"/>
        </w:trPr>
        <w:tc>
          <w:tcPr>
            <w:tcW w:w="2018" w:type="dxa"/>
          </w:tcPr>
          <w:p w14:paraId="72DFE6FF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 B</w:t>
            </w:r>
          </w:p>
        </w:tc>
        <w:tc>
          <w:tcPr>
            <w:tcW w:w="2070" w:type="dxa"/>
          </w:tcPr>
          <w:p w14:paraId="12ADC67E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8.22↓</w:t>
            </w:r>
          </w:p>
        </w:tc>
        <w:tc>
          <w:tcPr>
            <w:tcW w:w="2045" w:type="dxa"/>
          </w:tcPr>
          <w:p w14:paraId="2FA47B02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2045" w:type="dxa"/>
          </w:tcPr>
          <w:p w14:paraId="540FCE26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9.85</w:t>
            </w:r>
          </w:p>
        </w:tc>
      </w:tr>
      <w:tr w:rsidR="00907D5F" w:rsidRPr="00733AF5" w14:paraId="2CCC0486" w14:textId="77777777" w:rsidTr="00F05789">
        <w:trPr>
          <w:trHeight w:val="357"/>
        </w:trPr>
        <w:tc>
          <w:tcPr>
            <w:tcW w:w="2018" w:type="dxa"/>
          </w:tcPr>
          <w:p w14:paraId="0DE3558D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 A</w:t>
            </w:r>
          </w:p>
        </w:tc>
        <w:tc>
          <w:tcPr>
            <w:tcW w:w="2070" w:type="dxa"/>
          </w:tcPr>
          <w:p w14:paraId="6555AB82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8.67</w:t>
            </w:r>
          </w:p>
        </w:tc>
        <w:tc>
          <w:tcPr>
            <w:tcW w:w="2045" w:type="dxa"/>
          </w:tcPr>
          <w:p w14:paraId="22A1774A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7.82↓</w:t>
            </w:r>
          </w:p>
        </w:tc>
        <w:tc>
          <w:tcPr>
            <w:tcW w:w="2045" w:type="dxa"/>
          </w:tcPr>
          <w:p w14:paraId="276A1C4A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9.95</w:t>
            </w:r>
          </w:p>
        </w:tc>
      </w:tr>
      <w:tr w:rsidR="00907D5F" w:rsidRPr="00733AF5" w14:paraId="6121FD7E" w14:textId="77777777" w:rsidTr="00F05789">
        <w:trPr>
          <w:trHeight w:val="227"/>
        </w:trPr>
        <w:tc>
          <w:tcPr>
            <w:tcW w:w="2018" w:type="dxa"/>
          </w:tcPr>
          <w:p w14:paraId="29D640A7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 AB</w:t>
            </w:r>
          </w:p>
        </w:tc>
        <w:tc>
          <w:tcPr>
            <w:tcW w:w="2070" w:type="dxa"/>
          </w:tcPr>
          <w:p w14:paraId="1B7B1472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7.44</w:t>
            </w:r>
          </w:p>
        </w:tc>
        <w:tc>
          <w:tcPr>
            <w:tcW w:w="2045" w:type="dxa"/>
          </w:tcPr>
          <w:p w14:paraId="5BCC21B8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8.25</w:t>
            </w:r>
          </w:p>
        </w:tc>
        <w:tc>
          <w:tcPr>
            <w:tcW w:w="2045" w:type="dxa"/>
          </w:tcPr>
          <w:p w14:paraId="4136748C" w14:textId="77777777" w:rsidR="00907D5F" w:rsidRPr="00733AF5" w:rsidRDefault="00907D5F" w:rsidP="00F0578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006B46B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7. </w:t>
      </w:r>
      <w:r w:rsidRPr="00733AF5">
        <w:rPr>
          <w:rFonts w:ascii="Times New Roman" w:hAnsi="Times New Roman" w:cs="Times New Roman"/>
          <w:bCs/>
          <w:i/>
          <w:sz w:val="24"/>
          <w:szCs w:val="24"/>
        </w:rPr>
        <w:t xml:space="preserve">Table 6: </w:t>
      </w:r>
      <w:proofErr w:type="spellStart"/>
      <w:r w:rsidRPr="00733AF5">
        <w:rPr>
          <w:rFonts w:ascii="Times New Roman" w:hAnsi="Times New Roman" w:cs="Times New Roman"/>
          <w:bCs/>
          <w:i/>
          <w:sz w:val="24"/>
          <w:szCs w:val="24"/>
        </w:rPr>
        <w:t>Hemoglobin</w:t>
      </w:r>
      <w:proofErr w:type="spellEnd"/>
      <w:r w:rsidRPr="00733AF5">
        <w:rPr>
          <w:rFonts w:ascii="Times New Roman" w:hAnsi="Times New Roman" w:cs="Times New Roman"/>
          <w:bCs/>
          <w:i/>
          <w:sz w:val="24"/>
          <w:szCs w:val="24"/>
        </w:rPr>
        <w:t xml:space="preserve"> Levels with respect to Blood Group and Condition in SCD, SCT, CS- </w:t>
      </w:r>
    </w:p>
    <w:p w14:paraId="4C44716B" w14:textId="77777777" w:rsidR="00907D5F" w:rsidRPr="00733AF5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78BFFC25" w14:textId="77777777" w:rsidR="00907D5F" w:rsidRDefault="00907D5F" w:rsidP="00907D5F">
      <w:pPr>
        <w:jc w:val="both"/>
      </w:pPr>
    </w:p>
    <w:p w14:paraId="78391551" w14:textId="77777777" w:rsidR="00907D5F" w:rsidRDefault="00907D5F" w:rsidP="00907D5F">
      <w:pPr>
        <w:jc w:val="both"/>
      </w:pPr>
    </w:p>
    <w:p w14:paraId="40F3CA9F" w14:textId="77777777" w:rsidR="00907D5F" w:rsidRDefault="00907D5F" w:rsidP="00907D5F">
      <w:pPr>
        <w:jc w:val="both"/>
      </w:pPr>
    </w:p>
    <w:tbl>
      <w:tblPr>
        <w:tblW w:w="9770" w:type="dxa"/>
        <w:tblLayout w:type="fixed"/>
        <w:tblLook w:val="04A0" w:firstRow="1" w:lastRow="0" w:firstColumn="1" w:lastColumn="0" w:noHBand="0" w:noVBand="1"/>
      </w:tblPr>
      <w:tblGrid>
        <w:gridCol w:w="3351"/>
        <w:gridCol w:w="441"/>
        <w:gridCol w:w="3163"/>
        <w:gridCol w:w="442"/>
        <w:gridCol w:w="1514"/>
        <w:gridCol w:w="859"/>
      </w:tblGrid>
      <w:tr w:rsidR="00907D5F" w:rsidRPr="00733AF5" w14:paraId="4DA43ADC" w14:textId="77777777" w:rsidTr="00F05789">
        <w:trPr>
          <w:trHeight w:val="327"/>
          <w:tblHeader/>
        </w:trPr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14:paraId="63B11BE3" w14:textId="77777777" w:rsidR="00907D5F" w:rsidRPr="00733AF5" w:rsidRDefault="00907D5F" w:rsidP="00F057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36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14:paraId="1C87C369" w14:textId="77777777" w:rsidR="00907D5F" w:rsidRPr="00733AF5" w:rsidRDefault="00907D5F" w:rsidP="00F057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14:paraId="1F6054DC" w14:textId="77777777" w:rsidR="00907D5F" w:rsidRPr="00733AF5" w:rsidRDefault="00907D5F" w:rsidP="00F057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RDW</w:t>
            </w:r>
          </w:p>
        </w:tc>
      </w:tr>
      <w:tr w:rsidR="00907D5F" w:rsidRPr="00733AF5" w14:paraId="4866E402" w14:textId="77777777" w:rsidTr="00F05789">
        <w:trPr>
          <w:trHeight w:val="518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</w:tcPr>
          <w:p w14:paraId="3072F9F1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733AF5">
              <w:rPr>
                <w:rFonts w:ascii="Times New Roman" w:hAnsi="Times New Roman" w:cs="Times New Roman"/>
                <w:sz w:val="24"/>
                <w:szCs w:val="24"/>
              </w:rPr>
              <w:t xml:space="preserve"> g/dl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</w:tcPr>
          <w:p w14:paraId="45EB5B3B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</w:tcPr>
          <w:p w14:paraId="7117C79D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Pearson's r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</w:tcPr>
          <w:p w14:paraId="3851C26E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</w:tcPr>
          <w:p w14:paraId="339CBB1F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-0.548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</w:tcPr>
          <w:p w14:paraId="1EC360D7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07D5F" w:rsidRPr="00733AF5" w14:paraId="40A8108F" w14:textId="77777777" w:rsidTr="00F05789">
        <w:trPr>
          <w:trHeight w:val="34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2E45FAA4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4DAD3E38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0A38BF9E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3E1BB8A3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48870D72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&lt; .001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001BAC27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D5F" w:rsidRPr="00733AF5" w14:paraId="4F1D1C9C" w14:textId="77777777" w:rsidTr="00F05789">
        <w:trPr>
          <w:trHeight w:val="53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0A90273B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573DA5CC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730E791E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Spearman's rho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0D497753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567375B4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-0.541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26777054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07D5F" w:rsidRPr="00733AF5" w14:paraId="5A068D9B" w14:textId="77777777" w:rsidTr="00F05789">
        <w:trPr>
          <w:trHeight w:val="349"/>
        </w:trPr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2ADF5B33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55BA74CA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6D1F4B3D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6496458A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73F6AC00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</w:rPr>
              <w:t>&lt; .001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59317947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D5F" w:rsidRPr="00733AF5" w14:paraId="0B6910B6" w14:textId="77777777" w:rsidTr="00F05789">
        <w:trPr>
          <w:trHeight w:val="45"/>
        </w:trPr>
        <w:tc>
          <w:tcPr>
            <w:tcW w:w="9770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353F7" w14:textId="77777777" w:rsidR="00907D5F" w:rsidRPr="00733AF5" w:rsidRDefault="00907D5F" w:rsidP="00F05789">
            <w:pPr>
              <w:spacing w:after="14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B2D1C2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8. </w:t>
      </w:r>
      <w:r w:rsidRPr="00733AF5">
        <w:rPr>
          <w:rFonts w:ascii="Times New Roman" w:hAnsi="Times New Roman" w:cs="Times New Roman"/>
          <w:bCs/>
          <w:i/>
          <w:iCs/>
          <w:sz w:val="24"/>
          <w:szCs w:val="24"/>
        </w:rPr>
        <w:t>Table 7 (a)</w:t>
      </w:r>
      <w:r w:rsidRPr="00733AF5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  <w:r w:rsidRPr="00733AF5">
        <w:rPr>
          <w:rFonts w:ascii="Times New Roman" w:hAnsi="Times New Roman" w:cs="Times New Roman"/>
          <w:bCs/>
          <w:i/>
          <w:sz w:val="24"/>
          <w:szCs w:val="24"/>
        </w:rPr>
        <w:t>Correlation Between RDW and Haemoglobin Levels.</w:t>
      </w:r>
    </w:p>
    <w:p w14:paraId="5F25EFCB" w14:textId="77777777" w:rsidR="00907D5F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4D6D234D" w14:textId="77777777" w:rsidR="00907D5F" w:rsidRPr="00733AF5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07D5F" w:rsidRPr="00733AF5" w14:paraId="6DF9A4FB" w14:textId="77777777" w:rsidTr="00F05789">
        <w:tc>
          <w:tcPr>
            <w:tcW w:w="1803" w:type="dxa"/>
            <w:vMerge w:val="restart"/>
          </w:tcPr>
          <w:p w14:paraId="6EF011AB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Correlation</w:t>
            </w:r>
          </w:p>
        </w:tc>
        <w:tc>
          <w:tcPr>
            <w:tcW w:w="1803" w:type="dxa"/>
          </w:tcPr>
          <w:p w14:paraId="0AE2BF04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33AF5">
              <w:rPr>
                <w:rFonts w:ascii="Times New Roman" w:hAnsi="Times New Roman" w:cs="Times New Roman"/>
                <w:bCs/>
                <w:sz w:val="24"/>
                <w:szCs w:val="24"/>
                <w:lang w:eastAsia="en-IN"/>
              </w:rPr>
              <w:t>O (n=20)</w:t>
            </w:r>
          </w:p>
        </w:tc>
        <w:tc>
          <w:tcPr>
            <w:tcW w:w="1803" w:type="dxa"/>
          </w:tcPr>
          <w:p w14:paraId="37C6B387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B (n=16)</w:t>
            </w:r>
          </w:p>
        </w:tc>
        <w:tc>
          <w:tcPr>
            <w:tcW w:w="1803" w:type="dxa"/>
          </w:tcPr>
          <w:p w14:paraId="5CE208EC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33AF5">
              <w:rPr>
                <w:rFonts w:ascii="Times New Roman" w:hAnsi="Times New Roman" w:cs="Times New Roman"/>
                <w:bCs/>
                <w:sz w:val="24"/>
                <w:szCs w:val="24"/>
                <w:lang w:eastAsia="en-IN"/>
              </w:rPr>
              <w:t>A (n=10)</w:t>
            </w:r>
          </w:p>
        </w:tc>
        <w:tc>
          <w:tcPr>
            <w:tcW w:w="1804" w:type="dxa"/>
          </w:tcPr>
          <w:p w14:paraId="667D3F7E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33AF5">
              <w:rPr>
                <w:rFonts w:ascii="Times New Roman" w:hAnsi="Times New Roman" w:cs="Times New Roman"/>
                <w:bCs/>
                <w:sz w:val="24"/>
                <w:szCs w:val="24"/>
                <w:lang w:eastAsia="en-IN"/>
              </w:rPr>
              <w:t>AB (n=7)</w:t>
            </w:r>
          </w:p>
        </w:tc>
      </w:tr>
      <w:tr w:rsidR="00907D5F" w:rsidRPr="00733AF5" w14:paraId="7EB58DDA" w14:textId="77777777" w:rsidTr="00F05789">
        <w:tc>
          <w:tcPr>
            <w:tcW w:w="1803" w:type="dxa"/>
            <w:vMerge/>
          </w:tcPr>
          <w:p w14:paraId="1D3B13B7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</w:p>
        </w:tc>
        <w:tc>
          <w:tcPr>
            <w:tcW w:w="1803" w:type="dxa"/>
          </w:tcPr>
          <w:p w14:paraId="7E7027EC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IN"/>
              </w:rPr>
              <w:t>Hb = 4-8g/dl</w:t>
            </w:r>
          </w:p>
        </w:tc>
        <w:tc>
          <w:tcPr>
            <w:tcW w:w="1803" w:type="dxa"/>
          </w:tcPr>
          <w:p w14:paraId="2FB87DC6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Hb =8-10</w:t>
            </w:r>
            <w:r w:rsidRPr="00733AF5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IN"/>
              </w:rPr>
              <w:t>g/dl</w:t>
            </w:r>
          </w:p>
        </w:tc>
        <w:tc>
          <w:tcPr>
            <w:tcW w:w="1803" w:type="dxa"/>
          </w:tcPr>
          <w:p w14:paraId="53BDE447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Hb =8-10</w:t>
            </w:r>
            <w:r w:rsidRPr="00733AF5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IN"/>
              </w:rPr>
              <w:t>g/dl</w:t>
            </w:r>
          </w:p>
        </w:tc>
        <w:tc>
          <w:tcPr>
            <w:tcW w:w="1804" w:type="dxa"/>
          </w:tcPr>
          <w:p w14:paraId="36EB5F58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Hb =7-9</w:t>
            </w:r>
            <w:r w:rsidRPr="00733AF5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IN"/>
              </w:rPr>
              <w:t>g/dl</w:t>
            </w:r>
          </w:p>
        </w:tc>
      </w:tr>
      <w:tr w:rsidR="00907D5F" w:rsidRPr="00733AF5" w14:paraId="41304E68" w14:textId="77777777" w:rsidTr="00F05789">
        <w:tc>
          <w:tcPr>
            <w:tcW w:w="1803" w:type="dxa"/>
            <w:vAlign w:val="center"/>
          </w:tcPr>
          <w:p w14:paraId="160FF110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Pearson's r</w:t>
            </w:r>
          </w:p>
        </w:tc>
        <w:tc>
          <w:tcPr>
            <w:tcW w:w="1803" w:type="dxa"/>
            <w:vAlign w:val="center"/>
          </w:tcPr>
          <w:p w14:paraId="7C9FB8DE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-0.723***</w:t>
            </w:r>
          </w:p>
        </w:tc>
        <w:tc>
          <w:tcPr>
            <w:tcW w:w="1803" w:type="dxa"/>
            <w:vAlign w:val="center"/>
          </w:tcPr>
          <w:p w14:paraId="1684167C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-0.200</w:t>
            </w:r>
          </w:p>
        </w:tc>
        <w:tc>
          <w:tcPr>
            <w:tcW w:w="1803" w:type="dxa"/>
            <w:vAlign w:val="center"/>
          </w:tcPr>
          <w:p w14:paraId="645F5402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-0.645</w:t>
            </w:r>
          </w:p>
        </w:tc>
        <w:tc>
          <w:tcPr>
            <w:tcW w:w="1804" w:type="dxa"/>
            <w:vAlign w:val="center"/>
          </w:tcPr>
          <w:p w14:paraId="3826BD13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-0.162</w:t>
            </w:r>
          </w:p>
        </w:tc>
      </w:tr>
      <w:tr w:rsidR="00907D5F" w:rsidRPr="00733AF5" w14:paraId="54AB1282" w14:textId="77777777" w:rsidTr="00F05789">
        <w:tc>
          <w:tcPr>
            <w:tcW w:w="1803" w:type="dxa"/>
            <w:vAlign w:val="center"/>
          </w:tcPr>
          <w:p w14:paraId="753CB0B6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p-value</w:t>
            </w:r>
          </w:p>
        </w:tc>
        <w:tc>
          <w:tcPr>
            <w:tcW w:w="1803" w:type="dxa"/>
            <w:vAlign w:val="center"/>
          </w:tcPr>
          <w:p w14:paraId="34543A84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&lt; .001</w:t>
            </w:r>
          </w:p>
        </w:tc>
        <w:tc>
          <w:tcPr>
            <w:tcW w:w="1803" w:type="dxa"/>
            <w:vAlign w:val="center"/>
          </w:tcPr>
          <w:p w14:paraId="1E55B24C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0.229</w:t>
            </w:r>
          </w:p>
        </w:tc>
        <w:tc>
          <w:tcPr>
            <w:tcW w:w="1803" w:type="dxa"/>
            <w:vAlign w:val="center"/>
          </w:tcPr>
          <w:p w14:paraId="58A5C701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0.022</w:t>
            </w:r>
          </w:p>
        </w:tc>
        <w:tc>
          <w:tcPr>
            <w:tcW w:w="1804" w:type="dxa"/>
            <w:vAlign w:val="center"/>
          </w:tcPr>
          <w:p w14:paraId="6AD05072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0.365</w:t>
            </w:r>
          </w:p>
        </w:tc>
      </w:tr>
      <w:tr w:rsidR="00907D5F" w:rsidRPr="00733AF5" w14:paraId="46CB172E" w14:textId="77777777" w:rsidTr="00F05789">
        <w:tc>
          <w:tcPr>
            <w:tcW w:w="1803" w:type="dxa"/>
            <w:vAlign w:val="center"/>
          </w:tcPr>
          <w:p w14:paraId="41F1F10C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Spearman's rho</w:t>
            </w:r>
          </w:p>
        </w:tc>
        <w:tc>
          <w:tcPr>
            <w:tcW w:w="1803" w:type="dxa"/>
            <w:vAlign w:val="center"/>
          </w:tcPr>
          <w:p w14:paraId="79B941CE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-0.715***</w:t>
            </w:r>
          </w:p>
        </w:tc>
        <w:tc>
          <w:tcPr>
            <w:tcW w:w="1803" w:type="dxa"/>
            <w:vAlign w:val="center"/>
          </w:tcPr>
          <w:p w14:paraId="531E83FB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-0.199</w:t>
            </w:r>
          </w:p>
        </w:tc>
        <w:tc>
          <w:tcPr>
            <w:tcW w:w="1803" w:type="dxa"/>
            <w:vAlign w:val="center"/>
          </w:tcPr>
          <w:p w14:paraId="54BA0FAC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-0.636</w:t>
            </w:r>
          </w:p>
        </w:tc>
        <w:tc>
          <w:tcPr>
            <w:tcW w:w="1804" w:type="dxa"/>
            <w:vAlign w:val="center"/>
          </w:tcPr>
          <w:p w14:paraId="00F80B03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-0.143</w:t>
            </w:r>
          </w:p>
        </w:tc>
      </w:tr>
      <w:tr w:rsidR="00907D5F" w:rsidRPr="00733AF5" w14:paraId="61ADBD9C" w14:textId="77777777" w:rsidTr="00F05789">
        <w:tc>
          <w:tcPr>
            <w:tcW w:w="1803" w:type="dxa"/>
          </w:tcPr>
          <w:p w14:paraId="7845162D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33AF5">
              <w:rPr>
                <w:rFonts w:ascii="Times New Roman" w:hAnsi="Times New Roman" w:cs="Times New Roman"/>
                <w:bCs/>
                <w:sz w:val="24"/>
                <w:szCs w:val="24"/>
                <w:lang w:eastAsia="en-IN"/>
              </w:rPr>
              <w:t>P value</w:t>
            </w:r>
          </w:p>
        </w:tc>
        <w:tc>
          <w:tcPr>
            <w:tcW w:w="1803" w:type="dxa"/>
            <w:vAlign w:val="center"/>
          </w:tcPr>
          <w:p w14:paraId="0D70B92E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&lt; .001</w:t>
            </w:r>
          </w:p>
        </w:tc>
        <w:tc>
          <w:tcPr>
            <w:tcW w:w="1803" w:type="dxa"/>
            <w:vAlign w:val="center"/>
          </w:tcPr>
          <w:p w14:paraId="387CE4DD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0.230</w:t>
            </w:r>
          </w:p>
        </w:tc>
        <w:tc>
          <w:tcPr>
            <w:tcW w:w="1803" w:type="dxa"/>
            <w:vAlign w:val="center"/>
          </w:tcPr>
          <w:p w14:paraId="2A64D33E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0.027</w:t>
            </w:r>
          </w:p>
        </w:tc>
        <w:tc>
          <w:tcPr>
            <w:tcW w:w="1804" w:type="dxa"/>
            <w:vAlign w:val="center"/>
          </w:tcPr>
          <w:p w14:paraId="7908CD02" w14:textId="77777777" w:rsidR="00907D5F" w:rsidRPr="00733AF5" w:rsidRDefault="00907D5F" w:rsidP="00F05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733AF5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0.391</w:t>
            </w:r>
          </w:p>
        </w:tc>
      </w:tr>
    </w:tbl>
    <w:p w14:paraId="614FFB7C" w14:textId="77777777" w:rsidR="00907D5F" w:rsidRPr="00F57D66" w:rsidRDefault="00907D5F" w:rsidP="00907D5F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9.</w:t>
      </w:r>
      <w:r w:rsidRPr="00733AF5">
        <w:rPr>
          <w:rFonts w:ascii="Times New Roman" w:hAnsi="Times New Roman" w:cs="Times New Roman"/>
          <w:bCs/>
          <w:i/>
          <w:sz w:val="24"/>
          <w:szCs w:val="24"/>
        </w:rPr>
        <w:t xml:space="preserve">Table 7(b): Correlation Between RDW and Haemoglobin Levels amongst the blood </w:t>
      </w:r>
      <w:proofErr w:type="spellStart"/>
      <w:r w:rsidRPr="00733AF5">
        <w:rPr>
          <w:rFonts w:ascii="Times New Roman" w:hAnsi="Times New Roman" w:cs="Times New Roman"/>
          <w:bCs/>
          <w:i/>
          <w:sz w:val="24"/>
          <w:szCs w:val="24"/>
        </w:rPr>
        <w:t>groups:Hb</w:t>
      </w:r>
      <w:proofErr w:type="spellEnd"/>
      <w:r w:rsidRPr="00733AF5">
        <w:rPr>
          <w:rFonts w:ascii="Times New Roman" w:hAnsi="Times New Roman" w:cs="Times New Roman"/>
          <w:bCs/>
          <w:i/>
          <w:sz w:val="24"/>
          <w:szCs w:val="24"/>
        </w:rPr>
        <w:t>=</w:t>
      </w:r>
      <w:r w:rsidRPr="00733AF5">
        <w:rPr>
          <w:rFonts w:ascii="Times New Roman" w:hAnsi="Times New Roman" w:cs="Times New Roman"/>
          <w:sz w:val="24"/>
          <w:szCs w:val="24"/>
        </w:rPr>
        <w:t xml:space="preserve"> haemoglobin</w:t>
      </w:r>
    </w:p>
    <w:p w14:paraId="546FC0E0" w14:textId="77777777" w:rsidR="00907D5F" w:rsidRDefault="00907D5F" w:rsidP="00907D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</w:p>
    <w:p w14:paraId="5E4742BD" w14:textId="77777777" w:rsidR="00907D5F" w:rsidRDefault="00907D5F" w:rsidP="00907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D8460B" w14:textId="77777777" w:rsidR="00907D5F" w:rsidRPr="00733AF5" w:rsidRDefault="00907D5F" w:rsidP="00907D5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8930" w:type="dxa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9"/>
        <w:gridCol w:w="428"/>
        <w:gridCol w:w="2368"/>
        <w:gridCol w:w="300"/>
        <w:gridCol w:w="1811"/>
        <w:gridCol w:w="1229"/>
        <w:gridCol w:w="925"/>
        <w:gridCol w:w="410"/>
      </w:tblGrid>
      <w:tr w:rsidR="00907D5F" w:rsidRPr="00733AF5" w14:paraId="647C5B35" w14:textId="77777777" w:rsidTr="00F05789">
        <w:trPr>
          <w:trHeight w:val="156"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14:paraId="7A03F7B9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14:paraId="05436B6C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14:paraId="067CC16A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Haemoglobin g/dl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14:paraId="7B14B54E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PCV</w:t>
            </w:r>
          </w:p>
        </w:tc>
      </w:tr>
      <w:tr w:rsidR="00907D5F" w:rsidRPr="00733AF5" w14:paraId="4286E576" w14:textId="77777777" w:rsidTr="00F05789">
        <w:trPr>
          <w:trHeight w:val="1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</w:tcPr>
          <w:p w14:paraId="11C3F36C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PCV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</w:tcPr>
          <w:p w14:paraId="255E30AE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</w:tcPr>
          <w:p w14:paraId="297E50C3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Pearson's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</w:tcPr>
          <w:p w14:paraId="6DED229A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</w:tcPr>
          <w:p w14:paraId="3D555F03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0.522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</w:tcPr>
          <w:p w14:paraId="0F2AD3AE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</w:tcPr>
          <w:p w14:paraId="790768AA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</w:tcPr>
          <w:p w14:paraId="2C473347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</w:tr>
      <w:tr w:rsidR="00907D5F" w:rsidRPr="00733AF5" w14:paraId="4E158202" w14:textId="77777777" w:rsidTr="00F05789">
        <w:trPr>
          <w:trHeight w:val="1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4C1DC253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2CB4B78E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2BF28E6A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134E4B75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3DB17DE7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5D37DBCF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42F88CAF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5439F269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</w:tr>
      <w:tr w:rsidR="00907D5F" w:rsidRPr="00733AF5" w14:paraId="739E038E" w14:textId="77777777" w:rsidTr="00F05789">
        <w:trPr>
          <w:trHeight w:val="1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2A2954BB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0EA440C9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4E5610FF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Spearman's rho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56D6E665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0D518FC7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0D058C07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28D9AE01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41F51E73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</w:tr>
      <w:tr w:rsidR="00907D5F" w:rsidRPr="00733AF5" w14:paraId="7CF4AB37" w14:textId="77777777" w:rsidTr="00F05789">
        <w:trPr>
          <w:trHeight w:val="2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0FFB605D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39AC9A57" w14:textId="77777777" w:rsidR="00907D5F" w:rsidRPr="00733AF5" w:rsidRDefault="00907D5F" w:rsidP="00F05789">
            <w:pPr>
              <w:spacing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2DA9CB2E" w14:textId="77777777" w:rsidR="00907D5F" w:rsidRPr="00733AF5" w:rsidRDefault="00907D5F" w:rsidP="00F05789">
            <w:pPr>
              <w:spacing w:after="14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65E479CD" w14:textId="77777777" w:rsidR="00907D5F" w:rsidRPr="00733AF5" w:rsidRDefault="00907D5F" w:rsidP="00F05789">
            <w:pPr>
              <w:spacing w:after="14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0921A25D" w14:textId="77777777" w:rsidR="00907D5F" w:rsidRPr="00733AF5" w:rsidRDefault="00907D5F" w:rsidP="00F05789">
            <w:pPr>
              <w:spacing w:after="14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6A5E8B0C" w14:textId="77777777" w:rsidR="00907D5F" w:rsidRPr="00733AF5" w:rsidRDefault="00907D5F" w:rsidP="00F05789">
            <w:pPr>
              <w:spacing w:after="14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</w:tcPr>
          <w:p w14:paraId="48092D37" w14:textId="77777777" w:rsidR="00907D5F" w:rsidRPr="00733AF5" w:rsidRDefault="00907D5F" w:rsidP="00F05789">
            <w:pPr>
              <w:spacing w:after="14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</w:tcPr>
          <w:p w14:paraId="2318795D" w14:textId="77777777" w:rsidR="00907D5F" w:rsidRPr="00733AF5" w:rsidRDefault="00907D5F" w:rsidP="00F05789">
            <w:pPr>
              <w:spacing w:after="14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</w:tr>
      <w:tr w:rsidR="00907D5F" w:rsidRPr="00733AF5" w14:paraId="6ADD36E4" w14:textId="77777777" w:rsidTr="00F05789">
        <w:trPr>
          <w:trHeight w:val="10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9534B" w14:textId="77777777" w:rsidR="00907D5F" w:rsidRPr="00733AF5" w:rsidRDefault="00907D5F" w:rsidP="00F05789">
            <w:pPr>
              <w:spacing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</w:rPr>
            </w:pPr>
          </w:p>
        </w:tc>
      </w:tr>
      <w:tr w:rsidR="00907D5F" w:rsidRPr="00733AF5" w14:paraId="69546C15" w14:textId="77777777" w:rsidTr="00F05789">
        <w:trPr>
          <w:trHeight w:val="156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89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0"/>
            </w:tblGrid>
            <w:tr w:rsidR="00907D5F" w:rsidRPr="00733AF5" w14:paraId="20EAE92B" w14:textId="77777777" w:rsidTr="00F05789">
              <w:trPr>
                <w:trHeight w:val="576"/>
                <w:tblHeader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top w:w="90" w:type="dxa"/>
                    <w:left w:w="0" w:type="dxa"/>
                    <w:bottom w:w="90" w:type="dxa"/>
                    <w:right w:w="150" w:type="dxa"/>
                  </w:tcMar>
                  <w:vAlign w:val="center"/>
                </w:tcPr>
                <w:tbl>
                  <w:tblPr>
                    <w:tblW w:w="849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94"/>
                  </w:tblGrid>
                  <w:tr w:rsidR="00907D5F" w:rsidRPr="00733AF5" w14:paraId="7A62D4CA" w14:textId="77777777" w:rsidTr="00F05789">
                    <w:trPr>
                      <w:trHeight w:val="58"/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90" w:type="dxa"/>
                          <w:left w:w="0" w:type="dxa"/>
                          <w:bottom w:w="90" w:type="dxa"/>
                          <w:right w:w="150" w:type="dxa"/>
                        </w:tcMar>
                        <w:vAlign w:val="center"/>
                      </w:tcPr>
                      <w:p w14:paraId="438FB014" w14:textId="77777777" w:rsidR="00907D5F" w:rsidRPr="00733AF5" w:rsidRDefault="00907D5F" w:rsidP="00F0578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kern w:val="0"/>
                            <w:sz w:val="24"/>
                            <w:szCs w:val="24"/>
                            <w:lang w:eastAsia="en-IN"/>
                          </w:rPr>
                        </w:pPr>
                        <w:r w:rsidRPr="00733AF5">
                          <w:rPr>
                            <w:rFonts w:ascii="Times New Roman" w:hAnsi="Times New Roman" w:cs="Times New Roman"/>
                            <w:bCs/>
                            <w:i/>
                            <w:sz w:val="24"/>
                            <w:szCs w:val="24"/>
                          </w:rPr>
                          <w:t xml:space="preserve">Table 8: </w:t>
                        </w:r>
                        <w:r w:rsidRPr="00733AF5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4"/>
                            <w:szCs w:val="24"/>
                            <w:lang w:eastAsia="en-IN"/>
                          </w:rPr>
                          <w:t xml:space="preserve">Correlation Table </w:t>
                        </w:r>
                        <w:r w:rsidRPr="00733AF5">
                          <w:rPr>
                            <w:rFonts w:ascii="Times New Roman" w:eastAsia="Times New Roman" w:hAnsi="Times New Roman" w:cs="Times New Roman"/>
                            <w:color w:val="000000"/>
                            <w:kern w:val="0"/>
                            <w:sz w:val="24"/>
                            <w:szCs w:val="24"/>
                            <w:lang w:eastAsia="en-IN"/>
                          </w:rPr>
                          <w:t xml:space="preserve">between PCV </w:t>
                        </w:r>
                        <w:r w:rsidRPr="00733AF5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kern w:val="0"/>
                            <w:sz w:val="24"/>
                            <w:szCs w:val="24"/>
                            <w:lang w:eastAsia="en-IN"/>
                          </w:rPr>
                          <w:t xml:space="preserve">and </w:t>
                        </w:r>
                        <w:r w:rsidRPr="00733AF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Hb. </w:t>
                        </w:r>
                        <w:r w:rsidRPr="00733AF5">
                          <w:rPr>
                            <w:rFonts w:ascii="Times New Roman" w:eastAsia="Times New Roman" w:hAnsi="Times New Roman" w:cs="Times New Roman"/>
                            <w:color w:val="000000"/>
                            <w:kern w:val="0"/>
                            <w:sz w:val="24"/>
                            <w:szCs w:val="24"/>
                            <w:lang w:eastAsia="en-IN"/>
                          </w:rPr>
                          <w:t>All tests one-tailed, for positive correlation.* p &lt; .05, ** p &lt; .01, *** p &lt; .001, one-tailed</w:t>
                        </w:r>
                      </w:p>
                    </w:tc>
                  </w:tr>
                </w:tbl>
                <w:p w14:paraId="3C8A4E4E" w14:textId="77777777" w:rsidR="00907D5F" w:rsidRPr="00733AF5" w:rsidRDefault="00907D5F" w:rsidP="00F0578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IN"/>
                    </w:rPr>
                  </w:pPr>
                </w:p>
              </w:tc>
            </w:tr>
          </w:tbl>
          <w:p w14:paraId="6EFFE07F" w14:textId="77777777" w:rsidR="00907D5F" w:rsidRPr="00733AF5" w:rsidRDefault="00907D5F" w:rsidP="00F05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</w:pPr>
            <w:r w:rsidRPr="00733A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</w:rPr>
              <w:t> </w:t>
            </w:r>
          </w:p>
        </w:tc>
      </w:tr>
    </w:tbl>
    <w:p w14:paraId="66C35CE2" w14:textId="77777777" w:rsidR="00907D5F" w:rsidRDefault="00907D5F" w:rsidP="00907D5F">
      <w:pPr>
        <w:jc w:val="both"/>
      </w:pPr>
    </w:p>
    <w:p w14:paraId="192A338E" w14:textId="77777777" w:rsidR="007E2C94" w:rsidRDefault="007E2C94"/>
    <w:sectPr w:rsidR="007E2C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03B56"/>
    <w:multiLevelType w:val="hybridMultilevel"/>
    <w:tmpl w:val="E64EFCC6"/>
    <w:lvl w:ilvl="0" w:tplc="D1203A32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50113"/>
    <w:multiLevelType w:val="hybridMultilevel"/>
    <w:tmpl w:val="9FC23C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081928">
    <w:abstractNumId w:val="1"/>
  </w:num>
  <w:num w:numId="2" w16cid:durableId="8534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5F"/>
    <w:rsid w:val="007E2C94"/>
    <w:rsid w:val="00907D5F"/>
    <w:rsid w:val="009247B6"/>
    <w:rsid w:val="009E5288"/>
    <w:rsid w:val="00C5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B3610"/>
  <w15:chartTrackingRefBased/>
  <w15:docId w15:val="{89BCAD33-9451-4D8A-92C9-48FD528F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D5F"/>
  </w:style>
  <w:style w:type="paragraph" w:styleId="Heading1">
    <w:name w:val="heading 1"/>
    <w:basedOn w:val="Normal"/>
    <w:next w:val="Normal"/>
    <w:link w:val="Heading1Char"/>
    <w:uiPriority w:val="9"/>
    <w:qFormat/>
    <w:rsid w:val="00907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D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D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D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D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D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D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D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D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D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D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D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D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D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D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D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D5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07D5F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2026-02-28T07:48:00Z</dcterms:created>
  <dcterms:modified xsi:type="dcterms:W3CDTF">2026-02-28T07:49:00Z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871420a9-d691-400e-8f29-6c3f36ef13a1</vt:lpwstr>
  </property>
</Properties>
</file>