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81"/>
        <w:tblW w:w="7871" w:type="dxa"/>
        <w:tblLook w:val="04A0" w:firstRow="1" w:lastRow="0" w:firstColumn="1" w:lastColumn="0" w:noHBand="0" w:noVBand="1"/>
      </w:tblPr>
      <w:tblGrid>
        <w:gridCol w:w="2427"/>
        <w:gridCol w:w="2177"/>
        <w:gridCol w:w="1997"/>
        <w:gridCol w:w="1270"/>
      </w:tblGrid>
      <w:tr w:rsidR="00D52B15" w:rsidRPr="00D52B15" w14:paraId="6626D981" w14:textId="77777777" w:rsidTr="00D52B15">
        <w:trPr>
          <w:trHeight w:val="20"/>
        </w:trPr>
        <w:tc>
          <w:tcPr>
            <w:tcW w:w="2427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34FC0B63" w14:textId="5DD50B51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Category</w:t>
            </w:r>
          </w:p>
        </w:tc>
        <w:tc>
          <w:tcPr>
            <w:tcW w:w="41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44D96C0" w14:textId="114AE68E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Anlotinib</w:t>
            </w:r>
            <w:proofErr w:type="spellEnd"/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 monotherapy</w:t>
            </w:r>
          </w:p>
        </w:tc>
        <w:tc>
          <w:tcPr>
            <w:tcW w:w="127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6F9D3005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 value</w:t>
            </w:r>
          </w:p>
        </w:tc>
      </w:tr>
      <w:tr w:rsidR="00D52B15" w:rsidRPr="00D52B15" w14:paraId="66A99BC1" w14:textId="77777777" w:rsidTr="00D52B1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B730CB1" w14:textId="77777777" w:rsidR="00D52B15" w:rsidRPr="00D52B15" w:rsidRDefault="00D52B15" w:rsidP="00D52B1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77" w:type="dxa"/>
            <w:vAlign w:val="center"/>
            <w:hideMark/>
          </w:tcPr>
          <w:p w14:paraId="07BAD28C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Beva</w:t>
            </w:r>
            <w:proofErr w:type="spellEnd"/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-pretreated</w:t>
            </w:r>
          </w:p>
        </w:tc>
        <w:tc>
          <w:tcPr>
            <w:tcW w:w="1997" w:type="dxa"/>
            <w:vAlign w:val="center"/>
            <w:hideMark/>
          </w:tcPr>
          <w:p w14:paraId="252BFC3C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Beva</w:t>
            </w:r>
            <w:proofErr w:type="spellEnd"/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-naïve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3784631" w14:textId="77777777" w:rsidR="00D52B15" w:rsidRPr="00D52B15" w:rsidRDefault="00D52B15" w:rsidP="00D52B1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68B3BA10" w14:textId="77777777" w:rsidTr="00D52B1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23E0D39" w14:textId="77777777" w:rsidR="00D52B15" w:rsidRPr="00D52B15" w:rsidRDefault="00D52B15" w:rsidP="00D52B1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18E1EF9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(N=108)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446F314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(N=174)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0E7F7B9" w14:textId="77777777" w:rsidR="00D52B15" w:rsidRPr="00D52B15" w:rsidRDefault="00D52B15" w:rsidP="00D52B1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25777AC6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51F5ECC6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Age; Mean (SD)</w:t>
            </w:r>
          </w:p>
        </w:tc>
        <w:tc>
          <w:tcPr>
            <w:tcW w:w="2177" w:type="dxa"/>
            <w:noWrap/>
            <w:vAlign w:val="center"/>
            <w:hideMark/>
          </w:tcPr>
          <w:p w14:paraId="62895686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61.68 (9.61)</w:t>
            </w:r>
          </w:p>
        </w:tc>
        <w:tc>
          <w:tcPr>
            <w:tcW w:w="1997" w:type="dxa"/>
            <w:noWrap/>
            <w:vAlign w:val="center"/>
            <w:hideMark/>
          </w:tcPr>
          <w:p w14:paraId="49C9306A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61.22 (11.35)</w:t>
            </w:r>
          </w:p>
        </w:tc>
        <w:tc>
          <w:tcPr>
            <w:tcW w:w="1270" w:type="dxa"/>
            <w:noWrap/>
            <w:vAlign w:val="center"/>
            <w:hideMark/>
          </w:tcPr>
          <w:p w14:paraId="46533543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0.914 </w:t>
            </w:r>
          </w:p>
        </w:tc>
      </w:tr>
      <w:tr w:rsidR="00D52B15" w:rsidRPr="00D52B15" w14:paraId="223D4CC9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73ADB573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Sex</w:t>
            </w:r>
          </w:p>
        </w:tc>
        <w:tc>
          <w:tcPr>
            <w:tcW w:w="2177" w:type="dxa"/>
            <w:noWrap/>
            <w:vAlign w:val="center"/>
            <w:hideMark/>
          </w:tcPr>
          <w:p w14:paraId="6A16ED78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97" w:type="dxa"/>
            <w:noWrap/>
            <w:vAlign w:val="center"/>
            <w:hideMark/>
          </w:tcPr>
          <w:p w14:paraId="0CA0F5A1" w14:textId="77777777" w:rsidR="00D52B15" w:rsidRPr="00D52B15" w:rsidRDefault="00D52B15" w:rsidP="00D52B15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15FBDD95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0.178 </w:t>
            </w:r>
          </w:p>
        </w:tc>
      </w:tr>
      <w:tr w:rsidR="00D52B15" w:rsidRPr="00D52B15" w14:paraId="53E4B287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24B78FEA" w14:textId="77777777" w:rsidR="00D52B15" w:rsidRPr="00D52B15" w:rsidRDefault="00D52B15" w:rsidP="00D52B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Male</w:t>
            </w:r>
          </w:p>
        </w:tc>
        <w:tc>
          <w:tcPr>
            <w:tcW w:w="2177" w:type="dxa"/>
            <w:noWrap/>
            <w:vAlign w:val="center"/>
            <w:hideMark/>
          </w:tcPr>
          <w:p w14:paraId="3118D621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57 (52.78%)</w:t>
            </w:r>
          </w:p>
        </w:tc>
        <w:tc>
          <w:tcPr>
            <w:tcW w:w="1997" w:type="dxa"/>
            <w:noWrap/>
            <w:vAlign w:val="center"/>
            <w:hideMark/>
          </w:tcPr>
          <w:p w14:paraId="20DB8CD4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106 (60.92%)</w:t>
            </w:r>
          </w:p>
        </w:tc>
        <w:tc>
          <w:tcPr>
            <w:tcW w:w="1270" w:type="dxa"/>
            <w:noWrap/>
            <w:vAlign w:val="center"/>
            <w:hideMark/>
          </w:tcPr>
          <w:p w14:paraId="21B65684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0D65DC91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07A1C421" w14:textId="77777777" w:rsidR="00D52B15" w:rsidRPr="00D52B15" w:rsidRDefault="00D52B15" w:rsidP="00D52B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Female</w:t>
            </w:r>
          </w:p>
        </w:tc>
        <w:tc>
          <w:tcPr>
            <w:tcW w:w="2177" w:type="dxa"/>
            <w:noWrap/>
            <w:vAlign w:val="center"/>
            <w:hideMark/>
          </w:tcPr>
          <w:p w14:paraId="63EDECB8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51 (47.22%)</w:t>
            </w:r>
          </w:p>
        </w:tc>
        <w:tc>
          <w:tcPr>
            <w:tcW w:w="1997" w:type="dxa"/>
            <w:noWrap/>
            <w:vAlign w:val="center"/>
            <w:hideMark/>
          </w:tcPr>
          <w:p w14:paraId="399F3AAB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68 (39.08%)</w:t>
            </w:r>
          </w:p>
        </w:tc>
        <w:tc>
          <w:tcPr>
            <w:tcW w:w="1270" w:type="dxa"/>
            <w:noWrap/>
            <w:vAlign w:val="center"/>
            <w:hideMark/>
          </w:tcPr>
          <w:p w14:paraId="2C9A7436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3E81ACD2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17CB5668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Smoking history</w:t>
            </w:r>
          </w:p>
        </w:tc>
        <w:tc>
          <w:tcPr>
            <w:tcW w:w="2177" w:type="dxa"/>
            <w:noWrap/>
            <w:vAlign w:val="center"/>
            <w:hideMark/>
          </w:tcPr>
          <w:p w14:paraId="6EBEA24E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97" w:type="dxa"/>
            <w:noWrap/>
            <w:vAlign w:val="center"/>
            <w:hideMark/>
          </w:tcPr>
          <w:p w14:paraId="226571F7" w14:textId="77777777" w:rsidR="00D52B15" w:rsidRPr="00D52B15" w:rsidRDefault="00D52B15" w:rsidP="00D52B15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28D1CC4D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0.351 </w:t>
            </w:r>
          </w:p>
        </w:tc>
      </w:tr>
      <w:tr w:rsidR="00D52B15" w:rsidRPr="00D52B15" w14:paraId="37AD81D1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0FCFBFF8" w14:textId="77777777" w:rsidR="00D52B15" w:rsidRPr="00D52B15" w:rsidRDefault="00D52B15" w:rsidP="00D52B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Yes</w:t>
            </w:r>
          </w:p>
        </w:tc>
        <w:tc>
          <w:tcPr>
            <w:tcW w:w="2177" w:type="dxa"/>
            <w:noWrap/>
            <w:vAlign w:val="center"/>
            <w:hideMark/>
          </w:tcPr>
          <w:p w14:paraId="3004521B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 (12.04%)</w:t>
            </w:r>
          </w:p>
        </w:tc>
        <w:tc>
          <w:tcPr>
            <w:tcW w:w="1997" w:type="dxa"/>
            <w:noWrap/>
            <w:vAlign w:val="center"/>
            <w:hideMark/>
          </w:tcPr>
          <w:p w14:paraId="30CE9473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 (8.62%)</w:t>
            </w:r>
          </w:p>
        </w:tc>
        <w:tc>
          <w:tcPr>
            <w:tcW w:w="1270" w:type="dxa"/>
            <w:noWrap/>
            <w:vAlign w:val="center"/>
            <w:hideMark/>
          </w:tcPr>
          <w:p w14:paraId="0021D3ED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2E5FCACE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165A0266" w14:textId="77777777" w:rsidR="00D52B15" w:rsidRPr="00D52B15" w:rsidRDefault="00D52B15" w:rsidP="00D52B1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No</w:t>
            </w:r>
          </w:p>
        </w:tc>
        <w:tc>
          <w:tcPr>
            <w:tcW w:w="2177" w:type="dxa"/>
            <w:noWrap/>
            <w:vAlign w:val="center"/>
            <w:hideMark/>
          </w:tcPr>
          <w:p w14:paraId="161AC3DF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95 (87.96%)</w:t>
            </w:r>
          </w:p>
        </w:tc>
        <w:tc>
          <w:tcPr>
            <w:tcW w:w="1997" w:type="dxa"/>
            <w:noWrap/>
            <w:vAlign w:val="center"/>
            <w:hideMark/>
          </w:tcPr>
          <w:p w14:paraId="1BD8FA10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159 (91.38%)</w:t>
            </w:r>
          </w:p>
        </w:tc>
        <w:tc>
          <w:tcPr>
            <w:tcW w:w="1270" w:type="dxa"/>
            <w:noWrap/>
            <w:vAlign w:val="center"/>
            <w:hideMark/>
          </w:tcPr>
          <w:p w14:paraId="6DFDE631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7A09B9D0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2BF3FB48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Drinking history</w:t>
            </w:r>
          </w:p>
        </w:tc>
        <w:tc>
          <w:tcPr>
            <w:tcW w:w="2177" w:type="dxa"/>
            <w:noWrap/>
            <w:vAlign w:val="center"/>
            <w:hideMark/>
          </w:tcPr>
          <w:p w14:paraId="49FBC6B5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97" w:type="dxa"/>
            <w:noWrap/>
            <w:vAlign w:val="center"/>
            <w:hideMark/>
          </w:tcPr>
          <w:p w14:paraId="5B02E784" w14:textId="77777777" w:rsidR="00D52B15" w:rsidRPr="00D52B15" w:rsidRDefault="00D52B15" w:rsidP="00D52B15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1978A406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0.493 </w:t>
            </w:r>
          </w:p>
        </w:tc>
      </w:tr>
      <w:tr w:rsidR="00D52B15" w:rsidRPr="00D52B15" w14:paraId="7FCC8561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622A65EF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Yes</w:t>
            </w:r>
          </w:p>
        </w:tc>
        <w:tc>
          <w:tcPr>
            <w:tcW w:w="2177" w:type="dxa"/>
            <w:noWrap/>
            <w:vAlign w:val="center"/>
            <w:hideMark/>
          </w:tcPr>
          <w:p w14:paraId="0F9567F4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 (6.48%)</w:t>
            </w:r>
          </w:p>
        </w:tc>
        <w:tc>
          <w:tcPr>
            <w:tcW w:w="1997" w:type="dxa"/>
            <w:noWrap/>
            <w:vAlign w:val="center"/>
            <w:hideMark/>
          </w:tcPr>
          <w:p w14:paraId="71C1C538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 (4.60%)</w:t>
            </w:r>
          </w:p>
        </w:tc>
        <w:tc>
          <w:tcPr>
            <w:tcW w:w="1270" w:type="dxa"/>
            <w:noWrap/>
            <w:vAlign w:val="center"/>
            <w:hideMark/>
          </w:tcPr>
          <w:p w14:paraId="31B7DD6C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6988C1DF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6425C71B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No</w:t>
            </w:r>
          </w:p>
        </w:tc>
        <w:tc>
          <w:tcPr>
            <w:tcW w:w="2177" w:type="dxa"/>
            <w:noWrap/>
            <w:vAlign w:val="center"/>
            <w:hideMark/>
          </w:tcPr>
          <w:p w14:paraId="1854542B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101 (93.52%)</w:t>
            </w:r>
          </w:p>
        </w:tc>
        <w:tc>
          <w:tcPr>
            <w:tcW w:w="1997" w:type="dxa"/>
            <w:noWrap/>
            <w:vAlign w:val="center"/>
            <w:hideMark/>
          </w:tcPr>
          <w:p w14:paraId="762DA4AC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166 (95.40%)</w:t>
            </w:r>
          </w:p>
        </w:tc>
        <w:tc>
          <w:tcPr>
            <w:tcW w:w="1270" w:type="dxa"/>
            <w:noWrap/>
            <w:vAlign w:val="center"/>
            <w:hideMark/>
          </w:tcPr>
          <w:p w14:paraId="50135D62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387184FD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3E8269F2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Comorbidity</w:t>
            </w:r>
          </w:p>
        </w:tc>
        <w:tc>
          <w:tcPr>
            <w:tcW w:w="2177" w:type="dxa"/>
            <w:noWrap/>
            <w:vAlign w:val="center"/>
            <w:hideMark/>
          </w:tcPr>
          <w:p w14:paraId="2C272BE7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97" w:type="dxa"/>
            <w:noWrap/>
            <w:vAlign w:val="center"/>
            <w:hideMark/>
          </w:tcPr>
          <w:p w14:paraId="75CBFF3A" w14:textId="77777777" w:rsidR="00D52B15" w:rsidRPr="00D52B15" w:rsidRDefault="00D52B15" w:rsidP="00D52B15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2E0B4AC2" w14:textId="77777777" w:rsidR="00D52B15" w:rsidRPr="00D52B15" w:rsidRDefault="00D52B15" w:rsidP="00D52B15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B15" w:rsidRPr="00D52B15" w14:paraId="0F9CB137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7607A8FC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Hypertension</w:t>
            </w:r>
          </w:p>
        </w:tc>
        <w:tc>
          <w:tcPr>
            <w:tcW w:w="2177" w:type="dxa"/>
            <w:noWrap/>
            <w:vAlign w:val="center"/>
            <w:hideMark/>
          </w:tcPr>
          <w:p w14:paraId="1EEACBE7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35 (32.41%)</w:t>
            </w:r>
          </w:p>
        </w:tc>
        <w:tc>
          <w:tcPr>
            <w:tcW w:w="1997" w:type="dxa"/>
            <w:noWrap/>
            <w:vAlign w:val="center"/>
            <w:hideMark/>
          </w:tcPr>
          <w:p w14:paraId="309D163D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44 (25.29%)</w:t>
            </w:r>
          </w:p>
        </w:tc>
        <w:tc>
          <w:tcPr>
            <w:tcW w:w="1270" w:type="dxa"/>
            <w:noWrap/>
            <w:vAlign w:val="center"/>
            <w:hideMark/>
          </w:tcPr>
          <w:p w14:paraId="156AFA47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0.196 </w:t>
            </w:r>
          </w:p>
        </w:tc>
      </w:tr>
      <w:tr w:rsidR="00D52B15" w:rsidRPr="00D52B15" w14:paraId="644FB44F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09473E29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Diabetes</w:t>
            </w:r>
          </w:p>
        </w:tc>
        <w:tc>
          <w:tcPr>
            <w:tcW w:w="2177" w:type="dxa"/>
            <w:noWrap/>
            <w:vAlign w:val="center"/>
            <w:hideMark/>
          </w:tcPr>
          <w:p w14:paraId="0D2860B2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 (13.89%)</w:t>
            </w:r>
          </w:p>
        </w:tc>
        <w:tc>
          <w:tcPr>
            <w:tcW w:w="1997" w:type="dxa"/>
            <w:noWrap/>
            <w:vAlign w:val="center"/>
            <w:hideMark/>
          </w:tcPr>
          <w:p w14:paraId="6112502C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19 (10.92%)</w:t>
            </w:r>
          </w:p>
        </w:tc>
        <w:tc>
          <w:tcPr>
            <w:tcW w:w="1270" w:type="dxa"/>
            <w:noWrap/>
            <w:vAlign w:val="center"/>
            <w:hideMark/>
          </w:tcPr>
          <w:p w14:paraId="169A9B14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0.457 </w:t>
            </w:r>
          </w:p>
        </w:tc>
      </w:tr>
      <w:tr w:rsidR="00D52B15" w:rsidRPr="00D52B15" w14:paraId="7A484DCF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60C52CD0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Coronary</w:t>
            </w:r>
          </w:p>
        </w:tc>
        <w:tc>
          <w:tcPr>
            <w:tcW w:w="2177" w:type="dxa"/>
            <w:noWrap/>
            <w:vAlign w:val="center"/>
            <w:hideMark/>
          </w:tcPr>
          <w:p w14:paraId="075519E8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 (2.78%)</w:t>
            </w:r>
          </w:p>
        </w:tc>
        <w:tc>
          <w:tcPr>
            <w:tcW w:w="1997" w:type="dxa"/>
            <w:noWrap/>
            <w:vAlign w:val="center"/>
            <w:hideMark/>
          </w:tcPr>
          <w:p w14:paraId="66CF93CC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 (7.47%)</w:t>
            </w:r>
          </w:p>
        </w:tc>
        <w:tc>
          <w:tcPr>
            <w:tcW w:w="1270" w:type="dxa"/>
            <w:noWrap/>
            <w:vAlign w:val="center"/>
            <w:hideMark/>
          </w:tcPr>
          <w:p w14:paraId="4465F3FE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0.098 </w:t>
            </w:r>
          </w:p>
        </w:tc>
      </w:tr>
      <w:tr w:rsidR="00D52B15" w:rsidRPr="00D52B15" w14:paraId="022239EF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42DDF5B6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</w:t>
            </w:r>
            <w:bookmarkStart w:id="0" w:name="_Hlk211606541"/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Hyperlipidemia</w:t>
            </w:r>
            <w:bookmarkEnd w:id="0"/>
          </w:p>
        </w:tc>
        <w:tc>
          <w:tcPr>
            <w:tcW w:w="2177" w:type="dxa"/>
            <w:noWrap/>
            <w:vAlign w:val="center"/>
            <w:hideMark/>
          </w:tcPr>
          <w:p w14:paraId="5828162A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 (4.63%)</w:t>
            </w:r>
          </w:p>
        </w:tc>
        <w:tc>
          <w:tcPr>
            <w:tcW w:w="1997" w:type="dxa"/>
            <w:noWrap/>
            <w:vAlign w:val="center"/>
            <w:hideMark/>
          </w:tcPr>
          <w:p w14:paraId="14E73B4D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21 (12.07%)</w:t>
            </w:r>
          </w:p>
        </w:tc>
        <w:tc>
          <w:tcPr>
            <w:tcW w:w="1270" w:type="dxa"/>
            <w:noWrap/>
            <w:vAlign w:val="center"/>
            <w:hideMark/>
          </w:tcPr>
          <w:p w14:paraId="05DABDFC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0.036 </w:t>
            </w:r>
          </w:p>
        </w:tc>
      </w:tr>
      <w:tr w:rsidR="00D52B15" w:rsidRPr="00D52B15" w14:paraId="261656C5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76153793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ECOG</w:t>
            </w:r>
          </w:p>
        </w:tc>
        <w:tc>
          <w:tcPr>
            <w:tcW w:w="2177" w:type="dxa"/>
            <w:noWrap/>
            <w:vAlign w:val="center"/>
            <w:hideMark/>
          </w:tcPr>
          <w:p w14:paraId="2701F3A0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97" w:type="dxa"/>
            <w:noWrap/>
            <w:vAlign w:val="center"/>
            <w:hideMark/>
          </w:tcPr>
          <w:p w14:paraId="10EBF6DA" w14:textId="77777777" w:rsidR="00D52B15" w:rsidRPr="00D52B15" w:rsidRDefault="00D52B15" w:rsidP="00D52B15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769C5BD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0.282 </w:t>
            </w:r>
          </w:p>
        </w:tc>
      </w:tr>
      <w:tr w:rsidR="00D52B15" w:rsidRPr="00D52B15" w14:paraId="5DB802AB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420B8FEB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0 - 1</w:t>
            </w:r>
          </w:p>
        </w:tc>
        <w:tc>
          <w:tcPr>
            <w:tcW w:w="2177" w:type="dxa"/>
            <w:noWrap/>
            <w:vAlign w:val="center"/>
            <w:hideMark/>
          </w:tcPr>
          <w:p w14:paraId="509D07BB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78 (72.2%)</w:t>
            </w:r>
          </w:p>
        </w:tc>
        <w:tc>
          <w:tcPr>
            <w:tcW w:w="1997" w:type="dxa"/>
            <w:noWrap/>
            <w:vAlign w:val="center"/>
            <w:hideMark/>
          </w:tcPr>
          <w:p w14:paraId="333E7736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115 (66.1%)</w:t>
            </w:r>
          </w:p>
        </w:tc>
        <w:tc>
          <w:tcPr>
            <w:tcW w:w="1270" w:type="dxa"/>
            <w:noWrap/>
            <w:vAlign w:val="center"/>
            <w:hideMark/>
          </w:tcPr>
          <w:p w14:paraId="7E702A21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64819721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774B3F6C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2 - 3</w:t>
            </w:r>
          </w:p>
        </w:tc>
        <w:tc>
          <w:tcPr>
            <w:tcW w:w="2177" w:type="dxa"/>
            <w:noWrap/>
            <w:vAlign w:val="center"/>
            <w:hideMark/>
          </w:tcPr>
          <w:p w14:paraId="1CCD0241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30 (27.8%)</w:t>
            </w:r>
          </w:p>
        </w:tc>
        <w:tc>
          <w:tcPr>
            <w:tcW w:w="1997" w:type="dxa"/>
            <w:noWrap/>
            <w:vAlign w:val="center"/>
            <w:hideMark/>
          </w:tcPr>
          <w:p w14:paraId="7FDC405D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59 (33.9%)</w:t>
            </w:r>
          </w:p>
        </w:tc>
        <w:tc>
          <w:tcPr>
            <w:tcW w:w="1270" w:type="dxa"/>
            <w:noWrap/>
            <w:vAlign w:val="center"/>
            <w:hideMark/>
          </w:tcPr>
          <w:p w14:paraId="3F9E3E4D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17AD7C7E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5A8FC818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TNM stage</w:t>
            </w:r>
          </w:p>
        </w:tc>
        <w:tc>
          <w:tcPr>
            <w:tcW w:w="2177" w:type="dxa"/>
            <w:noWrap/>
            <w:vAlign w:val="center"/>
            <w:hideMark/>
          </w:tcPr>
          <w:p w14:paraId="58FC2B44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97" w:type="dxa"/>
            <w:noWrap/>
            <w:vAlign w:val="center"/>
            <w:hideMark/>
          </w:tcPr>
          <w:p w14:paraId="5D14B4C8" w14:textId="77777777" w:rsidR="00D52B15" w:rsidRPr="00D52B15" w:rsidRDefault="00D52B15" w:rsidP="00D52B15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7E6837C4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0.160 </w:t>
            </w:r>
          </w:p>
        </w:tc>
      </w:tr>
      <w:tr w:rsidR="00D52B15" w:rsidRPr="00D52B15" w14:paraId="33451644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758DB7F3" w14:textId="77777777" w:rsidR="00D52B15" w:rsidRPr="00D52B15" w:rsidRDefault="00D52B15" w:rsidP="00D52B15">
            <w:pPr>
              <w:widowControl/>
              <w:ind w:firstLineChars="50" w:firstLine="105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</w:t>
            </w:r>
            <w:r w:rsidRPr="00D52B1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14:ligatures w14:val="none"/>
              </w:rPr>
              <w:t>Ⅲ</w:t>
            </w:r>
          </w:p>
        </w:tc>
        <w:tc>
          <w:tcPr>
            <w:tcW w:w="2177" w:type="dxa"/>
            <w:noWrap/>
            <w:vAlign w:val="center"/>
            <w:hideMark/>
          </w:tcPr>
          <w:p w14:paraId="58D6DEBC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19 (17.6%)</w:t>
            </w:r>
          </w:p>
        </w:tc>
        <w:tc>
          <w:tcPr>
            <w:tcW w:w="1997" w:type="dxa"/>
            <w:noWrap/>
            <w:vAlign w:val="center"/>
            <w:hideMark/>
          </w:tcPr>
          <w:p w14:paraId="462BBD12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43 (24.7%)</w:t>
            </w:r>
          </w:p>
        </w:tc>
        <w:tc>
          <w:tcPr>
            <w:tcW w:w="1270" w:type="dxa"/>
            <w:noWrap/>
            <w:vAlign w:val="center"/>
            <w:hideMark/>
          </w:tcPr>
          <w:p w14:paraId="17012F29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357EBAC9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7C73EA91" w14:textId="77777777" w:rsidR="00D52B15" w:rsidRPr="00D52B15" w:rsidRDefault="00D52B15" w:rsidP="00D52B15">
            <w:pPr>
              <w:widowControl/>
              <w:ind w:firstLineChars="50" w:firstLine="105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</w:t>
            </w:r>
            <w:r w:rsidRPr="00D52B1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14:ligatures w14:val="none"/>
              </w:rPr>
              <w:t>Ⅳ</w:t>
            </w:r>
          </w:p>
        </w:tc>
        <w:tc>
          <w:tcPr>
            <w:tcW w:w="2177" w:type="dxa"/>
            <w:noWrap/>
            <w:vAlign w:val="center"/>
            <w:hideMark/>
          </w:tcPr>
          <w:p w14:paraId="05FAC1E7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89 (82.4%)</w:t>
            </w:r>
          </w:p>
        </w:tc>
        <w:tc>
          <w:tcPr>
            <w:tcW w:w="1997" w:type="dxa"/>
            <w:noWrap/>
            <w:vAlign w:val="center"/>
            <w:hideMark/>
          </w:tcPr>
          <w:p w14:paraId="7FED6CE4" w14:textId="77777777" w:rsidR="00D52B15" w:rsidRPr="00D52B15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131 (75.3%)</w:t>
            </w:r>
          </w:p>
        </w:tc>
        <w:tc>
          <w:tcPr>
            <w:tcW w:w="1270" w:type="dxa"/>
            <w:noWrap/>
            <w:vAlign w:val="center"/>
            <w:hideMark/>
          </w:tcPr>
          <w:p w14:paraId="52776CF3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2B15" w:rsidRPr="00D52B15" w14:paraId="2FE7FA6C" w14:textId="77777777" w:rsidTr="00995784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59D08BC2" w14:textId="77777777" w:rsidR="00D52B15" w:rsidRPr="00D52B15" w:rsidRDefault="00D52B15" w:rsidP="00D52B15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Treatment line</w:t>
            </w:r>
          </w:p>
        </w:tc>
        <w:tc>
          <w:tcPr>
            <w:tcW w:w="2177" w:type="dxa"/>
            <w:noWrap/>
            <w:vAlign w:val="center"/>
            <w:hideMark/>
          </w:tcPr>
          <w:p w14:paraId="308E6A0B" w14:textId="77777777" w:rsidR="00D52B15" w:rsidRPr="00D52B15" w:rsidRDefault="00D52B15" w:rsidP="00D52B15">
            <w:pP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97" w:type="dxa"/>
            <w:noWrap/>
            <w:vAlign w:val="center"/>
            <w:hideMark/>
          </w:tcPr>
          <w:p w14:paraId="6286F64B" w14:textId="77777777" w:rsidR="00D52B15" w:rsidRPr="00D52B15" w:rsidRDefault="00D52B15" w:rsidP="00D52B15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EA39454" w14:textId="6E5A9E32" w:rsidR="00D52B15" w:rsidRPr="0060149D" w:rsidRDefault="00D52B15" w:rsidP="00D52B1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60149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</w:t>
            </w:r>
            <w:r w:rsidR="00995784" w:rsidRPr="0060149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515</w:t>
            </w:r>
          </w:p>
        </w:tc>
      </w:tr>
      <w:tr w:rsidR="00995784" w:rsidRPr="00D52B15" w14:paraId="297E8203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717ECE8F" w14:textId="77777777" w:rsidR="00995784" w:rsidRPr="00D52B15" w:rsidRDefault="00995784" w:rsidP="00995784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2177" w:type="dxa"/>
            <w:noWrap/>
            <w:hideMark/>
          </w:tcPr>
          <w:p w14:paraId="28C72F2C" w14:textId="60F08441" w:rsidR="00995784" w:rsidRPr="00995784" w:rsidRDefault="00995784" w:rsidP="009957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9578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41 (38.0%)</w:t>
            </w:r>
          </w:p>
        </w:tc>
        <w:tc>
          <w:tcPr>
            <w:tcW w:w="1997" w:type="dxa"/>
            <w:noWrap/>
            <w:hideMark/>
          </w:tcPr>
          <w:p w14:paraId="7C69821F" w14:textId="77CF09E3" w:rsidR="00995784" w:rsidRPr="00995784" w:rsidRDefault="00995784" w:rsidP="009957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9578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72 (41.4%)</w:t>
            </w:r>
          </w:p>
        </w:tc>
        <w:tc>
          <w:tcPr>
            <w:tcW w:w="1270" w:type="dxa"/>
            <w:noWrap/>
            <w:vAlign w:val="center"/>
            <w:hideMark/>
          </w:tcPr>
          <w:p w14:paraId="76B1E8FA" w14:textId="77777777" w:rsidR="00995784" w:rsidRPr="00D52B15" w:rsidRDefault="00995784" w:rsidP="00995784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95784" w:rsidRPr="00D52B15" w14:paraId="45F73E5D" w14:textId="77777777" w:rsidTr="00D52B15">
        <w:trPr>
          <w:trHeight w:val="20"/>
        </w:trPr>
        <w:tc>
          <w:tcPr>
            <w:tcW w:w="2427" w:type="dxa"/>
            <w:noWrap/>
            <w:vAlign w:val="center"/>
            <w:hideMark/>
          </w:tcPr>
          <w:p w14:paraId="754E6A3A" w14:textId="77777777" w:rsidR="00995784" w:rsidRPr="00D52B15" w:rsidRDefault="00995784" w:rsidP="00995784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177" w:type="dxa"/>
            <w:noWrap/>
            <w:hideMark/>
          </w:tcPr>
          <w:p w14:paraId="5C4E3BAA" w14:textId="15963302" w:rsidR="00995784" w:rsidRPr="00995784" w:rsidRDefault="00995784" w:rsidP="009957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9578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41 (38.0%)</w:t>
            </w:r>
          </w:p>
        </w:tc>
        <w:tc>
          <w:tcPr>
            <w:tcW w:w="1997" w:type="dxa"/>
            <w:noWrap/>
            <w:hideMark/>
          </w:tcPr>
          <w:p w14:paraId="4053C7B1" w14:textId="44311BB9" w:rsidR="00995784" w:rsidRPr="00995784" w:rsidRDefault="00995784" w:rsidP="009957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9578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70 (40.2%)</w:t>
            </w:r>
          </w:p>
        </w:tc>
        <w:tc>
          <w:tcPr>
            <w:tcW w:w="1270" w:type="dxa"/>
            <w:noWrap/>
            <w:vAlign w:val="center"/>
            <w:hideMark/>
          </w:tcPr>
          <w:p w14:paraId="6920B075" w14:textId="77777777" w:rsidR="00995784" w:rsidRPr="00D52B15" w:rsidRDefault="00995784" w:rsidP="00995784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95784" w:rsidRPr="00D52B15" w14:paraId="3D4D54E9" w14:textId="77777777" w:rsidTr="00D52B15">
        <w:trPr>
          <w:trHeight w:val="20"/>
        </w:trPr>
        <w:tc>
          <w:tcPr>
            <w:tcW w:w="242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204390" w14:textId="77777777" w:rsidR="00995784" w:rsidRPr="00D52B15" w:rsidRDefault="00995784" w:rsidP="00995784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D52B1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≥ 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5CCB39F" w14:textId="6CA5B45A" w:rsidR="00995784" w:rsidRPr="00995784" w:rsidRDefault="00995784" w:rsidP="009957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9578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26 (24.1%)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913991A" w14:textId="4F68E994" w:rsidR="00995784" w:rsidRPr="00995784" w:rsidRDefault="00995784" w:rsidP="0099578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95784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32 (18.4%)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FE55914" w14:textId="77777777" w:rsidR="00995784" w:rsidRPr="00D52B15" w:rsidRDefault="00995784" w:rsidP="00995784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0B869CF7" w14:textId="6E35E7CD" w:rsidR="00D52B15" w:rsidRPr="00D52B15" w:rsidRDefault="00D52B15" w:rsidP="00D52B15">
      <w:pPr>
        <w:rPr>
          <w:rFonts w:ascii="Times New Roman" w:eastAsia="等线" w:hAnsi="Times New Roman" w:cs="Times New Roman"/>
        </w:rPr>
      </w:pPr>
      <w:r w:rsidRPr="00D52B15">
        <w:rPr>
          <w:rFonts w:ascii="Times New Roman" w:eastAsia="等线" w:hAnsi="Times New Roman" w:cs="Times New Roman"/>
          <w:b/>
          <w:bCs/>
        </w:rPr>
        <w:t>Supplementary table 1.</w:t>
      </w:r>
      <w:r w:rsidRPr="00D52B15">
        <w:rPr>
          <w:rFonts w:ascii="Times New Roman" w:eastAsia="等线" w:hAnsi="Times New Roman" w:cs="Times New Roman"/>
        </w:rPr>
        <w:t xml:space="preserve"> Demographic and Clinical Characteristics in Patients treated with </w:t>
      </w:r>
      <w:proofErr w:type="spellStart"/>
      <w:r w:rsidRPr="00D52B15">
        <w:rPr>
          <w:rFonts w:ascii="Times New Roman" w:eastAsia="等线" w:hAnsi="Times New Roman" w:cs="Times New Roman"/>
        </w:rPr>
        <w:t>Anlotinib</w:t>
      </w:r>
      <w:proofErr w:type="spellEnd"/>
      <w:r w:rsidRPr="00D52B15">
        <w:rPr>
          <w:rFonts w:ascii="Times New Roman" w:eastAsia="等线" w:hAnsi="Times New Roman" w:cs="Times New Roman"/>
        </w:rPr>
        <w:t xml:space="preserve"> monotherapy</w:t>
      </w:r>
      <w:r>
        <w:rPr>
          <w:rFonts w:ascii="Times New Roman" w:eastAsia="等线" w:hAnsi="Times New Roman" w:cs="Times New Roman"/>
        </w:rPr>
        <w:t xml:space="preserve"> before PSM</w:t>
      </w:r>
      <w:r w:rsidRPr="00D52B15">
        <w:rPr>
          <w:rFonts w:ascii="Times New Roman" w:eastAsia="等线" w:hAnsi="Times New Roman" w:cs="Times New Roman"/>
        </w:rPr>
        <w:t>.</w:t>
      </w:r>
    </w:p>
    <w:p w14:paraId="48018F0D" w14:textId="7ED9BCA3" w:rsidR="00D52B15" w:rsidRDefault="00D52B15" w:rsidP="007A10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6AE08" w14:textId="0FF6758B" w:rsidR="00D52B15" w:rsidRDefault="00D52B15" w:rsidP="007A10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807C5" w14:textId="381F0C33" w:rsidR="00152D2E" w:rsidRDefault="00152D2E" w:rsidP="007A10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3CF48" w14:textId="6AD3ACF5" w:rsidR="00152D2E" w:rsidRDefault="00152D2E" w:rsidP="007A10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F2EDC" w14:textId="56D59180" w:rsidR="00152D2E" w:rsidRDefault="00152D2E" w:rsidP="007A10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BC4B3" w14:textId="41F5E1C4" w:rsidR="00152D2E" w:rsidRDefault="00152D2E" w:rsidP="007A10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2F4C6" w14:textId="77777777" w:rsidR="00152D2E" w:rsidRDefault="00152D2E" w:rsidP="007A109E">
      <w:pPr>
        <w:spacing w:line="480" w:lineRule="auto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14:paraId="5AE5B114" w14:textId="06114409" w:rsidR="007A109E" w:rsidRDefault="007A109E" w:rsidP="007A10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3E359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Characteristics of the Patients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Anlotinib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monotherapy and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therapies groups.</w:t>
      </w:r>
    </w:p>
    <w:tbl>
      <w:tblPr>
        <w:tblW w:w="9828" w:type="dxa"/>
        <w:tblInd w:w="-695" w:type="dxa"/>
        <w:tblLook w:val="04A0" w:firstRow="1" w:lastRow="0" w:firstColumn="1" w:lastColumn="0" w:noHBand="0" w:noVBand="1"/>
      </w:tblPr>
      <w:tblGrid>
        <w:gridCol w:w="1814"/>
        <w:gridCol w:w="1547"/>
        <w:gridCol w:w="1477"/>
        <w:gridCol w:w="882"/>
        <w:gridCol w:w="1547"/>
        <w:gridCol w:w="1689"/>
        <w:gridCol w:w="872"/>
      </w:tblGrid>
      <w:tr w:rsidR="001B070D" w:rsidRPr="001B070D" w14:paraId="066FDC17" w14:textId="77777777" w:rsidTr="001B070D">
        <w:trPr>
          <w:trHeight w:val="20"/>
        </w:trPr>
        <w:tc>
          <w:tcPr>
            <w:tcW w:w="1814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DB2D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Category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F41CF8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Before PSM</w:t>
            </w:r>
          </w:p>
        </w:tc>
        <w:tc>
          <w:tcPr>
            <w:tcW w:w="882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3FC9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p-value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BBEC2D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After PSM</w:t>
            </w:r>
          </w:p>
        </w:tc>
        <w:tc>
          <w:tcPr>
            <w:tcW w:w="872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5879A" w14:textId="7607CC6D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P </w:t>
            </w: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value</w:t>
            </w:r>
          </w:p>
        </w:tc>
      </w:tr>
      <w:tr w:rsidR="001B070D" w:rsidRPr="001B070D" w14:paraId="6758F0BA" w14:textId="77777777" w:rsidTr="001B070D">
        <w:trPr>
          <w:trHeight w:val="20"/>
        </w:trPr>
        <w:tc>
          <w:tcPr>
            <w:tcW w:w="181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CBDDF6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303628" w14:textId="63C2C48F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14:ligatures w14:val="none"/>
              </w:rPr>
              <w:t>Bevacizumab-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pretreated</w:t>
            </w:r>
          </w:p>
        </w:tc>
        <w:tc>
          <w:tcPr>
            <w:tcW w:w="88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39A57C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2720F2" w14:textId="6BB67D62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Bevacizumab-pretreated</w:t>
            </w:r>
          </w:p>
        </w:tc>
        <w:tc>
          <w:tcPr>
            <w:tcW w:w="87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F27DD1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0D73BDE9" w14:textId="77777777" w:rsidTr="001B070D">
        <w:trPr>
          <w:trHeight w:val="20"/>
        </w:trPr>
        <w:tc>
          <w:tcPr>
            <w:tcW w:w="181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C5B1A3A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9E9F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Anlotinib</w:t>
            </w:r>
            <w:proofErr w:type="spellEnd"/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 monotherapy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07F0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Other therapies</w:t>
            </w:r>
          </w:p>
        </w:tc>
        <w:tc>
          <w:tcPr>
            <w:tcW w:w="88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9F71CA1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23B4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Anlotinib</w:t>
            </w:r>
            <w:proofErr w:type="spellEnd"/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 monotherapy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A120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Other therapies</w:t>
            </w:r>
          </w:p>
        </w:tc>
        <w:tc>
          <w:tcPr>
            <w:tcW w:w="87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C135A14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5A27F0A9" w14:textId="77777777" w:rsidTr="001B070D">
        <w:trPr>
          <w:trHeight w:val="20"/>
        </w:trPr>
        <w:tc>
          <w:tcPr>
            <w:tcW w:w="181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C4944E0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E405D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(N=108)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BFDE7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(N=119)</w:t>
            </w:r>
          </w:p>
        </w:tc>
        <w:tc>
          <w:tcPr>
            <w:tcW w:w="88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2C77120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4B9B1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(N=93)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789794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(N=93)</w:t>
            </w:r>
          </w:p>
        </w:tc>
        <w:tc>
          <w:tcPr>
            <w:tcW w:w="87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FFD796C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7ED8C014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67B9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Age; Mean (SD)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065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61.68 (9.61)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F5A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61.87 (8.31)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CA3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0.867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383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61.29 (10.07)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565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60.71 (8.73)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48E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0.670 </w:t>
            </w:r>
          </w:p>
        </w:tc>
      </w:tr>
      <w:tr w:rsidR="001B070D" w:rsidRPr="001B070D" w14:paraId="556B93EF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B580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Sex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E19E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366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E1C1" w14:textId="77777777" w:rsidR="001B070D" w:rsidRPr="002864DA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2864D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0.018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A3F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434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EC3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0.231 </w:t>
            </w:r>
          </w:p>
        </w:tc>
      </w:tr>
      <w:tr w:rsidR="001B070D" w:rsidRPr="001B070D" w14:paraId="60AF0D67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255F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Male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766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57 (52.78%)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B69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81 (68.07%)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C93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629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52 (55.91%)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C3A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60 (64.52%)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B45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5B4B78FB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1C68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Female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A28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51 (47.22%)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688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38 (31.93%)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2DA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505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41 (44.09%)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BA7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33 (35.48%)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D69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0A75C522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275F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Smoking history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60D1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352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E89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B14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F03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79A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0.003 </w:t>
            </w:r>
          </w:p>
        </w:tc>
      </w:tr>
      <w:tr w:rsidR="001B070D" w:rsidRPr="001B070D" w14:paraId="665B68A3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5050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Yes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F84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 (12.04%)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DF9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41 (34.45%)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59E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E52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 (13.98%)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EFE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30 (32.26%)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FF2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253BC874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1D83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No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24C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95 (87.96%)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89C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78 (65.55%)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EE2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591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80 (86.02%)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71B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63 (67.74%)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5ED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1F575F32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D107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Drinking history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A694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359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8FB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0.003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A17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369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A7E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0.018 </w:t>
            </w:r>
          </w:p>
        </w:tc>
      </w:tr>
      <w:tr w:rsidR="001B070D" w:rsidRPr="001B070D" w14:paraId="07E556E1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CFB0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Yes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7A9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 (6.48%)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C83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24 (20.17%)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DBF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C2A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 (7.53%)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940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18 (19.35%)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8C7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1C6904D7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A373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No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1E9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101 (93.52%)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2A7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95 (79.83%)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621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CE3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86 (92.47%)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E12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75 (80.65%)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72B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062DE864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79A9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Comorbidity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FBCB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8BD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882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EEA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3B4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F3C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070D" w:rsidRPr="001B070D" w14:paraId="47ACBC89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FD6D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Hypertension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01C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35 (32.41%)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396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47 (39.50%)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81D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0.267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988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32 (34.41%)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40B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38 (40.86%)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E6F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0.364 </w:t>
            </w:r>
          </w:p>
        </w:tc>
      </w:tr>
      <w:tr w:rsidR="001B070D" w:rsidRPr="001B070D" w14:paraId="18EFB385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BFD1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Diabetes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8BE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 (13.89%)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8BC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18 (15.13%)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A0E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0.792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3DB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 (13.98%)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C0B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 (16.13%)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220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0.682 </w:t>
            </w:r>
          </w:p>
        </w:tc>
      </w:tr>
      <w:tr w:rsidR="001B070D" w:rsidRPr="001B070D" w14:paraId="74600B0F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B47B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Coronary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B13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 (2.78%)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7A3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 (2.52%)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FF3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1.000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06F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 (3.23%)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125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 (3.23%)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8C2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1.000 </w:t>
            </w:r>
          </w:p>
        </w:tc>
      </w:tr>
      <w:tr w:rsidR="001B070D" w:rsidRPr="001B070D" w14:paraId="2B61B06A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3C8E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Hyperlipidemia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E20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 (4.63%)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53E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16 (13.45%)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911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0.022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67E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 (5.38%)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1F9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 (16.13%)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152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0.018 </w:t>
            </w:r>
          </w:p>
        </w:tc>
      </w:tr>
      <w:tr w:rsidR="001B070D" w:rsidRPr="001B070D" w14:paraId="146906E0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A980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ECOG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8EB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DBE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39A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0.661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DA7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B0C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5AC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0.508 </w:t>
            </w:r>
          </w:p>
        </w:tc>
      </w:tr>
      <w:tr w:rsidR="001B070D" w:rsidRPr="001B070D" w14:paraId="7F6E78B7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6CC9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0 - 1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115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(72.2%)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2AE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 (74.8%)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697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A3D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 (71.0%)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154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 (75.3%)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FCE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B070D" w:rsidRPr="001B070D" w14:paraId="3B65ABDE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1145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2 - 3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699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 (27.8%)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CAC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 (25.2%)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16F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30C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(29.0%)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8EA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 (24.7%)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0A4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B070D" w:rsidRPr="001B070D" w14:paraId="08A07BAA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4355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TNM stage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EBFF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607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86D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0.737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6B8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106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257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0.565 </w:t>
            </w:r>
          </w:p>
        </w:tc>
      </w:tr>
      <w:tr w:rsidR="001B070D" w:rsidRPr="001B070D" w14:paraId="02F6A9B9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EC6C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</w:t>
            </w:r>
            <w:r w:rsidRPr="001B070D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14:ligatures w14:val="none"/>
              </w:rPr>
              <w:t>Ⅲ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9F8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(17.6%)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1C5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 (19.3%)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149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F76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(16.1%)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5C5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 (19.4%)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6B7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B070D" w:rsidRPr="001B070D" w14:paraId="55C4C56B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CA7D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</w:t>
            </w:r>
            <w:r w:rsidRPr="001B070D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14:ligatures w14:val="none"/>
              </w:rPr>
              <w:t>Ⅳ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04A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 (82.4%)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C3C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 (80.7%)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70D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209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 (83.9%)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AF3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 (80.6%)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E9C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B070D" w:rsidRPr="001B070D" w14:paraId="515FE405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8E4E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Treatment line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50E1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9C0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C60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0.003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122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D47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833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0.798 </w:t>
            </w:r>
          </w:p>
        </w:tc>
      </w:tr>
      <w:tr w:rsidR="001B070D" w:rsidRPr="001B070D" w14:paraId="1D603AF5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6423" w14:textId="77777777" w:rsidR="001B070D" w:rsidRPr="001B070D" w:rsidRDefault="001B070D" w:rsidP="001B070D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882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 (38.0%)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25A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 (55.5%)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D62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94F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 (43.0%)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A86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 (45.2%)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EA0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B070D" w:rsidRPr="001B070D" w14:paraId="5B68AF22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7AC2" w14:textId="77777777" w:rsidR="001B070D" w:rsidRPr="001B070D" w:rsidRDefault="001B070D" w:rsidP="001B070D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2F5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 (38.0%)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94F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 (35.3%)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8D5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12A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 (43.0%)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840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 (44.1%)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DCC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B070D" w:rsidRPr="001B070D" w14:paraId="6468B5BD" w14:textId="77777777" w:rsidTr="001B070D">
        <w:trPr>
          <w:trHeight w:val="20"/>
        </w:trPr>
        <w:tc>
          <w:tcPr>
            <w:tcW w:w="1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39A52" w14:textId="77777777" w:rsidR="001B070D" w:rsidRPr="001B070D" w:rsidRDefault="001B070D" w:rsidP="001B070D">
            <w:pPr>
              <w:widowControl/>
              <w:ind w:firstLineChars="100" w:firstLine="210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≥ 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4160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 (24.1%)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CF28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(9.2%)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076BE" w14:textId="0BD3532B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800C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(14.0%)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1F2F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(10.8%)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38597" w14:textId="452A5816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2B405A7F" w14:textId="5EDC7A20" w:rsidR="007A109E" w:rsidRDefault="007A109E" w:rsidP="007A10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45FC1C" w14:textId="39BFC276" w:rsidR="007A109E" w:rsidRDefault="007A109E" w:rsidP="007A10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940A34" w14:textId="26581E7F" w:rsidR="001B070D" w:rsidRDefault="001B070D" w:rsidP="007A10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96AB0E" w14:textId="77777777" w:rsidR="001B070D" w:rsidRDefault="001B070D" w:rsidP="007A10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C744E7" w14:textId="70372E41" w:rsidR="007A109E" w:rsidRDefault="007A109E" w:rsidP="007A10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152D2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Characteristics of the Patients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Anlotinib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combination and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therapies groups.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410" w:type="dxa"/>
        <w:tblLook w:val="04A0" w:firstRow="1" w:lastRow="0" w:firstColumn="1" w:lastColumn="0" w:noHBand="0" w:noVBand="1"/>
      </w:tblPr>
      <w:tblGrid>
        <w:gridCol w:w="1902"/>
        <w:gridCol w:w="1529"/>
        <w:gridCol w:w="1310"/>
        <w:gridCol w:w="915"/>
        <w:gridCol w:w="1529"/>
        <w:gridCol w:w="1310"/>
        <w:gridCol w:w="915"/>
      </w:tblGrid>
      <w:tr w:rsidR="001B070D" w:rsidRPr="001B070D" w14:paraId="755D4F4D" w14:textId="77777777" w:rsidTr="001B070D">
        <w:trPr>
          <w:trHeight w:val="20"/>
        </w:trPr>
        <w:tc>
          <w:tcPr>
            <w:tcW w:w="1902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B84A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Category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DB70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Before PSM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2E9F3" w14:textId="42DF4E0F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P </w:t>
            </w: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value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7C5CC6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After PSM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0071B" w14:textId="5873AAAF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P </w:t>
            </w: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value</w:t>
            </w:r>
          </w:p>
        </w:tc>
      </w:tr>
      <w:tr w:rsidR="001B070D" w:rsidRPr="001B070D" w14:paraId="52EF621D" w14:textId="77777777" w:rsidTr="001B070D">
        <w:trPr>
          <w:trHeight w:val="20"/>
        </w:trPr>
        <w:tc>
          <w:tcPr>
            <w:tcW w:w="190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11B825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514B" w14:textId="14488E9A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Bevacizumab-pretreated</w:t>
            </w: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E8F969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9111B9" w14:textId="5E70DE53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Bevacizumab-pretreated</w:t>
            </w: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961AB2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7A29F8F1" w14:textId="77777777" w:rsidTr="001B070D">
        <w:trPr>
          <w:trHeight w:val="20"/>
        </w:trPr>
        <w:tc>
          <w:tcPr>
            <w:tcW w:w="190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7B83B88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7BF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Anlotinib</w:t>
            </w:r>
            <w:proofErr w:type="spellEnd"/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 combination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F947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Other therapies</w:t>
            </w: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A601AE8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5298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Anlotinib</w:t>
            </w:r>
            <w:proofErr w:type="spellEnd"/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 combination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BB1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Other therapies</w:t>
            </w: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7845127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703573B1" w14:textId="77777777" w:rsidTr="001B070D">
        <w:trPr>
          <w:trHeight w:val="20"/>
        </w:trPr>
        <w:tc>
          <w:tcPr>
            <w:tcW w:w="190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7402319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8F3F2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(N=345)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C75FF6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(N=119)</w:t>
            </w: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5D2E1AA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627FDC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(N=297)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7400FB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(N=99)</w:t>
            </w: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FA7B772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34F73CFE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40FD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14:ligatures w14:val="none"/>
              </w:rPr>
              <w:t>Age; Mean (SD)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152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59.54 (10.64)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906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61.87 (8.31)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354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0.064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FD6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59.76 (10.63)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D79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61.00 (8.39)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BC2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0.518 </w:t>
            </w:r>
          </w:p>
        </w:tc>
      </w:tr>
      <w:tr w:rsidR="001B070D" w:rsidRPr="001B070D" w14:paraId="623CDC79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B18C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Sex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F018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B75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55C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0.338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55D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E88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97A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0.463 </w:t>
            </w:r>
          </w:p>
        </w:tc>
      </w:tr>
      <w:tr w:rsidR="001B070D" w:rsidRPr="001B070D" w14:paraId="72F67378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02FE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Male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BFD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218 (63.19%)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4E5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81 (68.07%)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DC3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033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192 (64.65%)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52E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68 (68.69%)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FF8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12188F34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C0D8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Female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213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127 (36.81%)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39D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38 (31.93%)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8E1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45B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105 (35.35%)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77D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31 (31.31%)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646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1F8B4604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7D0E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Smoking history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60A6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7C9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C21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0.488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EC01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B68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726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0.240 </w:t>
            </w:r>
          </w:p>
        </w:tc>
      </w:tr>
      <w:tr w:rsidR="001B070D" w:rsidRPr="001B070D" w14:paraId="33064BA5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B935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Yes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F11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107 (31.01%)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844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41 (34.45%)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9D9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538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92 (30.98%)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C87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37 (37.37%)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660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6679A558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C885" w14:textId="77777777" w:rsidR="001B070D" w:rsidRPr="001B070D" w:rsidRDefault="001B070D" w:rsidP="001B070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No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460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238 (68.99%)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08E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78 (65.55%)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ADB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9A6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205 (69.02%)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29F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62 (62.63%)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489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4F0844AD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19E7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Drinking history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9334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F50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DDC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0.408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7CE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80A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A07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0.287 </w:t>
            </w:r>
          </w:p>
        </w:tc>
      </w:tr>
      <w:tr w:rsidR="001B070D" w:rsidRPr="001B070D" w14:paraId="649983FD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8614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Yes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6FF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58 (16.81%)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B07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24 (20.17%)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BFD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287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49 (16.50%)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83C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21 (21.21%)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FAD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4F2BF2C3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7858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No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B65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287 (83.19%)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F08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95 (79.83%)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A15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5E1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248 (83.50%)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850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78 (78.79%)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396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5353C1AF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0957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Comorbidity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3B06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4F0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0D4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C81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D54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EF5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79B157CA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31B0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Hypertension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01F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144 (41.74%)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DA3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47 (39.50%)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511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0.668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C88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127 (42.76%)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108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39 (39.39%)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A53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0.557 </w:t>
            </w:r>
          </w:p>
        </w:tc>
      </w:tr>
      <w:tr w:rsidR="001B070D" w:rsidRPr="001B070D" w14:paraId="6975EC5A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E9BA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Diabetes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5C7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51 (14.78%)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F72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18 (15.13%)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712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0.928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F66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44 (14.81%)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C1D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16 (16.16%)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ACB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0.746 </w:t>
            </w:r>
          </w:p>
        </w:tc>
      </w:tr>
      <w:tr w:rsidR="001B070D" w:rsidRPr="001B070D" w14:paraId="0DF14465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2CE8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Coronary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B5E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23 (6.67%)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D91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 (2.52%)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A76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0.090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853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18 (6.06%)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594F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 (2.02%)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0CB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0.112 </w:t>
            </w:r>
          </w:p>
        </w:tc>
      </w:tr>
      <w:tr w:rsidR="001B070D" w:rsidRPr="001B070D" w14:paraId="5F081096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7DBA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Hyperlipidemia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3AC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43 (12.46%)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1DC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16 (13.45%)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84C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0.782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C18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34 (11.45%)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106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 (15.15%)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BCA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0.332 </w:t>
            </w:r>
          </w:p>
        </w:tc>
      </w:tr>
      <w:tr w:rsidR="001B070D" w:rsidRPr="001B070D" w14:paraId="26E9E2C7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3F3B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ECOG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9420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535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D20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0.608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309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D71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1BFE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0.279 </w:t>
            </w:r>
          </w:p>
        </w:tc>
      </w:tr>
      <w:tr w:rsidR="001B070D" w:rsidRPr="001B070D" w14:paraId="66DD1EA5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AE4D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0 - 1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C12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266 (77.1%)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AE5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89 (74.8%)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09C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371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229 (77.1%)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3E3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71 (71.7%)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5072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2FCE52AE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9C3F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 2 - 3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03D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79 (22.9%)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189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30 (25.2%)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F9D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109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68 (22.9%)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360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28 (28.3%)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041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0C0A1AC6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B302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TNM stage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0661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88F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0BE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0.214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8D8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9AD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C41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0.190 </w:t>
            </w:r>
          </w:p>
        </w:tc>
      </w:tr>
      <w:tr w:rsidR="001B070D" w:rsidRPr="001B070D" w14:paraId="25B4ECEE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E52F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Ⅲ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325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86 (24.9%)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F2D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23 (19.3%)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07E8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09F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73 (24.6%)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91B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18 (18.2%)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A6B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4B7B7241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4060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 Ⅳ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7B8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259 (75.1%)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4C3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96 (80.7%)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F57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5FA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224 (75.4%)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1EF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81 (81.8%)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406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0F5C9CE5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025A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Treatment line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0F43" w14:textId="77777777" w:rsidR="001B070D" w:rsidRPr="001B070D" w:rsidRDefault="001B070D" w:rsidP="001B070D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4BA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A54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0.046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42D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A05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4E4C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 xml:space="preserve">0.402 </w:t>
            </w:r>
          </w:p>
        </w:tc>
      </w:tr>
      <w:tr w:rsidR="001B070D" w:rsidRPr="001B070D" w14:paraId="48FF636F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A427" w14:textId="77777777" w:rsidR="001B070D" w:rsidRPr="001B070D" w:rsidRDefault="001B070D" w:rsidP="001B070D">
            <w:pPr>
              <w:widowControl/>
              <w:ind w:firstLineChars="50" w:firstLine="105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576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150 (43.5%)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6E7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66 (55.5%)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D4F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429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140 (47.1%)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CDA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50 (50.5%)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F2AB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3301A94B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86F3" w14:textId="77777777" w:rsidR="001B070D" w:rsidRPr="001B070D" w:rsidRDefault="001B070D" w:rsidP="001B070D">
            <w:pPr>
              <w:widowControl/>
              <w:ind w:firstLineChars="50" w:firstLine="105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C1CA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140 (40.6%)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2DFD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42 (35.3%)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00F3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536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118 (39.7%)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6A30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41 (41.4%)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9045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B070D" w:rsidRPr="001B070D" w14:paraId="111FC549" w14:textId="77777777" w:rsidTr="001B070D">
        <w:trPr>
          <w:trHeight w:val="20"/>
        </w:trPr>
        <w:tc>
          <w:tcPr>
            <w:tcW w:w="19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87065" w14:textId="77777777" w:rsidR="001B070D" w:rsidRPr="001B070D" w:rsidRDefault="001B070D" w:rsidP="001B070D">
            <w:pPr>
              <w:widowControl/>
              <w:ind w:firstLineChars="50" w:firstLine="105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≥ 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BDD6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55 (15.9%)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BB134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11 (9.2%)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9F866" w14:textId="5B57263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B3919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39 (13.1%)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A37F7" w14:textId="77777777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1B0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 (8.1%)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1EE4D" w14:textId="3961E9CB" w:rsidR="001B070D" w:rsidRPr="001B070D" w:rsidRDefault="001B070D" w:rsidP="001B070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414D5987" w14:textId="77777777" w:rsidR="007A109E" w:rsidRDefault="007A109E" w:rsidP="007A10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5E9B0" w14:textId="77777777" w:rsidR="007A01D6" w:rsidRDefault="007A01D6"/>
    <w:sectPr w:rsidR="007A0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53DD" w14:textId="77777777" w:rsidR="00A805B8" w:rsidRDefault="00A805B8" w:rsidP="007A109E">
      <w:r>
        <w:separator/>
      </w:r>
    </w:p>
  </w:endnote>
  <w:endnote w:type="continuationSeparator" w:id="0">
    <w:p w14:paraId="548F6C4F" w14:textId="77777777" w:rsidR="00A805B8" w:rsidRDefault="00A805B8" w:rsidP="007A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12F7" w14:textId="77777777" w:rsidR="00A805B8" w:rsidRDefault="00A805B8" w:rsidP="007A109E">
      <w:r>
        <w:separator/>
      </w:r>
    </w:p>
  </w:footnote>
  <w:footnote w:type="continuationSeparator" w:id="0">
    <w:p w14:paraId="16CA8661" w14:textId="77777777" w:rsidR="00A805B8" w:rsidRDefault="00A805B8" w:rsidP="007A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BF"/>
    <w:rsid w:val="00152D2E"/>
    <w:rsid w:val="001B070D"/>
    <w:rsid w:val="001E5F8A"/>
    <w:rsid w:val="002864DA"/>
    <w:rsid w:val="003E3594"/>
    <w:rsid w:val="004179FD"/>
    <w:rsid w:val="00483B84"/>
    <w:rsid w:val="00543224"/>
    <w:rsid w:val="0060149D"/>
    <w:rsid w:val="007A01D6"/>
    <w:rsid w:val="007A109E"/>
    <w:rsid w:val="007A2F34"/>
    <w:rsid w:val="007F7908"/>
    <w:rsid w:val="008F4B36"/>
    <w:rsid w:val="00995784"/>
    <w:rsid w:val="00A24EBF"/>
    <w:rsid w:val="00A805B8"/>
    <w:rsid w:val="00D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BD576"/>
  <w15:chartTrackingRefBased/>
  <w15:docId w15:val="{CCBAB108-DDC8-4E8E-8E57-9E270572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家乐 王</dc:creator>
  <cp:keywords/>
  <dc:description/>
  <cp:lastModifiedBy>家乐 王</cp:lastModifiedBy>
  <cp:revision>14</cp:revision>
  <dcterms:created xsi:type="dcterms:W3CDTF">2025-10-13T15:08:00Z</dcterms:created>
  <dcterms:modified xsi:type="dcterms:W3CDTF">2025-10-17T07:22:00Z</dcterms:modified>
</cp:coreProperties>
</file>