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D215" w14:textId="77777777" w:rsidR="00A06142" w:rsidRPr="00861DF3" w:rsidRDefault="00A06142" w:rsidP="00A0614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1DF3">
        <w:rPr>
          <w:rFonts w:ascii="Times New Roman" w:hAnsi="Times New Roman" w:cs="Times New Roman"/>
          <w:b/>
          <w:bCs/>
          <w:sz w:val="20"/>
          <w:szCs w:val="20"/>
        </w:rPr>
        <w:t>Appendix 1.</w:t>
      </w:r>
      <w:r w:rsidRPr="00861DF3">
        <w:rPr>
          <w:rFonts w:ascii="Times New Roman" w:hAnsi="Times New Roman" w:cs="Times New Roman"/>
          <w:sz w:val="20"/>
          <w:szCs w:val="20"/>
        </w:rPr>
        <w:t xml:space="preserve"> Eligibility criteria by stakeholder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142" w:rsidRPr="00861DF3" w14:paraId="1D8F02F6" w14:textId="77777777" w:rsidTr="00F35A40">
        <w:tc>
          <w:tcPr>
            <w:tcW w:w="9350" w:type="dxa"/>
            <w:tcBorders>
              <w:left w:val="nil"/>
              <w:right w:val="nil"/>
            </w:tcBorders>
          </w:tcPr>
          <w:p w14:paraId="0954267B" w14:textId="77777777" w:rsidR="00A06142" w:rsidRPr="00861DF3" w:rsidRDefault="00A06142" w:rsidP="00F35A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</w:t>
            </w:r>
          </w:p>
          <w:p w14:paraId="7C54EEA8" w14:textId="77777777" w:rsidR="00A06142" w:rsidRPr="00861DF3" w:rsidRDefault="00A06142" w:rsidP="00A061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Patients with a primary TKA for 1-5 years</w:t>
            </w:r>
          </w:p>
          <w:p w14:paraId="6154A927" w14:textId="77777777" w:rsidR="00A06142" w:rsidRPr="00861DF3" w:rsidRDefault="00A06142" w:rsidP="00A061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TKA was performed based on a clinical diagnosis of knee osteoarthritis</w:t>
            </w:r>
          </w:p>
          <w:p w14:paraId="07EA1C68" w14:textId="77777777" w:rsidR="00A06142" w:rsidRPr="00861DF3" w:rsidRDefault="00A06142" w:rsidP="00A061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≥ 18 years of age</w:t>
            </w:r>
          </w:p>
          <w:p w14:paraId="3B507016" w14:textId="77777777" w:rsidR="00A06142" w:rsidRPr="00861DF3" w:rsidRDefault="00A06142" w:rsidP="00A061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Dutch as native language</w:t>
            </w:r>
          </w:p>
          <w:p w14:paraId="17E8DF93" w14:textId="77777777" w:rsidR="00A06142" w:rsidRPr="00861DF3" w:rsidRDefault="00A06142" w:rsidP="00A061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No hearing or speech impairment</w:t>
            </w:r>
          </w:p>
          <w:p w14:paraId="5BD5CD3D" w14:textId="77777777" w:rsidR="00A06142" w:rsidRPr="00861DF3" w:rsidRDefault="00A06142" w:rsidP="00A061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Able and willing to participate and provide informed consent</w:t>
            </w:r>
          </w:p>
          <w:p w14:paraId="342F77E6" w14:textId="77777777" w:rsidR="00A06142" w:rsidRPr="00861DF3" w:rsidRDefault="00A06142" w:rsidP="00F35A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178B1F" w14:textId="77777777" w:rsidR="00A06142" w:rsidRPr="00861DF3" w:rsidRDefault="00A06142" w:rsidP="00F35A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Physiotherapists</w:t>
            </w:r>
          </w:p>
          <w:p w14:paraId="4E40F290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Working in the Netherlands</w:t>
            </w:r>
          </w:p>
          <w:p w14:paraId="2CA65109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≥ 3 years working experience as a physiotherapist in TKA rehabilitation</w:t>
            </w:r>
          </w:p>
          <w:p w14:paraId="037F8E21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≥ 10 post-TKA patients a year</w:t>
            </w:r>
          </w:p>
          <w:p w14:paraId="4F7C42E2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Dutch as native language</w:t>
            </w:r>
          </w:p>
          <w:p w14:paraId="6D1EA919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No hearing or speech impairment</w:t>
            </w:r>
          </w:p>
          <w:p w14:paraId="4C4A0B7C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Able and willing to participate and provide informed consent</w:t>
            </w:r>
          </w:p>
          <w:p w14:paraId="4FA760FF" w14:textId="77777777" w:rsidR="00A06142" w:rsidRPr="00861DF3" w:rsidRDefault="00A06142" w:rsidP="00F35A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410561" w14:textId="77777777" w:rsidR="00A06142" w:rsidRPr="00861DF3" w:rsidRDefault="00A06142" w:rsidP="00F35A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Orthopedic surgeons</w:t>
            </w:r>
          </w:p>
          <w:p w14:paraId="507845E9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Working in the Netherlands</w:t>
            </w:r>
          </w:p>
          <w:p w14:paraId="311ED629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≥ 3 years working experience as an orthopedic surgeon in TKA surgery</w:t>
            </w:r>
          </w:p>
          <w:p w14:paraId="070AA68F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≥ 30 primary TKA procedures a year</w:t>
            </w:r>
          </w:p>
          <w:p w14:paraId="3EA47040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Dutch as native language</w:t>
            </w:r>
          </w:p>
          <w:p w14:paraId="457318D9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No hearing or speech impairment</w:t>
            </w:r>
          </w:p>
          <w:p w14:paraId="6B8D0F40" w14:textId="77777777" w:rsidR="00A06142" w:rsidRPr="00861DF3" w:rsidRDefault="00A06142" w:rsidP="00A0614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Able and willing to participate and provide informed consent</w:t>
            </w:r>
          </w:p>
        </w:tc>
      </w:tr>
    </w:tbl>
    <w:p w14:paraId="127162D3" w14:textId="77777777" w:rsidR="00A06142" w:rsidRPr="00861DF3" w:rsidRDefault="00A06142" w:rsidP="00A0614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1DF3">
        <w:rPr>
          <w:rFonts w:ascii="Times New Roman" w:hAnsi="Times New Roman" w:cs="Times New Roman"/>
          <w:sz w:val="20"/>
          <w:szCs w:val="20"/>
        </w:rPr>
        <w:t>TKA: total knee arthroplasty</w:t>
      </w:r>
    </w:p>
    <w:p w14:paraId="22E8E8C2" w14:textId="77777777" w:rsidR="00A06142" w:rsidRPr="00861DF3" w:rsidRDefault="00A06142" w:rsidP="00A061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257A" w14:textId="77777777" w:rsidR="00A06142" w:rsidRPr="00861DF3" w:rsidRDefault="00A06142" w:rsidP="00A06142">
      <w:pPr>
        <w:rPr>
          <w:rFonts w:ascii="Times New Roman" w:hAnsi="Times New Roman" w:cs="Times New Roman"/>
          <w:sz w:val="24"/>
          <w:szCs w:val="24"/>
        </w:rPr>
      </w:pPr>
      <w:r w:rsidRPr="00861DF3">
        <w:rPr>
          <w:rFonts w:ascii="Times New Roman" w:hAnsi="Times New Roman" w:cs="Times New Roman"/>
          <w:sz w:val="24"/>
          <w:szCs w:val="24"/>
        </w:rPr>
        <w:br w:type="page"/>
      </w:r>
    </w:p>
    <w:p w14:paraId="2448B2B5" w14:textId="77777777" w:rsidR="00A06142" w:rsidRPr="00861DF3" w:rsidRDefault="00A06142" w:rsidP="00A06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F3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2.</w:t>
      </w:r>
      <w:r w:rsidRPr="00861DF3">
        <w:rPr>
          <w:rFonts w:ascii="Times New Roman" w:hAnsi="Times New Roman" w:cs="Times New Roman"/>
          <w:sz w:val="20"/>
          <w:szCs w:val="20"/>
        </w:rPr>
        <w:t xml:space="preserve"> Semi-structured interview guide.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A06142" w:rsidRPr="00861DF3" w14:paraId="2AEC2085" w14:textId="77777777" w:rsidTr="00F35A40"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13FC8720" w14:textId="77777777" w:rsidR="00A06142" w:rsidRPr="00861DF3" w:rsidRDefault="00A06142" w:rsidP="00F35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7228" w:type="dxa"/>
            <w:tcBorders>
              <w:left w:val="nil"/>
              <w:bottom w:val="single" w:sz="4" w:space="0" w:color="auto"/>
            </w:tcBorders>
          </w:tcPr>
          <w:p w14:paraId="59D88108" w14:textId="77777777" w:rsidR="00A06142" w:rsidRPr="00861DF3" w:rsidRDefault="00A06142" w:rsidP="00F35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 questions</w:t>
            </w:r>
          </w:p>
          <w:p w14:paraId="61DB08C4" w14:textId="77777777" w:rsidR="00A06142" w:rsidRPr="00861DF3" w:rsidRDefault="00A06142" w:rsidP="00F35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142" w:rsidRPr="00861DF3" w14:paraId="47E8CBD8" w14:textId="77777777" w:rsidTr="00F35A40">
        <w:tc>
          <w:tcPr>
            <w:tcW w:w="2122" w:type="dxa"/>
            <w:tcBorders>
              <w:bottom w:val="nil"/>
              <w:right w:val="nil"/>
            </w:tcBorders>
          </w:tcPr>
          <w:p w14:paraId="3FA85593" w14:textId="77777777" w:rsidR="00A06142" w:rsidRPr="00861DF3" w:rsidRDefault="00A06142" w:rsidP="00F35A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Most relevant outcome domains of recovery during TKA rehabilitation</w:t>
            </w:r>
          </w:p>
        </w:tc>
        <w:tc>
          <w:tcPr>
            <w:tcW w:w="7228" w:type="dxa"/>
            <w:tcBorders>
              <w:left w:val="nil"/>
              <w:bottom w:val="nil"/>
            </w:tcBorders>
          </w:tcPr>
          <w:p w14:paraId="37E7B847" w14:textId="77777777" w:rsidR="00A06142" w:rsidRPr="00861DF3" w:rsidRDefault="00A06142" w:rsidP="00A0614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What are the most important outcomes of TKA for you that determined whether or not you were satisfied with your prosthetic knee?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(patients)</w:t>
            </w:r>
          </w:p>
          <w:p w14:paraId="4F954765" w14:textId="77777777" w:rsidR="00A06142" w:rsidRPr="00861DF3" w:rsidRDefault="00A06142" w:rsidP="00A0614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What are the most important outcomes of TKA for you that determine whether you consider your patients’ recovery in the year after TKA to be successful or not?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(physiotherapists and orthopedic surgeons)</w:t>
            </w:r>
          </w:p>
          <w:p w14:paraId="2CE0D219" w14:textId="77777777" w:rsidR="00A06142" w:rsidRPr="00861DF3" w:rsidRDefault="00A06142" w:rsidP="00A0614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Why are this important outcomes for you?</w:t>
            </w:r>
          </w:p>
        </w:tc>
      </w:tr>
      <w:tr w:rsidR="00A06142" w:rsidRPr="00861DF3" w14:paraId="03FADA4F" w14:textId="77777777" w:rsidTr="00F35A40"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48E0F13D" w14:textId="77777777" w:rsidR="00A06142" w:rsidRPr="00861DF3" w:rsidRDefault="00A06142" w:rsidP="00F35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How and when to identify delayed recovery during TKA rehabilitation</w:t>
            </w:r>
          </w:p>
        </w:tc>
        <w:tc>
          <w:tcPr>
            <w:tcW w:w="7228" w:type="dxa"/>
            <w:tcBorders>
              <w:left w:val="nil"/>
              <w:bottom w:val="single" w:sz="4" w:space="0" w:color="auto"/>
            </w:tcBorders>
          </w:tcPr>
          <w:p w14:paraId="78938DD8" w14:textId="77777777" w:rsidR="00A06142" w:rsidRPr="00861DF3" w:rsidRDefault="00A06142" w:rsidP="00A0614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When do you consider recovery to be delayed during the year following your TKA?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(patients)</w:t>
            </w:r>
          </w:p>
          <w:p w14:paraId="4FB58BC2" w14:textId="77777777" w:rsidR="00A06142" w:rsidRPr="00861DF3" w:rsidRDefault="00A06142" w:rsidP="00A0614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When do you consider your patients’ recovery to be delayed during the year following the TKA?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(physiotherapists and orthopedic surgeons)</w:t>
            </w:r>
          </w:p>
          <w:p w14:paraId="02BF67B9" w14:textId="77777777" w:rsidR="00A06142" w:rsidRPr="00861DF3" w:rsidRDefault="00A06142" w:rsidP="00A0614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Why do you believe there is a delayed recovery in that case?</w:t>
            </w:r>
          </w:p>
        </w:tc>
      </w:tr>
      <w:tr w:rsidR="00A06142" w:rsidRPr="00861DF3" w14:paraId="65ABFAB7" w14:textId="77777777" w:rsidTr="00F35A40">
        <w:tc>
          <w:tcPr>
            <w:tcW w:w="2122" w:type="dxa"/>
            <w:tcBorders>
              <w:top w:val="nil"/>
              <w:right w:val="nil"/>
            </w:tcBorders>
          </w:tcPr>
          <w:p w14:paraId="4995C1B9" w14:textId="77777777" w:rsidR="00A06142" w:rsidRPr="00861DF3" w:rsidRDefault="00A06142" w:rsidP="00F35A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>Most important prognostic factors for recovery during TKA rehabilitation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1135A972" w14:textId="77777777" w:rsidR="00A06142" w:rsidRPr="00861DF3" w:rsidRDefault="00A06142" w:rsidP="00A061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What were the most important factors that played a positive / negative role in your recovery during the year following the TKA?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(patients)</w:t>
            </w:r>
          </w:p>
          <w:p w14:paraId="52B23D66" w14:textId="77777777" w:rsidR="00A06142" w:rsidRPr="00861DF3" w:rsidRDefault="00A06142" w:rsidP="00A061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What do you consider to be the most important factors that play a positive / negative role in your patients’ recovery during the year following the TKA?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(physiotherapists and orthopedic surgeons)</w:t>
            </w:r>
          </w:p>
          <w:p w14:paraId="1AEA5ABB" w14:textId="77777777" w:rsidR="00A06142" w:rsidRPr="00861DF3" w:rsidRDefault="00A06142" w:rsidP="00A061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How do you believe these factors influenced your recovery after TKA?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(patients)</w:t>
            </w:r>
          </w:p>
          <w:p w14:paraId="2BA78842" w14:textId="77777777" w:rsidR="00A06142" w:rsidRPr="00861DF3" w:rsidRDefault="00A06142" w:rsidP="00A061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How do you believe these factors influence your patients’ recovery after TKA? </w:t>
            </w:r>
            <w:r w:rsidRPr="00861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(physiotherapists and orthopedic surgeons)</w:t>
            </w:r>
          </w:p>
          <w:p w14:paraId="55231B06" w14:textId="77777777" w:rsidR="00A06142" w:rsidRPr="00861DF3" w:rsidRDefault="00A06142" w:rsidP="00A061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Which of the factors described in the literature do you consider most relevant for recovery after TKA? Why? </w:t>
            </w:r>
          </w:p>
          <w:p w14:paraId="3ED0A739" w14:textId="77777777" w:rsidR="00A06142" w:rsidRPr="00861DF3" w:rsidRDefault="00A06142" w:rsidP="00A061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3">
              <w:rPr>
                <w:rFonts w:ascii="Times New Roman" w:hAnsi="Times New Roman" w:cs="Times New Roman"/>
                <w:sz w:val="20"/>
                <w:szCs w:val="20"/>
              </w:rPr>
              <w:t xml:space="preserve">Which of the factors described in the literature do you consider irrelevant for recovery after TKA? Why? </w:t>
            </w:r>
          </w:p>
        </w:tc>
      </w:tr>
    </w:tbl>
    <w:p w14:paraId="11BE237D" w14:textId="77777777" w:rsidR="00A06142" w:rsidRPr="00861DF3" w:rsidRDefault="00A06142" w:rsidP="00A0614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1DF3">
        <w:rPr>
          <w:rFonts w:ascii="Times New Roman" w:hAnsi="Times New Roman" w:cs="Times New Roman"/>
          <w:sz w:val="20"/>
          <w:szCs w:val="20"/>
        </w:rPr>
        <w:t>TKA: total knee arthroplasty</w:t>
      </w:r>
    </w:p>
    <w:p w14:paraId="46642031" w14:textId="77777777" w:rsidR="00A06142" w:rsidRPr="00861DF3" w:rsidRDefault="00A06142" w:rsidP="00A06142">
      <w:pPr>
        <w:rPr>
          <w:rFonts w:ascii="Times New Roman" w:hAnsi="Times New Roman" w:cs="Times New Roman"/>
          <w:sz w:val="20"/>
          <w:szCs w:val="20"/>
        </w:rPr>
      </w:pPr>
      <w:r w:rsidRPr="00861DF3">
        <w:rPr>
          <w:rFonts w:ascii="Times New Roman" w:hAnsi="Times New Roman" w:cs="Times New Roman"/>
          <w:sz w:val="20"/>
          <w:szCs w:val="20"/>
        </w:rPr>
        <w:br w:type="page"/>
      </w:r>
    </w:p>
    <w:p w14:paraId="0A33D0F8" w14:textId="77777777" w:rsidR="00A06142" w:rsidRPr="00861DF3" w:rsidRDefault="00A06142" w:rsidP="00A0614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1DF3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3</w:t>
      </w:r>
      <w:r w:rsidRPr="00861DF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Pubmed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 xml:space="preserve"> search strategy</w:t>
      </w:r>
    </w:p>
    <w:p w14:paraId="00E4736B" w14:textId="77777777" w:rsidR="00A06142" w:rsidRPr="00A75184" w:rsidRDefault="00A06142" w:rsidP="00A06142">
      <w:pPr>
        <w:jc w:val="both"/>
        <w:rPr>
          <w:rFonts w:ascii="Times New Roman" w:hAnsi="Times New Roman" w:cs="Times New Roman"/>
          <w:sz w:val="20"/>
          <w:szCs w:val="20"/>
        </w:rPr>
      </w:pPr>
      <w:r w:rsidRPr="00861DF3">
        <w:rPr>
          <w:rFonts w:ascii="Times New Roman" w:hAnsi="Times New Roman" w:cs="Times New Roman"/>
          <w:sz w:val="20"/>
          <w:szCs w:val="20"/>
        </w:rPr>
        <w:t>(((total knee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total knee arthroplasty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total knee replacement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knee joint arthroplasty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knee joint arthroplasties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knee replacement*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TKA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]) OR (("Arthroplasty, Replacement, Knee"[Mesh]) OR "Knee Prosthesis"[Mesh])) AND ((("Prognosis"[Mesh]) OR "Risk Factors"[Mesh]) OR (predict*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risk factor*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prognosis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prognostic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determinant*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]))) AND ((((((((((((((("Return to Work"[Mesh]) OR "Quality of Life"[Mesh]) OR "Pain"[Mesh]) OR "Pain Measurement"[Mesh]) OR "Recovery of Function"[Mesh]) OR "Mobility Limitation"[Mesh]) OR "Range of Motion, Articular"[Mesh]) OR "Outcome Assessment, Health Care"[Mesh]) OR "Patient Reported Outcome Measures"[Mesh]) OR "Patient Satisfaction"[Mesh]) OR "Prosthesis Failure"[Mesh]) OR "Reoperation"[Mesh]) OR "Postoperative Period"[Mesh]) OR "Long Term Adverse Effects"[Mesh]) OR (physical functioning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quality of life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mobility limitation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return to work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functional recovery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pain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disability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functional status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PROM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function* OR patient satisfaction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revision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] OR post-operative complications [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tiab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 xml:space="preserve">])) AND (meta-analysis[Filter] OR review[Filter] OR 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systematicreview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 xml:space="preserve">[Filter]) AND (meta-analysis[Filter] OR review[Filter] OR </w:t>
      </w:r>
      <w:proofErr w:type="spellStart"/>
      <w:r w:rsidRPr="00861DF3">
        <w:rPr>
          <w:rFonts w:ascii="Times New Roman" w:hAnsi="Times New Roman" w:cs="Times New Roman"/>
          <w:sz w:val="20"/>
          <w:szCs w:val="20"/>
        </w:rPr>
        <w:t>systematicreview</w:t>
      </w:r>
      <w:proofErr w:type="spellEnd"/>
      <w:r w:rsidRPr="00861DF3">
        <w:rPr>
          <w:rFonts w:ascii="Times New Roman" w:hAnsi="Times New Roman" w:cs="Times New Roman"/>
          <w:sz w:val="20"/>
          <w:szCs w:val="20"/>
        </w:rPr>
        <w:t>[Filter])</w:t>
      </w:r>
    </w:p>
    <w:p w14:paraId="76E1D029" w14:textId="77777777" w:rsidR="00846C9B" w:rsidRDefault="00846C9B"/>
    <w:sectPr w:rsidR="00846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023"/>
    <w:multiLevelType w:val="hybridMultilevel"/>
    <w:tmpl w:val="A80E8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64DE"/>
    <w:multiLevelType w:val="hybridMultilevel"/>
    <w:tmpl w:val="EB6AF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C3C48"/>
    <w:multiLevelType w:val="hybridMultilevel"/>
    <w:tmpl w:val="C74C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55C"/>
    <w:multiLevelType w:val="hybridMultilevel"/>
    <w:tmpl w:val="2940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6C98"/>
    <w:multiLevelType w:val="hybridMultilevel"/>
    <w:tmpl w:val="BE5C6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AE615D"/>
    <w:multiLevelType w:val="hybridMultilevel"/>
    <w:tmpl w:val="A844D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378363">
    <w:abstractNumId w:val="2"/>
  </w:num>
  <w:num w:numId="2" w16cid:durableId="2131973483">
    <w:abstractNumId w:val="3"/>
  </w:num>
  <w:num w:numId="3" w16cid:durableId="1024550059">
    <w:abstractNumId w:val="4"/>
  </w:num>
  <w:num w:numId="4" w16cid:durableId="988289782">
    <w:abstractNumId w:val="5"/>
  </w:num>
  <w:num w:numId="5" w16cid:durableId="1476678628">
    <w:abstractNumId w:val="0"/>
  </w:num>
  <w:num w:numId="6" w16cid:durableId="4695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2"/>
    <w:rsid w:val="000E11A7"/>
    <w:rsid w:val="004716DF"/>
    <w:rsid w:val="00846C9B"/>
    <w:rsid w:val="00886717"/>
    <w:rsid w:val="00A06142"/>
    <w:rsid w:val="00A44625"/>
    <w:rsid w:val="00F5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F1DE"/>
  <w15:chartTrackingRefBased/>
  <w15:docId w15:val="{7532B98E-FEEF-4865-A6A7-6BEBF5DF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4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1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14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Knoop</dc:creator>
  <cp:keywords/>
  <dc:description/>
  <cp:lastModifiedBy>Jesper Knoop</cp:lastModifiedBy>
  <cp:revision>1</cp:revision>
  <dcterms:created xsi:type="dcterms:W3CDTF">2026-04-01T10:15:00Z</dcterms:created>
  <dcterms:modified xsi:type="dcterms:W3CDTF">2026-04-01T10:15:00Z</dcterms:modified>
</cp:coreProperties>
</file>