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B5B6D8" w14:textId="77777777" w:rsidR="00103A22" w:rsidRPr="00103A22" w:rsidRDefault="00103A22" w:rsidP="00103A22">
      <w:pPr>
        <w:snapToGrid w:val="0"/>
        <w:spacing w:line="480" w:lineRule="auto"/>
        <w:jc w:val="center"/>
        <w:rPr>
          <w:rFonts w:eastAsia="宋体"/>
          <w:b/>
          <w:bCs/>
          <w:sz w:val="40"/>
          <w:szCs w:val="40"/>
          <w:lang w:val="en-GB"/>
        </w:rPr>
      </w:pPr>
      <w:r w:rsidRPr="00103A22">
        <w:rPr>
          <w:rFonts w:eastAsia="宋体"/>
          <w:b/>
          <w:bCs/>
          <w:sz w:val="40"/>
          <w:szCs w:val="40"/>
          <w:lang w:val="en-GB"/>
        </w:rPr>
        <w:t>Supplementary Information</w:t>
      </w:r>
    </w:p>
    <w:p w14:paraId="62C6C499" w14:textId="77777777" w:rsidR="001A695F" w:rsidRDefault="001A695F" w:rsidP="00103A22">
      <w:pPr>
        <w:spacing w:line="480" w:lineRule="auto"/>
        <w:rPr>
          <w:rFonts w:eastAsiaTheme="minorEastAsia"/>
          <w:b/>
          <w:bCs/>
          <w:sz w:val="28"/>
          <w:szCs w:val="28"/>
          <w:lang w:eastAsia="zh-CN"/>
        </w:rPr>
      </w:pPr>
      <w:r w:rsidRPr="001A695F">
        <w:rPr>
          <w:b/>
          <w:bCs/>
          <w:sz w:val="28"/>
          <w:szCs w:val="28"/>
        </w:rPr>
        <w:t>Electrolyte-enabled C–C cross-coupling for directed CO</w:t>
      </w:r>
      <w:r w:rsidRPr="001A695F">
        <w:rPr>
          <w:b/>
          <w:bCs/>
          <w:sz w:val="28"/>
          <w:szCs w:val="28"/>
          <w:vertAlign w:val="subscript"/>
        </w:rPr>
        <w:t>2</w:t>
      </w:r>
      <w:r w:rsidRPr="001A695F">
        <w:rPr>
          <w:b/>
          <w:bCs/>
          <w:sz w:val="28"/>
          <w:szCs w:val="28"/>
        </w:rPr>
        <w:t>-to-ethylene conversion</w:t>
      </w:r>
    </w:p>
    <w:p w14:paraId="4EB36008" w14:textId="78515214" w:rsidR="00103A22" w:rsidRPr="00103A22" w:rsidRDefault="00103A22" w:rsidP="00103A22">
      <w:pPr>
        <w:spacing w:line="480" w:lineRule="auto"/>
        <w:rPr>
          <w:i/>
          <w:iCs/>
          <w:szCs w:val="22"/>
          <w:vertAlign w:val="superscript"/>
        </w:rPr>
      </w:pPr>
      <w:r w:rsidRPr="00103A22">
        <w:rPr>
          <w:rFonts w:eastAsia="宋体"/>
          <w:i/>
          <w:iCs/>
          <w:szCs w:val="22"/>
        </w:rPr>
        <w:t>Ke Yi</w:t>
      </w:r>
      <w:r w:rsidRPr="00103A22">
        <w:rPr>
          <w:rFonts w:eastAsia="宋体"/>
          <w:i/>
          <w:iCs/>
          <w:szCs w:val="22"/>
          <w:vertAlign w:val="superscript"/>
        </w:rPr>
        <w:t>a</w:t>
      </w:r>
      <w:r w:rsidRPr="00103A22">
        <w:rPr>
          <w:rFonts w:eastAsia="宋体"/>
          <w:bCs/>
          <w:i/>
          <w:iCs/>
          <w:vertAlign w:val="superscript"/>
        </w:rPr>
        <w:t>#</w:t>
      </w:r>
      <w:r w:rsidRPr="00103A22">
        <w:rPr>
          <w:rFonts w:eastAsia="宋体"/>
          <w:i/>
          <w:iCs/>
          <w:szCs w:val="22"/>
        </w:rPr>
        <w:t>,</w:t>
      </w:r>
      <w:r w:rsidRPr="00103A22">
        <w:rPr>
          <w:i/>
          <w:iCs/>
          <w:szCs w:val="22"/>
        </w:rPr>
        <w:t xml:space="preserve"> </w:t>
      </w:r>
      <w:r w:rsidRPr="00103A22">
        <w:rPr>
          <w:rFonts w:eastAsia="宋体"/>
          <w:i/>
          <w:iCs/>
          <w:szCs w:val="22"/>
        </w:rPr>
        <w:t>Fei Zhao</w:t>
      </w:r>
      <w:r w:rsidRPr="00103A22">
        <w:rPr>
          <w:rFonts w:eastAsia="宋体"/>
          <w:i/>
          <w:iCs/>
          <w:szCs w:val="22"/>
          <w:vertAlign w:val="superscript"/>
        </w:rPr>
        <w:t>b</w:t>
      </w:r>
      <w:r w:rsidRPr="00103A22">
        <w:rPr>
          <w:rFonts w:eastAsia="宋体"/>
          <w:bCs/>
          <w:i/>
          <w:iCs/>
          <w:vertAlign w:val="superscript"/>
        </w:rPr>
        <w:t>#</w:t>
      </w:r>
      <w:r w:rsidRPr="00103A22">
        <w:rPr>
          <w:rFonts w:eastAsia="宋体"/>
          <w:i/>
          <w:iCs/>
          <w:szCs w:val="22"/>
        </w:rPr>
        <w:t>,</w:t>
      </w:r>
      <w:r w:rsidRPr="00103A22">
        <w:rPr>
          <w:i/>
          <w:iCs/>
          <w:szCs w:val="22"/>
        </w:rPr>
        <w:t xml:space="preserve"> </w:t>
      </w:r>
      <w:r w:rsidRPr="00103A22">
        <w:rPr>
          <w:rFonts w:hint="eastAsia"/>
          <w:i/>
          <w:iCs/>
          <w:szCs w:val="22"/>
        </w:rPr>
        <w:t>Tianwen Fang</w:t>
      </w:r>
      <w:r w:rsidRPr="00103A22">
        <w:rPr>
          <w:rFonts w:eastAsia="宋体"/>
          <w:i/>
          <w:iCs/>
          <w:szCs w:val="22"/>
          <w:vertAlign w:val="superscript"/>
        </w:rPr>
        <w:t>a</w:t>
      </w:r>
      <w:r w:rsidRPr="00103A22">
        <w:rPr>
          <w:rFonts w:hint="eastAsia"/>
          <w:i/>
          <w:iCs/>
          <w:szCs w:val="22"/>
        </w:rPr>
        <w:t>, Yuzhu Ding</w:t>
      </w:r>
      <w:r w:rsidRPr="00103A22">
        <w:rPr>
          <w:rFonts w:eastAsia="宋体"/>
          <w:i/>
          <w:iCs/>
          <w:szCs w:val="22"/>
          <w:vertAlign w:val="superscript"/>
        </w:rPr>
        <w:t>a</w:t>
      </w:r>
      <w:r w:rsidRPr="00103A22">
        <w:rPr>
          <w:rFonts w:hint="eastAsia"/>
          <w:i/>
          <w:iCs/>
          <w:szCs w:val="22"/>
        </w:rPr>
        <w:t xml:space="preserve">, </w:t>
      </w:r>
      <w:r w:rsidRPr="00103A22">
        <w:rPr>
          <w:i/>
          <w:iCs/>
          <w:szCs w:val="22"/>
        </w:rPr>
        <w:t>Zhenyu Sun</w:t>
      </w:r>
      <w:r w:rsidRPr="00103A22">
        <w:rPr>
          <w:rFonts w:eastAsia="宋体"/>
          <w:i/>
          <w:iCs/>
          <w:szCs w:val="22"/>
          <w:vertAlign w:val="superscript"/>
        </w:rPr>
        <w:t>a, c</w:t>
      </w:r>
      <w:r w:rsidRPr="00103A22">
        <w:rPr>
          <w:rFonts w:eastAsia="宋体"/>
          <w:i/>
          <w:iCs/>
          <w:szCs w:val="22"/>
        </w:rPr>
        <w:t>, Yanwen Zhang</w:t>
      </w:r>
      <w:r w:rsidRPr="00103A22">
        <w:rPr>
          <w:rFonts w:eastAsia="宋体"/>
          <w:i/>
          <w:iCs/>
          <w:szCs w:val="22"/>
          <w:vertAlign w:val="superscript"/>
        </w:rPr>
        <w:t>d</w:t>
      </w:r>
      <w:r w:rsidRPr="00103A22">
        <w:rPr>
          <w:rFonts w:eastAsia="宋体"/>
          <w:i/>
          <w:iCs/>
          <w:szCs w:val="22"/>
        </w:rPr>
        <w:t>,</w:t>
      </w:r>
      <w:r w:rsidRPr="00103A22">
        <w:rPr>
          <w:i/>
          <w:iCs/>
          <w:szCs w:val="22"/>
        </w:rPr>
        <w:t xml:space="preserve"> </w:t>
      </w:r>
      <w:r w:rsidRPr="00103A22">
        <w:rPr>
          <w:rFonts w:eastAsia="宋体"/>
          <w:i/>
          <w:iCs/>
          <w:szCs w:val="22"/>
        </w:rPr>
        <w:t>Mei Zhang</w:t>
      </w:r>
      <w:r w:rsidRPr="00103A22">
        <w:rPr>
          <w:rFonts w:eastAsia="宋体"/>
          <w:i/>
          <w:iCs/>
          <w:szCs w:val="22"/>
          <w:vertAlign w:val="superscript"/>
        </w:rPr>
        <w:t>a</w:t>
      </w:r>
      <w:r w:rsidRPr="00103A22">
        <w:rPr>
          <w:rFonts w:eastAsia="宋体"/>
          <w:i/>
          <w:iCs/>
          <w:szCs w:val="22"/>
        </w:rPr>
        <w:t xml:space="preserve">, </w:t>
      </w:r>
      <w:r w:rsidRPr="00103A22">
        <w:rPr>
          <w:rFonts w:eastAsia="宋体" w:hint="eastAsia"/>
          <w:i/>
          <w:iCs/>
          <w:szCs w:val="22"/>
        </w:rPr>
        <w:t>Bing Yang</w:t>
      </w:r>
      <w:r w:rsidRPr="00103A22">
        <w:rPr>
          <w:rFonts w:eastAsia="宋体"/>
          <w:i/>
          <w:iCs/>
          <w:szCs w:val="22"/>
          <w:vertAlign w:val="superscript"/>
        </w:rPr>
        <w:t>a</w:t>
      </w:r>
      <w:r w:rsidRPr="00103A22">
        <w:rPr>
          <w:rFonts w:eastAsia="宋体" w:hint="eastAsia"/>
          <w:i/>
          <w:iCs/>
          <w:szCs w:val="22"/>
        </w:rPr>
        <w:t xml:space="preserve">, </w:t>
      </w:r>
      <w:r w:rsidRPr="00103A22">
        <w:rPr>
          <w:i/>
          <w:iCs/>
          <w:szCs w:val="22"/>
        </w:rPr>
        <w:t>Xinghuan Liu</w:t>
      </w:r>
      <w:r w:rsidRPr="00103A22">
        <w:rPr>
          <w:rFonts w:eastAsia="宋体"/>
          <w:i/>
          <w:iCs/>
          <w:szCs w:val="22"/>
          <w:vertAlign w:val="superscript"/>
        </w:rPr>
        <w:t>a</w:t>
      </w:r>
      <w:r w:rsidRPr="00103A22">
        <w:rPr>
          <w:i/>
          <w:iCs/>
          <w:szCs w:val="22"/>
          <w:vertAlign w:val="superscript"/>
        </w:rPr>
        <w:t>*</w:t>
      </w:r>
      <w:r w:rsidRPr="00103A22">
        <w:rPr>
          <w:i/>
          <w:iCs/>
          <w:szCs w:val="22"/>
        </w:rPr>
        <w:t>, Xin Jia</w:t>
      </w:r>
      <w:r w:rsidRPr="00103A22">
        <w:rPr>
          <w:rFonts w:eastAsia="宋体"/>
          <w:i/>
          <w:iCs/>
          <w:szCs w:val="22"/>
          <w:vertAlign w:val="superscript"/>
        </w:rPr>
        <w:t>a</w:t>
      </w:r>
      <w:r w:rsidRPr="00103A22">
        <w:rPr>
          <w:i/>
          <w:iCs/>
          <w:szCs w:val="22"/>
          <w:vertAlign w:val="superscript"/>
        </w:rPr>
        <w:t>*</w:t>
      </w:r>
    </w:p>
    <w:p w14:paraId="5277E913" w14:textId="77777777" w:rsidR="00103A22" w:rsidRPr="00103A22" w:rsidRDefault="00103A22" w:rsidP="00103A22">
      <w:pPr>
        <w:spacing w:line="480" w:lineRule="auto"/>
        <w:rPr>
          <w:i/>
          <w:iCs/>
          <w:szCs w:val="22"/>
        </w:rPr>
      </w:pPr>
      <w:bookmarkStart w:id="0" w:name="OLE_LINK116"/>
      <w:bookmarkStart w:id="1" w:name="_Hlk177595572"/>
      <w:r w:rsidRPr="00103A22">
        <w:rPr>
          <w:rFonts w:eastAsia="宋体"/>
          <w:i/>
          <w:iCs/>
          <w:szCs w:val="22"/>
          <w:vertAlign w:val="superscript"/>
        </w:rPr>
        <w:t>a</w:t>
      </w:r>
      <w:r w:rsidRPr="00103A22">
        <w:rPr>
          <w:i/>
          <w:iCs/>
          <w:szCs w:val="22"/>
        </w:rPr>
        <w:t>School of Chemistry and Chemical Engineering</w:t>
      </w:r>
      <w:bookmarkEnd w:id="0"/>
      <w:r w:rsidRPr="00103A22">
        <w:rPr>
          <w:i/>
          <w:iCs/>
          <w:szCs w:val="22"/>
        </w:rPr>
        <w:t>, State Key Laboratory Incubation Base for Green Processing of Chemical Engineering, Shihezi University, Shihezi 832003, P. R. China</w:t>
      </w:r>
      <w:bookmarkEnd w:id="1"/>
      <w:r w:rsidRPr="00103A22">
        <w:rPr>
          <w:i/>
          <w:iCs/>
          <w:szCs w:val="22"/>
        </w:rPr>
        <w:t>.</w:t>
      </w:r>
    </w:p>
    <w:p w14:paraId="61CD2D32" w14:textId="4EE4A22D" w:rsidR="00103A22" w:rsidRPr="00A6672C" w:rsidRDefault="00103A22" w:rsidP="00103A22">
      <w:pPr>
        <w:spacing w:line="480" w:lineRule="auto"/>
        <w:rPr>
          <w:rFonts w:eastAsiaTheme="minorEastAsia"/>
          <w:i/>
          <w:iCs/>
          <w:szCs w:val="22"/>
          <w:lang w:eastAsia="zh-CN"/>
        </w:rPr>
      </w:pPr>
      <w:r w:rsidRPr="00103A22">
        <w:rPr>
          <w:rFonts w:eastAsia="宋体"/>
          <w:i/>
          <w:iCs/>
          <w:szCs w:val="22"/>
          <w:vertAlign w:val="superscript"/>
        </w:rPr>
        <w:t>b</w:t>
      </w:r>
      <w:r w:rsidRPr="00103A22">
        <w:rPr>
          <w:i/>
          <w:iCs/>
          <w:szCs w:val="22"/>
        </w:rPr>
        <w:t>College of Chemistry and Chemical Engineering</w:t>
      </w:r>
      <w:r w:rsidRPr="00103A22">
        <w:rPr>
          <w:rFonts w:hint="eastAsia"/>
          <w:i/>
          <w:iCs/>
          <w:szCs w:val="22"/>
        </w:rPr>
        <w:t>,</w:t>
      </w:r>
      <w:r w:rsidRPr="00103A22">
        <w:rPr>
          <w:i/>
          <w:iCs/>
          <w:szCs w:val="22"/>
        </w:rPr>
        <w:t xml:space="preserve"> Taishan University</w:t>
      </w:r>
      <w:r w:rsidRPr="00103A22">
        <w:rPr>
          <w:rFonts w:hint="eastAsia"/>
          <w:i/>
          <w:iCs/>
          <w:szCs w:val="22"/>
        </w:rPr>
        <w:t>,</w:t>
      </w:r>
      <w:r w:rsidRPr="00103A22">
        <w:rPr>
          <w:i/>
          <w:iCs/>
          <w:szCs w:val="22"/>
        </w:rPr>
        <w:t xml:space="preserve"> Taian</w:t>
      </w:r>
      <w:r w:rsidRPr="00103A22">
        <w:rPr>
          <w:rFonts w:hint="eastAsia"/>
          <w:i/>
          <w:iCs/>
          <w:szCs w:val="22"/>
        </w:rPr>
        <w:t>,</w:t>
      </w:r>
      <w:r w:rsidRPr="00103A22">
        <w:rPr>
          <w:i/>
          <w:iCs/>
          <w:szCs w:val="22"/>
        </w:rPr>
        <w:t xml:space="preserve"> 271000, P. R. China</w:t>
      </w:r>
    </w:p>
    <w:p w14:paraId="3141809F" w14:textId="77777777" w:rsidR="00D50726" w:rsidRPr="00103A22" w:rsidRDefault="00D50726" w:rsidP="00D50726">
      <w:pPr>
        <w:spacing w:line="480" w:lineRule="auto"/>
        <w:rPr>
          <w:i/>
          <w:iCs/>
          <w:szCs w:val="22"/>
        </w:rPr>
      </w:pPr>
      <w:r w:rsidRPr="00103A22">
        <w:rPr>
          <w:i/>
          <w:iCs/>
          <w:szCs w:val="22"/>
          <w:vertAlign w:val="superscript"/>
        </w:rPr>
        <w:t>c</w:t>
      </w:r>
      <w:r w:rsidRPr="00103A22">
        <w:rPr>
          <w:i/>
          <w:iCs/>
          <w:szCs w:val="22"/>
        </w:rPr>
        <w:t>State Key Laboratory of Organic–Inorganic Composites, Beijing University of Chemical Technology, Beijing, 100029, China</w:t>
      </w:r>
    </w:p>
    <w:p w14:paraId="38F01673" w14:textId="77777777" w:rsidR="00D50726" w:rsidRPr="00103A22" w:rsidRDefault="00D50726" w:rsidP="00D50726">
      <w:pPr>
        <w:spacing w:line="480" w:lineRule="auto"/>
        <w:rPr>
          <w:i/>
          <w:iCs/>
          <w:szCs w:val="22"/>
        </w:rPr>
      </w:pPr>
      <w:r w:rsidRPr="00103A22">
        <w:rPr>
          <w:i/>
          <w:iCs/>
          <w:szCs w:val="22"/>
          <w:vertAlign w:val="superscript"/>
        </w:rPr>
        <w:t>d</w:t>
      </w:r>
      <w:r w:rsidRPr="00103A22">
        <w:rPr>
          <w:i/>
          <w:iCs/>
          <w:szCs w:val="22"/>
        </w:rPr>
        <w:t>College of Sciences/State Key Laboratory of Advanced Energy Storage Materials and Technology, Shihezi University, Shihezi, Xinjiang, 832003, China.</w:t>
      </w:r>
    </w:p>
    <w:p w14:paraId="4F14368D" w14:textId="77777777" w:rsidR="00103A22" w:rsidRPr="00103A22" w:rsidRDefault="00103A22" w:rsidP="00103A22">
      <w:pPr>
        <w:spacing w:line="480" w:lineRule="auto"/>
        <w:rPr>
          <w:i/>
          <w:iCs/>
        </w:rPr>
      </w:pPr>
      <w:r w:rsidRPr="00103A22">
        <w:rPr>
          <w:rFonts w:eastAsia="宋体"/>
          <w:bCs/>
          <w:i/>
          <w:iCs/>
          <w:vertAlign w:val="superscript"/>
        </w:rPr>
        <w:t>#</w:t>
      </w:r>
      <w:r w:rsidRPr="00103A22">
        <w:rPr>
          <w:rFonts w:eastAsia="宋体" w:hint="eastAsia"/>
          <w:bCs/>
          <w:i/>
          <w:iCs/>
          <w:vertAlign w:val="superscript"/>
        </w:rPr>
        <w:t xml:space="preserve"> </w:t>
      </w:r>
      <w:r w:rsidRPr="00103A22">
        <w:rPr>
          <w:rFonts w:hint="eastAsia"/>
          <w:i/>
          <w:iCs/>
        </w:rPr>
        <w:t>These authors contributed equally to this work.</w:t>
      </w:r>
    </w:p>
    <w:p w14:paraId="385570D8" w14:textId="18E4AFEA" w:rsidR="00103A22" w:rsidRPr="00FA39C1" w:rsidRDefault="00103A22" w:rsidP="00103A22">
      <w:pPr>
        <w:spacing w:line="480" w:lineRule="auto"/>
        <w:rPr>
          <w:rFonts w:eastAsiaTheme="minorEastAsia"/>
          <w:i/>
          <w:iCs/>
          <w:lang w:eastAsia="zh-CN"/>
        </w:rPr>
      </w:pPr>
      <w:r w:rsidRPr="00103A22">
        <w:rPr>
          <w:i/>
          <w:iCs/>
          <w:color w:val="000000"/>
        </w:rPr>
        <w:t>Corresponding author E-mail:</w:t>
      </w:r>
      <w:r w:rsidRPr="00FA39C1">
        <w:rPr>
          <w:szCs w:val="22"/>
        </w:rPr>
        <w:t xml:space="preserve"> </w:t>
      </w:r>
      <w:r w:rsidR="00FA39C1" w:rsidRPr="00FA39C1">
        <w:rPr>
          <w:szCs w:val="22"/>
        </w:rPr>
        <w:t>liuxh@shzu.edu.cn</w:t>
      </w:r>
      <w:r w:rsidR="00FA39C1">
        <w:rPr>
          <w:rFonts w:eastAsiaTheme="minorEastAsia" w:hint="eastAsia"/>
          <w:szCs w:val="22"/>
          <w:lang w:eastAsia="zh-CN"/>
        </w:rPr>
        <w:t xml:space="preserve"> (X.H. Liu)</w:t>
      </w:r>
      <w:r w:rsidRPr="00FA39C1">
        <w:rPr>
          <w:rFonts w:eastAsiaTheme="minorEastAsia" w:hint="eastAsia"/>
          <w:lang w:eastAsia="zh-CN"/>
        </w:rPr>
        <w:t>;</w:t>
      </w:r>
      <w:r w:rsidRPr="00A36FBE">
        <w:rPr>
          <w:rFonts w:eastAsiaTheme="minorEastAsia" w:hint="eastAsia"/>
          <w:i/>
          <w:iCs/>
          <w:lang w:eastAsia="zh-CN"/>
        </w:rPr>
        <w:t xml:space="preserve"> </w:t>
      </w:r>
      <w:hyperlink r:id="rId8" w:history="1">
        <w:r w:rsidRPr="00A36FBE">
          <w:rPr>
            <w:rStyle w:val="af1"/>
            <w:i/>
            <w:iCs/>
            <w:color w:val="auto"/>
            <w:szCs w:val="22"/>
            <w:u w:val="none"/>
          </w:rPr>
          <w:t>jiaxin@shzu.edu.cn</w:t>
        </w:r>
      </w:hyperlink>
      <w:r w:rsidR="00FA39C1" w:rsidRPr="00FA39C1">
        <w:rPr>
          <w:rFonts w:eastAsiaTheme="minorEastAsia" w:hint="eastAsia"/>
          <w:i/>
          <w:iCs/>
          <w:lang w:eastAsia="zh-CN"/>
        </w:rPr>
        <w:t xml:space="preserve"> (X. Jia)</w:t>
      </w:r>
    </w:p>
    <w:p w14:paraId="370F9F8B" w14:textId="77777777" w:rsidR="00103A22" w:rsidRDefault="00103A22" w:rsidP="00A851F1">
      <w:pPr>
        <w:snapToGrid w:val="0"/>
        <w:spacing w:line="480" w:lineRule="auto"/>
        <w:jc w:val="both"/>
        <w:rPr>
          <w:rFonts w:eastAsiaTheme="minorEastAsia"/>
          <w:lang w:eastAsia="zh-CN"/>
        </w:rPr>
      </w:pPr>
    </w:p>
    <w:p w14:paraId="5AE7C0E1" w14:textId="77777777" w:rsidR="00103A22" w:rsidRPr="00FA39C1" w:rsidRDefault="00103A22" w:rsidP="00A851F1">
      <w:pPr>
        <w:snapToGrid w:val="0"/>
        <w:spacing w:line="480" w:lineRule="auto"/>
        <w:jc w:val="both"/>
        <w:rPr>
          <w:rFonts w:eastAsiaTheme="minorEastAsia"/>
          <w:lang w:eastAsia="zh-CN"/>
        </w:rPr>
      </w:pPr>
    </w:p>
    <w:p w14:paraId="07DF56AD" w14:textId="77777777" w:rsidR="00103A22" w:rsidRDefault="00103A22" w:rsidP="00103A22">
      <w:pPr>
        <w:autoSpaceDE w:val="0"/>
        <w:autoSpaceDN w:val="0"/>
        <w:adjustRightInd w:val="0"/>
        <w:spacing w:line="480" w:lineRule="auto"/>
        <w:rPr>
          <w:rFonts w:ascii="TimesNewRoman,Bold" w:hAnsi="TimesNewRoman,Bold" w:cs="TimesNewRoman,Bold"/>
          <w:b/>
          <w:bCs/>
          <w:sz w:val="23"/>
          <w:szCs w:val="23"/>
        </w:rPr>
      </w:pPr>
      <w:r>
        <w:rPr>
          <w:rFonts w:ascii="TimesNewRoman,Bold" w:hAnsi="TimesNewRoman,Bold" w:cs="TimesNewRoman,Bold"/>
          <w:b/>
          <w:bCs/>
          <w:sz w:val="23"/>
          <w:szCs w:val="23"/>
        </w:rPr>
        <w:t>This PDF file includes:</w:t>
      </w:r>
    </w:p>
    <w:p w14:paraId="42FC2FA9" w14:textId="77777777" w:rsidR="00A36FBE" w:rsidRPr="00A36FBE" w:rsidRDefault="00A36FBE" w:rsidP="00A36FBE">
      <w:pPr>
        <w:autoSpaceDE w:val="0"/>
        <w:autoSpaceDN w:val="0"/>
        <w:adjustRightInd w:val="0"/>
        <w:spacing w:line="480" w:lineRule="auto"/>
        <w:rPr>
          <w:rFonts w:ascii="TimesNewRoman" w:hAnsi="TimesNewRoman" w:cs="TimesNewRoman"/>
          <w:sz w:val="23"/>
          <w:szCs w:val="23"/>
        </w:rPr>
      </w:pPr>
      <w:r w:rsidRPr="00A36FBE">
        <w:rPr>
          <w:rFonts w:ascii="TimesNewRoman" w:hAnsi="TimesNewRoman" w:cs="TimesNewRoman"/>
          <w:sz w:val="23"/>
          <w:szCs w:val="23"/>
        </w:rPr>
        <w:t>Supplementary Note 1: Synthesis of Dual-AFIL</w:t>
      </w:r>
    </w:p>
    <w:p w14:paraId="2361E733" w14:textId="7B4D4458" w:rsidR="00BB1355" w:rsidRDefault="00A36FBE" w:rsidP="00A36FBE">
      <w:pPr>
        <w:autoSpaceDE w:val="0"/>
        <w:autoSpaceDN w:val="0"/>
        <w:adjustRightInd w:val="0"/>
        <w:spacing w:line="480" w:lineRule="auto"/>
        <w:rPr>
          <w:rFonts w:ascii="TimesNewRoman" w:eastAsiaTheme="minorEastAsia" w:hAnsi="TimesNewRoman" w:cs="TimesNewRoman"/>
          <w:sz w:val="23"/>
          <w:szCs w:val="23"/>
          <w:lang w:eastAsia="zh-CN"/>
        </w:rPr>
      </w:pPr>
      <w:r w:rsidRPr="00A36FBE">
        <w:rPr>
          <w:rFonts w:ascii="TimesNewRoman" w:hAnsi="TimesNewRoman" w:cs="TimesNewRoman"/>
          <w:sz w:val="23"/>
          <w:szCs w:val="23"/>
        </w:rPr>
        <w:t>Supplementary Note 2: Theoretical details</w:t>
      </w:r>
    </w:p>
    <w:p w14:paraId="32A7DF16" w14:textId="2D7A99A6" w:rsidR="00F54691" w:rsidRPr="003353C1" w:rsidRDefault="00F54691" w:rsidP="00A36FBE">
      <w:pPr>
        <w:autoSpaceDE w:val="0"/>
        <w:autoSpaceDN w:val="0"/>
        <w:adjustRightInd w:val="0"/>
        <w:spacing w:line="480" w:lineRule="auto"/>
        <w:rPr>
          <w:rFonts w:ascii="TimesNewRoman" w:eastAsiaTheme="minorEastAsia" w:hAnsi="TimesNewRoman" w:cs="TimesNewRoman"/>
          <w:sz w:val="23"/>
          <w:szCs w:val="23"/>
          <w:lang w:eastAsia="zh-CN"/>
        </w:rPr>
      </w:pPr>
      <w:r w:rsidRPr="00A36FBE">
        <w:rPr>
          <w:rFonts w:ascii="TimesNewRoman" w:hAnsi="TimesNewRoman" w:cs="TimesNewRoman"/>
          <w:sz w:val="23"/>
          <w:szCs w:val="23"/>
        </w:rPr>
        <w:t xml:space="preserve">Supplementary Note </w:t>
      </w:r>
      <w:r>
        <w:rPr>
          <w:rFonts w:ascii="TimesNewRoman" w:eastAsiaTheme="minorEastAsia" w:hAnsi="TimesNewRoman" w:cs="TimesNewRoman" w:hint="eastAsia"/>
          <w:sz w:val="23"/>
          <w:szCs w:val="23"/>
          <w:lang w:eastAsia="zh-CN"/>
        </w:rPr>
        <w:t>3</w:t>
      </w:r>
      <w:r w:rsidRPr="00A36FBE">
        <w:rPr>
          <w:rFonts w:ascii="TimesNewRoman" w:hAnsi="TimesNewRoman" w:cs="TimesNewRoman"/>
          <w:sz w:val="23"/>
          <w:szCs w:val="23"/>
        </w:rPr>
        <w:t>:</w:t>
      </w:r>
      <w:r w:rsidR="003353C1">
        <w:rPr>
          <w:rFonts w:ascii="TimesNewRoman" w:eastAsiaTheme="minorEastAsia" w:hAnsi="TimesNewRoman" w:cs="TimesNewRoman" w:hint="eastAsia"/>
          <w:sz w:val="23"/>
          <w:szCs w:val="23"/>
          <w:lang w:eastAsia="zh-CN"/>
        </w:rPr>
        <w:t xml:space="preserve"> </w:t>
      </w:r>
      <w:r w:rsidR="003353C1" w:rsidRPr="003353C1">
        <w:rPr>
          <w:rFonts w:ascii="TimesNewRoman" w:eastAsiaTheme="minorEastAsia" w:hAnsi="TimesNewRoman" w:cs="TimesNewRoman"/>
          <w:sz w:val="23"/>
          <w:szCs w:val="23"/>
          <w:lang w:eastAsia="zh-CN"/>
        </w:rPr>
        <w:t>Molecular dynamics (MD) simulation</w:t>
      </w:r>
    </w:p>
    <w:p w14:paraId="6F85FEA4" w14:textId="4E00814E" w:rsidR="00103A22" w:rsidRPr="003A7AC3" w:rsidRDefault="00103A22" w:rsidP="00103A22">
      <w:pPr>
        <w:autoSpaceDE w:val="0"/>
        <w:autoSpaceDN w:val="0"/>
        <w:adjustRightInd w:val="0"/>
        <w:spacing w:line="480" w:lineRule="auto"/>
        <w:rPr>
          <w:rFonts w:eastAsiaTheme="minorEastAsia"/>
          <w:szCs w:val="30"/>
          <w:lang w:val="en-US" w:eastAsia="zh-CN"/>
        </w:rPr>
      </w:pPr>
      <w:r>
        <w:rPr>
          <w:szCs w:val="30"/>
        </w:rPr>
        <w:t>Supplementary Fig</w:t>
      </w:r>
      <w:r w:rsidR="00D65090">
        <w:rPr>
          <w:rFonts w:eastAsiaTheme="minorEastAsia" w:hint="eastAsia"/>
          <w:szCs w:val="30"/>
          <w:lang w:eastAsia="zh-CN"/>
        </w:rPr>
        <w:t>s</w:t>
      </w:r>
      <w:r>
        <w:rPr>
          <w:szCs w:val="30"/>
        </w:rPr>
        <w:t xml:space="preserve">. </w:t>
      </w:r>
      <w:r w:rsidR="003F1599" w:rsidRPr="003F1599">
        <w:rPr>
          <w:szCs w:val="30"/>
          <w:lang w:val="en-US"/>
        </w:rPr>
        <w:t>1–5</w:t>
      </w:r>
      <w:r w:rsidR="00D65090">
        <w:rPr>
          <w:rFonts w:eastAsiaTheme="minorEastAsia" w:hint="eastAsia"/>
          <w:szCs w:val="30"/>
          <w:lang w:val="en-US" w:eastAsia="zh-CN"/>
        </w:rPr>
        <w:t>6</w:t>
      </w:r>
    </w:p>
    <w:p w14:paraId="133533B3" w14:textId="046D6E39" w:rsidR="003F1599" w:rsidRPr="003F1599" w:rsidRDefault="00103A22" w:rsidP="003F1599">
      <w:pPr>
        <w:snapToGrid w:val="0"/>
        <w:spacing w:line="480" w:lineRule="auto"/>
        <w:rPr>
          <w:rFonts w:ascii="TimesNewRoman" w:hAnsi="TimesNewRoman" w:cs="TimesNewRoman"/>
          <w:sz w:val="23"/>
          <w:szCs w:val="23"/>
          <w:lang w:val="en-US"/>
        </w:rPr>
      </w:pPr>
      <w:r w:rsidRPr="00B32507">
        <w:rPr>
          <w:szCs w:val="30"/>
        </w:rPr>
        <w:t>Supplementary Table</w:t>
      </w:r>
      <w:r w:rsidR="00D65090">
        <w:rPr>
          <w:rFonts w:eastAsiaTheme="minorEastAsia" w:hint="eastAsia"/>
          <w:szCs w:val="30"/>
          <w:lang w:eastAsia="zh-CN"/>
        </w:rPr>
        <w:t>s</w:t>
      </w:r>
      <w:r w:rsidRPr="00B32507">
        <w:rPr>
          <w:szCs w:val="30"/>
        </w:rPr>
        <w:t xml:space="preserve"> </w:t>
      </w:r>
      <w:r w:rsidR="003F1599" w:rsidRPr="003F1599">
        <w:rPr>
          <w:rFonts w:ascii="TimesNewRoman" w:hAnsi="TimesNewRoman" w:cs="TimesNewRoman"/>
          <w:sz w:val="23"/>
          <w:szCs w:val="23"/>
          <w:lang w:val="en-US"/>
        </w:rPr>
        <w:t>1–2</w:t>
      </w:r>
    </w:p>
    <w:p w14:paraId="58722A3F" w14:textId="7B0D064F" w:rsidR="00103A22" w:rsidRPr="00103A22" w:rsidRDefault="00103A22" w:rsidP="00103A22">
      <w:pPr>
        <w:snapToGrid w:val="0"/>
        <w:spacing w:line="480" w:lineRule="auto"/>
        <w:rPr>
          <w:rFonts w:eastAsiaTheme="minorEastAsia"/>
          <w:lang w:eastAsia="zh-CN"/>
          <w:rPrChange w:id="2" w:author="珂 易" w:date="2025-09-10T16:00:00Z" w16du:dateUtc="2025-09-10T08:00:00Z">
            <w:rPr>
              <w:lang w:val="en-US"/>
            </w:rPr>
          </w:rPrChange>
        </w:rPr>
        <w:sectPr w:rsidR="00103A22" w:rsidRPr="00103A22">
          <w:pgSz w:w="11906" w:h="16838"/>
          <w:pgMar w:top="1134" w:right="936" w:bottom="1134" w:left="936" w:header="1021" w:footer="0" w:gutter="0"/>
          <w:cols w:space="720"/>
          <w:docGrid w:linePitch="360"/>
        </w:sectPr>
      </w:pPr>
    </w:p>
    <w:p w14:paraId="328E0F50" w14:textId="0CA578BB" w:rsidR="00E10D03" w:rsidRDefault="00BB1355" w:rsidP="00A851F1">
      <w:pPr>
        <w:widowControl w:val="0"/>
        <w:snapToGrid w:val="0"/>
        <w:spacing w:line="480" w:lineRule="auto"/>
        <w:jc w:val="both"/>
        <w:rPr>
          <w:rStyle w:val="fontstyle01"/>
          <w:rFonts w:ascii="Times New Roman" w:eastAsiaTheme="minorEastAsia" w:hAnsi="Times New Roman"/>
          <w:b/>
          <w:bCs/>
          <w:iCs/>
          <w:lang w:eastAsia="zh-CN"/>
        </w:rPr>
      </w:pPr>
      <w:r w:rsidRPr="00BB1355">
        <w:rPr>
          <w:b/>
          <w:bCs/>
          <w:iCs/>
          <w:color w:val="000000"/>
        </w:rPr>
        <w:lastRenderedPageBreak/>
        <w:t xml:space="preserve">Supplementary Note 1. </w:t>
      </w:r>
      <w:r w:rsidR="00E10D03">
        <w:rPr>
          <w:rStyle w:val="fontstyle01"/>
          <w:rFonts w:ascii="Times New Roman" w:hAnsi="Times New Roman"/>
          <w:b/>
          <w:bCs/>
          <w:iCs/>
        </w:rPr>
        <w:t xml:space="preserve">Synthesis of </w:t>
      </w:r>
      <w:r w:rsidR="00CB0BE4">
        <w:rPr>
          <w:rFonts w:eastAsiaTheme="minorEastAsia" w:hint="eastAsia"/>
          <w:b/>
          <w:bCs/>
          <w:iCs/>
          <w:color w:val="000000"/>
          <w:lang w:eastAsia="zh-CN"/>
        </w:rPr>
        <w:t>d</w:t>
      </w:r>
      <w:r w:rsidR="00281AD6" w:rsidRPr="00281AD6">
        <w:rPr>
          <w:rFonts w:eastAsiaTheme="minorEastAsia"/>
          <w:b/>
          <w:bCs/>
          <w:iCs/>
          <w:color w:val="000000"/>
          <w:lang w:eastAsia="zh-CN"/>
        </w:rPr>
        <w:t>ual-amino-functionalized ionic liquid</w:t>
      </w:r>
      <w:r w:rsidR="00E10D03">
        <w:rPr>
          <w:rStyle w:val="fontstyle01"/>
          <w:rFonts w:ascii="Times New Roman" w:eastAsiaTheme="minorEastAsia" w:hAnsi="Times New Roman" w:hint="eastAsia"/>
          <w:b/>
          <w:bCs/>
          <w:iCs/>
          <w:lang w:eastAsia="zh-CN"/>
        </w:rPr>
        <w:t xml:space="preserve"> (</w:t>
      </w:r>
      <w:r w:rsidR="00E10D03" w:rsidRPr="00E10D03">
        <w:rPr>
          <w:rStyle w:val="fontstyle01"/>
          <w:rFonts w:ascii="Times New Roman" w:hAnsi="Times New Roman"/>
          <w:b/>
          <w:bCs/>
          <w:iCs/>
        </w:rPr>
        <w:t xml:space="preserve">1,3-bis(2-aminoethyl)-2-methyl-1H-imidazol-3-ium bromide </w:t>
      </w:r>
      <w:r w:rsidR="00CB0BE4" w:rsidRPr="00281AD6">
        <w:rPr>
          <w:rFonts w:eastAsiaTheme="minorEastAsia"/>
          <w:b/>
          <w:bCs/>
          <w:iCs/>
          <w:color w:val="000000"/>
          <w:lang w:eastAsia="zh-CN"/>
        </w:rPr>
        <w:t>(Dual-AFIL)</w:t>
      </w:r>
      <w:r w:rsidR="00E10D03">
        <w:rPr>
          <w:rStyle w:val="fontstyle01"/>
          <w:rFonts w:ascii="Times New Roman" w:eastAsiaTheme="minorEastAsia" w:hAnsi="Times New Roman" w:hint="eastAsia"/>
          <w:b/>
          <w:bCs/>
          <w:iCs/>
          <w:lang w:eastAsia="zh-CN"/>
        </w:rPr>
        <w:t>)</w:t>
      </w:r>
      <w:r w:rsidR="000B4D06" w:rsidRPr="000B4D06">
        <w:rPr>
          <w:vertAlign w:val="superscript"/>
        </w:rPr>
        <w:t>1</w:t>
      </w:r>
      <w:r w:rsidR="00E10D03">
        <w:rPr>
          <w:rStyle w:val="fontstyle01"/>
          <w:rFonts w:ascii="Times New Roman" w:eastAsiaTheme="minorEastAsia" w:hAnsi="Times New Roman" w:hint="eastAsia"/>
          <w:b/>
          <w:bCs/>
          <w:iCs/>
          <w:lang w:eastAsia="zh-CN"/>
        </w:rPr>
        <w:t xml:space="preserve">: </w:t>
      </w:r>
    </w:p>
    <w:p w14:paraId="408A0EAC" w14:textId="1CAF8E89" w:rsidR="00C95EE2" w:rsidRDefault="007959A0" w:rsidP="00A851F1">
      <w:pPr>
        <w:widowControl w:val="0"/>
        <w:snapToGrid w:val="0"/>
        <w:spacing w:line="480" w:lineRule="auto"/>
        <w:jc w:val="both"/>
        <w:rPr>
          <w:rFonts w:eastAsiaTheme="minorEastAsia"/>
          <w:lang w:eastAsia="zh-CN"/>
        </w:rPr>
      </w:pPr>
      <w:r w:rsidRPr="007959A0">
        <w:rPr>
          <w:rFonts w:eastAsiaTheme="minorEastAsia"/>
          <w:b/>
          <w:bCs/>
          <w:color w:val="000000" w:themeColor="text1"/>
          <w:lang w:eastAsia="zh-CN"/>
        </w:rPr>
        <w:t>Synthesis of N-(Triphenylmethyl)-2-bromoethylamine (Compound 1):</w:t>
      </w:r>
      <w:r>
        <w:rPr>
          <w:rFonts w:eastAsiaTheme="minorEastAsia" w:hint="eastAsia"/>
          <w:b/>
          <w:bCs/>
          <w:color w:val="000000" w:themeColor="text1"/>
          <w:lang w:eastAsia="zh-CN"/>
        </w:rPr>
        <w:t xml:space="preserve"> </w:t>
      </w:r>
      <w:r w:rsidR="00A8583D" w:rsidRPr="00A8583D">
        <w:rPr>
          <w:rFonts w:eastAsiaTheme="minorEastAsia"/>
          <w:lang w:eastAsia="zh-CN"/>
        </w:rPr>
        <w:t xml:space="preserve">A reaction solution was prepared by dissolving 2-bromoethylamine hydrochloride (41.46 g, 0.20 mol) and triphenylmethyl chloride (58.79 g, 0.21 mol) in dichloromethane (300 mL). Triethylamine (30 mL) was diluted with dichloromethane (20 mL) and added dropwise to the reaction solution while keeping the temperature below </w:t>
      </w:r>
      <w:r w:rsidR="00AC1058">
        <w:rPr>
          <w:rFonts w:eastAsiaTheme="minorEastAsia" w:hint="eastAsia"/>
          <w:lang w:eastAsia="zh-CN"/>
        </w:rPr>
        <w:t xml:space="preserve">50 </w:t>
      </w:r>
      <w:r w:rsidR="00AC1058" w:rsidRPr="00A8583D">
        <w:rPr>
          <w:rFonts w:eastAsiaTheme="minorEastAsia"/>
          <w:lang w:eastAsia="zh-CN"/>
        </w:rPr>
        <w:t>°C</w:t>
      </w:r>
      <w:r w:rsidR="00A8583D" w:rsidRPr="00A8583D">
        <w:rPr>
          <w:rFonts w:eastAsiaTheme="minorEastAsia"/>
          <w:lang w:eastAsia="zh-CN"/>
        </w:rPr>
        <w:t>. After stirring at room temperature for 24 hours, deionized water (300 mL) was added. Then, the organic layer was separated and successively washed with water (300 mL), 10% phosphoric acid solution (300 mL), water (300 mL), and saturated sodium chloride solution (300 mL). The organic layer was dried over anhydrous MgSO</w:t>
      </w:r>
      <w:r w:rsidR="00A8583D" w:rsidRPr="00A8583D">
        <w:rPr>
          <w:rFonts w:eastAsiaTheme="minorEastAsia"/>
          <w:vertAlign w:val="subscript"/>
          <w:lang w:eastAsia="zh-CN"/>
        </w:rPr>
        <w:t>4</w:t>
      </w:r>
      <w:r w:rsidR="00A8583D" w:rsidRPr="00A8583D">
        <w:rPr>
          <w:rFonts w:eastAsiaTheme="minorEastAsia"/>
          <w:lang w:eastAsia="zh-CN"/>
        </w:rPr>
        <w:t xml:space="preserve">, filtered, and concentrated under reduced pressure. The residue was triturated with methanol (200 mL) and dried under vacuum to obtain compound </w:t>
      </w:r>
      <w:r w:rsidR="00A8583D" w:rsidRPr="005E4D61">
        <w:rPr>
          <w:rFonts w:eastAsiaTheme="minorEastAsia"/>
          <w:b/>
          <w:bCs/>
          <w:lang w:eastAsia="zh-CN"/>
        </w:rPr>
        <w:t>1</w:t>
      </w:r>
      <w:r w:rsidR="00A8583D" w:rsidRPr="00A8583D">
        <w:rPr>
          <w:rFonts w:eastAsiaTheme="minorEastAsia"/>
          <w:lang w:eastAsia="zh-CN"/>
        </w:rPr>
        <w:t xml:space="preserve"> as a white solid (58.02 g, 0.16 mol; yield 80%). </w:t>
      </w:r>
      <w:r w:rsidR="00C95EE2" w:rsidRPr="00C95EE2">
        <w:rPr>
          <w:rFonts w:eastAsiaTheme="minorEastAsia"/>
          <w:lang w:eastAsia="zh-CN"/>
        </w:rPr>
        <w:t>The product structure was confirmed by NMR (Supplementary Fig. S</w:t>
      </w:r>
      <w:r w:rsidR="00EC1BD2">
        <w:rPr>
          <w:rFonts w:eastAsiaTheme="minorEastAsia" w:hint="eastAsia"/>
          <w:lang w:eastAsia="zh-CN"/>
        </w:rPr>
        <w:t>1</w:t>
      </w:r>
      <w:r w:rsidR="00C95EE2" w:rsidRPr="00C95EE2">
        <w:rPr>
          <w:rFonts w:eastAsiaTheme="minorEastAsia"/>
          <w:lang w:eastAsia="zh-CN"/>
        </w:rPr>
        <w:t>).</w:t>
      </w:r>
    </w:p>
    <w:p w14:paraId="3BE04E91" w14:textId="2007CEB7" w:rsidR="00C95EE2" w:rsidRDefault="007959A0" w:rsidP="00A851F1">
      <w:pPr>
        <w:widowControl w:val="0"/>
        <w:snapToGrid w:val="0"/>
        <w:spacing w:line="480" w:lineRule="auto"/>
        <w:jc w:val="both"/>
        <w:rPr>
          <w:rFonts w:eastAsiaTheme="minorEastAsia"/>
          <w:lang w:eastAsia="zh-CN"/>
        </w:rPr>
      </w:pPr>
      <w:r w:rsidRPr="007959A0">
        <w:rPr>
          <w:rFonts w:eastAsiaTheme="minorEastAsia"/>
          <w:b/>
          <w:bCs/>
          <w:lang w:eastAsia="zh-CN"/>
        </w:rPr>
        <w:t xml:space="preserve">Synthesis of </w:t>
      </w:r>
      <w:r w:rsidR="005B603E" w:rsidRPr="005B603E">
        <w:rPr>
          <w:rFonts w:eastAsiaTheme="minorEastAsia"/>
          <w:b/>
          <w:bCs/>
          <w:lang w:eastAsia="zh-CN"/>
        </w:rPr>
        <w:t>1,3-Bis[2'-(triphenylmethylamino)ethyl]-2-methylimidazolium bromide</w:t>
      </w:r>
      <w:r w:rsidRPr="007959A0">
        <w:rPr>
          <w:rFonts w:eastAsiaTheme="minorEastAsia"/>
          <w:b/>
          <w:bCs/>
          <w:lang w:eastAsia="zh-CN"/>
        </w:rPr>
        <w:t xml:space="preserve"> (Compound 2):</w:t>
      </w:r>
      <w:r>
        <w:rPr>
          <w:rFonts w:eastAsiaTheme="minorEastAsia" w:hint="eastAsia"/>
          <w:lang w:eastAsia="zh-CN"/>
        </w:rPr>
        <w:t xml:space="preserve"> </w:t>
      </w:r>
      <w:r w:rsidR="00A8583D" w:rsidRPr="00A8583D">
        <w:rPr>
          <w:rFonts w:eastAsiaTheme="minorEastAsia"/>
          <w:lang w:eastAsia="zh-CN"/>
        </w:rPr>
        <w:t>2-Methylimidazole (2.46 g, 0.030 mol) was dissolved in anhydrous DMF (150 mL). To this solution, NaOH (1.47 g, 0.037 mol) was added slowly with stirring</w:t>
      </w:r>
      <w:r w:rsidR="00C95EE2">
        <w:rPr>
          <w:rFonts w:eastAsiaTheme="minorEastAsia" w:hint="eastAsia"/>
          <w:lang w:eastAsia="zh-CN"/>
        </w:rPr>
        <w:t>.</w:t>
      </w:r>
      <w:r w:rsidR="00A8583D" w:rsidRPr="00A8583D">
        <w:rPr>
          <w:rFonts w:eastAsiaTheme="minorEastAsia"/>
          <w:lang w:eastAsia="zh-CN"/>
        </w:rPr>
        <w:t xml:space="preserve"> </w:t>
      </w:r>
      <w:r w:rsidR="00C95EE2" w:rsidRPr="00C95EE2">
        <w:rPr>
          <w:rFonts w:eastAsiaTheme="minorEastAsia"/>
          <w:lang w:eastAsia="zh-CN"/>
        </w:rPr>
        <w:t>The mixture was heated at 60 °C in an oil bath for 30 min, then cooled to room temperature and stirred for an additional 30 min.</w:t>
      </w:r>
      <w:r w:rsidR="00C95EE2">
        <w:rPr>
          <w:rFonts w:eastAsiaTheme="minorEastAsia" w:hint="eastAsia"/>
          <w:lang w:eastAsia="zh-CN"/>
        </w:rPr>
        <w:t xml:space="preserve"> </w:t>
      </w:r>
      <w:r w:rsidR="00A8583D" w:rsidRPr="00A8583D">
        <w:rPr>
          <w:rFonts w:eastAsiaTheme="minorEastAsia"/>
          <w:lang w:eastAsia="zh-CN"/>
        </w:rPr>
        <w:t xml:space="preserve">Subsequently, Compound </w:t>
      </w:r>
      <w:r w:rsidR="00A8583D" w:rsidRPr="005E4D61">
        <w:rPr>
          <w:rFonts w:eastAsiaTheme="minorEastAsia"/>
          <w:b/>
          <w:bCs/>
          <w:lang w:eastAsia="zh-CN"/>
        </w:rPr>
        <w:t>1</w:t>
      </w:r>
      <w:r w:rsidR="00A8583D" w:rsidRPr="00A8583D">
        <w:rPr>
          <w:rFonts w:eastAsiaTheme="minorEastAsia"/>
          <w:lang w:eastAsia="zh-CN"/>
        </w:rPr>
        <w:t xml:space="preserve"> (26.37 g, 0.07 mol) was introduced, and the reaction mixture was refluxed for 8 hours. Upon completion, </w:t>
      </w:r>
      <w:r w:rsidR="00C95EE2" w:rsidRPr="00C95EE2">
        <w:rPr>
          <w:rFonts w:eastAsiaTheme="minorEastAsia"/>
          <w:lang w:eastAsia="zh-CN"/>
        </w:rPr>
        <w:t>excess base was quenched by the slow addition of methanol (5 mL)</w:t>
      </w:r>
      <w:r w:rsidR="00A8583D" w:rsidRPr="00A8583D">
        <w:rPr>
          <w:rFonts w:eastAsiaTheme="minorEastAsia"/>
          <w:lang w:eastAsia="zh-CN"/>
        </w:rPr>
        <w:t xml:space="preserve">. The solvent was then removed under reduced pressure, and the resulting residue was partitioned between acetonitrile (150 mL) and brine (150 mL). The organic phase was separated, concentrated under vacuum, and the crude product was triturated with ethyl acetate (150 mL). Drying in vacuo afforded Compound </w:t>
      </w:r>
      <w:r w:rsidR="00A8583D" w:rsidRPr="005E4D61">
        <w:rPr>
          <w:rFonts w:eastAsiaTheme="minorEastAsia"/>
          <w:b/>
          <w:bCs/>
          <w:lang w:eastAsia="zh-CN"/>
        </w:rPr>
        <w:t>2</w:t>
      </w:r>
      <w:r w:rsidR="00A8583D" w:rsidRPr="00A8583D">
        <w:rPr>
          <w:rFonts w:eastAsiaTheme="minorEastAsia"/>
          <w:lang w:eastAsia="zh-CN"/>
        </w:rPr>
        <w:t xml:space="preserve"> as a light yellow solid (18.43 g, 0.025 mol; yield 71%). </w:t>
      </w:r>
      <w:r w:rsidR="00C95EE2" w:rsidRPr="00C95EE2">
        <w:rPr>
          <w:rFonts w:eastAsiaTheme="minorEastAsia"/>
          <w:lang w:eastAsia="zh-CN"/>
        </w:rPr>
        <w:t>The product structure was confirmed by NMR (Supplementary Fig. S</w:t>
      </w:r>
      <w:r w:rsidR="00EC1BD2">
        <w:rPr>
          <w:rFonts w:eastAsiaTheme="minorEastAsia" w:hint="eastAsia"/>
          <w:lang w:eastAsia="zh-CN"/>
        </w:rPr>
        <w:t>2</w:t>
      </w:r>
      <w:r w:rsidR="00C95EE2" w:rsidRPr="00C95EE2">
        <w:rPr>
          <w:rFonts w:eastAsiaTheme="minorEastAsia"/>
          <w:lang w:eastAsia="zh-CN"/>
        </w:rPr>
        <w:t>).</w:t>
      </w:r>
    </w:p>
    <w:p w14:paraId="69335F0E" w14:textId="7B44E5F5" w:rsidR="00A8583D" w:rsidRDefault="007959A0" w:rsidP="00A851F1">
      <w:pPr>
        <w:widowControl w:val="0"/>
        <w:snapToGrid w:val="0"/>
        <w:spacing w:line="480" w:lineRule="auto"/>
        <w:jc w:val="both"/>
        <w:rPr>
          <w:rFonts w:eastAsiaTheme="minorEastAsia"/>
          <w:lang w:eastAsia="zh-CN"/>
        </w:rPr>
      </w:pPr>
      <w:r w:rsidRPr="007959A0">
        <w:rPr>
          <w:rFonts w:eastAsiaTheme="minorEastAsia"/>
          <w:b/>
          <w:bCs/>
          <w:lang w:eastAsia="zh-CN"/>
        </w:rPr>
        <w:t xml:space="preserve">Synthesis of 1,3-Bis(2-aminoethyl)-2-methyl-1H-imidazol-3-ium </w:t>
      </w:r>
      <w:r w:rsidR="005B603E">
        <w:rPr>
          <w:rFonts w:eastAsiaTheme="minorEastAsia" w:hint="eastAsia"/>
          <w:b/>
          <w:bCs/>
          <w:lang w:eastAsia="zh-CN"/>
        </w:rPr>
        <w:t>b</w:t>
      </w:r>
      <w:r w:rsidRPr="007959A0">
        <w:rPr>
          <w:rFonts w:eastAsiaTheme="minorEastAsia"/>
          <w:b/>
          <w:bCs/>
          <w:lang w:eastAsia="zh-CN"/>
        </w:rPr>
        <w:t xml:space="preserve">romide </w:t>
      </w:r>
      <w:r w:rsidR="005B603E">
        <w:rPr>
          <w:rFonts w:eastAsiaTheme="minorEastAsia" w:hint="eastAsia"/>
          <w:b/>
          <w:bCs/>
          <w:lang w:eastAsia="zh-CN"/>
        </w:rPr>
        <w:lastRenderedPageBreak/>
        <w:t>d</w:t>
      </w:r>
      <w:r w:rsidRPr="007959A0">
        <w:rPr>
          <w:rFonts w:eastAsiaTheme="minorEastAsia"/>
          <w:b/>
          <w:bCs/>
          <w:lang w:eastAsia="zh-CN"/>
        </w:rPr>
        <w:t>ihydrochloride (Compound 3):</w:t>
      </w:r>
      <w:r w:rsidR="00A8583D" w:rsidRPr="00A8583D">
        <w:t xml:space="preserve"> </w:t>
      </w:r>
      <w:r w:rsidR="00A8583D" w:rsidRPr="00A8583D">
        <w:rPr>
          <w:rFonts w:eastAsiaTheme="minorEastAsia"/>
          <w:lang w:eastAsia="zh-CN"/>
        </w:rPr>
        <w:t xml:space="preserve">To a solution of Compound </w:t>
      </w:r>
      <w:r w:rsidR="00A8583D" w:rsidRPr="005E4D61">
        <w:rPr>
          <w:rFonts w:eastAsiaTheme="minorEastAsia"/>
          <w:b/>
          <w:bCs/>
          <w:lang w:eastAsia="zh-CN"/>
        </w:rPr>
        <w:t>2</w:t>
      </w:r>
      <w:r w:rsidR="00A8583D" w:rsidRPr="00A8583D">
        <w:rPr>
          <w:rFonts w:eastAsiaTheme="minorEastAsia"/>
          <w:lang w:eastAsia="zh-CN"/>
        </w:rPr>
        <w:t xml:space="preserve"> (40.38 g, 0.055 mol) in anhydrous methanol (100 mL), cooled to </w:t>
      </w:r>
      <w:r w:rsidR="00E13343">
        <w:rPr>
          <w:rFonts w:eastAsiaTheme="minorEastAsia" w:hint="eastAsia"/>
          <w:lang w:eastAsia="zh-CN"/>
        </w:rPr>
        <w:t xml:space="preserve">0 </w:t>
      </w:r>
      <w:r w:rsidR="00E13343" w:rsidRPr="00A8583D">
        <w:rPr>
          <w:rFonts w:eastAsiaTheme="minorEastAsia"/>
          <w:lang w:eastAsia="zh-CN"/>
        </w:rPr>
        <w:t>°C</w:t>
      </w:r>
      <w:r w:rsidR="00A8583D" w:rsidRPr="00A8583D">
        <w:rPr>
          <w:rFonts w:eastAsiaTheme="minorEastAsia"/>
          <w:lang w:eastAsia="zh-CN"/>
        </w:rPr>
        <w:t xml:space="preserve"> in an ice bath, was added an aqueous HCl solution (120 mL) dropwise under stirring. After the addition was complete, the ice bath was removed, and the mixture was stirred at ambient temperature for 24 hours. The volatile components were then evaporated under reduced pressure. The resulting residue was taken up in deionized water (100 mL), and the aqueous solution was washed with diethyl ether (100 mL) to remove organic impurities. The aqueous layer was isolated and concentrated under vacuum at </w:t>
      </w:r>
      <w:r w:rsidR="00AC1058">
        <w:rPr>
          <w:rFonts w:eastAsiaTheme="minorEastAsia" w:hint="eastAsia"/>
          <w:lang w:eastAsia="zh-CN"/>
        </w:rPr>
        <w:t xml:space="preserve">65 </w:t>
      </w:r>
      <w:r w:rsidR="00AC1058" w:rsidRPr="00A8583D">
        <w:rPr>
          <w:rFonts w:eastAsiaTheme="minorEastAsia"/>
          <w:lang w:eastAsia="zh-CN"/>
        </w:rPr>
        <w:t>°C</w:t>
      </w:r>
      <w:r w:rsidR="00A8583D" w:rsidRPr="00A8583D">
        <w:rPr>
          <w:rFonts w:eastAsiaTheme="minorEastAsia"/>
          <w:lang w:eastAsia="zh-CN"/>
        </w:rPr>
        <w:t xml:space="preserve"> to give Compound </w:t>
      </w:r>
      <w:r w:rsidR="00A8583D" w:rsidRPr="005E4D61">
        <w:rPr>
          <w:rFonts w:eastAsiaTheme="minorEastAsia"/>
          <w:b/>
          <w:bCs/>
          <w:lang w:eastAsia="zh-CN"/>
        </w:rPr>
        <w:t>3</w:t>
      </w:r>
      <w:r w:rsidR="00A8583D" w:rsidRPr="00A8583D">
        <w:rPr>
          <w:rFonts w:eastAsiaTheme="minorEastAsia"/>
          <w:lang w:eastAsia="zh-CN"/>
        </w:rPr>
        <w:t xml:space="preserve"> as a light yellow solid (17.26 g, 0.053 mol; yield 96%). </w:t>
      </w:r>
      <w:r w:rsidR="00C95EE2" w:rsidRPr="00C95EE2">
        <w:rPr>
          <w:rFonts w:eastAsiaTheme="minorEastAsia"/>
          <w:lang w:eastAsia="zh-CN"/>
        </w:rPr>
        <w:t>The product structure was confirmed by NMR (Supplementary Fig. S</w:t>
      </w:r>
      <w:r w:rsidR="00EC1BD2">
        <w:rPr>
          <w:rFonts w:eastAsiaTheme="minorEastAsia" w:hint="eastAsia"/>
          <w:lang w:eastAsia="zh-CN"/>
        </w:rPr>
        <w:t>3</w:t>
      </w:r>
      <w:r w:rsidR="00C95EE2" w:rsidRPr="00C95EE2">
        <w:rPr>
          <w:rFonts w:eastAsiaTheme="minorEastAsia"/>
          <w:lang w:eastAsia="zh-CN"/>
        </w:rPr>
        <w:t>).</w:t>
      </w:r>
    </w:p>
    <w:p w14:paraId="628B5682" w14:textId="36289E3C" w:rsidR="00B47E50" w:rsidRDefault="007959A0" w:rsidP="00A851F1">
      <w:pPr>
        <w:widowControl w:val="0"/>
        <w:snapToGrid w:val="0"/>
        <w:spacing w:line="480" w:lineRule="auto"/>
        <w:jc w:val="both"/>
        <w:rPr>
          <w:rFonts w:eastAsiaTheme="minorEastAsia"/>
          <w:lang w:eastAsia="zh-CN"/>
        </w:rPr>
      </w:pPr>
      <w:r w:rsidRPr="007959A0">
        <w:rPr>
          <w:rFonts w:eastAsiaTheme="minorEastAsia"/>
          <w:b/>
          <w:bCs/>
          <w:lang w:eastAsia="zh-CN"/>
        </w:rPr>
        <w:t xml:space="preserve">Synthesis of 1,3-Bis(2'-aminoethyl)-2-methylimidazolium </w:t>
      </w:r>
      <w:r w:rsidR="005B603E">
        <w:rPr>
          <w:rFonts w:eastAsiaTheme="minorEastAsia" w:hint="eastAsia"/>
          <w:b/>
          <w:bCs/>
          <w:lang w:eastAsia="zh-CN"/>
        </w:rPr>
        <w:t>b</w:t>
      </w:r>
      <w:r w:rsidRPr="007959A0">
        <w:rPr>
          <w:rFonts w:eastAsiaTheme="minorEastAsia"/>
          <w:b/>
          <w:bCs/>
          <w:lang w:eastAsia="zh-CN"/>
        </w:rPr>
        <w:t>romide (</w:t>
      </w:r>
      <w:r w:rsidR="00E655D2" w:rsidRPr="00281AD6">
        <w:rPr>
          <w:rFonts w:eastAsiaTheme="minorEastAsia"/>
          <w:b/>
          <w:bCs/>
          <w:iCs/>
          <w:color w:val="000000"/>
          <w:lang w:eastAsia="zh-CN"/>
        </w:rPr>
        <w:t>Dual-AFIL</w:t>
      </w:r>
      <w:r w:rsidRPr="007959A0">
        <w:rPr>
          <w:rFonts w:eastAsiaTheme="minorEastAsia"/>
          <w:b/>
          <w:bCs/>
          <w:lang w:eastAsia="zh-CN"/>
        </w:rPr>
        <w:t>):</w:t>
      </w:r>
      <w:r w:rsidR="00ED6059">
        <w:rPr>
          <w:rFonts w:eastAsiaTheme="minorEastAsia" w:hint="eastAsia"/>
          <w:lang w:eastAsia="zh-CN"/>
        </w:rPr>
        <w:t xml:space="preserve"> </w:t>
      </w:r>
      <w:r w:rsidR="00B47E50" w:rsidRPr="00B47E50">
        <w:rPr>
          <w:rFonts w:eastAsiaTheme="minorEastAsia"/>
          <w:lang w:eastAsia="zh-CN"/>
        </w:rPr>
        <w:t xml:space="preserve">To a solution of Compound </w:t>
      </w:r>
      <w:r w:rsidR="00B47E50" w:rsidRPr="00634D34">
        <w:rPr>
          <w:rFonts w:eastAsiaTheme="minorEastAsia"/>
          <w:b/>
          <w:bCs/>
          <w:lang w:eastAsia="zh-CN"/>
        </w:rPr>
        <w:t>3</w:t>
      </w:r>
      <w:r w:rsidR="00B47E50" w:rsidRPr="00B47E50">
        <w:rPr>
          <w:rFonts w:eastAsiaTheme="minorEastAsia"/>
          <w:lang w:eastAsia="zh-CN"/>
        </w:rPr>
        <w:t xml:space="preserve"> (7.15 g, 0.023 mol) in deionized water (25 mL) under magnetic stirring was added NaOH (1.84 g, 0.046 mol). The reaction mixture was stirred for 3 hours at ambient temperature. The water was then removed under reduced pressure, and the resulting solid residue was stirred with ethanol (25 mL) to induce salt precipitation. </w:t>
      </w:r>
      <w:r w:rsidR="005B603E" w:rsidRPr="005B603E">
        <w:rPr>
          <w:rFonts w:eastAsiaTheme="minorEastAsia"/>
          <w:lang w:eastAsia="zh-CN"/>
        </w:rPr>
        <w:t>The inorganic salt byproduct was removed by filtration, and the ethanol filtrate was concentrated under vacuum to afford a crude yellow oil.</w:t>
      </w:r>
      <w:r w:rsidR="00B47E50" w:rsidRPr="00B47E50">
        <w:rPr>
          <w:rFonts w:eastAsiaTheme="minorEastAsia"/>
          <w:lang w:eastAsia="zh-CN"/>
        </w:rPr>
        <w:t xml:space="preserve"> Final drying in vacuo over phosphorus pentoxide (P</w:t>
      </w:r>
      <w:r w:rsidR="00B47E50" w:rsidRPr="00B47E50">
        <w:rPr>
          <w:rFonts w:eastAsiaTheme="minorEastAsia" w:hint="eastAsia"/>
          <w:vertAlign w:val="subscript"/>
          <w:lang w:eastAsia="zh-CN"/>
        </w:rPr>
        <w:t>2</w:t>
      </w:r>
      <w:r w:rsidR="00B47E50" w:rsidRPr="00B47E50">
        <w:rPr>
          <w:rFonts w:eastAsiaTheme="minorEastAsia"/>
          <w:lang w:eastAsia="zh-CN"/>
        </w:rPr>
        <w:t>O</w:t>
      </w:r>
      <w:r w:rsidR="00B47E50" w:rsidRPr="00B47E50">
        <w:rPr>
          <w:rFonts w:eastAsiaTheme="minorEastAsia" w:hint="eastAsia"/>
          <w:vertAlign w:val="subscript"/>
          <w:lang w:eastAsia="zh-CN"/>
        </w:rPr>
        <w:t>5</w:t>
      </w:r>
      <w:r w:rsidR="00B47E50" w:rsidRPr="00B47E50">
        <w:rPr>
          <w:rFonts w:eastAsiaTheme="minorEastAsia"/>
          <w:lang w:eastAsia="zh-CN"/>
        </w:rPr>
        <w:t xml:space="preserve">) at </w:t>
      </w:r>
      <w:r w:rsidR="00AC1058">
        <w:rPr>
          <w:rFonts w:eastAsiaTheme="minorEastAsia" w:hint="eastAsia"/>
          <w:lang w:eastAsia="zh-CN"/>
        </w:rPr>
        <w:t xml:space="preserve">60 </w:t>
      </w:r>
      <w:r w:rsidR="00AC1058" w:rsidRPr="00A8583D">
        <w:rPr>
          <w:rFonts w:eastAsiaTheme="minorEastAsia"/>
          <w:lang w:eastAsia="zh-CN"/>
        </w:rPr>
        <w:t>°C</w:t>
      </w:r>
      <w:r w:rsidR="00B47E50" w:rsidRPr="00B47E50">
        <w:rPr>
          <w:rFonts w:eastAsiaTheme="minorEastAsia"/>
          <w:lang w:eastAsia="zh-CN"/>
        </w:rPr>
        <w:t xml:space="preserve"> for 48 hours afforded the pure product, </w:t>
      </w:r>
      <w:r w:rsidR="00B47E50" w:rsidRPr="00B47E50">
        <w:rPr>
          <w:rFonts w:eastAsiaTheme="minorEastAsia"/>
          <w:b/>
          <w:bCs/>
          <w:lang w:eastAsia="zh-CN"/>
        </w:rPr>
        <w:t>1,3-bis(2'-aminoethyl)-2-methylimidazolium bromide (Dual-AFIL)</w:t>
      </w:r>
      <w:r w:rsidR="00EC1BD2" w:rsidRPr="00EC1BD2">
        <w:rPr>
          <w:rFonts w:eastAsiaTheme="minorEastAsia"/>
          <w:lang w:eastAsia="zh-CN"/>
        </w:rPr>
        <w:t xml:space="preserve"> </w:t>
      </w:r>
      <w:r w:rsidR="00EC1BD2" w:rsidRPr="00C95EE2">
        <w:rPr>
          <w:rFonts w:eastAsiaTheme="minorEastAsia"/>
          <w:lang w:eastAsia="zh-CN"/>
        </w:rPr>
        <w:t>(Supplementary Fig. S</w:t>
      </w:r>
      <w:r w:rsidR="00EC1BD2">
        <w:rPr>
          <w:rFonts w:eastAsiaTheme="minorEastAsia" w:hint="eastAsia"/>
          <w:lang w:eastAsia="zh-CN"/>
        </w:rPr>
        <w:t>4</w:t>
      </w:r>
      <w:r w:rsidR="00EC1BD2" w:rsidRPr="00C95EE2">
        <w:rPr>
          <w:rFonts w:eastAsiaTheme="minorEastAsia"/>
          <w:lang w:eastAsia="zh-CN"/>
        </w:rPr>
        <w:t>)</w:t>
      </w:r>
      <w:r w:rsidR="00B47E50" w:rsidRPr="00B47E50">
        <w:rPr>
          <w:rFonts w:eastAsiaTheme="minorEastAsia"/>
          <w:lang w:eastAsia="zh-CN"/>
        </w:rPr>
        <w:t>, as a hygroscopic yellow oil (7.01 g, 0.028 mol; yield 98%).</w:t>
      </w:r>
    </w:p>
    <w:p w14:paraId="3318F0D7" w14:textId="28534F4E" w:rsidR="005D12B6" w:rsidRDefault="00546F0A" w:rsidP="00A851F1">
      <w:pPr>
        <w:pStyle w:val="Abstract"/>
        <w:jc w:val="both"/>
        <w:rPr>
          <w:rFonts w:eastAsiaTheme="minorEastAsia"/>
          <w:b/>
          <w:lang w:eastAsia="zh-CN"/>
        </w:rPr>
      </w:pPr>
      <w:r w:rsidRPr="00BB1355">
        <w:rPr>
          <w:b/>
          <w:bCs/>
          <w:iCs/>
          <w:color w:val="000000"/>
        </w:rPr>
        <w:t xml:space="preserve">Supplementary Note </w:t>
      </w:r>
      <w:r>
        <w:rPr>
          <w:rFonts w:eastAsiaTheme="minorEastAsia" w:hint="eastAsia"/>
          <w:b/>
          <w:bCs/>
          <w:iCs/>
          <w:color w:val="000000"/>
          <w:lang w:eastAsia="zh-CN"/>
        </w:rPr>
        <w:t>2</w:t>
      </w:r>
      <w:r w:rsidRPr="00BB1355">
        <w:rPr>
          <w:b/>
          <w:bCs/>
          <w:iCs/>
          <w:color w:val="000000"/>
        </w:rPr>
        <w:t>.</w:t>
      </w:r>
      <w:r>
        <w:rPr>
          <w:rFonts w:eastAsiaTheme="minorEastAsia" w:hint="eastAsia"/>
          <w:b/>
          <w:bCs/>
          <w:iCs/>
          <w:color w:val="000000"/>
          <w:lang w:eastAsia="zh-CN"/>
        </w:rPr>
        <w:t xml:space="preserve"> </w:t>
      </w:r>
      <w:r w:rsidR="00B40BAF" w:rsidRPr="00237519">
        <w:rPr>
          <w:rFonts w:eastAsiaTheme="minorEastAsia" w:hint="eastAsia"/>
          <w:b/>
          <w:lang w:eastAsia="zh-CN"/>
        </w:rPr>
        <w:t>Theoretical details</w:t>
      </w:r>
      <w:r w:rsidR="00B40BAF">
        <w:rPr>
          <w:rFonts w:eastAsiaTheme="minorEastAsia" w:hint="eastAsia"/>
          <w:b/>
          <w:lang w:eastAsia="zh-CN"/>
        </w:rPr>
        <w:t xml:space="preserve"> </w:t>
      </w:r>
    </w:p>
    <w:p w14:paraId="5EC7127A" w14:textId="07330FFD" w:rsidR="00B428DC" w:rsidRDefault="00B428DC" w:rsidP="00B428DC">
      <w:pPr>
        <w:pStyle w:val="Abstract"/>
        <w:jc w:val="both"/>
        <w:rPr>
          <w:rFonts w:eastAsiaTheme="minorEastAsia"/>
          <w:bCs/>
          <w:lang w:eastAsia="zh-CN"/>
        </w:rPr>
      </w:pPr>
      <w:r>
        <w:rPr>
          <w:bCs/>
          <w:lang w:eastAsia="zh-CN"/>
        </w:rPr>
        <w:t>The spin-polarized density functional theory (DFT) calculations were carried out using the projected augmented wave (PAW) pseudo potentials in the Vienna Ab initio Simulation Package (VASP)</w:t>
      </w:r>
      <w:r w:rsidR="000B4D06" w:rsidRPr="000B4D06">
        <w:rPr>
          <w:vertAlign w:val="superscript"/>
        </w:rPr>
        <w:t>2,3</w:t>
      </w:r>
      <w:r w:rsidR="000B4D06" w:rsidRPr="000B4D06">
        <w:rPr>
          <w:rFonts w:eastAsiaTheme="minorEastAsia" w:hint="eastAsia"/>
          <w:bCs/>
          <w:lang w:eastAsia="zh-CN"/>
        </w:rPr>
        <w:t>.</w:t>
      </w:r>
      <w:r>
        <w:rPr>
          <w:bCs/>
          <w:lang w:eastAsia="zh-CN"/>
        </w:rPr>
        <w:t xml:space="preserve"> The generalized gradient approximation (GGA) was adopted to describe the exchange correlation functional in the form of Perdew-Burke-</w:t>
      </w:r>
      <w:proofErr w:type="spellStart"/>
      <w:r>
        <w:rPr>
          <w:bCs/>
          <w:lang w:eastAsia="zh-CN"/>
        </w:rPr>
        <w:t>Ernzerhof</w:t>
      </w:r>
      <w:proofErr w:type="spellEnd"/>
      <w:r>
        <w:rPr>
          <w:bCs/>
          <w:lang w:eastAsia="zh-CN"/>
        </w:rPr>
        <w:t xml:space="preserve"> (PBE)</w:t>
      </w:r>
      <w:r w:rsidR="000B4D06" w:rsidRPr="000B4D06">
        <w:rPr>
          <w:vertAlign w:val="superscript"/>
        </w:rPr>
        <w:t>4</w:t>
      </w:r>
      <w:r>
        <w:rPr>
          <w:rFonts w:eastAsiaTheme="minorEastAsia"/>
          <w:bCs/>
          <w:lang w:eastAsia="zh-CN"/>
        </w:rPr>
        <w:t xml:space="preserve">. The </w:t>
      </w:r>
      <w:r>
        <w:rPr>
          <w:rFonts w:eastAsiaTheme="minorEastAsia" w:hint="eastAsia"/>
          <w:bCs/>
          <w:lang w:eastAsia="zh-CN"/>
        </w:rPr>
        <w:t>V</w:t>
      </w:r>
      <w:r>
        <w:rPr>
          <w:rFonts w:eastAsiaTheme="minorEastAsia"/>
          <w:bCs/>
          <w:lang w:eastAsia="zh-CN"/>
        </w:rPr>
        <w:t>an der Waals (</w:t>
      </w:r>
      <w:proofErr w:type="spellStart"/>
      <w:r>
        <w:rPr>
          <w:rFonts w:eastAsiaTheme="minorEastAsia"/>
          <w:bCs/>
          <w:lang w:eastAsia="zh-CN"/>
        </w:rPr>
        <w:t>vdW</w:t>
      </w:r>
      <w:proofErr w:type="spellEnd"/>
      <w:r>
        <w:rPr>
          <w:rFonts w:eastAsiaTheme="minorEastAsia"/>
          <w:bCs/>
          <w:lang w:eastAsia="zh-CN"/>
        </w:rPr>
        <w:t xml:space="preserve">) correction proposed by Grimme et al. (DFT-D3) was employed due to its good description of long-range </w:t>
      </w:r>
      <w:proofErr w:type="spellStart"/>
      <w:r>
        <w:rPr>
          <w:rFonts w:eastAsiaTheme="minorEastAsia"/>
          <w:bCs/>
          <w:lang w:eastAsia="zh-CN"/>
        </w:rPr>
        <w:t>vdW</w:t>
      </w:r>
      <w:proofErr w:type="spellEnd"/>
      <w:r>
        <w:rPr>
          <w:rFonts w:eastAsiaTheme="minorEastAsia"/>
          <w:bCs/>
          <w:lang w:eastAsia="zh-CN"/>
        </w:rPr>
        <w:t xml:space="preserve"> interactions</w:t>
      </w:r>
      <w:r w:rsidR="000B4D06" w:rsidRPr="000B4D06">
        <w:rPr>
          <w:vertAlign w:val="superscript"/>
        </w:rPr>
        <w:t>5</w:t>
      </w:r>
      <w:r>
        <w:rPr>
          <w:rFonts w:eastAsiaTheme="minorEastAsia"/>
          <w:bCs/>
          <w:lang w:eastAsia="zh-CN"/>
        </w:rPr>
        <w:t xml:space="preserve">. A </w:t>
      </w:r>
      <w:r>
        <w:rPr>
          <w:rFonts w:eastAsiaTheme="minorEastAsia" w:hint="eastAsia"/>
          <w:bCs/>
          <w:lang w:eastAsia="zh-CN"/>
        </w:rPr>
        <w:t>2</w:t>
      </w:r>
      <w:r>
        <w:rPr>
          <w:rFonts w:eastAsiaTheme="minorEastAsia"/>
          <w:bCs/>
          <w:lang w:eastAsia="zh-CN"/>
        </w:rPr>
        <w:t xml:space="preserve"> × </w:t>
      </w:r>
      <w:r>
        <w:rPr>
          <w:rFonts w:eastAsiaTheme="minorEastAsia" w:hint="eastAsia"/>
          <w:bCs/>
          <w:lang w:eastAsia="zh-CN"/>
        </w:rPr>
        <w:t>2</w:t>
      </w:r>
      <w:r>
        <w:rPr>
          <w:rFonts w:eastAsiaTheme="minorEastAsia"/>
          <w:bCs/>
          <w:lang w:eastAsia="zh-CN"/>
        </w:rPr>
        <w:t xml:space="preserve"> × 1 </w:t>
      </w:r>
      <w:proofErr w:type="spellStart"/>
      <w:r>
        <w:rPr>
          <w:rFonts w:eastAsiaTheme="minorEastAsia"/>
          <w:bCs/>
          <w:lang w:eastAsia="zh-CN"/>
        </w:rPr>
        <w:t>Monkhorst</w:t>
      </w:r>
      <w:proofErr w:type="spellEnd"/>
      <w:r>
        <w:rPr>
          <w:rFonts w:eastAsiaTheme="minorEastAsia"/>
          <w:bCs/>
          <w:lang w:eastAsia="zh-CN"/>
        </w:rPr>
        <w:t xml:space="preserve">-pack grid </w:t>
      </w:r>
      <w:r w:rsidR="00363FD7" w:rsidRPr="00363FD7">
        <w:rPr>
          <w:rFonts w:eastAsiaTheme="minorEastAsia"/>
          <w:bCs/>
          <w:lang w:eastAsia="zh-CN"/>
        </w:rPr>
        <w:t>was</w:t>
      </w:r>
      <w:r>
        <w:rPr>
          <w:rFonts w:eastAsiaTheme="minorEastAsia"/>
          <w:bCs/>
          <w:lang w:eastAsia="zh-CN"/>
        </w:rPr>
        <w:t xml:space="preserve"> used </w:t>
      </w:r>
      <w:r>
        <w:rPr>
          <w:rFonts w:eastAsiaTheme="minorEastAsia"/>
          <w:bCs/>
          <w:lang w:eastAsia="zh-CN"/>
        </w:rPr>
        <w:lastRenderedPageBreak/>
        <w:t xml:space="preserve">to sample the Brillouin zone and the </w:t>
      </w:r>
      <w:r w:rsidR="00363FD7" w:rsidRPr="00363FD7">
        <w:rPr>
          <w:rFonts w:eastAsiaTheme="minorEastAsia"/>
          <w:bCs/>
          <w:lang w:eastAsia="zh-CN"/>
        </w:rPr>
        <w:t>plane-wave cutoff energy</w:t>
      </w:r>
      <w:r>
        <w:rPr>
          <w:rFonts w:eastAsiaTheme="minorEastAsia"/>
          <w:bCs/>
          <w:lang w:eastAsia="zh-CN"/>
        </w:rPr>
        <w:t xml:space="preserve"> is set to 5</w:t>
      </w:r>
      <w:r>
        <w:rPr>
          <w:rFonts w:eastAsiaTheme="minorEastAsia" w:hint="eastAsia"/>
          <w:bCs/>
          <w:lang w:eastAsia="zh-CN"/>
        </w:rPr>
        <w:t>0</w:t>
      </w:r>
      <w:r>
        <w:rPr>
          <w:rFonts w:eastAsiaTheme="minorEastAsia"/>
          <w:bCs/>
          <w:lang w:eastAsia="zh-CN"/>
        </w:rPr>
        <w:t>0 eV. All kinds of structures were optimized until the energy and force reaching the convergence criteria of 10</w:t>
      </w:r>
      <w:r w:rsidR="00B90B1C" w:rsidRPr="00B90B1C">
        <w:rPr>
          <w:vertAlign w:val="superscript"/>
        </w:rPr>
        <w:t>–</w:t>
      </w:r>
      <w:r>
        <w:rPr>
          <w:rFonts w:eastAsiaTheme="minorEastAsia"/>
          <w:bCs/>
          <w:vertAlign w:val="superscript"/>
          <w:lang w:eastAsia="zh-CN"/>
        </w:rPr>
        <w:t>6</w:t>
      </w:r>
      <w:r>
        <w:rPr>
          <w:rFonts w:eastAsiaTheme="minorEastAsia"/>
          <w:bCs/>
          <w:lang w:eastAsia="zh-CN"/>
        </w:rPr>
        <w:t xml:space="preserve"> eV and 0.02 eV</w:t>
      </w:r>
      <w:r w:rsidR="00363FD7">
        <w:rPr>
          <w:rFonts w:eastAsiaTheme="minorEastAsia" w:hint="eastAsia"/>
          <w:bCs/>
          <w:lang w:eastAsia="zh-CN"/>
        </w:rPr>
        <w:t xml:space="preserve"> </w:t>
      </w:r>
      <w:r>
        <w:rPr>
          <w:rFonts w:eastAsiaTheme="minorEastAsia"/>
          <w:bCs/>
          <w:lang w:eastAsia="zh-CN"/>
        </w:rPr>
        <w:t>Å</w:t>
      </w:r>
      <w:r w:rsidR="00B90B1C" w:rsidRPr="00B90B1C">
        <w:rPr>
          <w:vertAlign w:val="superscript"/>
        </w:rPr>
        <w:t>–</w:t>
      </w:r>
      <w:r w:rsidR="00363FD7">
        <w:rPr>
          <w:rFonts w:eastAsiaTheme="minorEastAsia" w:hint="eastAsia"/>
          <w:bCs/>
          <w:vertAlign w:val="superscript"/>
          <w:lang w:eastAsia="zh-CN"/>
        </w:rPr>
        <w:t>1</w:t>
      </w:r>
      <w:r>
        <w:rPr>
          <w:rFonts w:eastAsiaTheme="minorEastAsia"/>
          <w:bCs/>
          <w:lang w:eastAsia="zh-CN"/>
        </w:rPr>
        <w:t xml:space="preserve">, respectively. To avoid the interaction between periodic images, a vacuum layer </w:t>
      </w:r>
      <w:r w:rsidR="00363FD7" w:rsidRPr="00363FD7">
        <w:rPr>
          <w:rFonts w:eastAsiaTheme="minorEastAsia"/>
          <w:bCs/>
          <w:lang w:eastAsia="zh-CN"/>
        </w:rPr>
        <w:t>of at least</w:t>
      </w:r>
      <w:r>
        <w:rPr>
          <w:rFonts w:eastAsiaTheme="minorEastAsia"/>
          <w:bCs/>
          <w:lang w:eastAsia="zh-CN"/>
        </w:rPr>
        <w:t xml:space="preserve"> 20 Å was set in the z-direction. </w:t>
      </w:r>
    </w:p>
    <w:p w14:paraId="3570D118" w14:textId="1AF50E1C" w:rsidR="00363FD7" w:rsidRDefault="00363FD7" w:rsidP="00B428DC">
      <w:pPr>
        <w:pStyle w:val="Abstract"/>
        <w:ind w:firstLine="240"/>
        <w:jc w:val="both"/>
        <w:rPr>
          <w:rFonts w:eastAsiaTheme="minorEastAsia"/>
          <w:bCs/>
          <w:lang w:eastAsia="zh-CN"/>
        </w:rPr>
      </w:pPr>
      <w:bookmarkStart w:id="3" w:name="_Hlk187697036"/>
      <w:r w:rsidRPr="00363FD7">
        <w:rPr>
          <w:rFonts w:eastAsiaTheme="minorEastAsia"/>
          <w:bCs/>
          <w:lang w:eastAsia="zh-CN"/>
        </w:rPr>
        <w:t>To model Ni</w:t>
      </w:r>
      <w:r w:rsidR="00B90B1C" w:rsidRPr="000B4D06">
        <w:t>–</w:t>
      </w:r>
      <w:r w:rsidRPr="00363FD7">
        <w:rPr>
          <w:rFonts w:eastAsiaTheme="minorEastAsia"/>
          <w:bCs/>
          <w:lang w:eastAsia="zh-CN"/>
        </w:rPr>
        <w:t>N</w:t>
      </w:r>
      <w:r w:rsidRPr="00B90B1C">
        <w:rPr>
          <w:rFonts w:eastAsiaTheme="minorEastAsia" w:hint="eastAsia"/>
          <w:bCs/>
          <w:vertAlign w:val="subscript"/>
          <w:lang w:eastAsia="zh-CN"/>
        </w:rPr>
        <w:t>4</w:t>
      </w:r>
      <w:r w:rsidRPr="00363FD7">
        <w:rPr>
          <w:rFonts w:eastAsiaTheme="minorEastAsia"/>
          <w:bCs/>
          <w:lang w:eastAsia="zh-CN"/>
        </w:rPr>
        <w:t xml:space="preserve"> carbon catalysts, a 6 × 6 × 1 graphene supercell (a = b = 17.11 Å) with periodic boundary conditions was constructed. Twelve carbon atoms were removed to create two adjacent Ni</w:t>
      </w:r>
      <w:r w:rsidR="00B90B1C" w:rsidRPr="000B4D06">
        <w:t>–</w:t>
      </w:r>
      <w:r w:rsidRPr="00363FD7">
        <w:rPr>
          <w:rFonts w:eastAsiaTheme="minorEastAsia"/>
          <w:bCs/>
          <w:lang w:eastAsia="zh-CN"/>
        </w:rPr>
        <w:t>N</w:t>
      </w:r>
      <w:r w:rsidRPr="00B90B1C">
        <w:rPr>
          <w:rFonts w:eastAsiaTheme="minorEastAsia" w:hint="eastAsia"/>
          <w:bCs/>
          <w:vertAlign w:val="subscript"/>
          <w:lang w:eastAsia="zh-CN"/>
        </w:rPr>
        <w:t>4</w:t>
      </w:r>
      <w:r w:rsidRPr="00363FD7">
        <w:rPr>
          <w:rFonts w:eastAsiaTheme="minorEastAsia"/>
          <w:bCs/>
          <w:lang w:eastAsia="zh-CN"/>
        </w:rPr>
        <w:t xml:space="preserve"> sites.</w:t>
      </w:r>
      <w:r w:rsidR="00B428DC">
        <w:rPr>
          <w:rFonts w:eastAsiaTheme="minorEastAsia"/>
          <w:bCs/>
          <w:lang w:eastAsia="zh-CN"/>
        </w:rPr>
        <w:t xml:space="preserve"> </w:t>
      </w:r>
      <w:bookmarkEnd w:id="3"/>
      <w:r w:rsidRPr="00363FD7">
        <w:rPr>
          <w:rFonts w:eastAsiaTheme="minorEastAsia"/>
          <w:bCs/>
          <w:lang w:eastAsia="zh-CN"/>
        </w:rPr>
        <w:t xml:space="preserve">Dual-AFIL, </w:t>
      </w:r>
      <w:r w:rsidR="001E27A8" w:rsidRPr="00363FD7">
        <w:rPr>
          <w:rFonts w:eastAsiaTheme="minorEastAsia"/>
          <w:bCs/>
          <w:lang w:eastAsia="zh-CN"/>
        </w:rPr>
        <w:t>Mono-AFIL</w:t>
      </w:r>
      <w:r w:rsidR="001E27A8">
        <w:rPr>
          <w:rFonts w:eastAsiaTheme="minorEastAsia" w:hint="eastAsia"/>
          <w:bCs/>
          <w:lang w:eastAsia="zh-CN"/>
        </w:rPr>
        <w:t xml:space="preserve"> </w:t>
      </w:r>
      <w:r w:rsidRPr="00363FD7">
        <w:rPr>
          <w:rFonts w:eastAsiaTheme="minorEastAsia"/>
          <w:bCs/>
          <w:lang w:eastAsia="zh-CN"/>
        </w:rPr>
        <w:t>and CIL molecules were placed in proximity to the Ni atom of one of the Ni</w:t>
      </w:r>
      <w:r w:rsidR="00B90B1C" w:rsidRPr="000B4D06">
        <w:t>–</w:t>
      </w:r>
      <w:r w:rsidRPr="00363FD7">
        <w:rPr>
          <w:rFonts w:eastAsiaTheme="minorEastAsia"/>
          <w:bCs/>
          <w:lang w:eastAsia="zh-CN"/>
        </w:rPr>
        <w:t>N</w:t>
      </w:r>
      <w:r w:rsidRPr="00B90B1C">
        <w:rPr>
          <w:rFonts w:eastAsiaTheme="minorEastAsia" w:hint="eastAsia"/>
          <w:bCs/>
          <w:vertAlign w:val="subscript"/>
          <w:lang w:eastAsia="zh-CN"/>
        </w:rPr>
        <w:t>4</w:t>
      </w:r>
      <w:r w:rsidRPr="00363FD7">
        <w:rPr>
          <w:rFonts w:eastAsiaTheme="minorEastAsia"/>
          <w:bCs/>
          <w:lang w:eastAsia="zh-CN"/>
        </w:rPr>
        <w:t xml:space="preserve"> sites.</w:t>
      </w:r>
    </w:p>
    <w:p w14:paraId="66756203" w14:textId="4F70EE3F" w:rsidR="00B428DC" w:rsidRDefault="00B428DC" w:rsidP="00B428DC">
      <w:pPr>
        <w:pStyle w:val="Abstract"/>
        <w:ind w:firstLine="240"/>
        <w:jc w:val="both"/>
        <w:rPr>
          <w:rFonts w:eastAsiaTheme="minorEastAsia"/>
          <w:bCs/>
          <w:lang w:eastAsia="zh-CN"/>
        </w:rPr>
      </w:pPr>
      <w:r>
        <w:rPr>
          <w:rFonts w:eastAsiaTheme="minorEastAsia"/>
          <w:bCs/>
          <w:lang w:eastAsia="zh-CN"/>
        </w:rPr>
        <w:t>The Gibbs free energies (Δ</w:t>
      </w:r>
      <w:r w:rsidRPr="00B90B1C">
        <w:rPr>
          <w:rFonts w:eastAsiaTheme="minorEastAsia"/>
          <w:bCs/>
          <w:i/>
          <w:iCs/>
          <w:lang w:eastAsia="zh-CN"/>
        </w:rPr>
        <w:t>G</w:t>
      </w:r>
      <w:r>
        <w:rPr>
          <w:rFonts w:eastAsiaTheme="minorEastAsia"/>
          <w:bCs/>
          <w:lang w:eastAsia="zh-CN"/>
        </w:rPr>
        <w:t>) for elementary steps were calculated as Δ</w:t>
      </w:r>
      <w:r w:rsidRPr="00B90B1C">
        <w:rPr>
          <w:rFonts w:eastAsiaTheme="minorEastAsia"/>
          <w:bCs/>
          <w:i/>
          <w:iCs/>
          <w:lang w:eastAsia="zh-CN"/>
        </w:rPr>
        <w:t>G</w:t>
      </w:r>
      <w:r>
        <w:rPr>
          <w:rFonts w:eastAsiaTheme="minorEastAsia"/>
          <w:bCs/>
          <w:lang w:eastAsia="zh-CN"/>
        </w:rPr>
        <w:t xml:space="preserve"> = </w:t>
      </w:r>
      <w:bookmarkStart w:id="4" w:name="_Hlk187706462"/>
      <w:r>
        <w:rPr>
          <w:rFonts w:eastAsiaTheme="minorEastAsia"/>
          <w:bCs/>
          <w:lang w:eastAsia="zh-CN"/>
        </w:rPr>
        <w:t>Δ</w:t>
      </w:r>
      <w:bookmarkEnd w:id="4"/>
      <w:r w:rsidRPr="00B90B1C">
        <w:rPr>
          <w:rFonts w:eastAsiaTheme="minorEastAsia"/>
          <w:bCs/>
          <w:i/>
          <w:iCs/>
          <w:lang w:eastAsia="zh-CN"/>
        </w:rPr>
        <w:t>E</w:t>
      </w:r>
      <w:r>
        <w:rPr>
          <w:rFonts w:eastAsiaTheme="minorEastAsia"/>
          <w:bCs/>
          <w:lang w:eastAsia="zh-CN"/>
        </w:rPr>
        <w:t>+</w:t>
      </w:r>
      <w:r>
        <w:rPr>
          <w:rFonts w:eastAsiaTheme="minorEastAsia"/>
          <w:bCs/>
          <w:lang w:val="de-DE" w:eastAsia="zh-CN"/>
        </w:rPr>
        <w:t>Δ</w:t>
      </w:r>
      <w:r w:rsidRPr="00B90B1C">
        <w:rPr>
          <w:rFonts w:eastAsiaTheme="minorEastAsia"/>
          <w:bCs/>
          <w:i/>
          <w:iCs/>
          <w:lang w:eastAsia="zh-CN"/>
        </w:rPr>
        <w:t>ZPE</w:t>
      </w:r>
      <w:r>
        <w:rPr>
          <w:rFonts w:eastAsiaTheme="minorEastAsia"/>
          <w:bCs/>
          <w:lang w:eastAsia="zh-CN"/>
        </w:rPr>
        <w:t>-TΔ</w:t>
      </w:r>
      <w:r w:rsidRPr="00B90B1C">
        <w:rPr>
          <w:rFonts w:eastAsiaTheme="minorEastAsia"/>
          <w:bCs/>
          <w:i/>
          <w:iCs/>
          <w:lang w:eastAsia="zh-CN"/>
        </w:rPr>
        <w:t>S</w:t>
      </w:r>
      <w:r>
        <w:rPr>
          <w:rFonts w:eastAsiaTheme="minorEastAsia"/>
          <w:bCs/>
          <w:lang w:eastAsia="zh-CN"/>
        </w:rPr>
        <w:t>, where Δ</w:t>
      </w:r>
      <w:r w:rsidRPr="00B90B1C">
        <w:rPr>
          <w:rFonts w:eastAsiaTheme="minorEastAsia"/>
          <w:bCs/>
          <w:i/>
          <w:iCs/>
          <w:lang w:eastAsia="zh-CN"/>
        </w:rPr>
        <w:t>E</w:t>
      </w:r>
      <w:r>
        <w:rPr>
          <w:rFonts w:eastAsiaTheme="minorEastAsia"/>
          <w:bCs/>
          <w:lang w:eastAsia="zh-CN"/>
        </w:rPr>
        <w:t xml:space="preserve"> is the reaction energy obtained from DFT calculations. </w:t>
      </w:r>
      <w:r>
        <w:rPr>
          <w:rFonts w:eastAsiaTheme="minorEastAsia"/>
          <w:bCs/>
          <w:lang w:val="de-DE" w:eastAsia="zh-CN"/>
        </w:rPr>
        <w:t>Δ</w:t>
      </w:r>
      <w:r w:rsidRPr="00B90B1C">
        <w:rPr>
          <w:rFonts w:eastAsiaTheme="minorEastAsia"/>
          <w:bCs/>
          <w:i/>
          <w:iCs/>
          <w:lang w:eastAsia="zh-CN"/>
        </w:rPr>
        <w:t>ZPE</w:t>
      </w:r>
      <w:r>
        <w:rPr>
          <w:rFonts w:eastAsiaTheme="minorEastAsia"/>
          <w:bCs/>
          <w:lang w:eastAsia="zh-CN"/>
        </w:rPr>
        <w:t xml:space="preserve"> and Δ</w:t>
      </w:r>
      <w:r w:rsidRPr="00B90B1C">
        <w:rPr>
          <w:rFonts w:eastAsiaTheme="minorEastAsia"/>
          <w:bCs/>
          <w:i/>
          <w:iCs/>
          <w:lang w:eastAsia="zh-CN"/>
        </w:rPr>
        <w:t>S</w:t>
      </w:r>
      <w:r>
        <w:rPr>
          <w:rFonts w:eastAsiaTheme="minorEastAsia"/>
          <w:bCs/>
          <w:lang w:eastAsia="zh-CN"/>
        </w:rPr>
        <w:t xml:space="preserve"> are the difference in the zero-point energy and the change in entropy, respectively, which are calculated from the vibration energy of the intermediates and the gas phase molecules using VASPKIT</w:t>
      </w:r>
      <w:r w:rsidR="000B4D06" w:rsidRPr="000B4D06">
        <w:rPr>
          <w:vertAlign w:val="superscript"/>
        </w:rPr>
        <w:t>6</w:t>
      </w:r>
      <w:r>
        <w:rPr>
          <w:rFonts w:eastAsiaTheme="minorEastAsia"/>
          <w:bCs/>
          <w:lang w:eastAsia="zh-CN"/>
        </w:rPr>
        <w:t>. The entropy for gas-phase molecules was obtained from NIST-JANAF thermochemical tables</w:t>
      </w:r>
      <w:r w:rsidR="000B4D06" w:rsidRPr="000B4D06">
        <w:rPr>
          <w:vertAlign w:val="superscript"/>
        </w:rPr>
        <w:t>7</w:t>
      </w:r>
      <w:r>
        <w:rPr>
          <w:rFonts w:eastAsiaTheme="minorEastAsia"/>
          <w:bCs/>
          <w:lang w:eastAsia="zh-CN"/>
        </w:rPr>
        <w:t>. The overpotential (</w:t>
      </w:r>
      <w:r w:rsidRPr="00B90B1C">
        <w:rPr>
          <w:rFonts w:eastAsiaTheme="minorEastAsia"/>
          <w:bCs/>
          <w:i/>
          <w:iCs/>
          <w:lang w:eastAsia="zh-CN"/>
        </w:rPr>
        <w:t>η</w:t>
      </w:r>
      <w:r>
        <w:rPr>
          <w:rFonts w:eastAsiaTheme="minorEastAsia"/>
          <w:bCs/>
          <w:lang w:eastAsia="zh-CN"/>
        </w:rPr>
        <w:t>) is calculated from the change in the free energy in the elementary reactions and calculated limiting potential (</w:t>
      </w:r>
      <w:r w:rsidRPr="00B90B1C">
        <w:rPr>
          <w:rFonts w:eastAsiaTheme="minorEastAsia"/>
          <w:bCs/>
          <w:i/>
          <w:iCs/>
          <w:lang w:eastAsia="zh-CN"/>
        </w:rPr>
        <w:t>U</w:t>
      </w:r>
      <w:r>
        <w:rPr>
          <w:rFonts w:eastAsiaTheme="minorEastAsia"/>
          <w:bCs/>
          <w:vertAlign w:val="subscript"/>
          <w:lang w:eastAsia="zh-CN"/>
        </w:rPr>
        <w:t>L</w:t>
      </w:r>
      <w:r>
        <w:rPr>
          <w:rFonts w:eastAsiaTheme="minorEastAsia"/>
          <w:bCs/>
          <w:lang w:eastAsia="zh-CN"/>
        </w:rPr>
        <w:t>) at equilibrium state</w:t>
      </w:r>
      <w:r w:rsidR="000B4D06" w:rsidRPr="000B4D06">
        <w:rPr>
          <w:vertAlign w:val="superscript"/>
        </w:rPr>
        <w:t>8</w:t>
      </w:r>
      <w:r>
        <w:rPr>
          <w:rFonts w:eastAsiaTheme="minorEastAsia"/>
          <w:bCs/>
          <w:lang w:eastAsia="zh-CN"/>
        </w:rPr>
        <w:t xml:space="preserve">.  </w:t>
      </w:r>
    </w:p>
    <w:p w14:paraId="403DF012" w14:textId="7A586254" w:rsidR="00B428DC" w:rsidRDefault="00B428DC" w:rsidP="00B428DC">
      <w:pPr>
        <w:pStyle w:val="Abstract"/>
        <w:ind w:firstLine="240"/>
        <w:jc w:val="both"/>
        <w:rPr>
          <w:rFonts w:eastAsiaTheme="minorEastAsia"/>
          <w:bCs/>
          <w:lang w:eastAsia="zh-CN"/>
        </w:rPr>
      </w:pPr>
      <w:r w:rsidRPr="002150A5">
        <w:rPr>
          <w:rFonts w:ascii="Cambria Math" w:eastAsiaTheme="minorEastAsia" w:hAnsi="Cambria Math" w:cs="Cambria Math"/>
          <w:bCs/>
          <w:i/>
          <w:iCs/>
          <w:lang w:eastAsia="zh-CN"/>
        </w:rPr>
        <w:t>𝑈</w:t>
      </w:r>
      <w:r w:rsidRPr="00363FD7">
        <w:rPr>
          <w:rFonts w:eastAsiaTheme="minorEastAsia"/>
          <w:bCs/>
          <w:vertAlign w:val="subscript"/>
          <w:lang w:eastAsia="zh-CN"/>
        </w:rPr>
        <w:t>L</w:t>
      </w:r>
      <w:r>
        <w:rPr>
          <w:rFonts w:eastAsiaTheme="minorEastAsia"/>
          <w:bCs/>
          <w:lang w:eastAsia="zh-CN"/>
        </w:rPr>
        <w:t xml:space="preserve"> = </w:t>
      </w:r>
      <w:r w:rsidR="00363FD7">
        <w:rPr>
          <w:rFonts w:ascii="Cambria Math" w:eastAsiaTheme="minorEastAsia" w:hAnsi="Cambria Math" w:cs="Cambria Math" w:hint="eastAsia"/>
          <w:bCs/>
          <w:lang w:eastAsia="zh-CN"/>
        </w:rPr>
        <w:t>m</w:t>
      </w:r>
      <w:r>
        <w:rPr>
          <w:rFonts w:ascii="Cambria Math" w:eastAsiaTheme="minorEastAsia" w:hAnsi="Cambria Math" w:cs="Cambria Math"/>
          <w:bCs/>
          <w:lang w:eastAsia="zh-CN"/>
        </w:rPr>
        <w:t>𝑖𝑛</w:t>
      </w:r>
      <w:r>
        <w:rPr>
          <w:rFonts w:eastAsiaTheme="minorEastAsia"/>
          <w:bCs/>
          <w:lang w:eastAsia="zh-CN"/>
        </w:rPr>
        <w:t>[−</w:t>
      </w:r>
      <w:r>
        <w:rPr>
          <w:rFonts w:ascii="Cambria Math" w:eastAsiaTheme="minorEastAsia" w:hAnsi="Cambria Math" w:cs="Cambria Math"/>
          <w:bCs/>
          <w:lang w:val="de-DE" w:eastAsia="zh-CN"/>
        </w:rPr>
        <w:t>Δ</w:t>
      </w:r>
      <w:r w:rsidRPr="002150A5">
        <w:rPr>
          <w:rFonts w:ascii="Cambria Math" w:eastAsiaTheme="minorEastAsia" w:hAnsi="Cambria Math" w:cs="Cambria Math"/>
          <w:bCs/>
          <w:i/>
          <w:iCs/>
          <w:lang w:eastAsia="zh-CN"/>
        </w:rPr>
        <w:t>𝐺</w:t>
      </w:r>
      <w:r w:rsidRPr="00363FD7">
        <w:rPr>
          <w:rFonts w:ascii="Cambria Math" w:eastAsiaTheme="minorEastAsia" w:hAnsi="Cambria Math" w:cs="Cambria Math"/>
          <w:bCs/>
          <w:vertAlign w:val="subscript"/>
          <w:lang w:eastAsia="zh-CN"/>
        </w:rPr>
        <w:t>𝑒𝑙𝑒𝑚</w:t>
      </w:r>
      <w:r>
        <w:rPr>
          <w:rFonts w:eastAsiaTheme="minorEastAsia"/>
          <w:bCs/>
          <w:lang w:eastAsia="zh-CN"/>
        </w:rPr>
        <w:t>]</w:t>
      </w:r>
    </w:p>
    <w:p w14:paraId="232FBA5B" w14:textId="77689B0D" w:rsidR="00B428DC" w:rsidRDefault="00B428DC" w:rsidP="00B428DC">
      <w:pPr>
        <w:pStyle w:val="Abstract"/>
        <w:ind w:firstLine="240"/>
        <w:jc w:val="both"/>
        <w:rPr>
          <w:rFonts w:eastAsiaTheme="minorEastAsia"/>
          <w:bCs/>
          <w:lang w:eastAsia="zh-CN"/>
        </w:rPr>
      </w:pPr>
      <w:r w:rsidRPr="002150A5">
        <w:rPr>
          <w:rFonts w:eastAsiaTheme="minorEastAsia"/>
          <w:bCs/>
          <w:i/>
          <w:iCs/>
          <w:lang w:eastAsia="zh-CN"/>
        </w:rPr>
        <w:t>η</w:t>
      </w:r>
      <w:r>
        <w:rPr>
          <w:rFonts w:eastAsiaTheme="minorEastAsia"/>
          <w:bCs/>
          <w:lang w:eastAsia="zh-CN"/>
        </w:rPr>
        <w:t xml:space="preserve"> = </w:t>
      </w:r>
      <w:r w:rsidRPr="002150A5">
        <w:rPr>
          <w:rFonts w:ascii="Cambria Math" w:eastAsiaTheme="minorEastAsia" w:hAnsi="Cambria Math" w:cs="Cambria Math"/>
          <w:bCs/>
          <w:i/>
          <w:iCs/>
          <w:lang w:eastAsia="zh-CN"/>
        </w:rPr>
        <w:t>𝑈</w:t>
      </w:r>
      <w:r w:rsidRPr="00363FD7">
        <w:rPr>
          <w:rFonts w:ascii="Cambria Math" w:eastAsiaTheme="minorEastAsia" w:hAnsi="Cambria Math" w:cs="Cambria Math"/>
          <w:bCs/>
          <w:vertAlign w:val="subscript"/>
          <w:lang w:eastAsia="zh-CN"/>
        </w:rPr>
        <w:t>𝑒𝑞𝑢</w:t>
      </w:r>
      <w:r>
        <w:rPr>
          <w:rFonts w:eastAsiaTheme="minorEastAsia"/>
          <w:bCs/>
          <w:lang w:eastAsia="zh-CN"/>
        </w:rPr>
        <w:t>/</w:t>
      </w:r>
      <w:r>
        <w:rPr>
          <w:rFonts w:ascii="Cambria Math" w:eastAsiaTheme="minorEastAsia" w:hAnsi="Cambria Math" w:cs="Cambria Math"/>
          <w:bCs/>
          <w:lang w:eastAsia="zh-CN"/>
        </w:rPr>
        <w:t>𝑛</w:t>
      </w:r>
      <w:r w:rsidR="00363FD7">
        <w:rPr>
          <w:rFonts w:eastAsiaTheme="minorEastAsia"/>
          <w:bCs/>
          <w:lang w:eastAsia="zh-CN"/>
        </w:rPr>
        <w:t>−</w:t>
      </w:r>
      <w:r w:rsidRPr="002150A5">
        <w:rPr>
          <w:rFonts w:ascii="Cambria Math" w:eastAsiaTheme="minorEastAsia" w:hAnsi="Cambria Math" w:cs="Cambria Math"/>
          <w:bCs/>
          <w:i/>
          <w:iCs/>
          <w:lang w:eastAsia="zh-CN"/>
        </w:rPr>
        <w:t>𝑈</w:t>
      </w:r>
      <w:r w:rsidRPr="00363FD7">
        <w:rPr>
          <w:rFonts w:ascii="Cambria Math" w:eastAsiaTheme="minorEastAsia" w:hAnsi="Cambria Math" w:cs="Cambria Math"/>
          <w:bCs/>
          <w:vertAlign w:val="subscript"/>
          <w:lang w:eastAsia="zh-CN"/>
        </w:rPr>
        <w:t>𝐿</w:t>
      </w:r>
    </w:p>
    <w:p w14:paraId="66DDF01F" w14:textId="77777777" w:rsidR="00F54691" w:rsidRDefault="00B428DC" w:rsidP="00F54691">
      <w:pPr>
        <w:pStyle w:val="Abstract"/>
        <w:ind w:firstLine="240"/>
        <w:jc w:val="both"/>
        <w:rPr>
          <w:rFonts w:eastAsiaTheme="minorEastAsia"/>
          <w:bCs/>
          <w:lang w:eastAsia="zh-CN"/>
        </w:rPr>
      </w:pPr>
      <w:r>
        <w:rPr>
          <w:rFonts w:eastAsiaTheme="minorEastAsia"/>
          <w:bCs/>
          <w:lang w:eastAsia="zh-CN"/>
        </w:rPr>
        <w:t xml:space="preserve">where the </w:t>
      </w:r>
      <w:r w:rsidR="00363FD7">
        <w:rPr>
          <w:rFonts w:ascii="Cambria Math" w:eastAsiaTheme="minorEastAsia" w:hAnsi="Cambria Math" w:cs="Cambria Math"/>
          <w:bCs/>
          <w:lang w:val="de-DE" w:eastAsia="zh-CN"/>
        </w:rPr>
        <w:t>Δ</w:t>
      </w:r>
      <w:r w:rsidR="00363FD7" w:rsidRPr="002150A5">
        <w:rPr>
          <w:rFonts w:ascii="Cambria Math" w:eastAsiaTheme="minorEastAsia" w:hAnsi="Cambria Math" w:cs="Cambria Math"/>
          <w:bCs/>
          <w:i/>
          <w:iCs/>
          <w:lang w:eastAsia="zh-CN"/>
        </w:rPr>
        <w:t>𝐺</w:t>
      </w:r>
      <w:r w:rsidR="00363FD7" w:rsidRPr="00363FD7">
        <w:rPr>
          <w:rFonts w:ascii="Cambria Math" w:eastAsiaTheme="minorEastAsia" w:hAnsi="Cambria Math" w:cs="Cambria Math"/>
          <w:bCs/>
          <w:vertAlign w:val="subscript"/>
          <w:lang w:eastAsia="zh-CN"/>
        </w:rPr>
        <w:t>𝑒𝑙𝑒𝑚</w:t>
      </w:r>
      <w:r>
        <w:rPr>
          <w:rFonts w:eastAsiaTheme="minorEastAsia"/>
          <w:bCs/>
          <w:lang w:eastAsia="zh-CN"/>
        </w:rPr>
        <w:t xml:space="preserve"> is the free energy of each elementary reaction of the CO</w:t>
      </w:r>
      <w:r>
        <w:rPr>
          <w:rFonts w:eastAsiaTheme="minorEastAsia"/>
          <w:bCs/>
          <w:vertAlign w:val="subscript"/>
          <w:lang w:eastAsia="zh-CN"/>
        </w:rPr>
        <w:t>2</w:t>
      </w:r>
      <w:r>
        <w:rPr>
          <w:rFonts w:eastAsiaTheme="minorEastAsia"/>
          <w:bCs/>
          <w:lang w:eastAsia="zh-CN"/>
        </w:rPr>
        <w:t xml:space="preserve"> reduction.</w:t>
      </w:r>
    </w:p>
    <w:p w14:paraId="60704BDD" w14:textId="704C68E9" w:rsidR="00F54691" w:rsidRPr="00F54691" w:rsidRDefault="00F54691" w:rsidP="00F54691">
      <w:pPr>
        <w:pStyle w:val="Abstract"/>
        <w:jc w:val="both"/>
        <w:rPr>
          <w:rFonts w:eastAsiaTheme="minorEastAsia"/>
          <w:bCs/>
          <w:lang w:eastAsia="zh-CN"/>
        </w:rPr>
      </w:pPr>
      <w:r w:rsidRPr="00F54691">
        <w:rPr>
          <w:rFonts w:eastAsiaTheme="minorEastAsia"/>
          <w:b/>
          <w:lang w:eastAsia="zh-CN"/>
        </w:rPr>
        <w:t xml:space="preserve">Supplementary Note </w:t>
      </w:r>
      <w:r w:rsidR="003353C1">
        <w:rPr>
          <w:rFonts w:eastAsiaTheme="minorEastAsia" w:hint="eastAsia"/>
          <w:b/>
          <w:lang w:eastAsia="zh-CN"/>
        </w:rPr>
        <w:t>3</w:t>
      </w:r>
      <w:r w:rsidRPr="00F54691">
        <w:rPr>
          <w:rFonts w:eastAsiaTheme="minorEastAsia"/>
          <w:b/>
          <w:lang w:eastAsia="zh-CN"/>
        </w:rPr>
        <w:t>.</w:t>
      </w:r>
      <w:r w:rsidRPr="00F54691">
        <w:rPr>
          <w:rFonts w:eastAsiaTheme="minorEastAsia" w:hint="eastAsia"/>
          <w:b/>
          <w:lang w:eastAsia="zh-CN"/>
        </w:rPr>
        <w:t xml:space="preserve"> </w:t>
      </w:r>
      <w:r w:rsidRPr="00F54691">
        <w:rPr>
          <w:rFonts w:eastAsiaTheme="minorEastAsia"/>
          <w:b/>
          <w:lang w:eastAsia="zh-CN"/>
        </w:rPr>
        <w:t>Molecular dynamics (MD) simulation</w:t>
      </w:r>
    </w:p>
    <w:p w14:paraId="0993C3AC" w14:textId="5753E825" w:rsidR="00F54691" w:rsidRPr="00F54691" w:rsidRDefault="00F54691" w:rsidP="00F54691">
      <w:pPr>
        <w:pStyle w:val="Abstract"/>
        <w:jc w:val="both"/>
        <w:rPr>
          <w:rFonts w:eastAsiaTheme="minorEastAsia"/>
          <w:bCs/>
          <w:lang w:eastAsia="zh-CN"/>
        </w:rPr>
      </w:pPr>
      <w:r w:rsidRPr="00F54691">
        <w:rPr>
          <w:rFonts w:eastAsiaTheme="minorEastAsia"/>
          <w:bCs/>
          <w:lang w:eastAsia="zh-CN"/>
        </w:rPr>
        <w:t>Classical molecular dynamics (MD) simulations were performed to probe the atomic-scale microstructure. Two systems were constructed: System 1, comprising 100 CO molecules and a modified substrate (</w:t>
      </w:r>
      <w:r>
        <w:rPr>
          <w:rFonts w:eastAsiaTheme="minorEastAsia" w:hint="eastAsia"/>
          <w:bCs/>
          <w:lang w:eastAsia="zh-CN"/>
        </w:rPr>
        <w:t>no Dual-AFIL</w:t>
      </w:r>
      <w:r w:rsidRPr="00F54691">
        <w:rPr>
          <w:rFonts w:eastAsiaTheme="minorEastAsia"/>
          <w:bCs/>
          <w:lang w:eastAsia="zh-CN"/>
        </w:rPr>
        <w:t>); and System 2, comprising 100 CO molecules and a second modified substrate (</w:t>
      </w:r>
      <w:r>
        <w:rPr>
          <w:rFonts w:eastAsiaTheme="minorEastAsia" w:hint="eastAsia"/>
          <w:bCs/>
          <w:lang w:eastAsia="zh-CN"/>
        </w:rPr>
        <w:t>Dual-AFIL</w:t>
      </w:r>
      <w:r w:rsidRPr="00F54691">
        <w:rPr>
          <w:rFonts w:eastAsiaTheme="minorEastAsia"/>
          <w:bCs/>
          <w:lang w:eastAsia="zh-CN"/>
        </w:rPr>
        <w:t>). Initial configurations were generated using PACKMOL</w:t>
      </w:r>
      <w:r w:rsidR="00EC5BF0" w:rsidRPr="00EC5BF0">
        <w:rPr>
          <w:vertAlign w:val="superscript"/>
        </w:rPr>
        <w:t>9</w:t>
      </w:r>
      <w:r w:rsidRPr="00F54691">
        <w:rPr>
          <w:rFonts w:eastAsiaTheme="minorEastAsia"/>
          <w:bCs/>
          <w:lang w:eastAsia="zh-CN"/>
        </w:rPr>
        <w:t>.</w:t>
      </w:r>
    </w:p>
    <w:p w14:paraId="5FE86584" w14:textId="782C6AD4" w:rsidR="00EC5BF0" w:rsidRDefault="00F54691" w:rsidP="00F54691">
      <w:pPr>
        <w:pStyle w:val="Abstract"/>
        <w:ind w:firstLine="240"/>
        <w:jc w:val="both"/>
        <w:rPr>
          <w:rFonts w:eastAsiaTheme="minorEastAsia"/>
          <w:bCs/>
          <w:lang w:eastAsia="zh-CN"/>
        </w:rPr>
      </w:pPr>
      <w:r w:rsidRPr="00F54691">
        <w:rPr>
          <w:rFonts w:eastAsiaTheme="minorEastAsia"/>
          <w:bCs/>
          <w:lang w:eastAsia="zh-CN"/>
        </w:rPr>
        <w:lastRenderedPageBreak/>
        <w:t>The CVFF force field</w:t>
      </w:r>
      <w:r w:rsidR="00EC5BF0" w:rsidRPr="00EC5BF0">
        <w:rPr>
          <w:vertAlign w:val="superscript"/>
        </w:rPr>
        <w:t>10</w:t>
      </w:r>
      <w:r w:rsidRPr="00F54691">
        <w:rPr>
          <w:rFonts w:eastAsiaTheme="minorEastAsia"/>
          <w:bCs/>
          <w:lang w:eastAsia="zh-CN"/>
        </w:rPr>
        <w:t xml:space="preserve"> was used to describe molecular interactions, which include both nonbonded and bonded contributions. Nonbonded interactions consist of van der Waals (</w:t>
      </w:r>
      <w:proofErr w:type="spellStart"/>
      <w:r w:rsidRPr="00F54691">
        <w:rPr>
          <w:rFonts w:eastAsiaTheme="minorEastAsia"/>
          <w:bCs/>
          <w:lang w:eastAsia="zh-CN"/>
        </w:rPr>
        <w:t>vdW</w:t>
      </w:r>
      <w:proofErr w:type="spellEnd"/>
      <w:r w:rsidRPr="00F54691">
        <w:rPr>
          <w:rFonts w:eastAsiaTheme="minorEastAsia"/>
          <w:bCs/>
          <w:lang w:eastAsia="zh-CN"/>
        </w:rPr>
        <w:t xml:space="preserve">) and electrostatic terms, described by Equations 1 and 2, respectively. </w:t>
      </w:r>
    </w:p>
    <w:p w14:paraId="215ECF41" w14:textId="77777777" w:rsidR="00EC5BF0" w:rsidRDefault="00000000" w:rsidP="00EC5BF0">
      <w:pPr>
        <w:spacing w:line="480" w:lineRule="auto"/>
        <w:ind w:firstLineChars="200" w:firstLine="480"/>
        <w:rPr>
          <w:rFonts w:eastAsia="宋体"/>
        </w:rPr>
      </w:pPr>
      <m:oMath>
        <m:sSub>
          <m:sSubPr>
            <m:ctrlPr>
              <w:rPr>
                <w:rFonts w:ascii="Cambria Math" w:eastAsia="宋体" w:hAnsi="Cambria Math"/>
              </w:rPr>
            </m:ctrlPr>
          </m:sSubPr>
          <m:e>
            <m:r>
              <w:rPr>
                <w:rFonts w:ascii="Cambria Math" w:eastAsia="宋体" w:hAnsi="Cambria Math"/>
              </w:rPr>
              <m:t>E</m:t>
            </m:r>
          </m:e>
          <m:sub>
            <m:r>
              <w:rPr>
                <w:rFonts w:ascii="Cambria Math" w:eastAsia="宋体" w:hAnsi="Cambria Math"/>
              </w:rPr>
              <m:t>LJ</m:t>
            </m:r>
          </m:sub>
        </m:sSub>
        <m:d>
          <m:dPr>
            <m:ctrlPr>
              <w:rPr>
                <w:rFonts w:ascii="Cambria Math" w:eastAsia="宋体" w:hAnsi="Cambria Math"/>
              </w:rPr>
            </m:ctrlPr>
          </m:dPr>
          <m:e>
            <m:sSub>
              <m:sSubPr>
                <m:ctrlPr>
                  <w:rPr>
                    <w:rFonts w:ascii="Cambria Math" w:eastAsia="宋体" w:hAnsi="Cambria Math"/>
                  </w:rPr>
                </m:ctrlPr>
              </m:sSubPr>
              <m:e>
                <m:r>
                  <w:rPr>
                    <w:rFonts w:ascii="Cambria Math" w:eastAsia="宋体" w:hAnsi="Cambria Math"/>
                  </w:rPr>
                  <m:t>r</m:t>
                </m:r>
              </m:e>
              <m:sub>
                <m:r>
                  <w:rPr>
                    <w:rFonts w:ascii="Cambria Math" w:eastAsia="宋体" w:hAnsi="Cambria Math"/>
                  </w:rPr>
                  <m:t>ij</m:t>
                </m:r>
              </m:sub>
            </m:sSub>
          </m:e>
        </m:d>
        <m:r>
          <m:rPr>
            <m:sty m:val="p"/>
          </m:rPr>
          <w:rPr>
            <w:rFonts w:ascii="Cambria Math" w:eastAsia="宋体" w:hAnsi="Cambria Math"/>
          </w:rPr>
          <m:t>=4</m:t>
        </m:r>
        <m:sSub>
          <m:sSubPr>
            <m:ctrlPr>
              <w:rPr>
                <w:rFonts w:ascii="Cambria Math" w:eastAsia="宋体" w:hAnsi="Cambria Math"/>
              </w:rPr>
            </m:ctrlPr>
          </m:sSubPr>
          <m:e>
            <m:r>
              <w:rPr>
                <w:rFonts w:ascii="Cambria Math" w:eastAsia="宋体" w:hAnsi="Cambria Math"/>
              </w:rPr>
              <m:t>ε</m:t>
            </m:r>
          </m:e>
          <m:sub>
            <m:r>
              <w:rPr>
                <w:rFonts w:ascii="Cambria Math" w:eastAsia="宋体" w:hAnsi="Cambria Math"/>
              </w:rPr>
              <m:t>ij</m:t>
            </m:r>
          </m:sub>
        </m:sSub>
        <m:d>
          <m:dPr>
            <m:ctrlPr>
              <w:rPr>
                <w:rFonts w:ascii="Cambria Math" w:eastAsia="宋体" w:hAnsi="Cambria Math"/>
              </w:rPr>
            </m:ctrlPr>
          </m:dPr>
          <m:e>
            <m:sSup>
              <m:sSupPr>
                <m:ctrlPr>
                  <w:rPr>
                    <w:rFonts w:ascii="Cambria Math" w:eastAsia="宋体" w:hAnsi="Cambria Math"/>
                  </w:rPr>
                </m:ctrlPr>
              </m:sSupPr>
              <m:e>
                <m:d>
                  <m:dPr>
                    <m:ctrlPr>
                      <w:rPr>
                        <w:rFonts w:ascii="Cambria Math" w:eastAsia="宋体" w:hAnsi="Cambria Math"/>
                      </w:rPr>
                    </m:ctrlPr>
                  </m:dPr>
                  <m:e>
                    <m:f>
                      <m:fPr>
                        <m:ctrlPr>
                          <w:rPr>
                            <w:rFonts w:ascii="Cambria Math" w:eastAsia="宋体" w:hAnsi="Cambria Math"/>
                          </w:rPr>
                        </m:ctrlPr>
                      </m:fPr>
                      <m:num>
                        <m:sSub>
                          <m:sSubPr>
                            <m:ctrlPr>
                              <w:rPr>
                                <w:rFonts w:ascii="Cambria Math" w:eastAsia="宋体" w:hAnsi="Cambria Math"/>
                              </w:rPr>
                            </m:ctrlPr>
                          </m:sSubPr>
                          <m:e>
                            <m:r>
                              <m:rPr>
                                <m:nor/>
                              </m:rPr>
                              <w:rPr>
                                <w:rFonts w:eastAsia="宋体"/>
                                <w:szCs w:val="18"/>
                              </w:rPr>
                              <m:t>σ</m:t>
                            </m:r>
                          </m:e>
                          <m:sub>
                            <m:r>
                              <w:rPr>
                                <w:rFonts w:ascii="Cambria Math" w:eastAsia="宋体" w:hAnsi="Cambria Math"/>
                              </w:rPr>
                              <m:t>ij</m:t>
                            </m:r>
                          </m:sub>
                        </m:sSub>
                      </m:num>
                      <m:den>
                        <m:sSub>
                          <m:sSubPr>
                            <m:ctrlPr>
                              <w:rPr>
                                <w:rFonts w:ascii="Cambria Math" w:eastAsia="宋体" w:hAnsi="Cambria Math"/>
                              </w:rPr>
                            </m:ctrlPr>
                          </m:sSubPr>
                          <m:e>
                            <m:r>
                              <w:rPr>
                                <w:rFonts w:ascii="Cambria Math" w:eastAsia="宋体" w:hAnsi="Cambria Math"/>
                              </w:rPr>
                              <m:t>r</m:t>
                            </m:r>
                          </m:e>
                          <m:sub>
                            <m:r>
                              <w:rPr>
                                <w:rFonts w:ascii="Cambria Math" w:eastAsia="宋体" w:hAnsi="Cambria Math"/>
                              </w:rPr>
                              <m:t>ij</m:t>
                            </m:r>
                          </m:sub>
                        </m:sSub>
                      </m:den>
                    </m:f>
                  </m:e>
                </m:d>
              </m:e>
              <m:sup>
                <m:r>
                  <m:rPr>
                    <m:sty m:val="p"/>
                  </m:rPr>
                  <w:rPr>
                    <w:rFonts w:ascii="Cambria Math" w:eastAsia="宋体" w:hAnsi="Cambria Math"/>
                  </w:rPr>
                  <m:t>12</m:t>
                </m:r>
              </m:sup>
            </m:sSup>
            <m:r>
              <m:rPr>
                <m:sty m:val="p"/>
              </m:rPr>
              <w:rPr>
                <w:rFonts w:ascii="Cambria Math" w:eastAsia="宋体" w:hAnsi="Cambria Math"/>
              </w:rPr>
              <m:t>-</m:t>
            </m:r>
            <m:sSup>
              <m:sSupPr>
                <m:ctrlPr>
                  <w:rPr>
                    <w:rFonts w:ascii="Cambria Math" w:eastAsia="宋体" w:hAnsi="Cambria Math"/>
                  </w:rPr>
                </m:ctrlPr>
              </m:sSupPr>
              <m:e>
                <m:d>
                  <m:dPr>
                    <m:ctrlPr>
                      <w:rPr>
                        <w:rFonts w:ascii="Cambria Math" w:eastAsia="宋体" w:hAnsi="Cambria Math"/>
                      </w:rPr>
                    </m:ctrlPr>
                  </m:dPr>
                  <m:e>
                    <m:f>
                      <m:fPr>
                        <m:ctrlPr>
                          <w:rPr>
                            <w:rFonts w:ascii="Cambria Math" w:eastAsia="宋体" w:hAnsi="Cambria Math"/>
                          </w:rPr>
                        </m:ctrlPr>
                      </m:fPr>
                      <m:num>
                        <m:sSub>
                          <m:sSubPr>
                            <m:ctrlPr>
                              <w:rPr>
                                <w:rFonts w:ascii="Cambria Math" w:eastAsia="宋体" w:hAnsi="Cambria Math"/>
                              </w:rPr>
                            </m:ctrlPr>
                          </m:sSubPr>
                          <m:e>
                            <m:r>
                              <m:rPr>
                                <m:nor/>
                              </m:rPr>
                              <w:rPr>
                                <w:rFonts w:eastAsia="宋体"/>
                                <w:szCs w:val="18"/>
                              </w:rPr>
                              <m:t>σ</m:t>
                            </m:r>
                          </m:e>
                          <m:sub>
                            <m:r>
                              <w:rPr>
                                <w:rFonts w:ascii="Cambria Math" w:eastAsia="宋体" w:hAnsi="Cambria Math"/>
                              </w:rPr>
                              <m:t>ij</m:t>
                            </m:r>
                          </m:sub>
                        </m:sSub>
                      </m:num>
                      <m:den>
                        <m:sSub>
                          <m:sSubPr>
                            <m:ctrlPr>
                              <w:rPr>
                                <w:rFonts w:ascii="Cambria Math" w:eastAsia="宋体" w:hAnsi="Cambria Math"/>
                              </w:rPr>
                            </m:ctrlPr>
                          </m:sSubPr>
                          <m:e>
                            <m:r>
                              <w:rPr>
                                <w:rFonts w:ascii="Cambria Math" w:eastAsia="宋体" w:hAnsi="Cambria Math"/>
                              </w:rPr>
                              <m:t>r</m:t>
                            </m:r>
                          </m:e>
                          <m:sub>
                            <m:r>
                              <w:rPr>
                                <w:rFonts w:ascii="Cambria Math" w:eastAsia="宋体" w:hAnsi="Cambria Math"/>
                              </w:rPr>
                              <m:t>ij</m:t>
                            </m:r>
                          </m:sub>
                        </m:sSub>
                      </m:den>
                    </m:f>
                  </m:e>
                </m:d>
              </m:e>
              <m:sup>
                <m:r>
                  <m:rPr>
                    <m:sty m:val="p"/>
                  </m:rPr>
                  <w:rPr>
                    <w:rFonts w:ascii="Cambria Math" w:eastAsia="宋体" w:hAnsi="Cambria Math"/>
                  </w:rPr>
                  <m:t>6</m:t>
                </m:r>
              </m:sup>
            </m:sSup>
          </m:e>
        </m:d>
      </m:oMath>
      <w:r w:rsidR="00EC5BF0">
        <w:rPr>
          <w:rFonts w:eastAsia="宋体"/>
        </w:rPr>
        <w:t xml:space="preserve">                       (1)</w:t>
      </w:r>
    </w:p>
    <w:p w14:paraId="4D41AAAF" w14:textId="5889804E" w:rsidR="00EC5BF0" w:rsidRDefault="00EC5BF0" w:rsidP="00EC5BF0">
      <w:pPr>
        <w:spacing w:line="480" w:lineRule="auto"/>
        <w:ind w:firstLineChars="200" w:firstLine="480"/>
        <w:rPr>
          <w:rFonts w:eastAsia="宋体"/>
        </w:rPr>
      </w:pPr>
      <w:r>
        <w:rPr>
          <w:rFonts w:eastAsia="宋体"/>
          <w:position w:val="-32"/>
        </w:rPr>
        <w:object w:dxaOrig="1809" w:dyaOrig="737" w14:anchorId="75B0F9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2pt;height:36.4pt" o:ole="">
            <v:imagedata r:id="rId9" o:title=""/>
          </v:shape>
          <o:OLEObject Type="Embed" ProgID="Equation.DSMT4" ShapeID="_x0000_i1025" DrawAspect="Content" ObjectID="_1836569119" r:id="rId10"/>
        </w:object>
      </w:r>
      <w:r>
        <w:rPr>
          <w:rFonts w:eastAsia="宋体"/>
        </w:rPr>
        <w:t xml:space="preserve">                             </w:t>
      </w:r>
      <w:r>
        <w:rPr>
          <w:rFonts w:eastAsia="宋体" w:hint="eastAsia"/>
          <w:lang w:eastAsia="zh-CN"/>
        </w:rPr>
        <w:t xml:space="preserve">            </w:t>
      </w:r>
      <w:r>
        <w:rPr>
          <w:rFonts w:eastAsia="宋体"/>
        </w:rPr>
        <w:t xml:space="preserve">       (2)</w:t>
      </w:r>
    </w:p>
    <w:p w14:paraId="15659926" w14:textId="1C5125EB" w:rsidR="00EC5BF0" w:rsidRDefault="00EC5BF0" w:rsidP="00F54691">
      <w:pPr>
        <w:pStyle w:val="Abstract"/>
        <w:ind w:firstLine="240"/>
        <w:jc w:val="both"/>
        <w:rPr>
          <w:rFonts w:eastAsiaTheme="minorEastAsia"/>
          <w:bCs/>
          <w:lang w:eastAsia="zh-CN"/>
        </w:rPr>
      </w:pPr>
      <w:r w:rsidRPr="00EC5BF0">
        <w:rPr>
          <w:rFonts w:eastAsiaTheme="minorEastAsia" w:hint="eastAsia"/>
          <w:bCs/>
          <w:lang w:eastAsia="zh-CN"/>
        </w:rPr>
        <w:t>In the equation,</w:t>
      </w:r>
      <w:r>
        <w:rPr>
          <w:rFonts w:eastAsiaTheme="minorEastAsia" w:hint="eastAsia"/>
          <w:bCs/>
          <w:lang w:eastAsia="zh-CN"/>
        </w:rPr>
        <w:t xml:space="preserve"> </w:t>
      </w:r>
      <m:oMath>
        <m:sSub>
          <m:sSubPr>
            <m:ctrlPr>
              <w:rPr>
                <w:rFonts w:ascii="Cambria Math" w:eastAsia="宋体" w:hAnsi="Cambria Math"/>
                <w:szCs w:val="28"/>
              </w:rPr>
            </m:ctrlPr>
          </m:sSubPr>
          <m:e>
            <m:r>
              <w:rPr>
                <w:rFonts w:ascii="Cambria Math" w:eastAsia="宋体" w:hAnsi="Cambria Math"/>
                <w:szCs w:val="28"/>
              </w:rPr>
              <m:t>q</m:t>
            </m:r>
          </m:e>
          <m:sub>
            <m:r>
              <w:rPr>
                <w:rFonts w:ascii="Cambria Math" w:eastAsia="宋体" w:hAnsi="Cambria Math"/>
                <w:szCs w:val="28"/>
              </w:rPr>
              <m:t>i</m:t>
            </m:r>
          </m:sub>
        </m:sSub>
      </m:oMath>
      <w:r>
        <w:rPr>
          <w:rFonts w:eastAsia="宋体"/>
          <w:szCs w:val="28"/>
        </w:rPr>
        <w:t>、</w:t>
      </w:r>
      <m:oMath>
        <m:sSub>
          <m:sSubPr>
            <m:ctrlPr>
              <w:rPr>
                <w:rFonts w:ascii="Cambria Math" w:eastAsia="宋体" w:hAnsi="Cambria Math"/>
                <w:szCs w:val="28"/>
              </w:rPr>
            </m:ctrlPr>
          </m:sSubPr>
          <m:e>
            <m:r>
              <w:rPr>
                <w:rFonts w:ascii="Cambria Math" w:eastAsia="宋体" w:hAnsi="Cambria Math"/>
                <w:szCs w:val="28"/>
              </w:rPr>
              <m:t>q</m:t>
            </m:r>
          </m:e>
          <m:sub>
            <m:r>
              <w:rPr>
                <w:rFonts w:ascii="Cambria Math" w:eastAsia="宋体" w:hAnsi="Cambria Math"/>
                <w:szCs w:val="28"/>
              </w:rPr>
              <m:t>j</m:t>
            </m:r>
          </m:sub>
        </m:sSub>
      </m:oMath>
      <w:r>
        <w:rPr>
          <w:rFonts w:eastAsia="宋体"/>
        </w:rPr>
        <w:t xml:space="preserve"> </w:t>
      </w:r>
      <w:r w:rsidRPr="00EC5BF0">
        <w:rPr>
          <w:rFonts w:eastAsiaTheme="minorEastAsia" w:hint="eastAsia"/>
          <w:bCs/>
          <w:lang w:eastAsia="zh-CN"/>
        </w:rPr>
        <w:t>are atomic charge,</w:t>
      </w:r>
      <w:r>
        <w:rPr>
          <w:rFonts w:eastAsia="宋体"/>
        </w:rPr>
        <w:t xml:space="preserve"> </w:t>
      </w:r>
      <m:oMath>
        <m:sSub>
          <m:sSubPr>
            <m:ctrlPr>
              <w:rPr>
                <w:rFonts w:ascii="Cambria Math" w:eastAsia="宋体" w:hAnsi="Cambria Math"/>
                <w:szCs w:val="28"/>
              </w:rPr>
            </m:ctrlPr>
          </m:sSubPr>
          <m:e>
            <m:r>
              <w:rPr>
                <w:rFonts w:ascii="Cambria Math" w:eastAsia="宋体" w:hAnsi="Cambria Math"/>
                <w:szCs w:val="28"/>
              </w:rPr>
              <m:t>r</m:t>
            </m:r>
          </m:e>
          <m:sub>
            <m:r>
              <w:rPr>
                <w:rFonts w:ascii="Cambria Math" w:eastAsia="宋体" w:hAnsi="Cambria Math"/>
                <w:szCs w:val="28"/>
              </w:rPr>
              <m:t>ij</m:t>
            </m:r>
          </m:sub>
        </m:sSub>
        <m:r>
          <m:rPr>
            <m:sty m:val="p"/>
          </m:rPr>
          <w:rPr>
            <w:rFonts w:ascii="Cambria Math" w:eastAsia="宋体" w:hAnsi="Cambria Math"/>
            <w:szCs w:val="28"/>
          </w:rPr>
          <m:t xml:space="preserve"> </m:t>
        </m:r>
      </m:oMath>
      <w:r w:rsidRPr="00EC5BF0">
        <w:rPr>
          <w:rFonts w:eastAsiaTheme="minorEastAsia" w:hint="eastAsia"/>
          <w:bCs/>
          <w:lang w:eastAsia="zh-CN"/>
        </w:rPr>
        <w:t xml:space="preserve">is the distance between atoms, </w:t>
      </w:r>
      <m:oMath>
        <m:r>
          <m:rPr>
            <m:nor/>
          </m:rPr>
          <w:rPr>
            <w:rFonts w:eastAsia="宋体"/>
            <w:szCs w:val="28"/>
          </w:rPr>
          <m:t>σ</m:t>
        </m:r>
      </m:oMath>
      <w:r w:rsidRPr="00EC5BF0">
        <w:rPr>
          <w:rFonts w:eastAsiaTheme="minorEastAsia" w:hint="eastAsia"/>
          <w:bCs/>
          <w:lang w:eastAsia="zh-CN"/>
        </w:rPr>
        <w:t xml:space="preserve"> is the atomic diameter, </w:t>
      </w:r>
      <m:oMath>
        <m:r>
          <w:rPr>
            <w:rFonts w:ascii="Cambria Math" w:eastAsia="宋体" w:hAnsi="Cambria Math"/>
            <w:szCs w:val="28"/>
          </w:rPr>
          <m:t>ε</m:t>
        </m:r>
      </m:oMath>
      <w:r w:rsidRPr="00EC5BF0">
        <w:rPr>
          <w:rFonts w:eastAsiaTheme="minorEastAsia" w:hint="eastAsia"/>
          <w:bCs/>
          <w:lang w:eastAsia="zh-CN"/>
        </w:rPr>
        <w:t xml:space="preserve"> is the atomic energy parameter.</w:t>
      </w:r>
    </w:p>
    <w:p w14:paraId="476D3B6B" w14:textId="17B1A723" w:rsidR="00F54691" w:rsidRDefault="00F54691" w:rsidP="00F54691">
      <w:pPr>
        <w:pStyle w:val="Abstract"/>
        <w:ind w:firstLine="240"/>
        <w:jc w:val="both"/>
        <w:rPr>
          <w:rFonts w:eastAsiaTheme="minorEastAsia"/>
          <w:bCs/>
          <w:lang w:eastAsia="zh-CN"/>
        </w:rPr>
      </w:pPr>
      <w:r w:rsidRPr="00F54691">
        <w:rPr>
          <w:rFonts w:eastAsiaTheme="minorEastAsia"/>
          <w:bCs/>
          <w:lang w:eastAsia="zh-CN"/>
        </w:rPr>
        <w:t xml:space="preserve">For </w:t>
      </w:r>
      <w:proofErr w:type="spellStart"/>
      <w:r w:rsidRPr="00F54691">
        <w:rPr>
          <w:rFonts w:eastAsiaTheme="minorEastAsia"/>
          <w:bCs/>
          <w:lang w:eastAsia="zh-CN"/>
        </w:rPr>
        <w:t>vdW</w:t>
      </w:r>
      <w:proofErr w:type="spellEnd"/>
      <w:r w:rsidRPr="00F54691">
        <w:rPr>
          <w:rFonts w:eastAsiaTheme="minorEastAsia"/>
          <w:bCs/>
          <w:lang w:eastAsia="zh-CN"/>
        </w:rPr>
        <w:t xml:space="preserve"> interactions between different atom types, geometric mixing rules were applied (Equation 3). A cutoff distance of 1.2 nm was used for both </w:t>
      </w:r>
      <w:proofErr w:type="spellStart"/>
      <w:r w:rsidRPr="00F54691">
        <w:rPr>
          <w:rFonts w:eastAsiaTheme="minorEastAsia"/>
          <w:bCs/>
          <w:lang w:eastAsia="zh-CN"/>
        </w:rPr>
        <w:t>vdW</w:t>
      </w:r>
      <w:proofErr w:type="spellEnd"/>
      <w:r w:rsidRPr="00F54691">
        <w:rPr>
          <w:rFonts w:eastAsiaTheme="minorEastAsia"/>
          <w:bCs/>
          <w:lang w:eastAsia="zh-CN"/>
        </w:rPr>
        <w:t xml:space="preserve"> and electrostatic interactions, and long-range electrostatic interactions were treated with the particle mesh Ewald (PME) method.</w:t>
      </w:r>
    </w:p>
    <w:p w14:paraId="1BA4C3BC" w14:textId="5BE69BB2" w:rsidR="00EC5BF0" w:rsidRPr="00EC5BF0" w:rsidRDefault="00000000" w:rsidP="00EC5BF0">
      <w:pPr>
        <w:spacing w:line="360" w:lineRule="auto"/>
        <w:ind w:firstLineChars="200" w:firstLine="480"/>
        <w:rPr>
          <w:rFonts w:eastAsia="宋体"/>
        </w:rPr>
      </w:pPr>
      <m:oMath>
        <m:sSub>
          <m:sSubPr>
            <m:ctrlPr>
              <w:rPr>
                <w:rFonts w:ascii="Cambria Math" w:eastAsia="宋体" w:hAnsi="Cambria Math"/>
              </w:rPr>
            </m:ctrlPr>
          </m:sSubPr>
          <m:e>
            <m:r>
              <w:rPr>
                <w:rFonts w:ascii="Cambria Math" w:eastAsia="宋体" w:hAnsi="Cambria Math"/>
              </w:rPr>
              <m:t>σ</m:t>
            </m:r>
          </m:e>
          <m:sub>
            <m:r>
              <w:rPr>
                <w:rFonts w:ascii="Cambria Math" w:eastAsia="宋体" w:hAnsi="Cambria Math"/>
              </w:rPr>
              <m:t>ij</m:t>
            </m:r>
          </m:sub>
        </m:sSub>
        <m:r>
          <m:rPr>
            <m:sty m:val="p"/>
          </m:rPr>
          <w:rPr>
            <w:rFonts w:ascii="Cambria Math" w:eastAsia="宋体" w:hAnsi="Cambria Math"/>
          </w:rPr>
          <m:t>=</m:t>
        </m:r>
        <m:sSup>
          <m:sSupPr>
            <m:ctrlPr>
              <w:rPr>
                <w:rFonts w:ascii="Cambria Math" w:eastAsia="宋体" w:hAnsi="Cambria Math"/>
              </w:rPr>
            </m:ctrlPr>
          </m:sSupPr>
          <m:e>
            <m:d>
              <m:dPr>
                <m:ctrlPr>
                  <w:rPr>
                    <w:rFonts w:ascii="Cambria Math" w:eastAsia="宋体" w:hAnsi="Cambria Math"/>
                  </w:rPr>
                </m:ctrlPr>
              </m:dPr>
              <m:e>
                <m:sSub>
                  <m:sSubPr>
                    <m:ctrlPr>
                      <w:rPr>
                        <w:rFonts w:ascii="Cambria Math" w:eastAsia="宋体" w:hAnsi="Cambria Math"/>
                      </w:rPr>
                    </m:ctrlPr>
                  </m:sSubPr>
                  <m:e>
                    <m:r>
                      <w:rPr>
                        <w:rFonts w:ascii="Cambria Math" w:eastAsia="宋体" w:hAnsi="Cambria Math"/>
                      </w:rPr>
                      <m:t>σ</m:t>
                    </m:r>
                  </m:e>
                  <m:sub>
                    <m:r>
                      <w:rPr>
                        <w:rFonts w:ascii="Cambria Math" w:eastAsia="宋体" w:hAnsi="Cambria Math"/>
                      </w:rPr>
                      <m:t>ii</m:t>
                    </m:r>
                  </m:sub>
                </m:sSub>
                <m:r>
                  <m:rPr>
                    <m:sty m:val="p"/>
                  </m:rPr>
                  <w:rPr>
                    <w:rFonts w:ascii="Cambria Math" w:eastAsia="宋体" w:hAnsi="Cambria Math"/>
                  </w:rPr>
                  <m:t>*</m:t>
                </m:r>
                <m:sSub>
                  <m:sSubPr>
                    <m:ctrlPr>
                      <w:rPr>
                        <w:rFonts w:ascii="Cambria Math" w:eastAsia="宋体" w:hAnsi="Cambria Math"/>
                      </w:rPr>
                    </m:ctrlPr>
                  </m:sSubPr>
                  <m:e>
                    <m:r>
                      <w:rPr>
                        <w:rFonts w:ascii="Cambria Math" w:eastAsia="宋体" w:hAnsi="Cambria Math"/>
                      </w:rPr>
                      <m:t>σ</m:t>
                    </m:r>
                  </m:e>
                  <m:sub>
                    <m:r>
                      <w:rPr>
                        <w:rFonts w:ascii="Cambria Math" w:eastAsia="宋体" w:hAnsi="Cambria Math"/>
                      </w:rPr>
                      <m:t>jj</m:t>
                    </m:r>
                  </m:sub>
                </m:sSub>
              </m:e>
            </m:d>
          </m:e>
          <m:sup>
            <m:f>
              <m:fPr>
                <m:ctrlPr>
                  <w:rPr>
                    <w:rFonts w:ascii="Cambria Math" w:eastAsia="宋体" w:hAnsi="Cambria Math"/>
                  </w:rPr>
                </m:ctrlPr>
              </m:fPr>
              <m:num>
                <m:r>
                  <m:rPr>
                    <m:sty m:val="p"/>
                  </m:rPr>
                  <w:rPr>
                    <w:rFonts w:ascii="Cambria Math" w:eastAsia="宋体" w:hAnsi="Cambria Math"/>
                  </w:rPr>
                  <m:t>1</m:t>
                </m:r>
              </m:num>
              <m:den>
                <m:r>
                  <m:rPr>
                    <m:sty m:val="p"/>
                  </m:rPr>
                  <w:rPr>
                    <w:rFonts w:ascii="Cambria Math" w:eastAsia="宋体" w:hAnsi="Cambria Math"/>
                  </w:rPr>
                  <m:t>2</m:t>
                </m:r>
              </m:den>
            </m:f>
          </m:sup>
        </m:sSup>
        <m:r>
          <m:rPr>
            <m:sty m:val="p"/>
          </m:rPr>
          <w:rPr>
            <w:rFonts w:ascii="Cambria Math" w:eastAsia="宋体" w:hAnsi="Cambria Math"/>
          </w:rPr>
          <m:t>;</m:t>
        </m:r>
        <m:sSub>
          <m:sSubPr>
            <m:ctrlPr>
              <w:rPr>
                <w:rFonts w:ascii="Cambria Math" w:eastAsia="宋体" w:hAnsi="Cambria Math"/>
              </w:rPr>
            </m:ctrlPr>
          </m:sSubPr>
          <m:e>
            <m:r>
              <w:rPr>
                <w:rFonts w:ascii="Cambria Math" w:eastAsia="宋体" w:hAnsi="Cambria Math"/>
              </w:rPr>
              <m:t>ε</m:t>
            </m:r>
          </m:e>
          <m:sub>
            <m:r>
              <w:rPr>
                <w:rFonts w:ascii="Cambria Math" w:eastAsia="宋体" w:hAnsi="Cambria Math"/>
              </w:rPr>
              <m:t>ij</m:t>
            </m:r>
          </m:sub>
        </m:sSub>
        <m:r>
          <m:rPr>
            <m:sty m:val="p"/>
          </m:rPr>
          <w:rPr>
            <w:rFonts w:ascii="Cambria Math" w:eastAsia="宋体" w:hAnsi="Cambria Math"/>
          </w:rPr>
          <m:t>=</m:t>
        </m:r>
        <m:sSup>
          <m:sSupPr>
            <m:ctrlPr>
              <w:rPr>
                <w:rFonts w:ascii="Cambria Math" w:eastAsia="宋体" w:hAnsi="Cambria Math"/>
              </w:rPr>
            </m:ctrlPr>
          </m:sSupPr>
          <m:e>
            <m:d>
              <m:dPr>
                <m:ctrlPr>
                  <w:rPr>
                    <w:rFonts w:ascii="Cambria Math" w:eastAsia="宋体" w:hAnsi="Cambria Math"/>
                  </w:rPr>
                </m:ctrlPr>
              </m:dPr>
              <m:e>
                <m:sSub>
                  <m:sSubPr>
                    <m:ctrlPr>
                      <w:rPr>
                        <w:rFonts w:ascii="Cambria Math" w:eastAsia="宋体" w:hAnsi="Cambria Math"/>
                      </w:rPr>
                    </m:ctrlPr>
                  </m:sSubPr>
                  <m:e>
                    <m:r>
                      <w:rPr>
                        <w:rFonts w:ascii="Cambria Math" w:eastAsia="宋体" w:hAnsi="Cambria Math"/>
                      </w:rPr>
                      <m:t>ε</m:t>
                    </m:r>
                  </m:e>
                  <m:sub>
                    <m:r>
                      <w:rPr>
                        <w:rFonts w:ascii="Cambria Math" w:eastAsia="宋体" w:hAnsi="Cambria Math"/>
                      </w:rPr>
                      <m:t>ii</m:t>
                    </m:r>
                  </m:sub>
                </m:sSub>
                <m:r>
                  <m:rPr>
                    <m:sty m:val="p"/>
                  </m:rPr>
                  <w:rPr>
                    <w:rFonts w:ascii="Cambria Math" w:eastAsia="宋体" w:hAnsi="Cambria Math"/>
                  </w:rPr>
                  <m:t>*</m:t>
                </m:r>
                <m:sSub>
                  <m:sSubPr>
                    <m:ctrlPr>
                      <w:rPr>
                        <w:rFonts w:ascii="Cambria Math" w:eastAsia="宋体" w:hAnsi="Cambria Math"/>
                      </w:rPr>
                    </m:ctrlPr>
                  </m:sSubPr>
                  <m:e>
                    <m:r>
                      <w:rPr>
                        <w:rFonts w:ascii="Cambria Math" w:eastAsia="宋体" w:hAnsi="Cambria Math"/>
                      </w:rPr>
                      <m:t>ε</m:t>
                    </m:r>
                  </m:e>
                  <m:sub>
                    <m:r>
                      <w:rPr>
                        <w:rFonts w:ascii="Cambria Math" w:eastAsia="宋体" w:hAnsi="Cambria Math"/>
                      </w:rPr>
                      <m:t>jj</m:t>
                    </m:r>
                  </m:sub>
                </m:sSub>
              </m:e>
            </m:d>
          </m:e>
          <m:sup>
            <m:f>
              <m:fPr>
                <m:ctrlPr>
                  <w:rPr>
                    <w:rFonts w:ascii="Cambria Math" w:eastAsia="宋体" w:hAnsi="Cambria Math"/>
                  </w:rPr>
                </m:ctrlPr>
              </m:fPr>
              <m:num>
                <m:r>
                  <m:rPr>
                    <m:sty m:val="p"/>
                  </m:rPr>
                  <w:rPr>
                    <w:rFonts w:ascii="Cambria Math" w:eastAsia="宋体" w:hAnsi="Cambria Math"/>
                  </w:rPr>
                  <m:t>1</m:t>
                </m:r>
              </m:num>
              <m:den>
                <m:r>
                  <m:rPr>
                    <m:sty m:val="p"/>
                  </m:rPr>
                  <w:rPr>
                    <w:rFonts w:ascii="Cambria Math" w:eastAsia="宋体" w:hAnsi="Cambria Math"/>
                  </w:rPr>
                  <m:t>2</m:t>
                </m:r>
              </m:den>
            </m:f>
          </m:sup>
        </m:sSup>
      </m:oMath>
      <w:r w:rsidR="00EC5BF0">
        <w:rPr>
          <w:rFonts w:eastAsia="宋体"/>
        </w:rPr>
        <w:t xml:space="preserve">                      (3)</w:t>
      </w:r>
    </w:p>
    <w:p w14:paraId="7C67C614" w14:textId="0047C35A" w:rsidR="00F54691" w:rsidRPr="00F54691" w:rsidRDefault="00F54691" w:rsidP="00F54691">
      <w:pPr>
        <w:pStyle w:val="Abstract"/>
        <w:ind w:firstLine="240"/>
        <w:jc w:val="both"/>
        <w:rPr>
          <w:rFonts w:eastAsiaTheme="minorEastAsia"/>
          <w:bCs/>
          <w:lang w:eastAsia="zh-CN"/>
        </w:rPr>
      </w:pPr>
      <w:r w:rsidRPr="00F54691">
        <w:rPr>
          <w:rFonts w:eastAsiaTheme="minorEastAsia"/>
          <w:bCs/>
          <w:lang w:eastAsia="zh-CN"/>
        </w:rPr>
        <w:t xml:space="preserve">All simulations were performed in the canonical (NVT) ensemble. Each simulation began with an energy minimization to relax the simulation box, followed by a 50.0 </w:t>
      </w:r>
      <w:proofErr w:type="spellStart"/>
      <w:r w:rsidRPr="00F54691">
        <w:rPr>
          <w:rFonts w:eastAsiaTheme="minorEastAsia"/>
          <w:bCs/>
          <w:lang w:eastAsia="zh-CN"/>
        </w:rPr>
        <w:t>ps</w:t>
      </w:r>
      <w:proofErr w:type="spellEnd"/>
      <w:r w:rsidRPr="00F54691">
        <w:rPr>
          <w:rFonts w:eastAsiaTheme="minorEastAsia"/>
          <w:bCs/>
          <w:lang w:eastAsia="zh-CN"/>
        </w:rPr>
        <w:t xml:space="preserve"> equilibration run with a time step of 1.0 fs.</w:t>
      </w:r>
    </w:p>
    <w:p w14:paraId="65407070" w14:textId="38DD89E8" w:rsidR="00F54691" w:rsidRPr="00F54691" w:rsidRDefault="00F54691" w:rsidP="00F54691">
      <w:pPr>
        <w:pStyle w:val="Abstract"/>
        <w:ind w:firstLine="240"/>
        <w:jc w:val="both"/>
        <w:rPr>
          <w:rFonts w:eastAsiaTheme="minorEastAsia"/>
          <w:bCs/>
          <w:lang w:eastAsia="zh-CN"/>
        </w:rPr>
      </w:pPr>
      <w:r w:rsidRPr="00F54691">
        <w:rPr>
          <w:rFonts w:eastAsiaTheme="minorEastAsia"/>
          <w:bCs/>
          <w:lang w:eastAsia="zh-CN"/>
        </w:rPr>
        <w:t>Atomic motions were described by classical Newtonian equations of motion, integrated using the velocity-Verlet algorithm. All MD simulations were carried out with the LAMMPS package (version 29 September 2021), and results were visualized with OVITO</w:t>
      </w:r>
      <w:r w:rsidR="00B2459C" w:rsidRPr="00B2459C">
        <w:rPr>
          <w:vertAlign w:val="superscript"/>
        </w:rPr>
        <w:t>11</w:t>
      </w:r>
      <w:r w:rsidRPr="00F54691">
        <w:rPr>
          <w:rFonts w:eastAsiaTheme="minorEastAsia"/>
          <w:bCs/>
          <w:lang w:eastAsia="zh-CN"/>
        </w:rPr>
        <w:t>.</w:t>
      </w:r>
    </w:p>
    <w:p w14:paraId="3A05FEEE" w14:textId="77777777" w:rsidR="005D12B6" w:rsidRDefault="00B40BAF" w:rsidP="00A851F1">
      <w:pPr>
        <w:jc w:val="both"/>
        <w:rPr>
          <w:rFonts w:eastAsiaTheme="minorEastAsia"/>
          <w:lang w:val="en-US" w:eastAsia="zh-CN"/>
        </w:rPr>
      </w:pPr>
      <w:r>
        <w:rPr>
          <w:rFonts w:eastAsiaTheme="minorEastAsia"/>
          <w:lang w:eastAsia="zh-CN"/>
        </w:rPr>
        <w:br w:type="page"/>
      </w:r>
    </w:p>
    <w:p w14:paraId="1311C92E" w14:textId="6EE3B291" w:rsidR="005D12B6" w:rsidRDefault="00B40BAF" w:rsidP="00A851F1">
      <w:pPr>
        <w:pStyle w:val="H1"/>
        <w:snapToGrid w:val="0"/>
        <w:spacing w:line="480" w:lineRule="auto"/>
        <w:jc w:val="both"/>
        <w:rPr>
          <w:rFonts w:ascii="Times New Roman" w:eastAsiaTheme="minorEastAsia" w:hAnsi="Times New Roman"/>
          <w:sz w:val="24"/>
          <w:szCs w:val="24"/>
          <w:lang w:eastAsia="zh-CN"/>
        </w:rPr>
      </w:pPr>
      <w:r>
        <w:rPr>
          <w:rFonts w:ascii="Times New Roman" w:hAnsi="Times New Roman"/>
          <w:sz w:val="24"/>
          <w:szCs w:val="24"/>
        </w:rPr>
        <w:lastRenderedPageBreak/>
        <w:t>Supplementary Figures and Table</w:t>
      </w:r>
      <w:r w:rsidR="009B08AE">
        <w:rPr>
          <w:rFonts w:ascii="Times New Roman" w:eastAsiaTheme="minorEastAsia" w:hAnsi="Times New Roman" w:hint="eastAsia"/>
          <w:sz w:val="24"/>
          <w:szCs w:val="24"/>
          <w:lang w:eastAsia="zh-CN"/>
        </w:rPr>
        <w:t>s</w:t>
      </w:r>
      <w:r>
        <w:rPr>
          <w:rFonts w:ascii="Times New Roman" w:eastAsiaTheme="minorEastAsia" w:hAnsi="Times New Roman" w:hint="eastAsia"/>
          <w:sz w:val="24"/>
          <w:szCs w:val="24"/>
          <w:lang w:eastAsia="zh-CN"/>
        </w:rPr>
        <w:t xml:space="preserve">                 </w:t>
      </w:r>
    </w:p>
    <w:p w14:paraId="5F421DE4" w14:textId="77777777" w:rsidR="00BF32AE" w:rsidRDefault="00BF32AE" w:rsidP="00BF32AE">
      <w:pPr>
        <w:widowControl w:val="0"/>
        <w:snapToGrid w:val="0"/>
        <w:spacing w:line="480" w:lineRule="auto"/>
        <w:jc w:val="center"/>
        <w:rPr>
          <w:rFonts w:eastAsiaTheme="minorEastAsia"/>
          <w:kern w:val="2"/>
          <w:lang w:eastAsia="zh-CN"/>
        </w:rPr>
      </w:pPr>
      <w:r>
        <w:rPr>
          <w:rFonts w:eastAsiaTheme="minorEastAsia"/>
          <w:noProof/>
          <w:kern w:val="2"/>
          <w:lang w:eastAsia="zh-CN"/>
        </w:rPr>
        <w:drawing>
          <wp:inline distT="0" distB="0" distL="0" distR="0" wp14:anchorId="327AD9EB" wp14:editId="2E06EC5B">
            <wp:extent cx="3402886" cy="2880000"/>
            <wp:effectExtent l="0" t="0" r="0" b="0"/>
            <wp:docPr id="7882622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262222" name="图片 788262222"/>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3402886" cy="2880000"/>
                    </a:xfrm>
                    <a:prstGeom prst="rect">
                      <a:avLst/>
                    </a:prstGeom>
                  </pic:spPr>
                </pic:pic>
              </a:graphicData>
            </a:graphic>
          </wp:inline>
        </w:drawing>
      </w:r>
    </w:p>
    <w:p w14:paraId="4B32B165" w14:textId="08AE7628" w:rsidR="00335D1C" w:rsidRDefault="00DA5D9F" w:rsidP="00335D1C">
      <w:pPr>
        <w:widowControl w:val="0"/>
        <w:snapToGrid w:val="0"/>
        <w:spacing w:line="480" w:lineRule="auto"/>
        <w:rPr>
          <w:rFonts w:eastAsiaTheme="minorEastAsia"/>
          <w:kern w:val="2"/>
          <w:lang w:eastAsia="zh-CN"/>
        </w:rPr>
      </w:pPr>
      <w:r w:rsidRPr="00465A9C">
        <w:rPr>
          <w:b/>
          <w:bCs/>
          <w:szCs w:val="30"/>
        </w:rPr>
        <w:t xml:space="preserve">Supplementary Fig. </w:t>
      </w:r>
      <w:r w:rsidRPr="00465A9C">
        <w:rPr>
          <w:rFonts w:eastAsiaTheme="minorEastAsia" w:hint="eastAsia"/>
          <w:b/>
          <w:bCs/>
          <w:szCs w:val="30"/>
          <w:lang w:eastAsia="zh-CN"/>
        </w:rPr>
        <w:t>1</w:t>
      </w:r>
      <w:r w:rsidR="00BF32AE">
        <w:rPr>
          <w:kern w:val="2"/>
        </w:rPr>
        <w:t xml:space="preserve"> </w:t>
      </w:r>
      <w:r w:rsidR="00BF32AE" w:rsidRPr="00F56EBB">
        <w:rPr>
          <w:rFonts w:eastAsiaTheme="minorEastAsia" w:hint="eastAsia"/>
          <w:kern w:val="2"/>
          <w:vertAlign w:val="superscript"/>
          <w:lang w:eastAsia="zh-CN"/>
        </w:rPr>
        <w:t>1</w:t>
      </w:r>
      <w:r w:rsidR="00BF32AE">
        <w:rPr>
          <w:rFonts w:eastAsiaTheme="minorEastAsia" w:hint="eastAsia"/>
          <w:kern w:val="2"/>
          <w:lang w:eastAsia="zh-CN"/>
        </w:rPr>
        <w:t>H NMR</w:t>
      </w:r>
      <w:r w:rsidR="00BF32AE" w:rsidRPr="00F56EBB">
        <w:rPr>
          <w:kern w:val="2"/>
        </w:rPr>
        <w:t xml:space="preserve"> result of compound 1</w:t>
      </w:r>
      <w:r w:rsidR="00BF32AE">
        <w:rPr>
          <w:rFonts w:eastAsiaTheme="minorEastAsia" w:hint="eastAsia"/>
          <w:kern w:val="2"/>
          <w:lang w:eastAsia="zh-CN"/>
        </w:rPr>
        <w:t>.</w:t>
      </w:r>
      <w:r w:rsidR="00BF32AE">
        <w:rPr>
          <w:kern w:val="2"/>
        </w:rPr>
        <w:br w:type="page"/>
      </w:r>
    </w:p>
    <w:p w14:paraId="06818A60" w14:textId="184FDF35" w:rsidR="00BF32AE" w:rsidRDefault="00BF32AE" w:rsidP="00335D1C">
      <w:pPr>
        <w:widowControl w:val="0"/>
        <w:snapToGrid w:val="0"/>
        <w:spacing w:line="480" w:lineRule="auto"/>
        <w:jc w:val="center"/>
        <w:rPr>
          <w:rFonts w:eastAsiaTheme="minorEastAsia"/>
          <w:kern w:val="2"/>
          <w:lang w:eastAsia="zh-CN"/>
        </w:rPr>
      </w:pPr>
      <w:r>
        <w:rPr>
          <w:rFonts w:eastAsiaTheme="minorEastAsia"/>
          <w:noProof/>
          <w:kern w:val="2"/>
          <w:lang w:eastAsia="zh-CN"/>
        </w:rPr>
        <w:lastRenderedPageBreak/>
        <w:drawing>
          <wp:inline distT="0" distB="0" distL="0" distR="0" wp14:anchorId="5AA62CAF" wp14:editId="17846D1B">
            <wp:extent cx="3348990" cy="2879724"/>
            <wp:effectExtent l="0" t="0" r="0" b="0"/>
            <wp:docPr id="10691683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168322" name="图片 1069168322"/>
                    <pic:cNvPicPr/>
                  </pic:nvPicPr>
                  <pic:blipFill rotWithShape="1">
                    <a:blip r:embed="rId12" cstate="hqprint">
                      <a:extLst>
                        <a:ext uri="{28A0092B-C50C-407E-A947-70E740481C1C}">
                          <a14:useLocalDpi xmlns:a14="http://schemas.microsoft.com/office/drawing/2010/main" val="0"/>
                        </a:ext>
                      </a:extLst>
                    </a:blip>
                    <a:srcRect l="10214"/>
                    <a:stretch>
                      <a:fillRect/>
                    </a:stretch>
                  </pic:blipFill>
                  <pic:spPr bwMode="auto">
                    <a:xfrm>
                      <a:off x="0" y="0"/>
                      <a:ext cx="3349311" cy="2880000"/>
                    </a:xfrm>
                    <a:prstGeom prst="rect">
                      <a:avLst/>
                    </a:prstGeom>
                    <a:ln>
                      <a:noFill/>
                    </a:ln>
                    <a:extLst>
                      <a:ext uri="{53640926-AAD7-44D8-BBD7-CCE9431645EC}">
                        <a14:shadowObscured xmlns:a14="http://schemas.microsoft.com/office/drawing/2010/main"/>
                      </a:ext>
                    </a:extLst>
                  </pic:spPr>
                </pic:pic>
              </a:graphicData>
            </a:graphic>
          </wp:inline>
        </w:drawing>
      </w:r>
    </w:p>
    <w:p w14:paraId="430B71C4" w14:textId="77777777" w:rsidR="00335D1C" w:rsidRDefault="00465A9C" w:rsidP="00335D1C">
      <w:pPr>
        <w:widowControl w:val="0"/>
        <w:snapToGrid w:val="0"/>
        <w:spacing w:line="480" w:lineRule="auto"/>
        <w:rPr>
          <w:rFonts w:eastAsiaTheme="minorEastAsia"/>
          <w:kern w:val="2"/>
          <w:lang w:eastAsia="zh-CN"/>
        </w:rPr>
      </w:pPr>
      <w:r w:rsidRPr="00465A9C">
        <w:rPr>
          <w:b/>
          <w:bCs/>
          <w:szCs w:val="30"/>
        </w:rPr>
        <w:t xml:space="preserve">Supplementary Fig. </w:t>
      </w:r>
      <w:r w:rsidR="00BF32AE" w:rsidRPr="00465A9C">
        <w:rPr>
          <w:rFonts w:eastAsiaTheme="minorEastAsia" w:hint="eastAsia"/>
          <w:b/>
          <w:bCs/>
          <w:kern w:val="2"/>
          <w:lang w:eastAsia="zh-CN"/>
        </w:rPr>
        <w:t>2</w:t>
      </w:r>
      <w:r w:rsidR="00BF32AE">
        <w:rPr>
          <w:kern w:val="2"/>
        </w:rPr>
        <w:t xml:space="preserve"> </w:t>
      </w:r>
      <w:r w:rsidR="00BF32AE" w:rsidRPr="00F56EBB">
        <w:rPr>
          <w:rFonts w:eastAsiaTheme="minorEastAsia" w:hint="eastAsia"/>
          <w:kern w:val="2"/>
          <w:vertAlign w:val="superscript"/>
          <w:lang w:eastAsia="zh-CN"/>
        </w:rPr>
        <w:t>1</w:t>
      </w:r>
      <w:r w:rsidR="00BF32AE">
        <w:rPr>
          <w:rFonts w:eastAsiaTheme="minorEastAsia" w:hint="eastAsia"/>
          <w:kern w:val="2"/>
          <w:lang w:eastAsia="zh-CN"/>
        </w:rPr>
        <w:t>H NMR</w:t>
      </w:r>
      <w:r w:rsidR="00BF32AE" w:rsidRPr="00F56EBB">
        <w:rPr>
          <w:kern w:val="2"/>
        </w:rPr>
        <w:t xml:space="preserve"> result of compound </w:t>
      </w:r>
      <w:r w:rsidR="00BF32AE">
        <w:rPr>
          <w:rFonts w:eastAsiaTheme="minorEastAsia" w:hint="eastAsia"/>
          <w:kern w:val="2"/>
          <w:lang w:eastAsia="zh-CN"/>
        </w:rPr>
        <w:t>2.</w:t>
      </w:r>
      <w:r w:rsidR="00BF32AE">
        <w:rPr>
          <w:kern w:val="2"/>
        </w:rPr>
        <w:br w:type="page"/>
      </w:r>
    </w:p>
    <w:p w14:paraId="32A6307C" w14:textId="291844EC" w:rsidR="00BF32AE" w:rsidRDefault="00BF32AE" w:rsidP="00335D1C">
      <w:pPr>
        <w:widowControl w:val="0"/>
        <w:snapToGrid w:val="0"/>
        <w:spacing w:line="480" w:lineRule="auto"/>
        <w:jc w:val="center"/>
        <w:rPr>
          <w:rFonts w:eastAsiaTheme="minorEastAsia"/>
          <w:kern w:val="2"/>
          <w:lang w:eastAsia="zh-CN"/>
        </w:rPr>
      </w:pPr>
      <w:r>
        <w:rPr>
          <w:rFonts w:eastAsiaTheme="minorEastAsia"/>
          <w:noProof/>
          <w:kern w:val="2"/>
          <w:lang w:eastAsia="zh-CN"/>
        </w:rPr>
        <w:lastRenderedPageBreak/>
        <w:drawing>
          <wp:inline distT="0" distB="0" distL="0" distR="0" wp14:anchorId="751D9B47" wp14:editId="0BDAF70B">
            <wp:extent cx="3392723" cy="2880000"/>
            <wp:effectExtent l="0" t="0" r="0" b="0"/>
            <wp:docPr id="1979018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01872" name="图片 197901872"/>
                    <pic:cNvPicPr/>
                  </pic:nvPicPr>
                  <pic:blipFill>
                    <a:blip r:embed="rId13" cstate="hqprint">
                      <a:extLst>
                        <a:ext uri="{28A0092B-C50C-407E-A947-70E740481C1C}">
                          <a14:useLocalDpi xmlns:a14="http://schemas.microsoft.com/office/drawing/2010/main" val="0"/>
                        </a:ext>
                      </a:extLst>
                    </a:blip>
                    <a:stretch>
                      <a:fillRect/>
                    </a:stretch>
                  </pic:blipFill>
                  <pic:spPr>
                    <a:xfrm>
                      <a:off x="0" y="0"/>
                      <a:ext cx="3392723" cy="2880000"/>
                    </a:xfrm>
                    <a:prstGeom prst="rect">
                      <a:avLst/>
                    </a:prstGeom>
                  </pic:spPr>
                </pic:pic>
              </a:graphicData>
            </a:graphic>
          </wp:inline>
        </w:drawing>
      </w:r>
    </w:p>
    <w:p w14:paraId="2C9ED3F3" w14:textId="579579D3" w:rsidR="00BF32AE" w:rsidRPr="002B1CCD" w:rsidRDefault="00465A9C" w:rsidP="00335D1C">
      <w:pPr>
        <w:widowControl w:val="0"/>
        <w:snapToGrid w:val="0"/>
        <w:spacing w:before="120" w:after="360" w:line="480" w:lineRule="auto"/>
        <w:rPr>
          <w:rFonts w:eastAsiaTheme="minorEastAsia"/>
          <w:kern w:val="2"/>
          <w:lang w:eastAsia="zh-CN"/>
        </w:rPr>
      </w:pPr>
      <w:r w:rsidRPr="00465A9C">
        <w:rPr>
          <w:b/>
          <w:bCs/>
          <w:szCs w:val="30"/>
        </w:rPr>
        <w:t xml:space="preserve">Supplementary Fig. </w:t>
      </w:r>
      <w:r w:rsidR="00BF32AE">
        <w:rPr>
          <w:rFonts w:eastAsiaTheme="minorEastAsia" w:hint="eastAsia"/>
          <w:b/>
          <w:kern w:val="2"/>
          <w:lang w:eastAsia="zh-CN"/>
        </w:rPr>
        <w:t>3</w:t>
      </w:r>
      <w:r w:rsidR="00BF32AE">
        <w:rPr>
          <w:kern w:val="2"/>
        </w:rPr>
        <w:t xml:space="preserve"> </w:t>
      </w:r>
      <w:r w:rsidR="00BF32AE" w:rsidRPr="00F56EBB">
        <w:rPr>
          <w:rFonts w:eastAsiaTheme="minorEastAsia" w:hint="eastAsia"/>
          <w:kern w:val="2"/>
          <w:vertAlign w:val="superscript"/>
          <w:lang w:eastAsia="zh-CN"/>
        </w:rPr>
        <w:t>1</w:t>
      </w:r>
      <w:r w:rsidR="00BF32AE">
        <w:rPr>
          <w:rFonts w:eastAsiaTheme="minorEastAsia" w:hint="eastAsia"/>
          <w:kern w:val="2"/>
          <w:lang w:eastAsia="zh-CN"/>
        </w:rPr>
        <w:t>H NMR</w:t>
      </w:r>
      <w:r w:rsidR="00BF32AE" w:rsidRPr="00F56EBB">
        <w:rPr>
          <w:kern w:val="2"/>
        </w:rPr>
        <w:t xml:space="preserve"> result of compound </w:t>
      </w:r>
      <w:r w:rsidR="00BF32AE">
        <w:rPr>
          <w:rFonts w:eastAsiaTheme="minorEastAsia" w:hint="eastAsia"/>
          <w:kern w:val="2"/>
          <w:lang w:eastAsia="zh-CN"/>
        </w:rPr>
        <w:t>3.</w:t>
      </w:r>
      <w:r w:rsidR="00BF32AE">
        <w:rPr>
          <w:kern w:val="2"/>
        </w:rPr>
        <w:br w:type="page"/>
      </w:r>
    </w:p>
    <w:p w14:paraId="6435CF04" w14:textId="0BB0BC0A" w:rsidR="00BF32AE" w:rsidRDefault="006D1BF6" w:rsidP="00BF32AE">
      <w:pPr>
        <w:widowControl w:val="0"/>
        <w:snapToGrid w:val="0"/>
        <w:spacing w:before="120" w:after="360" w:line="480" w:lineRule="auto"/>
        <w:jc w:val="center"/>
        <w:rPr>
          <w:rFonts w:eastAsiaTheme="minorEastAsia"/>
          <w:vertAlign w:val="superscript"/>
          <w:lang w:eastAsia="zh-CN"/>
        </w:rPr>
      </w:pPr>
      <w:r>
        <w:rPr>
          <w:rFonts w:eastAsiaTheme="minorEastAsia"/>
          <w:noProof/>
          <w:vertAlign w:val="superscript"/>
          <w:lang w:eastAsia="zh-CN"/>
        </w:rPr>
        <w:lastRenderedPageBreak/>
        <w:drawing>
          <wp:inline distT="0" distB="0" distL="0" distR="0" wp14:anchorId="435AD513" wp14:editId="16B013DC">
            <wp:extent cx="3344666" cy="2880000"/>
            <wp:effectExtent l="0" t="0" r="8255" b="0"/>
            <wp:docPr id="20901904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90497" name="图片 2090190497"/>
                    <pic:cNvPicPr/>
                  </pic:nvPicPr>
                  <pic:blipFill rotWithShape="1">
                    <a:blip r:embed="rId14" cstate="hqprint">
                      <a:extLst>
                        <a:ext uri="{28A0092B-C50C-407E-A947-70E740481C1C}">
                          <a14:useLocalDpi xmlns:a14="http://schemas.microsoft.com/office/drawing/2010/main" val="0"/>
                        </a:ext>
                      </a:extLst>
                    </a:blip>
                    <a:srcRect l="11302" t="8634" r="11181" b="4175"/>
                    <a:stretch>
                      <a:fillRect/>
                    </a:stretch>
                  </pic:blipFill>
                  <pic:spPr bwMode="auto">
                    <a:xfrm>
                      <a:off x="0" y="0"/>
                      <a:ext cx="3344666" cy="2880000"/>
                    </a:xfrm>
                    <a:prstGeom prst="rect">
                      <a:avLst/>
                    </a:prstGeom>
                    <a:ln>
                      <a:noFill/>
                    </a:ln>
                    <a:extLst>
                      <a:ext uri="{53640926-AAD7-44D8-BBD7-CCE9431645EC}">
                        <a14:shadowObscured xmlns:a14="http://schemas.microsoft.com/office/drawing/2010/main"/>
                      </a:ext>
                    </a:extLst>
                  </pic:spPr>
                </pic:pic>
              </a:graphicData>
            </a:graphic>
          </wp:inline>
        </w:drawing>
      </w:r>
    </w:p>
    <w:p w14:paraId="7F53C010" w14:textId="7BC7F56C" w:rsidR="00BF32AE" w:rsidRPr="00DC4A11" w:rsidRDefault="00465A9C" w:rsidP="00335D1C">
      <w:pPr>
        <w:widowControl w:val="0"/>
        <w:snapToGrid w:val="0"/>
        <w:spacing w:before="120" w:after="360" w:line="480" w:lineRule="auto"/>
        <w:rPr>
          <w:rFonts w:eastAsiaTheme="minorEastAsia"/>
          <w:lang w:eastAsia="zh-CN"/>
        </w:rPr>
      </w:pPr>
      <w:r w:rsidRPr="00465A9C">
        <w:rPr>
          <w:b/>
          <w:bCs/>
          <w:szCs w:val="30"/>
        </w:rPr>
        <w:t xml:space="preserve">Supplementary Fig. </w:t>
      </w:r>
      <w:r w:rsidR="00BF32AE">
        <w:rPr>
          <w:rFonts w:eastAsiaTheme="minorEastAsia" w:hint="eastAsia"/>
          <w:b/>
          <w:kern w:val="2"/>
          <w:lang w:eastAsia="zh-CN"/>
        </w:rPr>
        <w:t xml:space="preserve">4 </w:t>
      </w:r>
      <w:r w:rsidR="00BF32AE" w:rsidRPr="001974A4">
        <w:rPr>
          <w:rFonts w:hint="eastAsia"/>
          <w:vertAlign w:val="superscript"/>
        </w:rPr>
        <w:t>1</w:t>
      </w:r>
      <w:r w:rsidR="00BF32AE" w:rsidRPr="000A14FC">
        <w:rPr>
          <w:rFonts w:hint="eastAsia"/>
        </w:rPr>
        <w:t>H NMR results comparison of</w:t>
      </w:r>
      <w:r w:rsidR="00BF32AE" w:rsidRPr="00735375">
        <w:rPr>
          <w:rFonts w:hint="eastAsia"/>
        </w:rPr>
        <w:t xml:space="preserve"> </w:t>
      </w:r>
      <w:r w:rsidR="00BF32AE">
        <w:rPr>
          <w:rFonts w:eastAsiaTheme="minorEastAsia" w:hint="eastAsia"/>
          <w:lang w:eastAsia="zh-CN"/>
        </w:rPr>
        <w:t xml:space="preserve">Dual-AFIL and </w:t>
      </w:r>
      <w:r w:rsidR="00BF32AE" w:rsidRPr="004F73A0">
        <w:rPr>
          <w:rFonts w:hint="eastAsia"/>
        </w:rPr>
        <w:t>Mono-AFIL</w:t>
      </w:r>
      <w:r w:rsidR="00BF32AE">
        <w:rPr>
          <w:rFonts w:eastAsiaTheme="minorEastAsia" w:hint="eastAsia"/>
          <w:lang w:eastAsia="zh-CN"/>
        </w:rPr>
        <w:t>.</w:t>
      </w:r>
    </w:p>
    <w:p w14:paraId="4AFC306E" w14:textId="77777777" w:rsidR="00BF32AE" w:rsidRDefault="00BF32AE" w:rsidP="00BF32AE">
      <w:pPr>
        <w:jc w:val="center"/>
      </w:pPr>
      <w:r>
        <w:br w:type="page"/>
      </w:r>
    </w:p>
    <w:p w14:paraId="47DAC74C" w14:textId="77777777" w:rsidR="00BF32AE" w:rsidRDefault="00BF32AE" w:rsidP="00BF32AE">
      <w:pPr>
        <w:widowControl w:val="0"/>
        <w:snapToGrid w:val="0"/>
        <w:spacing w:line="480" w:lineRule="auto"/>
        <w:jc w:val="center"/>
        <w:rPr>
          <w:kern w:val="2"/>
        </w:rPr>
      </w:pPr>
      <w:r>
        <w:rPr>
          <w:noProof/>
          <w:kern w:val="2"/>
        </w:rPr>
        <w:lastRenderedPageBreak/>
        <w:drawing>
          <wp:inline distT="0" distB="0" distL="0" distR="0" wp14:anchorId="7BD7876B" wp14:editId="16730803">
            <wp:extent cx="6087805" cy="2880000"/>
            <wp:effectExtent l="0" t="0" r="8255" b="0"/>
            <wp:docPr id="20107741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74162" name="图片 2010774162"/>
                    <pic:cNvPicPr/>
                  </pic:nvPicPr>
                  <pic:blipFill rotWithShape="1">
                    <a:blip r:embed="rId15" cstate="hqprint">
                      <a:extLst>
                        <a:ext uri="{28A0092B-C50C-407E-A947-70E740481C1C}">
                          <a14:useLocalDpi xmlns:a14="http://schemas.microsoft.com/office/drawing/2010/main" val="0"/>
                        </a:ext>
                      </a:extLst>
                    </a:blip>
                    <a:srcRect l="5622" t="4311" r="8399" b="23379"/>
                    <a:stretch>
                      <a:fillRect/>
                    </a:stretch>
                  </pic:blipFill>
                  <pic:spPr bwMode="auto">
                    <a:xfrm>
                      <a:off x="0" y="0"/>
                      <a:ext cx="6087805" cy="2880000"/>
                    </a:xfrm>
                    <a:prstGeom prst="rect">
                      <a:avLst/>
                    </a:prstGeom>
                    <a:ln>
                      <a:noFill/>
                    </a:ln>
                    <a:extLst>
                      <a:ext uri="{53640926-AAD7-44D8-BBD7-CCE9431645EC}">
                        <a14:shadowObscured xmlns:a14="http://schemas.microsoft.com/office/drawing/2010/main"/>
                      </a:ext>
                    </a:extLst>
                  </pic:spPr>
                </pic:pic>
              </a:graphicData>
            </a:graphic>
          </wp:inline>
        </w:drawing>
      </w:r>
    </w:p>
    <w:p w14:paraId="2F1C988F" w14:textId="63CE933A" w:rsidR="00BF32AE" w:rsidRPr="00F63AA1" w:rsidRDefault="00465A9C" w:rsidP="00541BD6">
      <w:pPr>
        <w:snapToGrid w:val="0"/>
        <w:spacing w:before="120" w:after="360" w:line="480" w:lineRule="auto"/>
        <w:rPr>
          <w:kern w:val="2"/>
        </w:rPr>
      </w:pPr>
      <w:r w:rsidRPr="00465A9C">
        <w:rPr>
          <w:b/>
          <w:bCs/>
          <w:szCs w:val="30"/>
        </w:rPr>
        <w:t xml:space="preserve">Supplementary Fig. </w:t>
      </w:r>
      <w:r w:rsidR="00BF32AE">
        <w:rPr>
          <w:rFonts w:eastAsiaTheme="minorEastAsia" w:hint="eastAsia"/>
          <w:b/>
          <w:kern w:val="2"/>
          <w:lang w:eastAsia="zh-CN"/>
        </w:rPr>
        <w:t>5</w:t>
      </w:r>
      <w:r w:rsidR="00BF32AE">
        <w:rPr>
          <w:kern w:val="2"/>
        </w:rPr>
        <w:t xml:space="preserve"> Schematic diagram of CO</w:t>
      </w:r>
      <w:r w:rsidR="00BF32AE">
        <w:rPr>
          <w:kern w:val="2"/>
          <w:vertAlign w:val="subscript"/>
        </w:rPr>
        <w:t>2</w:t>
      </w:r>
      <w:r w:rsidR="00BF32AE">
        <w:rPr>
          <w:kern w:val="2"/>
        </w:rPr>
        <w:t xml:space="preserve"> capture experimental device</w:t>
      </w:r>
      <w:r w:rsidR="00BF32AE">
        <w:rPr>
          <w:rFonts w:eastAsiaTheme="minorEastAsia" w:hint="eastAsia"/>
          <w:kern w:val="2"/>
          <w:lang w:eastAsia="zh-CN"/>
        </w:rPr>
        <w:t xml:space="preserve">. </w:t>
      </w:r>
      <w:r w:rsidR="00BF32AE">
        <w:rPr>
          <w:kern w:val="2"/>
        </w:rPr>
        <w:t>1.</w:t>
      </w:r>
      <w:r w:rsidR="00BF32AE">
        <w:rPr>
          <w:rFonts w:eastAsiaTheme="minorEastAsia" w:hint="eastAsia"/>
          <w:kern w:val="2"/>
          <w:lang w:eastAsia="zh-CN"/>
        </w:rPr>
        <w:t xml:space="preserve"> </w:t>
      </w:r>
      <w:r w:rsidR="00BF32AE">
        <w:rPr>
          <w:kern w:val="2"/>
        </w:rPr>
        <w:t>CO</w:t>
      </w:r>
      <w:r w:rsidR="00BF32AE">
        <w:rPr>
          <w:kern w:val="2"/>
          <w:vertAlign w:val="subscript"/>
        </w:rPr>
        <w:t>2</w:t>
      </w:r>
      <w:r w:rsidR="00BF32AE">
        <w:rPr>
          <w:kern w:val="2"/>
        </w:rPr>
        <w:t>, 2.</w:t>
      </w:r>
      <w:r w:rsidR="00BF32AE">
        <w:rPr>
          <w:rFonts w:eastAsiaTheme="minorEastAsia" w:hint="eastAsia"/>
          <w:kern w:val="2"/>
          <w:lang w:eastAsia="zh-CN"/>
        </w:rPr>
        <w:t xml:space="preserve"> </w:t>
      </w:r>
      <w:r w:rsidR="00BF32AE">
        <w:rPr>
          <w:kern w:val="2"/>
        </w:rPr>
        <w:t>Ar, 3</w:t>
      </w:r>
      <w:r w:rsidR="00BF32AE">
        <w:rPr>
          <w:rFonts w:eastAsiaTheme="minorEastAsia" w:hint="eastAsia"/>
          <w:kern w:val="2"/>
          <w:lang w:eastAsia="zh-CN"/>
        </w:rPr>
        <w:t xml:space="preserve">. </w:t>
      </w:r>
      <w:r w:rsidR="00BF32AE">
        <w:rPr>
          <w:kern w:val="2"/>
        </w:rPr>
        <w:t xml:space="preserve">pressure reducing valve, 4. </w:t>
      </w:r>
      <w:r w:rsidR="00BF32AE">
        <w:rPr>
          <w:rFonts w:eastAsiaTheme="minorEastAsia" w:hint="eastAsia"/>
          <w:kern w:val="2"/>
          <w:lang w:eastAsia="zh-CN"/>
        </w:rPr>
        <w:t>g</w:t>
      </w:r>
      <w:r w:rsidR="00BF32AE">
        <w:rPr>
          <w:kern w:val="2"/>
        </w:rPr>
        <w:t xml:space="preserve">as flow meter, 5. </w:t>
      </w:r>
      <w:r w:rsidR="00BF32AE">
        <w:rPr>
          <w:rFonts w:eastAsiaTheme="minorEastAsia" w:hint="eastAsia"/>
          <w:kern w:val="2"/>
          <w:lang w:eastAsia="zh-CN"/>
        </w:rPr>
        <w:t>v</w:t>
      </w:r>
      <w:r w:rsidR="00BF32AE">
        <w:rPr>
          <w:kern w:val="2"/>
        </w:rPr>
        <w:t xml:space="preserve">alve, 6. </w:t>
      </w:r>
      <w:r w:rsidR="00BF32AE">
        <w:rPr>
          <w:rFonts w:eastAsiaTheme="minorEastAsia" w:hint="eastAsia"/>
          <w:kern w:val="2"/>
          <w:lang w:eastAsia="zh-CN"/>
        </w:rPr>
        <w:t>g</w:t>
      </w:r>
      <w:r w:rsidR="00BF32AE">
        <w:rPr>
          <w:kern w:val="2"/>
        </w:rPr>
        <w:t xml:space="preserve">as buffer chamber, 7. </w:t>
      </w:r>
      <w:r w:rsidR="00BF32AE">
        <w:rPr>
          <w:rFonts w:eastAsiaTheme="minorEastAsia" w:hint="eastAsia"/>
          <w:kern w:val="2"/>
          <w:lang w:eastAsia="zh-CN"/>
        </w:rPr>
        <w:t>c</w:t>
      </w:r>
      <w:r w:rsidR="00BF32AE">
        <w:rPr>
          <w:kern w:val="2"/>
        </w:rPr>
        <w:t xml:space="preserve">onstant temperature water bath, 8. </w:t>
      </w:r>
      <w:r w:rsidR="00BF32AE">
        <w:rPr>
          <w:rFonts w:eastAsiaTheme="minorEastAsia" w:hint="eastAsia"/>
          <w:kern w:val="2"/>
          <w:lang w:eastAsia="zh-CN"/>
        </w:rPr>
        <w:t>a</w:t>
      </w:r>
      <w:r w:rsidR="00BF32AE">
        <w:rPr>
          <w:kern w:val="2"/>
        </w:rPr>
        <w:t xml:space="preserve">bsorption tube, 9. </w:t>
      </w:r>
      <w:r w:rsidR="00BF32AE">
        <w:rPr>
          <w:rFonts w:eastAsiaTheme="minorEastAsia" w:hint="eastAsia"/>
          <w:kern w:val="2"/>
          <w:lang w:eastAsia="zh-CN"/>
        </w:rPr>
        <w:t>t</w:t>
      </w:r>
      <w:r w:rsidR="00BF32AE">
        <w:rPr>
          <w:kern w:val="2"/>
        </w:rPr>
        <w:t>ail gas treatment</w:t>
      </w:r>
      <w:r w:rsidR="00BF32AE">
        <w:rPr>
          <w:rFonts w:eastAsiaTheme="minorEastAsia" w:hint="eastAsia"/>
          <w:kern w:val="2"/>
          <w:lang w:eastAsia="zh-CN"/>
        </w:rPr>
        <w:t>.</w:t>
      </w:r>
      <w:bookmarkStart w:id="5" w:name="_Hlk42889664"/>
      <w:r w:rsidR="00BF32AE">
        <w:rPr>
          <w:kern w:val="2"/>
        </w:rPr>
        <w:br w:type="page"/>
      </w:r>
      <w:bookmarkEnd w:id="5"/>
    </w:p>
    <w:p w14:paraId="771579A4" w14:textId="6BC20F38" w:rsidR="00BF32AE" w:rsidRDefault="0046673C" w:rsidP="00BF32AE">
      <w:pPr>
        <w:widowControl w:val="0"/>
        <w:snapToGrid w:val="0"/>
        <w:spacing w:before="120" w:after="360" w:line="480" w:lineRule="auto"/>
        <w:jc w:val="center"/>
        <w:rPr>
          <w:rFonts w:eastAsiaTheme="minorEastAsia"/>
          <w:vertAlign w:val="superscript"/>
          <w:lang w:eastAsia="zh-CN"/>
        </w:rPr>
      </w:pPr>
      <w:r>
        <w:rPr>
          <w:rFonts w:eastAsiaTheme="minorEastAsia"/>
          <w:noProof/>
          <w:vertAlign w:val="superscript"/>
          <w:lang w:eastAsia="zh-CN"/>
        </w:rPr>
        <w:lastRenderedPageBreak/>
        <w:drawing>
          <wp:inline distT="0" distB="0" distL="0" distR="0" wp14:anchorId="0ECED48D" wp14:editId="5B5A1B52">
            <wp:extent cx="4310023" cy="2880000"/>
            <wp:effectExtent l="0" t="0" r="0" b="0"/>
            <wp:docPr id="16670089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008922" name="图片 1667008922"/>
                    <pic:cNvPicPr/>
                  </pic:nvPicPr>
                  <pic:blipFill>
                    <a:blip r:embed="rId16" cstate="hqprint">
                      <a:extLst>
                        <a:ext uri="{28A0092B-C50C-407E-A947-70E740481C1C}">
                          <a14:useLocalDpi xmlns:a14="http://schemas.microsoft.com/office/drawing/2010/main" val="0"/>
                        </a:ext>
                      </a:extLst>
                    </a:blip>
                    <a:stretch>
                      <a:fillRect/>
                    </a:stretch>
                  </pic:blipFill>
                  <pic:spPr>
                    <a:xfrm>
                      <a:off x="0" y="0"/>
                      <a:ext cx="4310023" cy="2880000"/>
                    </a:xfrm>
                    <a:prstGeom prst="rect">
                      <a:avLst/>
                    </a:prstGeom>
                  </pic:spPr>
                </pic:pic>
              </a:graphicData>
            </a:graphic>
          </wp:inline>
        </w:drawing>
      </w:r>
    </w:p>
    <w:p w14:paraId="0DE884AA" w14:textId="33F1C9E4" w:rsidR="00BF32AE" w:rsidRDefault="00465A9C" w:rsidP="00541BD6">
      <w:pPr>
        <w:widowControl w:val="0"/>
        <w:snapToGrid w:val="0"/>
        <w:spacing w:before="120" w:after="360" w:line="480" w:lineRule="auto"/>
      </w:pPr>
      <w:r w:rsidRPr="00465A9C">
        <w:rPr>
          <w:b/>
          <w:bCs/>
          <w:szCs w:val="30"/>
        </w:rPr>
        <w:t xml:space="preserve">Supplementary Fig. </w:t>
      </w:r>
      <w:r w:rsidR="00BF32AE">
        <w:rPr>
          <w:rFonts w:eastAsiaTheme="minorEastAsia" w:hint="eastAsia"/>
          <w:b/>
          <w:kern w:val="2"/>
          <w:lang w:eastAsia="zh-CN"/>
        </w:rPr>
        <w:t xml:space="preserve">6 </w:t>
      </w:r>
      <w:r w:rsidR="00BF32AE" w:rsidRPr="001974A4">
        <w:rPr>
          <w:rFonts w:hint="eastAsia"/>
          <w:vertAlign w:val="superscript"/>
        </w:rPr>
        <w:t>1</w:t>
      </w:r>
      <w:r w:rsidR="00BF32AE" w:rsidRPr="000A14FC">
        <w:rPr>
          <w:rFonts w:hint="eastAsia"/>
        </w:rPr>
        <w:t>H NMR results comparison of</w:t>
      </w:r>
      <w:r w:rsidR="00BF32AE" w:rsidRPr="00735375">
        <w:rPr>
          <w:rFonts w:hint="eastAsia"/>
        </w:rPr>
        <w:t xml:space="preserve"> </w:t>
      </w:r>
      <w:r w:rsidR="00BF32AE" w:rsidRPr="004F73A0">
        <w:rPr>
          <w:rFonts w:hint="eastAsia"/>
        </w:rPr>
        <w:t>Mono-AFIL</w:t>
      </w:r>
      <w:r w:rsidR="00BF32AE" w:rsidRPr="00735375">
        <w:rPr>
          <w:rFonts w:hint="eastAsia"/>
        </w:rPr>
        <w:t xml:space="preserve"> before and after </w:t>
      </w:r>
      <w:r w:rsidR="00BF32AE">
        <w:rPr>
          <w:rFonts w:hint="eastAsia"/>
        </w:rPr>
        <w:t>CO</w:t>
      </w:r>
      <w:r w:rsidR="00BF32AE">
        <w:rPr>
          <w:rFonts w:hint="eastAsia"/>
          <w:vertAlign w:val="subscript"/>
        </w:rPr>
        <w:t>2</w:t>
      </w:r>
      <w:r w:rsidR="00BF32AE" w:rsidRPr="00735375">
        <w:rPr>
          <w:rFonts w:hint="eastAsia"/>
        </w:rPr>
        <w:t xml:space="preserve"> capture</w:t>
      </w:r>
      <w:r w:rsidR="00BF32AE">
        <w:rPr>
          <w:rFonts w:hint="eastAsia"/>
        </w:rPr>
        <w:t>.</w:t>
      </w:r>
    </w:p>
    <w:p w14:paraId="2C361971" w14:textId="77777777" w:rsidR="00BF32AE" w:rsidRPr="006B323E" w:rsidRDefault="00BF32AE" w:rsidP="00BF32AE">
      <w:pPr>
        <w:jc w:val="center"/>
        <w:rPr>
          <w:rFonts w:eastAsiaTheme="minorEastAsia"/>
          <w:lang w:eastAsia="zh-CN"/>
        </w:rPr>
      </w:pPr>
      <w:r>
        <w:br w:type="page"/>
      </w:r>
    </w:p>
    <w:p w14:paraId="40F135FB" w14:textId="2CAC0FAB" w:rsidR="00BF32AE" w:rsidRDefault="001B2941" w:rsidP="00BF32AE">
      <w:pPr>
        <w:widowControl w:val="0"/>
        <w:snapToGrid w:val="0"/>
        <w:spacing w:before="120" w:after="360" w:line="480" w:lineRule="auto"/>
        <w:jc w:val="center"/>
        <w:rPr>
          <w:rFonts w:eastAsiaTheme="minorEastAsia"/>
          <w:vertAlign w:val="superscript"/>
          <w:lang w:eastAsia="zh-CN"/>
        </w:rPr>
      </w:pPr>
      <w:r>
        <w:rPr>
          <w:rFonts w:eastAsiaTheme="minorEastAsia"/>
          <w:noProof/>
          <w:vertAlign w:val="superscript"/>
          <w:lang w:eastAsia="zh-CN"/>
        </w:rPr>
        <w:lastRenderedPageBreak/>
        <w:drawing>
          <wp:inline distT="0" distB="0" distL="0" distR="0" wp14:anchorId="5FE1EA43" wp14:editId="5A71BC93">
            <wp:extent cx="3647035" cy="2880000"/>
            <wp:effectExtent l="0" t="0" r="0" b="0"/>
            <wp:docPr id="2796816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81625" name="图片 279681625"/>
                    <pic:cNvPicPr/>
                  </pic:nvPicPr>
                  <pic:blipFill>
                    <a:blip r:embed="rId17" cstate="hqprint">
                      <a:extLst>
                        <a:ext uri="{28A0092B-C50C-407E-A947-70E740481C1C}">
                          <a14:useLocalDpi xmlns:a14="http://schemas.microsoft.com/office/drawing/2010/main" val="0"/>
                        </a:ext>
                      </a:extLst>
                    </a:blip>
                    <a:stretch>
                      <a:fillRect/>
                    </a:stretch>
                  </pic:blipFill>
                  <pic:spPr>
                    <a:xfrm>
                      <a:off x="0" y="0"/>
                      <a:ext cx="3647035" cy="2880000"/>
                    </a:xfrm>
                    <a:prstGeom prst="rect">
                      <a:avLst/>
                    </a:prstGeom>
                  </pic:spPr>
                </pic:pic>
              </a:graphicData>
            </a:graphic>
          </wp:inline>
        </w:drawing>
      </w:r>
    </w:p>
    <w:p w14:paraId="14DE8362" w14:textId="36651E6D" w:rsidR="00BF32AE" w:rsidRPr="006B323E" w:rsidRDefault="00465A9C" w:rsidP="00335D1C">
      <w:pPr>
        <w:widowControl w:val="0"/>
        <w:snapToGrid w:val="0"/>
        <w:spacing w:before="120" w:after="360" w:line="480" w:lineRule="auto"/>
        <w:rPr>
          <w:rFonts w:eastAsiaTheme="minorEastAsia"/>
          <w:lang w:eastAsia="zh-CN"/>
        </w:rPr>
      </w:pPr>
      <w:r w:rsidRPr="00465A9C">
        <w:rPr>
          <w:b/>
          <w:bCs/>
          <w:szCs w:val="30"/>
        </w:rPr>
        <w:t xml:space="preserve">Supplementary Fig. </w:t>
      </w:r>
      <w:r w:rsidR="00BF32AE">
        <w:rPr>
          <w:rFonts w:eastAsiaTheme="minorEastAsia" w:hint="eastAsia"/>
          <w:b/>
          <w:kern w:val="2"/>
          <w:lang w:eastAsia="zh-CN"/>
        </w:rPr>
        <w:t xml:space="preserve">7 </w:t>
      </w:r>
      <w:r w:rsidR="00BF32AE">
        <w:rPr>
          <w:rFonts w:hint="eastAsia"/>
          <w:vertAlign w:val="superscript"/>
        </w:rPr>
        <w:t>13</w:t>
      </w:r>
      <w:r w:rsidR="00BF32AE">
        <w:rPr>
          <w:rFonts w:hint="eastAsia"/>
        </w:rPr>
        <w:t>C NMR results comparison of Dual-AFIL before and after CO</w:t>
      </w:r>
      <w:r w:rsidR="00BF32AE">
        <w:rPr>
          <w:rFonts w:hint="eastAsia"/>
          <w:vertAlign w:val="subscript"/>
        </w:rPr>
        <w:t>2</w:t>
      </w:r>
      <w:r w:rsidR="00BF32AE">
        <w:rPr>
          <w:rFonts w:hint="eastAsia"/>
        </w:rPr>
        <w:t xml:space="preserve"> capture.</w:t>
      </w:r>
      <w:r w:rsidR="00BF32AE">
        <w:br w:type="page"/>
      </w:r>
    </w:p>
    <w:p w14:paraId="773F2910" w14:textId="008A9701" w:rsidR="00BF32AE" w:rsidRDefault="00BF32AE" w:rsidP="00BF32AE">
      <w:pPr>
        <w:widowControl w:val="0"/>
        <w:snapToGrid w:val="0"/>
        <w:spacing w:before="120" w:after="360" w:line="480" w:lineRule="auto"/>
        <w:jc w:val="center"/>
        <w:rPr>
          <w:rFonts w:eastAsiaTheme="minorEastAsia"/>
          <w:vertAlign w:val="superscript"/>
          <w:lang w:eastAsia="zh-CN"/>
        </w:rPr>
      </w:pPr>
      <w:r>
        <w:rPr>
          <w:rFonts w:eastAsiaTheme="minorEastAsia"/>
          <w:noProof/>
          <w:vertAlign w:val="superscript"/>
          <w:lang w:eastAsia="zh-CN"/>
        </w:rPr>
        <w:lastRenderedPageBreak/>
        <w:drawing>
          <wp:inline distT="0" distB="0" distL="0" distR="0" wp14:anchorId="5FCFB224" wp14:editId="0F833D48">
            <wp:extent cx="3608940" cy="2880000"/>
            <wp:effectExtent l="0" t="0" r="0" b="0"/>
            <wp:docPr id="9069837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83779" name="图片 906983779"/>
                    <pic:cNvPicPr/>
                  </pic:nvPicPr>
                  <pic:blipFill rotWithShape="1">
                    <a:blip r:embed="rId18" cstate="hqprint">
                      <a:extLst>
                        <a:ext uri="{28A0092B-C50C-407E-A947-70E740481C1C}">
                          <a14:useLocalDpi xmlns:a14="http://schemas.microsoft.com/office/drawing/2010/main" val="0"/>
                        </a:ext>
                      </a:extLst>
                    </a:blip>
                    <a:srcRect l="7804" t="9507" r="5423"/>
                    <a:stretch>
                      <a:fillRect/>
                    </a:stretch>
                  </pic:blipFill>
                  <pic:spPr bwMode="auto">
                    <a:xfrm>
                      <a:off x="0" y="0"/>
                      <a:ext cx="3608940" cy="2880000"/>
                    </a:xfrm>
                    <a:prstGeom prst="rect">
                      <a:avLst/>
                    </a:prstGeom>
                    <a:ln>
                      <a:noFill/>
                    </a:ln>
                    <a:extLst>
                      <a:ext uri="{53640926-AAD7-44D8-BBD7-CCE9431645EC}">
                        <a14:shadowObscured xmlns:a14="http://schemas.microsoft.com/office/drawing/2010/main"/>
                      </a:ext>
                    </a:extLst>
                  </pic:spPr>
                </pic:pic>
              </a:graphicData>
            </a:graphic>
          </wp:inline>
        </w:drawing>
      </w:r>
    </w:p>
    <w:p w14:paraId="4D1731D7" w14:textId="6129B747" w:rsidR="00BF32AE" w:rsidRDefault="00465A9C" w:rsidP="00335D1C">
      <w:pPr>
        <w:widowControl w:val="0"/>
        <w:snapToGrid w:val="0"/>
        <w:spacing w:before="120" w:after="360" w:line="480" w:lineRule="auto"/>
      </w:pPr>
      <w:r w:rsidRPr="00465A9C">
        <w:rPr>
          <w:b/>
          <w:bCs/>
          <w:szCs w:val="30"/>
        </w:rPr>
        <w:t xml:space="preserve">Supplementary Fig. </w:t>
      </w:r>
      <w:r w:rsidR="00BF32AE">
        <w:rPr>
          <w:rFonts w:eastAsiaTheme="minorEastAsia" w:hint="eastAsia"/>
          <w:b/>
          <w:kern w:val="2"/>
          <w:lang w:eastAsia="zh-CN"/>
        </w:rPr>
        <w:t xml:space="preserve">8 </w:t>
      </w:r>
      <w:r w:rsidR="0040272C">
        <w:t>Fourier transform infrared (FT-IR)</w:t>
      </w:r>
      <w:r w:rsidR="00BF32AE">
        <w:rPr>
          <w:rFonts w:hint="eastAsia"/>
        </w:rPr>
        <w:t xml:space="preserve"> spectroscopy comparison chart of </w:t>
      </w:r>
      <w:bookmarkStart w:id="6" w:name="OLE_LINK11"/>
      <w:r w:rsidR="00BF32AE">
        <w:rPr>
          <w:rFonts w:hint="eastAsia"/>
        </w:rPr>
        <w:t>Dual-AFIL</w:t>
      </w:r>
      <w:bookmarkEnd w:id="6"/>
      <w:r w:rsidR="00BF32AE">
        <w:rPr>
          <w:rFonts w:hint="eastAsia"/>
        </w:rPr>
        <w:t xml:space="preserve"> and Mono-AFIL after capturing CO</w:t>
      </w:r>
      <w:r w:rsidR="00BF32AE">
        <w:rPr>
          <w:rFonts w:hint="eastAsia"/>
          <w:vertAlign w:val="subscript"/>
        </w:rPr>
        <w:t>2</w:t>
      </w:r>
      <w:r w:rsidR="00BF32AE">
        <w:rPr>
          <w:rFonts w:hint="eastAsia"/>
        </w:rPr>
        <w:t xml:space="preserve"> to generate carbamate.</w:t>
      </w:r>
    </w:p>
    <w:p w14:paraId="0DDFD5A8" w14:textId="77777777" w:rsidR="00BF32AE" w:rsidRPr="006B323E" w:rsidRDefault="00BF32AE" w:rsidP="00BF32AE">
      <w:pPr>
        <w:jc w:val="center"/>
        <w:rPr>
          <w:rFonts w:eastAsiaTheme="minorEastAsia"/>
          <w:lang w:eastAsia="zh-CN"/>
        </w:rPr>
      </w:pPr>
      <w:r>
        <w:br w:type="page"/>
      </w:r>
    </w:p>
    <w:p w14:paraId="6E419C72" w14:textId="7EB066A4" w:rsidR="003E3FF5" w:rsidRDefault="0048140E" w:rsidP="003E3FF5">
      <w:pPr>
        <w:widowControl w:val="0"/>
        <w:snapToGrid w:val="0"/>
        <w:spacing w:line="480" w:lineRule="auto"/>
        <w:jc w:val="center"/>
        <w:rPr>
          <w:rFonts w:eastAsiaTheme="minorEastAsia"/>
          <w:kern w:val="2"/>
          <w:lang w:eastAsia="zh-CN"/>
        </w:rPr>
      </w:pPr>
      <w:r>
        <w:rPr>
          <w:rFonts w:eastAsiaTheme="minorEastAsia"/>
          <w:noProof/>
          <w:kern w:val="2"/>
          <w:lang w:eastAsia="zh-CN"/>
        </w:rPr>
        <w:lastRenderedPageBreak/>
        <w:drawing>
          <wp:inline distT="0" distB="0" distL="0" distR="0" wp14:anchorId="505EAD3E" wp14:editId="033D4D08">
            <wp:extent cx="3026784" cy="2880000"/>
            <wp:effectExtent l="0" t="0" r="2540" b="0"/>
            <wp:docPr id="1489799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9991" name="图片 148979991"/>
                    <pic:cNvPicPr/>
                  </pic:nvPicPr>
                  <pic:blipFill>
                    <a:blip r:embed="rId19" cstate="hqprint">
                      <a:extLst>
                        <a:ext uri="{28A0092B-C50C-407E-A947-70E740481C1C}">
                          <a14:useLocalDpi xmlns:a14="http://schemas.microsoft.com/office/drawing/2010/main" val="0"/>
                        </a:ext>
                      </a:extLst>
                    </a:blip>
                    <a:stretch>
                      <a:fillRect/>
                    </a:stretch>
                  </pic:blipFill>
                  <pic:spPr>
                    <a:xfrm>
                      <a:off x="0" y="0"/>
                      <a:ext cx="3026784" cy="2880000"/>
                    </a:xfrm>
                    <a:prstGeom prst="rect">
                      <a:avLst/>
                    </a:prstGeom>
                  </pic:spPr>
                </pic:pic>
              </a:graphicData>
            </a:graphic>
          </wp:inline>
        </w:drawing>
      </w:r>
    </w:p>
    <w:p w14:paraId="661BA19F" w14:textId="69E610D5" w:rsidR="003E3FF5" w:rsidRDefault="00465A9C" w:rsidP="00335D1C">
      <w:pPr>
        <w:widowControl w:val="0"/>
        <w:snapToGrid w:val="0"/>
        <w:spacing w:before="120" w:after="360" w:line="480" w:lineRule="auto"/>
        <w:rPr>
          <w:rFonts w:eastAsiaTheme="minorEastAsia"/>
          <w:kern w:val="2"/>
          <w:lang w:eastAsia="zh-CN"/>
        </w:rPr>
      </w:pPr>
      <w:r w:rsidRPr="00465A9C">
        <w:rPr>
          <w:b/>
          <w:bCs/>
          <w:szCs w:val="30"/>
        </w:rPr>
        <w:t xml:space="preserve">Supplementary Fig. </w:t>
      </w:r>
      <w:r w:rsidR="00B8686E">
        <w:rPr>
          <w:rFonts w:eastAsiaTheme="minorEastAsia" w:hint="eastAsia"/>
          <w:b/>
          <w:kern w:val="2"/>
          <w:lang w:eastAsia="zh-CN"/>
        </w:rPr>
        <w:t>9</w:t>
      </w:r>
      <w:r w:rsidR="003E3FF5">
        <w:rPr>
          <w:kern w:val="2"/>
        </w:rPr>
        <w:t xml:space="preserve"> </w:t>
      </w:r>
      <w:r w:rsidR="003E3FF5">
        <w:rPr>
          <w:rFonts w:eastAsiaTheme="minorEastAsia" w:hint="eastAsia"/>
          <w:kern w:val="2"/>
          <w:lang w:eastAsia="zh-CN"/>
        </w:rPr>
        <w:t>T</w:t>
      </w:r>
      <w:r w:rsidR="003E3FF5">
        <w:rPr>
          <w:kern w:val="2"/>
        </w:rPr>
        <w:t>EM</w:t>
      </w:r>
      <w:r w:rsidR="003E3FF5">
        <w:rPr>
          <w:rFonts w:eastAsiaTheme="minorEastAsia" w:hint="eastAsia"/>
          <w:kern w:val="2"/>
          <w:lang w:eastAsia="zh-CN"/>
        </w:rPr>
        <w:t xml:space="preserve"> </w:t>
      </w:r>
      <w:r w:rsidR="003E3FF5">
        <w:rPr>
          <w:kern w:val="2"/>
        </w:rPr>
        <w:t xml:space="preserve">images of </w:t>
      </w:r>
      <w:r w:rsidR="009E0EA8">
        <w:rPr>
          <w:rStyle w:val="fontstyle01"/>
          <w:rFonts w:ascii="Times New Roman" w:hAnsi="Times New Roman"/>
        </w:rPr>
        <w:t>Ni-SAC</w:t>
      </w:r>
      <w:r w:rsidR="003E3FF5">
        <w:rPr>
          <w:kern w:val="2"/>
        </w:rPr>
        <w:t>.</w:t>
      </w:r>
      <w:r w:rsidR="003E3FF5">
        <w:rPr>
          <w:kern w:val="2"/>
        </w:rPr>
        <w:br w:type="page"/>
      </w:r>
    </w:p>
    <w:p w14:paraId="64BFBE90" w14:textId="1B74AFCF" w:rsidR="005D12B6" w:rsidRDefault="0048140E" w:rsidP="0088064C">
      <w:pPr>
        <w:widowControl w:val="0"/>
        <w:snapToGrid w:val="0"/>
        <w:spacing w:line="480" w:lineRule="auto"/>
        <w:jc w:val="center"/>
        <w:rPr>
          <w:rFonts w:eastAsiaTheme="minorEastAsia"/>
          <w:kern w:val="2"/>
          <w:lang w:eastAsia="zh-CN"/>
        </w:rPr>
      </w:pPr>
      <w:r>
        <w:rPr>
          <w:rFonts w:eastAsiaTheme="minorEastAsia"/>
          <w:noProof/>
          <w:kern w:val="2"/>
          <w:lang w:eastAsia="zh-CN"/>
        </w:rPr>
        <w:lastRenderedPageBreak/>
        <w:drawing>
          <wp:inline distT="0" distB="0" distL="0" distR="0" wp14:anchorId="668966CC" wp14:editId="1A85348A">
            <wp:extent cx="3029844" cy="2880000"/>
            <wp:effectExtent l="0" t="0" r="0" b="0"/>
            <wp:docPr id="20963382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38254" name="图片 2096338254"/>
                    <pic:cNvPicPr/>
                  </pic:nvPicPr>
                  <pic:blipFill>
                    <a:blip r:embed="rId20" cstate="hqprint">
                      <a:extLst>
                        <a:ext uri="{28A0092B-C50C-407E-A947-70E740481C1C}">
                          <a14:useLocalDpi xmlns:a14="http://schemas.microsoft.com/office/drawing/2010/main" val="0"/>
                        </a:ext>
                      </a:extLst>
                    </a:blip>
                    <a:stretch>
                      <a:fillRect/>
                    </a:stretch>
                  </pic:blipFill>
                  <pic:spPr>
                    <a:xfrm>
                      <a:off x="0" y="0"/>
                      <a:ext cx="3029844" cy="2880000"/>
                    </a:xfrm>
                    <a:prstGeom prst="rect">
                      <a:avLst/>
                    </a:prstGeom>
                  </pic:spPr>
                </pic:pic>
              </a:graphicData>
            </a:graphic>
          </wp:inline>
        </w:drawing>
      </w:r>
    </w:p>
    <w:p w14:paraId="2AFE8157" w14:textId="10C9C2D8" w:rsidR="005D12B6" w:rsidRDefault="00465A9C" w:rsidP="00335D1C">
      <w:pPr>
        <w:widowControl w:val="0"/>
        <w:snapToGrid w:val="0"/>
        <w:spacing w:before="120" w:after="360" w:line="480" w:lineRule="auto"/>
        <w:rPr>
          <w:rFonts w:eastAsiaTheme="minorEastAsia"/>
          <w:kern w:val="2"/>
          <w:lang w:eastAsia="zh-CN"/>
        </w:rPr>
      </w:pPr>
      <w:r w:rsidRPr="00465A9C">
        <w:rPr>
          <w:b/>
          <w:bCs/>
          <w:szCs w:val="30"/>
        </w:rPr>
        <w:t xml:space="preserve">Supplementary Fig. </w:t>
      </w:r>
      <w:r w:rsidR="00B8686E">
        <w:rPr>
          <w:rFonts w:eastAsiaTheme="minorEastAsia" w:hint="eastAsia"/>
          <w:b/>
          <w:kern w:val="2"/>
          <w:lang w:eastAsia="zh-CN"/>
        </w:rPr>
        <w:t>10</w:t>
      </w:r>
      <w:r w:rsidR="00B40BAF">
        <w:rPr>
          <w:kern w:val="2"/>
        </w:rPr>
        <w:t xml:space="preserve"> SEM</w:t>
      </w:r>
      <w:r w:rsidR="00B40BAF">
        <w:rPr>
          <w:rFonts w:eastAsiaTheme="minorEastAsia" w:hint="eastAsia"/>
          <w:kern w:val="2"/>
          <w:lang w:eastAsia="zh-CN"/>
        </w:rPr>
        <w:t xml:space="preserve"> </w:t>
      </w:r>
      <w:r w:rsidR="00B40BAF">
        <w:rPr>
          <w:kern w:val="2"/>
        </w:rPr>
        <w:t xml:space="preserve">images of </w:t>
      </w:r>
      <w:r w:rsidR="009E0EA8">
        <w:rPr>
          <w:rStyle w:val="fontstyle01"/>
          <w:rFonts w:ascii="Times New Roman" w:hAnsi="Times New Roman"/>
        </w:rPr>
        <w:t>Ni-SAC</w:t>
      </w:r>
      <w:r w:rsidR="00B40BAF">
        <w:rPr>
          <w:kern w:val="2"/>
        </w:rPr>
        <w:t>.</w:t>
      </w:r>
      <w:r w:rsidR="00B40BAF">
        <w:rPr>
          <w:kern w:val="2"/>
        </w:rPr>
        <w:br w:type="page"/>
      </w:r>
    </w:p>
    <w:p w14:paraId="125760D8" w14:textId="041B5C39" w:rsidR="006C6D19" w:rsidRDefault="00F6590F" w:rsidP="0088064C">
      <w:pPr>
        <w:snapToGrid w:val="0"/>
        <w:spacing w:line="480" w:lineRule="auto"/>
        <w:jc w:val="center"/>
        <w:rPr>
          <w:kern w:val="2"/>
        </w:rPr>
      </w:pPr>
      <w:r>
        <w:rPr>
          <w:noProof/>
          <w:kern w:val="2"/>
        </w:rPr>
        <w:lastRenderedPageBreak/>
        <w:drawing>
          <wp:inline distT="0" distB="0" distL="0" distR="0" wp14:anchorId="28ADB593" wp14:editId="715B9D6F">
            <wp:extent cx="2880000" cy="2880000"/>
            <wp:effectExtent l="0" t="0" r="0" b="0"/>
            <wp:docPr id="5729447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944754" name="图片 572944754"/>
                    <pic:cNvPicPr/>
                  </pic:nvPicPr>
                  <pic:blipFill>
                    <a:blip r:embed="rId21" cstate="hq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p>
    <w:p w14:paraId="5079631E" w14:textId="0D0CC554" w:rsidR="006C6D19" w:rsidRDefault="00465A9C" w:rsidP="00335D1C">
      <w:pPr>
        <w:widowControl w:val="0"/>
        <w:snapToGrid w:val="0"/>
        <w:spacing w:before="120" w:after="360" w:line="480" w:lineRule="auto"/>
        <w:rPr>
          <w:rFonts w:eastAsiaTheme="minorEastAsia"/>
          <w:kern w:val="2"/>
          <w:lang w:eastAsia="zh-CN"/>
        </w:rPr>
      </w:pPr>
      <w:r w:rsidRPr="00465A9C">
        <w:rPr>
          <w:b/>
          <w:bCs/>
          <w:szCs w:val="30"/>
        </w:rPr>
        <w:t xml:space="preserve">Supplementary Fig. </w:t>
      </w:r>
      <w:r w:rsidR="00B8686E">
        <w:rPr>
          <w:rFonts w:eastAsiaTheme="minorEastAsia" w:hint="eastAsia"/>
          <w:b/>
          <w:bCs/>
          <w:kern w:val="2"/>
          <w:lang w:eastAsia="zh-CN"/>
        </w:rPr>
        <w:t>11</w:t>
      </w:r>
      <w:r w:rsidR="006C6D19">
        <w:rPr>
          <w:kern w:val="2"/>
        </w:rPr>
        <w:t xml:space="preserve"> </w:t>
      </w:r>
      <w:r w:rsidR="006C6D19">
        <w:rPr>
          <w:rFonts w:eastAsiaTheme="minorEastAsia"/>
          <w:kern w:val="2"/>
          <w:lang w:eastAsia="zh-CN"/>
        </w:rPr>
        <w:t xml:space="preserve">AFM image and the corresponding thickness of </w:t>
      </w:r>
      <w:r w:rsidR="009E0EA8">
        <w:rPr>
          <w:rStyle w:val="fontstyle01"/>
          <w:rFonts w:ascii="Times New Roman" w:hAnsi="Times New Roman"/>
        </w:rPr>
        <w:t>Ni-SAC</w:t>
      </w:r>
      <w:r w:rsidR="006C6D19" w:rsidRPr="006D6E23">
        <w:rPr>
          <w:color w:val="0000FF"/>
          <w:kern w:val="2"/>
        </w:rPr>
        <w:t>.</w:t>
      </w:r>
    </w:p>
    <w:p w14:paraId="6CAD41A8" w14:textId="3944ECFF" w:rsidR="0065520C" w:rsidRPr="0065520C" w:rsidRDefault="006C6D19" w:rsidP="0065520C">
      <w:pPr>
        <w:snapToGrid w:val="0"/>
        <w:spacing w:line="480" w:lineRule="auto"/>
        <w:jc w:val="center"/>
        <w:rPr>
          <w:rFonts w:eastAsiaTheme="minorEastAsia"/>
          <w:kern w:val="2"/>
          <w:lang w:eastAsia="zh-CN"/>
        </w:rPr>
      </w:pPr>
      <w:r>
        <w:rPr>
          <w:rFonts w:eastAsiaTheme="minorEastAsia"/>
          <w:kern w:val="2"/>
          <w:lang w:eastAsia="zh-CN"/>
        </w:rPr>
        <w:br w:type="page"/>
      </w:r>
      <w:r w:rsidR="006D4F5F">
        <w:rPr>
          <w:rFonts w:eastAsiaTheme="minorEastAsia"/>
          <w:noProof/>
          <w:kern w:val="2"/>
          <w:lang w:eastAsia="zh-CN"/>
        </w:rPr>
        <w:lastRenderedPageBreak/>
        <w:drawing>
          <wp:inline distT="0" distB="0" distL="0" distR="0" wp14:anchorId="2444C3DC" wp14:editId="4A28D713">
            <wp:extent cx="2942793" cy="2880000"/>
            <wp:effectExtent l="0" t="0" r="0" b="0"/>
            <wp:docPr id="11793543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354343" name="图片 1179354343"/>
                    <pic:cNvPicPr/>
                  </pic:nvPicPr>
                  <pic:blipFill>
                    <a:blip r:embed="rId22" cstate="hqprint">
                      <a:extLst>
                        <a:ext uri="{28A0092B-C50C-407E-A947-70E740481C1C}">
                          <a14:useLocalDpi xmlns:a14="http://schemas.microsoft.com/office/drawing/2010/main" val="0"/>
                        </a:ext>
                      </a:extLst>
                    </a:blip>
                    <a:stretch>
                      <a:fillRect/>
                    </a:stretch>
                  </pic:blipFill>
                  <pic:spPr>
                    <a:xfrm>
                      <a:off x="0" y="0"/>
                      <a:ext cx="2942793" cy="2880000"/>
                    </a:xfrm>
                    <a:prstGeom prst="rect">
                      <a:avLst/>
                    </a:prstGeom>
                  </pic:spPr>
                </pic:pic>
              </a:graphicData>
            </a:graphic>
          </wp:inline>
        </w:drawing>
      </w:r>
    </w:p>
    <w:p w14:paraId="5F3BE162" w14:textId="5D7BFF40" w:rsidR="0065520C" w:rsidRDefault="00465A9C" w:rsidP="00335D1C">
      <w:pPr>
        <w:widowControl w:val="0"/>
        <w:snapToGrid w:val="0"/>
        <w:spacing w:before="120" w:after="360" w:line="480" w:lineRule="auto"/>
        <w:rPr>
          <w:rFonts w:eastAsiaTheme="minorEastAsia"/>
          <w:lang w:eastAsia="zh-CN"/>
        </w:rPr>
      </w:pPr>
      <w:r w:rsidRPr="00465A9C">
        <w:rPr>
          <w:b/>
          <w:bCs/>
          <w:szCs w:val="30"/>
        </w:rPr>
        <w:t xml:space="preserve">Supplementary Fig. </w:t>
      </w:r>
      <w:r w:rsidR="00B8686E">
        <w:rPr>
          <w:rFonts w:eastAsiaTheme="minorEastAsia" w:hint="eastAsia"/>
          <w:b/>
          <w:bCs/>
          <w:kern w:val="2"/>
          <w:lang w:eastAsia="zh-CN"/>
        </w:rPr>
        <w:t>12</w:t>
      </w:r>
      <w:r w:rsidR="007248FC">
        <w:rPr>
          <w:kern w:val="2"/>
        </w:rPr>
        <w:t xml:space="preserve"> </w:t>
      </w:r>
      <w:r w:rsidR="0065520C" w:rsidRPr="00B55883">
        <w:rPr>
          <w:rFonts w:hint="eastAsia"/>
        </w:rPr>
        <w:t>High-resolution TEM (HRTEM) image</w:t>
      </w:r>
      <w:r w:rsidR="007248FC">
        <w:rPr>
          <w:rFonts w:eastAsiaTheme="minorEastAsia"/>
          <w:kern w:val="2"/>
          <w:lang w:eastAsia="zh-CN"/>
        </w:rPr>
        <w:t xml:space="preserve"> of </w:t>
      </w:r>
      <w:r w:rsidR="009E0EA8">
        <w:rPr>
          <w:rStyle w:val="fontstyle01"/>
          <w:rFonts w:ascii="Times New Roman" w:hAnsi="Times New Roman"/>
        </w:rPr>
        <w:t>Ni-SAC</w:t>
      </w:r>
      <w:r w:rsidR="007248FC" w:rsidRPr="006D6E23">
        <w:rPr>
          <w:color w:val="0000FF"/>
          <w:kern w:val="2"/>
        </w:rPr>
        <w:t>.</w:t>
      </w:r>
      <w:r w:rsidR="0065520C" w:rsidRPr="0065520C">
        <w:rPr>
          <w:rFonts w:hint="eastAsia"/>
        </w:rPr>
        <w:t xml:space="preserve"> </w:t>
      </w:r>
    </w:p>
    <w:p w14:paraId="1836B3EE" w14:textId="1742640A" w:rsidR="007248FC" w:rsidRPr="0065520C" w:rsidRDefault="0065520C" w:rsidP="0065520C">
      <w:pPr>
        <w:widowControl w:val="0"/>
        <w:snapToGrid w:val="0"/>
        <w:spacing w:before="120" w:after="360" w:line="480" w:lineRule="auto"/>
        <w:jc w:val="both"/>
        <w:rPr>
          <w:rFonts w:eastAsiaTheme="minorEastAsia"/>
          <w:kern w:val="2"/>
          <w:lang w:eastAsia="zh-CN"/>
        </w:rPr>
      </w:pPr>
      <w:r w:rsidRPr="00B55883">
        <w:rPr>
          <w:rFonts w:hint="eastAsia"/>
        </w:rPr>
        <w:t>HRTEM</w:t>
      </w:r>
      <w:r>
        <w:rPr>
          <w:rFonts w:eastAsiaTheme="minorEastAsia" w:hint="eastAsia"/>
          <w:lang w:eastAsia="zh-CN"/>
        </w:rPr>
        <w:t xml:space="preserve"> </w:t>
      </w:r>
      <w:r w:rsidRPr="00B55883">
        <w:rPr>
          <w:rFonts w:hint="eastAsia"/>
        </w:rPr>
        <w:t>image shows a disordered graphene lattice with an interlayer spacing of approximately 0.34 nm, which is further corroborated by Raman spectroscopy</w:t>
      </w:r>
      <w:r>
        <w:rPr>
          <w:rFonts w:eastAsiaTheme="minorEastAsia" w:hint="eastAsia"/>
          <w:lang w:eastAsia="zh-CN"/>
        </w:rPr>
        <w:t>.</w:t>
      </w:r>
    </w:p>
    <w:p w14:paraId="45DCD10A" w14:textId="7BF6AD72" w:rsidR="006C6D19" w:rsidRPr="007248FC" w:rsidRDefault="007248FC" w:rsidP="00C2312C">
      <w:pPr>
        <w:jc w:val="center"/>
        <w:rPr>
          <w:rFonts w:eastAsiaTheme="minorEastAsia"/>
          <w:kern w:val="2"/>
          <w:lang w:eastAsia="zh-CN"/>
        </w:rPr>
      </w:pPr>
      <w:r>
        <w:rPr>
          <w:rFonts w:eastAsiaTheme="minorEastAsia"/>
          <w:kern w:val="2"/>
          <w:lang w:eastAsia="zh-CN"/>
        </w:rPr>
        <w:br w:type="page"/>
      </w:r>
      <w:r w:rsidR="00F6590F">
        <w:rPr>
          <w:rFonts w:eastAsiaTheme="minorEastAsia"/>
          <w:noProof/>
          <w:kern w:val="2"/>
          <w:lang w:eastAsia="zh-CN"/>
        </w:rPr>
        <mc:AlternateContent>
          <mc:Choice Requires="wpi">
            <w:drawing>
              <wp:anchor distT="0" distB="0" distL="114300" distR="114300" simplePos="0" relativeHeight="251654656" behindDoc="0" locked="0" layoutInCell="1" allowOverlap="1" wp14:anchorId="44FE0B92" wp14:editId="3757DFBD">
                <wp:simplePos x="0" y="0"/>
                <wp:positionH relativeFrom="column">
                  <wp:posOffset>2176994</wp:posOffset>
                </wp:positionH>
                <wp:positionV relativeFrom="paragraph">
                  <wp:posOffset>-355829</wp:posOffset>
                </wp:positionV>
                <wp:extent cx="360" cy="360"/>
                <wp:effectExtent l="133350" t="133350" r="95250" b="133350"/>
                <wp:wrapNone/>
                <wp:docPr id="410238308" name="墨迹 2"/>
                <wp:cNvGraphicFramePr/>
                <a:graphic xmlns:a="http://schemas.openxmlformats.org/drawingml/2006/main">
                  <a:graphicData uri="http://schemas.microsoft.com/office/word/2010/wordprocessingInk">
                    <w14:contentPart bwMode="auto" r:id="rId23">
                      <w14:nvContentPartPr>
                        <w14:cNvContentPartPr/>
                      </w14:nvContentPartPr>
                      <w14:xfrm>
                        <a:off x="0" y="0"/>
                        <a:ext cx="360" cy="360"/>
                      </w14:xfrm>
                    </w14:contentPart>
                  </a:graphicData>
                </a:graphic>
              </wp:anchor>
            </w:drawing>
          </mc:Choice>
          <mc:Fallback>
            <w:pict>
              <v:shape w14:anchorId="02CBBA08" id="墨迹 2" o:spid="_x0000_s1026" type="#_x0000_t75" style="position:absolute;margin-left:166.45pt;margin-top:-32.95pt;width:9.95pt;height:9.95pt;z-index:251654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">
                <v:imagedata r:id="rId24" o:title=""/>
              </v:shape>
            </w:pict>
          </mc:Fallback>
        </mc:AlternateContent>
      </w:r>
      <w:r w:rsidR="00F6590F">
        <w:rPr>
          <w:rFonts w:eastAsiaTheme="minorEastAsia"/>
          <w:noProof/>
          <w:kern w:val="2"/>
          <w:lang w:eastAsia="zh-CN"/>
        </w:rPr>
        <mc:AlternateContent>
          <mc:Choice Requires="wpi">
            <w:drawing>
              <wp:anchor distT="0" distB="0" distL="114300" distR="114300" simplePos="0" relativeHeight="251648512" behindDoc="0" locked="0" layoutInCell="1" allowOverlap="1" wp14:anchorId="34CEB1F3" wp14:editId="76207969">
                <wp:simplePos x="0" y="0"/>
                <wp:positionH relativeFrom="column">
                  <wp:posOffset>4049354</wp:posOffset>
                </wp:positionH>
                <wp:positionV relativeFrom="paragraph">
                  <wp:posOffset>-221189</wp:posOffset>
                </wp:positionV>
                <wp:extent cx="360" cy="360"/>
                <wp:effectExtent l="38100" t="38100" r="38100" b="38100"/>
                <wp:wrapNone/>
                <wp:docPr id="737963402" name="墨迹 1"/>
                <wp:cNvGraphicFramePr/>
                <a:graphic xmlns:a="http://schemas.openxmlformats.org/drawingml/2006/main">
                  <a:graphicData uri="http://schemas.microsoft.com/office/word/2010/wordprocessingInk">
                    <w14:contentPart bwMode="auto" r:id="rId25">
                      <w14:nvContentPartPr>
                        <w14:cNvContentPartPr/>
                      </w14:nvContentPartPr>
                      <w14:xfrm>
                        <a:off x="0" y="0"/>
                        <a:ext cx="360" cy="360"/>
                      </w14:xfrm>
                    </w14:contentPart>
                  </a:graphicData>
                </a:graphic>
              </wp:anchor>
            </w:drawing>
          </mc:Choice>
          <mc:Fallback>
            <w:pict>
              <v:shape w14:anchorId="36DA3F5C" id="墨迹 1" o:spid="_x0000_s1026" type="#_x0000_t75" style="position:absolute;margin-left:318.35pt;margin-top:-17.9pt;width:1.05pt;height:1.05pt;z-index:251648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">
                <v:imagedata r:id="rId26" o:title=""/>
              </v:shape>
            </w:pict>
          </mc:Fallback>
        </mc:AlternateContent>
      </w:r>
    </w:p>
    <w:p w14:paraId="10240F2A" w14:textId="773AEF5B" w:rsidR="00C37154" w:rsidRDefault="00F6590F" w:rsidP="0088064C">
      <w:pPr>
        <w:widowControl w:val="0"/>
        <w:snapToGrid w:val="0"/>
        <w:spacing w:before="120" w:line="480" w:lineRule="auto"/>
        <w:jc w:val="center"/>
        <w:rPr>
          <w:b/>
          <w:color w:val="000000"/>
          <w:lang w:val="en-GB"/>
        </w:rPr>
      </w:pPr>
      <w:r>
        <w:rPr>
          <w:b/>
          <w:noProof/>
          <w:color w:val="000000"/>
          <w:lang w:val="en-GB"/>
        </w:rPr>
        <w:lastRenderedPageBreak/>
        <mc:AlternateContent>
          <mc:Choice Requires="wpi">
            <w:drawing>
              <wp:anchor distT="0" distB="0" distL="114300" distR="114300" simplePos="0" relativeHeight="251666944" behindDoc="0" locked="0" layoutInCell="1" allowOverlap="1" wp14:anchorId="0E9BAEE9" wp14:editId="7E19CF29">
                <wp:simplePos x="0" y="0"/>
                <wp:positionH relativeFrom="column">
                  <wp:posOffset>703874</wp:posOffset>
                </wp:positionH>
                <wp:positionV relativeFrom="paragraph">
                  <wp:posOffset>677339</wp:posOffset>
                </wp:positionV>
                <wp:extent cx="360" cy="360"/>
                <wp:effectExtent l="76200" t="57150" r="76200" b="76200"/>
                <wp:wrapNone/>
                <wp:docPr id="929810959" name="墨迹 6"/>
                <wp:cNvGraphicFramePr/>
                <a:graphic xmlns:a="http://schemas.openxmlformats.org/drawingml/2006/main">
                  <a:graphicData uri="http://schemas.microsoft.com/office/word/2010/wordprocessingInk">
                    <w14:contentPart bwMode="auto" r:id="rId27">
                      <w14:nvContentPartPr>
                        <w14:cNvContentPartPr/>
                      </w14:nvContentPartPr>
                      <w14:xfrm>
                        <a:off x="0" y="0"/>
                        <a:ext cx="360" cy="360"/>
                      </w14:xfrm>
                    </w14:contentPart>
                  </a:graphicData>
                </a:graphic>
              </wp:anchor>
            </w:drawing>
          </mc:Choice>
          <mc:Fallback>
            <w:pict>
              <v:shape w14:anchorId="01196455" id="墨迹 6" o:spid="_x0000_s1026" type="#_x0000_t75" style="position:absolute;margin-left:54pt;margin-top:51.95pt;width:2.9pt;height:2.9pt;z-index:251666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">
                <v:imagedata r:id="rId28" o:title=""/>
              </v:shape>
            </w:pict>
          </mc:Fallback>
        </mc:AlternateContent>
      </w:r>
      <w:r>
        <w:rPr>
          <w:b/>
          <w:noProof/>
          <w:color w:val="000000"/>
          <w:lang w:val="en-GB"/>
        </w:rPr>
        <mc:AlternateContent>
          <mc:Choice Requires="wpi">
            <w:drawing>
              <wp:anchor distT="0" distB="0" distL="114300" distR="114300" simplePos="0" relativeHeight="251663872" behindDoc="0" locked="0" layoutInCell="1" allowOverlap="1" wp14:anchorId="547057E8" wp14:editId="49B13982">
                <wp:simplePos x="0" y="0"/>
                <wp:positionH relativeFrom="column">
                  <wp:posOffset>4213874</wp:posOffset>
                </wp:positionH>
                <wp:positionV relativeFrom="paragraph">
                  <wp:posOffset>256499</wp:posOffset>
                </wp:positionV>
                <wp:extent cx="17280" cy="52200"/>
                <wp:effectExtent l="57150" t="57150" r="59055" b="62230"/>
                <wp:wrapNone/>
                <wp:docPr id="1317441943" name="墨迹 5"/>
                <wp:cNvGraphicFramePr/>
                <a:graphic xmlns:a="http://schemas.openxmlformats.org/drawingml/2006/main">
                  <a:graphicData uri="http://schemas.microsoft.com/office/word/2010/wordprocessingInk">
                    <w14:contentPart bwMode="auto" r:id="rId29">
                      <w14:nvContentPartPr>
                        <w14:cNvContentPartPr/>
                      </w14:nvContentPartPr>
                      <w14:xfrm>
                        <a:off x="0" y="0"/>
                        <a:ext cx="17280" cy="52200"/>
                      </w14:xfrm>
                    </w14:contentPart>
                  </a:graphicData>
                </a:graphic>
              </wp:anchor>
            </w:drawing>
          </mc:Choice>
          <mc:Fallback>
            <w:pict>
              <v:shape w14:anchorId="687984C4" id="墨迹 5" o:spid="_x0000_s1026" type="#_x0000_t75" style="position:absolute;margin-left:330.4pt;margin-top:18.8pt;width:4.15pt;height:6.9pt;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&#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">
                <v:imagedata r:id="rId30" o:title=""/>
              </v:shape>
            </w:pict>
          </mc:Fallback>
        </mc:AlternateContent>
      </w:r>
      <w:r w:rsidR="00327C89">
        <w:rPr>
          <w:b/>
          <w:noProof/>
          <w:color w:val="000000"/>
          <w:lang w:val="en-GB"/>
        </w:rPr>
        <w:drawing>
          <wp:inline distT="0" distB="0" distL="0" distR="0" wp14:anchorId="2AFD6BD9" wp14:editId="68408D8D">
            <wp:extent cx="3394045" cy="2880000"/>
            <wp:effectExtent l="0" t="0" r="0" b="0"/>
            <wp:docPr id="343901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0120" name="图片 34390120"/>
                    <pic:cNvPicPr/>
                  </pic:nvPicPr>
                  <pic:blipFill>
                    <a:blip r:embed="rId31" cstate="hqprint">
                      <a:extLst>
                        <a:ext uri="{28A0092B-C50C-407E-A947-70E740481C1C}">
                          <a14:useLocalDpi xmlns:a14="http://schemas.microsoft.com/office/drawing/2010/main" val="0"/>
                        </a:ext>
                      </a:extLst>
                    </a:blip>
                    <a:stretch>
                      <a:fillRect/>
                    </a:stretch>
                  </pic:blipFill>
                  <pic:spPr>
                    <a:xfrm>
                      <a:off x="0" y="0"/>
                      <a:ext cx="3394045" cy="2880000"/>
                    </a:xfrm>
                    <a:prstGeom prst="rect">
                      <a:avLst/>
                    </a:prstGeom>
                  </pic:spPr>
                </pic:pic>
              </a:graphicData>
            </a:graphic>
          </wp:inline>
        </w:drawing>
      </w:r>
    </w:p>
    <w:p w14:paraId="526670FC" w14:textId="7E361300" w:rsidR="00C37154" w:rsidRDefault="00465A9C" w:rsidP="00335D1C">
      <w:pPr>
        <w:widowControl w:val="0"/>
        <w:snapToGrid w:val="0"/>
        <w:spacing w:before="120" w:after="360" w:line="480" w:lineRule="auto"/>
        <w:rPr>
          <w:rFonts w:eastAsiaTheme="minorEastAsia"/>
          <w:color w:val="000000"/>
          <w:lang w:eastAsia="zh-CN"/>
        </w:rPr>
      </w:pPr>
      <w:r w:rsidRPr="00465A9C">
        <w:rPr>
          <w:b/>
          <w:bCs/>
          <w:szCs w:val="30"/>
        </w:rPr>
        <w:t xml:space="preserve">Supplementary Fig. </w:t>
      </w:r>
      <w:r w:rsidR="00B8686E">
        <w:rPr>
          <w:rFonts w:eastAsiaTheme="minorEastAsia" w:hint="eastAsia"/>
          <w:b/>
          <w:lang w:val="en-GB" w:eastAsia="zh-CN"/>
        </w:rPr>
        <w:t>13</w:t>
      </w:r>
      <w:r w:rsidR="00C37154">
        <w:rPr>
          <w:lang w:val="en-GB"/>
        </w:rPr>
        <w:t xml:space="preserve"> Raman spectra o</w:t>
      </w:r>
      <w:r w:rsidR="00C37154">
        <w:rPr>
          <w:kern w:val="2"/>
        </w:rPr>
        <w:t xml:space="preserve">f </w:t>
      </w:r>
      <w:r w:rsidR="009E0EA8">
        <w:rPr>
          <w:rStyle w:val="fontstyle01"/>
          <w:rFonts w:ascii="Times New Roman" w:hAnsi="Times New Roman"/>
        </w:rPr>
        <w:t>Ni-SAC</w:t>
      </w:r>
      <w:r w:rsidR="00C37154">
        <w:rPr>
          <w:kern w:val="2"/>
        </w:rPr>
        <w:t>.</w:t>
      </w:r>
    </w:p>
    <w:p w14:paraId="3F094C43" w14:textId="56D30ACD" w:rsidR="00C37154" w:rsidRDefault="00C37154" w:rsidP="007248FC">
      <w:pPr>
        <w:pStyle w:val="TAMainText"/>
        <w:snapToGrid w:val="0"/>
        <w:spacing w:line="480" w:lineRule="auto"/>
        <w:ind w:firstLineChars="0" w:firstLine="0"/>
        <w:rPr>
          <w:rFonts w:ascii="Times New Roman" w:hAnsi="Times New Roman" w:cs="Times New Roman"/>
          <w:sz w:val="24"/>
          <w:szCs w:val="24"/>
        </w:rPr>
      </w:pPr>
      <w:r>
        <w:rPr>
          <w:rFonts w:ascii="Times New Roman" w:hAnsi="Times New Roman" w:cs="Times New Roman"/>
          <w:sz w:val="24"/>
          <w:szCs w:val="24"/>
        </w:rPr>
        <w:t>In the Raman spectra (Figure S</w:t>
      </w:r>
      <w:r w:rsidR="00E31B20">
        <w:rPr>
          <w:rFonts w:ascii="Times New Roman" w:hAnsi="Times New Roman" w:cs="Times New Roman" w:hint="eastAsia"/>
          <w:sz w:val="24"/>
          <w:szCs w:val="24"/>
        </w:rPr>
        <w:t>1</w:t>
      </w:r>
      <w:r>
        <w:rPr>
          <w:rFonts w:ascii="Times New Roman" w:hAnsi="Times New Roman" w:cs="Times New Roman"/>
          <w:sz w:val="24"/>
          <w:szCs w:val="24"/>
        </w:rPr>
        <w:t xml:space="preserve">3), </w:t>
      </w:r>
      <w:r w:rsidR="009E0EA8">
        <w:rPr>
          <w:rStyle w:val="fontstyle01"/>
          <w:rFonts w:ascii="Times New Roman" w:hAnsi="Times New Roman"/>
        </w:rPr>
        <w:t>Ni-SAC</w:t>
      </w:r>
      <w:r>
        <w:rPr>
          <w:rFonts w:ascii="Times New Roman" w:hAnsi="Times New Roman" w:cs="Times New Roman"/>
          <w:sz w:val="24"/>
          <w:szCs w:val="24"/>
        </w:rPr>
        <w:t xml:space="preserve"> exhibit peaks at around 1359 and 1576 cm</w:t>
      </w:r>
      <w:r w:rsidR="00C2312C">
        <w:rPr>
          <w:rFonts w:ascii="Times New Roman" w:hAnsi="Times New Roman" w:cs="Times New Roman"/>
          <w:sz w:val="24"/>
          <w:szCs w:val="24"/>
          <w:vertAlign w:val="superscript"/>
        </w:rPr>
        <w:sym w:font="Symbol" w:char="F02D"/>
      </w:r>
      <w:r>
        <w:rPr>
          <w:rFonts w:ascii="Times New Roman" w:hAnsi="Times New Roman" w:cs="Times New Roman"/>
          <w:sz w:val="24"/>
          <w:szCs w:val="24"/>
          <w:vertAlign w:val="superscript"/>
        </w:rPr>
        <w:t>1</w:t>
      </w:r>
      <w:r>
        <w:rPr>
          <w:rFonts w:ascii="Times New Roman" w:hAnsi="Times New Roman" w:cs="Times New Roman"/>
          <w:sz w:val="24"/>
          <w:szCs w:val="24"/>
        </w:rPr>
        <w:t>, which are assigned to disordered sp</w:t>
      </w:r>
      <w:r>
        <w:rPr>
          <w:rFonts w:ascii="Times New Roman" w:hAnsi="Times New Roman" w:cs="Times New Roman"/>
          <w:sz w:val="24"/>
          <w:szCs w:val="24"/>
          <w:vertAlign w:val="superscript"/>
        </w:rPr>
        <w:t>3</w:t>
      </w:r>
      <w:r>
        <w:rPr>
          <w:rFonts w:ascii="Times New Roman" w:hAnsi="Times New Roman" w:cs="Times New Roman"/>
          <w:sz w:val="24"/>
          <w:szCs w:val="24"/>
        </w:rPr>
        <w:t xml:space="preserve"> carbon (D band) and graphitic sp</w:t>
      </w:r>
      <w:r>
        <w:rPr>
          <w:rFonts w:ascii="Times New Roman" w:hAnsi="Times New Roman" w:cs="Times New Roman"/>
          <w:sz w:val="24"/>
          <w:szCs w:val="24"/>
          <w:vertAlign w:val="superscript"/>
        </w:rPr>
        <w:t>2</w:t>
      </w:r>
      <w:r>
        <w:rPr>
          <w:rFonts w:ascii="Times New Roman" w:hAnsi="Times New Roman" w:cs="Times New Roman"/>
          <w:sz w:val="24"/>
          <w:szCs w:val="24"/>
        </w:rPr>
        <w:t xml:space="preserve"> carbon (G band), respectively, demonstrating the formation of graphene. In pa</w:t>
      </w:r>
      <w:r>
        <w:rPr>
          <w:rFonts w:ascii="Times New Roman" w:hAnsi="Times New Roman" w:cs="Times New Roman" w:hint="eastAsia"/>
          <w:sz w:val="24"/>
          <w:szCs w:val="24"/>
        </w:rPr>
        <w:t xml:space="preserve">rticular, </w:t>
      </w:r>
      <w:r w:rsidR="009E0EA8">
        <w:rPr>
          <w:rStyle w:val="fontstyle01"/>
          <w:rFonts w:ascii="Times New Roman" w:hAnsi="Times New Roman"/>
        </w:rPr>
        <w:t>Ni-SAC</w:t>
      </w:r>
      <w:r>
        <w:rPr>
          <w:rFonts w:ascii="Times New Roman" w:hAnsi="Times New Roman" w:cs="Times New Roman" w:hint="eastAsia"/>
          <w:sz w:val="24"/>
          <w:szCs w:val="24"/>
        </w:rPr>
        <w:t xml:space="preserve"> shows intensity ratios of D-band/G-band (I</w:t>
      </w:r>
      <w:r w:rsidRPr="000829C6">
        <w:rPr>
          <w:rFonts w:ascii="Times New Roman" w:hAnsi="Times New Roman" w:cs="Times New Roman" w:hint="eastAsia"/>
          <w:sz w:val="24"/>
          <w:szCs w:val="24"/>
          <w:vertAlign w:val="subscript"/>
        </w:rPr>
        <w:t>D</w:t>
      </w:r>
      <w:r>
        <w:rPr>
          <w:rFonts w:ascii="Times New Roman" w:hAnsi="Times New Roman" w:cs="Times New Roman" w:hint="eastAsia"/>
          <w:sz w:val="24"/>
          <w:szCs w:val="24"/>
        </w:rPr>
        <w:t>/I</w:t>
      </w:r>
      <w:r w:rsidRPr="000829C6">
        <w:rPr>
          <w:rFonts w:ascii="Times New Roman" w:hAnsi="Times New Roman" w:cs="Times New Roman" w:hint="eastAsia"/>
          <w:sz w:val="24"/>
          <w:szCs w:val="24"/>
          <w:vertAlign w:val="subscript"/>
        </w:rPr>
        <w:t>G</w:t>
      </w:r>
      <w:r>
        <w:rPr>
          <w:rFonts w:ascii="Times New Roman" w:hAnsi="Times New Roman" w:cs="Times New Roman" w:hint="eastAsia"/>
          <w:sz w:val="24"/>
          <w:szCs w:val="24"/>
        </w:rPr>
        <w:t>) at about 1.24, showing a higher disordering degree of carbon supports</w:t>
      </w:r>
      <w:r w:rsidR="00B2459C" w:rsidRPr="00B2459C">
        <w:rPr>
          <w:kern w:val="0"/>
          <w:sz w:val="24"/>
          <w:vertAlign w:val="superscript"/>
        </w:rPr>
        <w:t>12</w:t>
      </w:r>
      <w:r>
        <w:rPr>
          <w:rFonts w:ascii="Times New Roman" w:hAnsi="Times New Roman" w:cs="Times New Roman" w:hint="eastAsia"/>
          <w:sz w:val="24"/>
          <w:szCs w:val="24"/>
        </w:rPr>
        <w:t>。</w:t>
      </w:r>
    </w:p>
    <w:p w14:paraId="62BF8293" w14:textId="77777777" w:rsidR="00C37154" w:rsidRDefault="00C37154" w:rsidP="0088064C">
      <w:pPr>
        <w:jc w:val="center"/>
        <w:rPr>
          <w:rFonts w:eastAsiaTheme="minorEastAsia"/>
          <w:kern w:val="21"/>
          <w:lang w:val="en-GB" w:eastAsia="zh-CN"/>
        </w:rPr>
      </w:pPr>
      <w:r>
        <w:br w:type="page"/>
      </w:r>
    </w:p>
    <w:p w14:paraId="55AFA275" w14:textId="39D5C677" w:rsidR="00303D23" w:rsidRDefault="006D4F5F" w:rsidP="0088064C">
      <w:pPr>
        <w:snapToGrid w:val="0"/>
        <w:spacing w:before="360" w:line="480" w:lineRule="auto"/>
        <w:jc w:val="center"/>
      </w:pPr>
      <w:r>
        <w:rPr>
          <w:noProof/>
        </w:rPr>
        <w:lastRenderedPageBreak/>
        <w:drawing>
          <wp:inline distT="0" distB="0" distL="0" distR="0" wp14:anchorId="592B882A" wp14:editId="26093451">
            <wp:extent cx="4312217" cy="2880000"/>
            <wp:effectExtent l="0" t="0" r="0" b="0"/>
            <wp:docPr id="13754133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413335" name="图片 1375413335"/>
                    <pic:cNvPicPr/>
                  </pic:nvPicPr>
                  <pic:blipFill>
                    <a:blip r:embed="rId32" cstate="hqprint">
                      <a:extLst>
                        <a:ext uri="{28A0092B-C50C-407E-A947-70E740481C1C}">
                          <a14:useLocalDpi xmlns:a14="http://schemas.microsoft.com/office/drawing/2010/main" val="0"/>
                        </a:ext>
                      </a:extLst>
                    </a:blip>
                    <a:stretch>
                      <a:fillRect/>
                    </a:stretch>
                  </pic:blipFill>
                  <pic:spPr>
                    <a:xfrm>
                      <a:off x="0" y="0"/>
                      <a:ext cx="4312217" cy="2880000"/>
                    </a:xfrm>
                    <a:prstGeom prst="rect">
                      <a:avLst/>
                    </a:prstGeom>
                  </pic:spPr>
                </pic:pic>
              </a:graphicData>
            </a:graphic>
          </wp:inline>
        </w:drawing>
      </w:r>
    </w:p>
    <w:p w14:paraId="5B42AD4F" w14:textId="0DF90B43" w:rsidR="007248FC" w:rsidRDefault="00465A9C" w:rsidP="007248FC">
      <w:pPr>
        <w:pStyle w:val="SchemeCaption"/>
        <w:snapToGrid w:val="0"/>
        <w:spacing w:before="120" w:line="480" w:lineRule="auto"/>
        <w:rPr>
          <w:rFonts w:ascii="Times New Roman" w:eastAsiaTheme="minorEastAsia" w:hAnsi="Times New Roman"/>
          <w:sz w:val="24"/>
          <w:szCs w:val="24"/>
          <w:lang w:eastAsia="zh-CN"/>
        </w:rPr>
      </w:pPr>
      <w:r w:rsidRPr="00465A9C">
        <w:rPr>
          <w:rFonts w:ascii="Times New Roman" w:hAnsi="Times New Roman"/>
          <w:b/>
          <w:bCs/>
          <w:sz w:val="24"/>
          <w:szCs w:val="30"/>
        </w:rPr>
        <w:t xml:space="preserve">Supplementary Fig. </w:t>
      </w:r>
      <w:r w:rsidR="00B8686E">
        <w:rPr>
          <w:rFonts w:ascii="Times New Roman" w:eastAsiaTheme="minorEastAsia" w:hAnsi="Times New Roman" w:hint="eastAsia"/>
          <w:b/>
          <w:bCs/>
          <w:sz w:val="24"/>
          <w:szCs w:val="24"/>
          <w:lang w:eastAsia="zh-CN"/>
        </w:rPr>
        <w:t>14</w:t>
      </w:r>
      <w:r w:rsidR="00303D23">
        <w:rPr>
          <w:rFonts w:ascii="Times New Roman" w:hAnsi="Times New Roman" w:hint="eastAsia"/>
          <w:sz w:val="24"/>
          <w:szCs w:val="24"/>
        </w:rPr>
        <w:t xml:space="preserve"> </w:t>
      </w:r>
      <w:r w:rsidR="007248FC" w:rsidRPr="007248FC">
        <w:rPr>
          <w:rFonts w:ascii="Times New Roman" w:hAnsi="Times New Roman"/>
          <w:sz w:val="24"/>
          <w:szCs w:val="24"/>
        </w:rPr>
        <w:t>Energy dispersive X-ray spectroscopy (EDS) mapping</w:t>
      </w:r>
      <w:r w:rsidR="007248FC">
        <w:rPr>
          <w:rFonts w:ascii="Times New Roman" w:eastAsiaTheme="minorEastAsia" w:hAnsi="Times New Roman" w:hint="eastAsia"/>
          <w:sz w:val="24"/>
          <w:szCs w:val="24"/>
          <w:lang w:eastAsia="zh-CN"/>
        </w:rPr>
        <w:t xml:space="preserve"> </w:t>
      </w:r>
      <w:r w:rsidR="007248FC" w:rsidRPr="007248FC">
        <w:rPr>
          <w:rFonts w:ascii="Times New Roman" w:hAnsi="Times New Roman"/>
          <w:sz w:val="24"/>
          <w:szCs w:val="24"/>
        </w:rPr>
        <w:t>images</w:t>
      </w:r>
      <w:r w:rsidR="00303D23" w:rsidRPr="00F47F8E">
        <w:rPr>
          <w:rFonts w:ascii="Times New Roman" w:hAnsi="Times New Roman"/>
          <w:sz w:val="24"/>
          <w:szCs w:val="24"/>
        </w:rPr>
        <w:t xml:space="preserve"> </w:t>
      </w:r>
      <w:bookmarkStart w:id="7" w:name="_Hlk209104220"/>
      <w:r w:rsidR="00303D23" w:rsidRPr="00F47F8E">
        <w:rPr>
          <w:rFonts w:ascii="Times New Roman" w:hAnsi="Times New Roman"/>
          <w:sz w:val="24"/>
          <w:szCs w:val="24"/>
        </w:rPr>
        <w:t>and corresponding elemental maps</w:t>
      </w:r>
      <w:bookmarkEnd w:id="7"/>
      <w:r w:rsidR="00303D23" w:rsidRPr="00F47F8E">
        <w:rPr>
          <w:rFonts w:ascii="Times New Roman" w:hAnsi="Times New Roman"/>
          <w:sz w:val="24"/>
          <w:szCs w:val="24"/>
        </w:rPr>
        <w:t xml:space="preserve"> showing the element</w:t>
      </w:r>
      <w:r w:rsidR="00303D23">
        <w:rPr>
          <w:rFonts w:ascii="Times New Roman" w:eastAsiaTheme="minorEastAsia" w:hAnsi="Times New Roman" w:hint="eastAsia"/>
          <w:sz w:val="24"/>
          <w:szCs w:val="24"/>
          <w:lang w:eastAsia="zh-CN"/>
        </w:rPr>
        <w:t xml:space="preserve"> </w:t>
      </w:r>
      <w:r w:rsidR="00303D23" w:rsidRPr="00F47F8E">
        <w:rPr>
          <w:rFonts w:ascii="Times New Roman" w:hAnsi="Times New Roman"/>
          <w:sz w:val="24"/>
          <w:szCs w:val="24"/>
        </w:rPr>
        <w:t>distribution of C (</w:t>
      </w:r>
      <w:r w:rsidR="00303D23">
        <w:rPr>
          <w:rFonts w:ascii="Times New Roman" w:eastAsiaTheme="minorEastAsia" w:hAnsi="Times New Roman" w:hint="eastAsia"/>
          <w:sz w:val="24"/>
          <w:szCs w:val="24"/>
          <w:lang w:eastAsia="zh-CN"/>
        </w:rPr>
        <w:t>green</w:t>
      </w:r>
      <w:r w:rsidR="00303D23" w:rsidRPr="00F47F8E">
        <w:rPr>
          <w:rFonts w:ascii="Times New Roman" w:hAnsi="Times New Roman"/>
          <w:sz w:val="24"/>
          <w:szCs w:val="24"/>
        </w:rPr>
        <w:t xml:space="preserve">), N (purple), </w:t>
      </w:r>
      <w:r w:rsidR="00A16FEF">
        <w:rPr>
          <w:rFonts w:ascii="Times New Roman" w:eastAsiaTheme="minorEastAsia" w:hAnsi="Times New Roman" w:hint="eastAsia"/>
          <w:sz w:val="24"/>
          <w:szCs w:val="24"/>
          <w:lang w:eastAsia="zh-CN"/>
        </w:rPr>
        <w:t xml:space="preserve">O (blue) and </w:t>
      </w:r>
      <w:r w:rsidR="00303D23">
        <w:rPr>
          <w:rFonts w:ascii="Times New Roman" w:eastAsiaTheme="minorEastAsia" w:hAnsi="Times New Roman" w:hint="eastAsia"/>
          <w:sz w:val="24"/>
          <w:szCs w:val="24"/>
          <w:lang w:eastAsia="zh-CN"/>
        </w:rPr>
        <w:t>Ni</w:t>
      </w:r>
      <w:r w:rsidR="00303D23" w:rsidRPr="00F47F8E">
        <w:rPr>
          <w:rFonts w:ascii="Times New Roman" w:hAnsi="Times New Roman"/>
          <w:sz w:val="24"/>
          <w:szCs w:val="24"/>
        </w:rPr>
        <w:t xml:space="preserve"> (Fluorescent green).</w:t>
      </w:r>
    </w:p>
    <w:p w14:paraId="77409559" w14:textId="17ED09DA" w:rsidR="00303D23" w:rsidRPr="00FF3D49" w:rsidRDefault="007248FC" w:rsidP="00FE5264">
      <w:pPr>
        <w:widowControl w:val="0"/>
        <w:snapToGrid w:val="0"/>
        <w:spacing w:line="480" w:lineRule="auto"/>
        <w:jc w:val="center"/>
        <w:rPr>
          <w:rFonts w:ascii="Arial" w:eastAsiaTheme="minorEastAsia" w:hAnsi="Arial"/>
          <w:kern w:val="2"/>
          <w:sz w:val="16"/>
          <w:szCs w:val="14"/>
          <w:lang w:val="en-GB" w:eastAsia="zh-CN"/>
        </w:rPr>
      </w:pPr>
      <w:r w:rsidRPr="007248FC">
        <w:t>EDS mapping</w:t>
      </w:r>
      <w:r>
        <w:rPr>
          <w:rFonts w:eastAsiaTheme="minorEastAsia" w:hint="eastAsia"/>
          <w:lang w:eastAsia="zh-CN"/>
        </w:rPr>
        <w:t xml:space="preserve"> </w:t>
      </w:r>
      <w:r w:rsidRPr="007248FC">
        <w:t xml:space="preserve">images show that C, N, O and Ni are evenly distributed throughout the carbon nanosheet framework. </w:t>
      </w:r>
      <w:r w:rsidR="00303D23">
        <w:br w:type="page"/>
      </w:r>
    </w:p>
    <w:p w14:paraId="517CB174" w14:textId="1398704B" w:rsidR="005D12B6" w:rsidRDefault="00230879" w:rsidP="0088064C">
      <w:pPr>
        <w:snapToGrid w:val="0"/>
        <w:spacing w:before="120" w:line="480" w:lineRule="auto"/>
        <w:jc w:val="center"/>
        <w:rPr>
          <w:b/>
          <w:lang w:val="en-GB"/>
        </w:rPr>
      </w:pPr>
      <w:r>
        <w:rPr>
          <w:b/>
          <w:noProof/>
          <w:lang w:val="en-GB"/>
        </w:rPr>
        <w:lastRenderedPageBreak/>
        <w:drawing>
          <wp:inline distT="0" distB="0" distL="0" distR="0" wp14:anchorId="5A189A94" wp14:editId="4506B5DE">
            <wp:extent cx="3405104" cy="2880000"/>
            <wp:effectExtent l="0" t="0" r="0" b="0"/>
            <wp:docPr id="3760191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19168" name="图片 376019168"/>
                    <pic:cNvPicPr/>
                  </pic:nvPicPr>
                  <pic:blipFill>
                    <a:blip r:embed="rId33" cstate="hqprint">
                      <a:extLst>
                        <a:ext uri="{28A0092B-C50C-407E-A947-70E740481C1C}">
                          <a14:useLocalDpi xmlns:a14="http://schemas.microsoft.com/office/drawing/2010/main" val="0"/>
                        </a:ext>
                      </a:extLst>
                    </a:blip>
                    <a:stretch>
                      <a:fillRect/>
                    </a:stretch>
                  </pic:blipFill>
                  <pic:spPr>
                    <a:xfrm>
                      <a:off x="0" y="0"/>
                      <a:ext cx="3405104" cy="2880000"/>
                    </a:xfrm>
                    <a:prstGeom prst="rect">
                      <a:avLst/>
                    </a:prstGeom>
                  </pic:spPr>
                </pic:pic>
              </a:graphicData>
            </a:graphic>
          </wp:inline>
        </w:drawing>
      </w:r>
    </w:p>
    <w:p w14:paraId="37B084EF" w14:textId="5E2DE3B3" w:rsidR="005D12B6" w:rsidRPr="0058168B" w:rsidRDefault="00465A9C" w:rsidP="00335D1C">
      <w:pPr>
        <w:pStyle w:val="acbfdd8b-e11b-4d36-88ff-6049b138f862"/>
        <w:rPr>
          <w:rFonts w:ascii="Times New Roman" w:hAnsi="Times New Roman"/>
          <w:sz w:val="24"/>
        </w:rPr>
      </w:pPr>
      <w:r w:rsidRPr="00465A9C">
        <w:rPr>
          <w:rFonts w:ascii="Times New Roman" w:hAnsi="Times New Roman"/>
          <w:b/>
          <w:bCs w:val="0"/>
          <w:sz w:val="24"/>
          <w:szCs w:val="30"/>
        </w:rPr>
        <w:t xml:space="preserve">Supplementary Fig. </w:t>
      </w:r>
      <w:r w:rsidR="00B8686E">
        <w:rPr>
          <w:rFonts w:ascii="Times New Roman" w:hAnsi="Times New Roman" w:hint="eastAsia"/>
          <w:b/>
          <w:sz w:val="24"/>
        </w:rPr>
        <w:t>15</w:t>
      </w:r>
      <w:r w:rsidR="00B40BAF" w:rsidRPr="0058168B">
        <w:rPr>
          <w:rFonts w:ascii="Times New Roman" w:hAnsi="Times New Roman" w:hint="eastAsia"/>
          <w:b/>
          <w:sz w:val="24"/>
        </w:rPr>
        <w:t xml:space="preserve"> </w:t>
      </w:r>
      <w:r w:rsidR="00B40BAF" w:rsidRPr="0058168B">
        <w:rPr>
          <w:rFonts w:ascii="Times New Roman" w:hAnsi="Times New Roman" w:hint="eastAsia"/>
          <w:sz w:val="24"/>
        </w:rPr>
        <w:t xml:space="preserve">XRD pattern of </w:t>
      </w:r>
      <w:r w:rsidR="009E0EA8">
        <w:rPr>
          <w:rStyle w:val="fontstyle01"/>
          <w:rFonts w:ascii="Times New Roman" w:hAnsi="Times New Roman"/>
        </w:rPr>
        <w:t>Ni-SAC</w:t>
      </w:r>
      <w:r w:rsidR="00B40BAF" w:rsidRPr="0058168B">
        <w:rPr>
          <w:rFonts w:ascii="Times New Roman" w:eastAsiaTheme="minorEastAsia" w:hAnsi="Times New Roman" w:hint="eastAsia"/>
          <w:sz w:val="24"/>
        </w:rPr>
        <w:t>.</w:t>
      </w:r>
      <w:r w:rsidR="00B40BAF" w:rsidRPr="0058168B">
        <w:rPr>
          <w:rFonts w:ascii="Times New Roman" w:hAnsi="Times New Roman"/>
          <w:sz w:val="24"/>
        </w:rPr>
        <w:br w:type="page"/>
      </w:r>
    </w:p>
    <w:p w14:paraId="09E89DD8" w14:textId="5187C615" w:rsidR="005D12B6" w:rsidRDefault="00996122" w:rsidP="0088064C">
      <w:pPr>
        <w:widowControl w:val="0"/>
        <w:snapToGrid w:val="0"/>
        <w:spacing w:before="120" w:line="480" w:lineRule="auto"/>
        <w:jc w:val="center"/>
        <w:rPr>
          <w:kern w:val="2"/>
        </w:rPr>
      </w:pPr>
      <w:bookmarkStart w:id="8" w:name="_Hlk42688587"/>
      <w:r>
        <w:rPr>
          <w:noProof/>
          <w:kern w:val="2"/>
        </w:rPr>
        <w:lastRenderedPageBreak/>
        <w:drawing>
          <wp:inline distT="0" distB="0" distL="0" distR="0" wp14:anchorId="60C6E4C6" wp14:editId="579773C1">
            <wp:extent cx="5760720" cy="3768437"/>
            <wp:effectExtent l="0" t="0" r="0" b="3810"/>
            <wp:docPr id="11726455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45519" name="图片 1172645519"/>
                    <pic:cNvPicPr/>
                  </pic:nvPicPr>
                  <pic:blipFill rotWithShape="1">
                    <a:blip r:embed="rId34" cstate="hqprint">
                      <a:extLst>
                        <a:ext uri="{28A0092B-C50C-407E-A947-70E740481C1C}">
                          <a14:useLocalDpi xmlns:a14="http://schemas.microsoft.com/office/drawing/2010/main" val="0"/>
                        </a:ext>
                      </a:extLst>
                    </a:blip>
                    <a:srcRect b="12778"/>
                    <a:stretch>
                      <a:fillRect/>
                    </a:stretch>
                  </pic:blipFill>
                  <pic:spPr bwMode="auto">
                    <a:xfrm>
                      <a:off x="0" y="0"/>
                      <a:ext cx="5760720" cy="3768437"/>
                    </a:xfrm>
                    <a:prstGeom prst="rect">
                      <a:avLst/>
                    </a:prstGeom>
                    <a:ln>
                      <a:noFill/>
                    </a:ln>
                    <a:extLst>
                      <a:ext uri="{53640926-AAD7-44D8-BBD7-CCE9431645EC}">
                        <a14:shadowObscured xmlns:a14="http://schemas.microsoft.com/office/drawing/2010/main"/>
                      </a:ext>
                    </a:extLst>
                  </pic:spPr>
                </pic:pic>
              </a:graphicData>
            </a:graphic>
          </wp:inline>
        </w:drawing>
      </w:r>
    </w:p>
    <w:p w14:paraId="506C158D" w14:textId="0C590657" w:rsidR="005D12B6" w:rsidRPr="00E62B80" w:rsidRDefault="00465A9C" w:rsidP="00335D1C">
      <w:pPr>
        <w:widowControl w:val="0"/>
        <w:snapToGrid w:val="0"/>
        <w:spacing w:before="120" w:after="360" w:line="480" w:lineRule="auto"/>
        <w:rPr>
          <w:rFonts w:eastAsiaTheme="minorEastAsia"/>
          <w:kern w:val="2"/>
          <w:lang w:eastAsia="zh-CN"/>
        </w:rPr>
      </w:pPr>
      <w:r w:rsidRPr="00465A9C">
        <w:rPr>
          <w:b/>
          <w:bCs/>
          <w:szCs w:val="30"/>
        </w:rPr>
        <w:t xml:space="preserve">Supplementary Fig. </w:t>
      </w:r>
      <w:r w:rsidR="00B8686E">
        <w:rPr>
          <w:rFonts w:eastAsiaTheme="minorEastAsia" w:hint="eastAsia"/>
          <w:b/>
          <w:kern w:val="2"/>
          <w:lang w:eastAsia="zh-CN"/>
        </w:rPr>
        <w:t>16</w:t>
      </w:r>
      <w:r w:rsidR="00B40BAF">
        <w:rPr>
          <w:kern w:val="2"/>
        </w:rPr>
        <w:t xml:space="preserve"> High-resolution</w:t>
      </w:r>
      <w:r w:rsidR="00B40BAF">
        <w:rPr>
          <w:rFonts w:eastAsiaTheme="minorEastAsia" w:hint="eastAsia"/>
          <w:kern w:val="2"/>
          <w:lang w:eastAsia="zh-CN"/>
        </w:rPr>
        <w:t xml:space="preserve"> of</w:t>
      </w:r>
      <w:r w:rsidR="00B40BAF">
        <w:rPr>
          <w:kern w:val="2"/>
        </w:rPr>
        <w:t xml:space="preserve"> (</w:t>
      </w:r>
      <w:r w:rsidR="00B40BAF">
        <w:rPr>
          <w:rFonts w:eastAsiaTheme="minorEastAsia" w:hint="eastAsia"/>
          <w:kern w:val="2"/>
          <w:lang w:eastAsia="zh-CN"/>
        </w:rPr>
        <w:t>a</w:t>
      </w:r>
      <w:r w:rsidR="00B40BAF">
        <w:rPr>
          <w:kern w:val="2"/>
        </w:rPr>
        <w:t>)</w:t>
      </w:r>
      <w:r w:rsidR="00B40BAF">
        <w:rPr>
          <w:rFonts w:eastAsiaTheme="minorEastAsia" w:hint="eastAsia"/>
          <w:kern w:val="2"/>
          <w:lang w:eastAsia="zh-CN"/>
        </w:rPr>
        <w:t xml:space="preserve"> t</w:t>
      </w:r>
      <w:r w:rsidR="00B40BAF">
        <w:rPr>
          <w:kern w:val="2"/>
        </w:rPr>
        <w:t>he main spectral line of XPS</w:t>
      </w:r>
      <w:r w:rsidR="006B7B1C">
        <w:rPr>
          <w:rFonts w:eastAsiaTheme="minorEastAsia" w:hint="eastAsia"/>
          <w:kern w:val="2"/>
          <w:lang w:eastAsia="zh-CN"/>
        </w:rPr>
        <w:t xml:space="preserve">, </w:t>
      </w:r>
      <w:r w:rsidR="00B40BAF">
        <w:rPr>
          <w:kern w:val="2"/>
        </w:rPr>
        <w:t>(</w:t>
      </w:r>
      <w:r w:rsidR="00B40BAF">
        <w:rPr>
          <w:rFonts w:eastAsiaTheme="minorEastAsia" w:hint="eastAsia"/>
          <w:kern w:val="2"/>
          <w:lang w:eastAsia="zh-CN"/>
        </w:rPr>
        <w:t>b</w:t>
      </w:r>
      <w:r w:rsidR="00B40BAF">
        <w:rPr>
          <w:kern w:val="2"/>
        </w:rPr>
        <w:t xml:space="preserve">) </w:t>
      </w:r>
      <w:r w:rsidR="006B7B1C">
        <w:rPr>
          <w:rFonts w:eastAsiaTheme="minorEastAsia" w:hint="eastAsia"/>
          <w:kern w:val="2"/>
          <w:lang w:eastAsia="zh-CN"/>
        </w:rPr>
        <w:t>Ni2p</w:t>
      </w:r>
      <w:r w:rsidR="006B7B1C">
        <w:rPr>
          <w:kern w:val="2"/>
        </w:rPr>
        <w:t xml:space="preserve"> XPS</w:t>
      </w:r>
      <w:r w:rsidR="006B7B1C">
        <w:rPr>
          <w:rFonts w:eastAsiaTheme="minorEastAsia" w:hint="eastAsia"/>
          <w:kern w:val="2"/>
          <w:lang w:eastAsia="zh-CN"/>
        </w:rPr>
        <w:t xml:space="preserve">, </w:t>
      </w:r>
      <w:r w:rsidR="00B40BAF">
        <w:rPr>
          <w:kern w:val="2"/>
        </w:rPr>
        <w:t>(</w:t>
      </w:r>
      <w:r w:rsidR="00B40BAF">
        <w:rPr>
          <w:rFonts w:eastAsiaTheme="minorEastAsia" w:hint="eastAsia"/>
          <w:kern w:val="2"/>
          <w:lang w:eastAsia="zh-CN"/>
        </w:rPr>
        <w:t>c</w:t>
      </w:r>
      <w:r w:rsidR="00B40BAF">
        <w:rPr>
          <w:kern w:val="2"/>
        </w:rPr>
        <w:t xml:space="preserve">) </w:t>
      </w:r>
      <w:r w:rsidR="006B7B1C">
        <w:rPr>
          <w:kern w:val="2"/>
        </w:rPr>
        <w:t xml:space="preserve">N1s XPS </w:t>
      </w:r>
      <w:r w:rsidR="00B40BAF">
        <w:rPr>
          <w:kern w:val="2"/>
        </w:rPr>
        <w:t>and (</w:t>
      </w:r>
      <w:r w:rsidR="00B40BAF">
        <w:rPr>
          <w:rFonts w:eastAsiaTheme="minorEastAsia" w:hint="eastAsia"/>
          <w:kern w:val="2"/>
          <w:lang w:eastAsia="zh-CN"/>
        </w:rPr>
        <w:t>d</w:t>
      </w:r>
      <w:r w:rsidR="00B40BAF">
        <w:rPr>
          <w:kern w:val="2"/>
        </w:rPr>
        <w:t>)</w:t>
      </w:r>
      <w:r w:rsidR="00B40BAF">
        <w:rPr>
          <w:rFonts w:eastAsiaTheme="minorEastAsia" w:hint="eastAsia"/>
          <w:kern w:val="2"/>
          <w:lang w:eastAsia="zh-CN"/>
        </w:rPr>
        <w:t xml:space="preserve"> </w:t>
      </w:r>
      <w:r w:rsidR="006B7B1C">
        <w:rPr>
          <w:kern w:val="2"/>
        </w:rPr>
        <w:t xml:space="preserve">C1s XPS </w:t>
      </w:r>
      <w:r w:rsidR="00B40BAF">
        <w:rPr>
          <w:kern w:val="2"/>
        </w:rPr>
        <w:t>spectra of the</w:t>
      </w:r>
      <w:r w:rsidR="00B40BAF">
        <w:rPr>
          <w:rFonts w:eastAsiaTheme="minorEastAsia" w:hint="eastAsia"/>
          <w:kern w:val="2"/>
          <w:lang w:eastAsia="zh-CN"/>
        </w:rPr>
        <w:t xml:space="preserve"> </w:t>
      </w:r>
      <w:r w:rsidR="009E0EA8">
        <w:rPr>
          <w:rStyle w:val="fontstyle01"/>
          <w:rFonts w:ascii="Times New Roman" w:hAnsi="Times New Roman"/>
        </w:rPr>
        <w:t>Ni-SAC</w:t>
      </w:r>
      <w:r w:rsidR="00E62B80">
        <w:rPr>
          <w:rFonts w:eastAsiaTheme="minorEastAsia" w:hint="eastAsia"/>
          <w:kern w:val="2"/>
          <w:lang w:eastAsia="zh-CN"/>
        </w:rPr>
        <w:t>.</w:t>
      </w:r>
    </w:p>
    <w:p w14:paraId="2CE77A32" w14:textId="77777777" w:rsidR="00FE5264" w:rsidRDefault="00B40BAF" w:rsidP="00FE5264">
      <w:pPr>
        <w:widowControl w:val="0"/>
        <w:snapToGrid w:val="0"/>
        <w:spacing w:line="480" w:lineRule="auto"/>
        <w:jc w:val="center"/>
        <w:rPr>
          <w:rFonts w:eastAsiaTheme="minorEastAsia"/>
          <w:kern w:val="2"/>
          <w:lang w:eastAsia="zh-CN"/>
        </w:rPr>
      </w:pPr>
      <w:r>
        <w:rPr>
          <w:kern w:val="2"/>
        </w:rPr>
        <w:t>.</w:t>
      </w:r>
      <w:bookmarkEnd w:id="8"/>
      <w:r>
        <w:rPr>
          <w:kern w:val="2"/>
          <w:highlight w:val="yellow"/>
        </w:rPr>
        <w:br w:type="page"/>
      </w:r>
      <w:r w:rsidR="00FE5264">
        <w:rPr>
          <w:rFonts w:eastAsiaTheme="minorEastAsia"/>
          <w:noProof/>
          <w:kern w:val="2"/>
          <w:lang w:eastAsia="zh-CN"/>
        </w:rPr>
        <w:lastRenderedPageBreak/>
        <w:drawing>
          <wp:inline distT="0" distB="0" distL="0" distR="0" wp14:anchorId="531FFF19" wp14:editId="0D8A5254">
            <wp:extent cx="5760720" cy="2007870"/>
            <wp:effectExtent l="0" t="0" r="0" b="0"/>
            <wp:docPr id="13770848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084820" name="图片 1377084820"/>
                    <pic:cNvPicPr/>
                  </pic:nvPicPr>
                  <pic:blipFill>
                    <a:blip r:embed="rId35" cstate="hqprint">
                      <a:extLst>
                        <a:ext uri="{28A0092B-C50C-407E-A947-70E740481C1C}">
                          <a14:useLocalDpi xmlns:a14="http://schemas.microsoft.com/office/drawing/2010/main" val="0"/>
                        </a:ext>
                      </a:extLst>
                    </a:blip>
                    <a:stretch>
                      <a:fillRect/>
                    </a:stretch>
                  </pic:blipFill>
                  <pic:spPr>
                    <a:xfrm>
                      <a:off x="0" y="0"/>
                      <a:ext cx="5760720" cy="2007870"/>
                    </a:xfrm>
                    <a:prstGeom prst="rect">
                      <a:avLst/>
                    </a:prstGeom>
                  </pic:spPr>
                </pic:pic>
              </a:graphicData>
            </a:graphic>
          </wp:inline>
        </w:drawing>
      </w:r>
    </w:p>
    <w:p w14:paraId="4747A0A3" w14:textId="2BDF49E3" w:rsidR="00FE5264" w:rsidRPr="00FF3D49" w:rsidRDefault="00465A9C" w:rsidP="00335D1C">
      <w:pPr>
        <w:pStyle w:val="SchemeCaption"/>
        <w:snapToGrid w:val="0"/>
        <w:spacing w:before="120" w:line="480" w:lineRule="auto"/>
        <w:jc w:val="left"/>
        <w:rPr>
          <w:rFonts w:ascii="Times New Roman" w:eastAsiaTheme="minorEastAsia" w:hAnsi="Times New Roman"/>
          <w:kern w:val="2"/>
          <w:lang w:eastAsia="zh-CN"/>
        </w:rPr>
      </w:pPr>
      <w:r w:rsidRPr="00465A9C">
        <w:rPr>
          <w:rFonts w:ascii="Times New Roman" w:hAnsi="Times New Roman"/>
          <w:b/>
          <w:bCs/>
          <w:sz w:val="24"/>
          <w:szCs w:val="30"/>
        </w:rPr>
        <w:t xml:space="preserve">Supplementary Fig. </w:t>
      </w:r>
      <w:r w:rsidR="00B8686E">
        <w:rPr>
          <w:rFonts w:ascii="Times New Roman" w:eastAsiaTheme="minorEastAsia" w:hAnsi="Times New Roman" w:hint="eastAsia"/>
          <w:b/>
          <w:kern w:val="2"/>
          <w:sz w:val="24"/>
          <w:szCs w:val="24"/>
          <w:lang w:eastAsia="zh-CN"/>
        </w:rPr>
        <w:t>17</w:t>
      </w:r>
      <w:r w:rsidR="00FE5264" w:rsidRPr="00FF3D49">
        <w:rPr>
          <w:rFonts w:ascii="Times New Roman" w:hAnsi="Times New Roman"/>
          <w:kern w:val="2"/>
          <w:sz w:val="24"/>
          <w:szCs w:val="24"/>
        </w:rPr>
        <w:t xml:space="preserve"> </w:t>
      </w:r>
      <w:r w:rsidR="00FE5264" w:rsidRPr="00FF3D49">
        <w:rPr>
          <w:rFonts w:ascii="Times New Roman" w:eastAsiaTheme="minorEastAsia" w:hAnsi="Times New Roman"/>
          <w:kern w:val="2"/>
          <w:sz w:val="24"/>
          <w:szCs w:val="24"/>
          <w:lang w:eastAsia="zh-CN"/>
        </w:rPr>
        <w:t>T</w:t>
      </w:r>
      <w:r w:rsidR="00FE5264" w:rsidRPr="00FF3D49">
        <w:rPr>
          <w:rFonts w:ascii="Times New Roman" w:hAnsi="Times New Roman"/>
          <w:kern w:val="2"/>
          <w:sz w:val="24"/>
          <w:szCs w:val="24"/>
        </w:rPr>
        <w:t>EM</w:t>
      </w:r>
      <w:r w:rsidR="00FE5264" w:rsidRPr="00FF3D49">
        <w:rPr>
          <w:rFonts w:ascii="Times New Roman" w:eastAsiaTheme="minorEastAsia" w:hAnsi="Times New Roman"/>
          <w:kern w:val="2"/>
          <w:sz w:val="24"/>
          <w:szCs w:val="24"/>
          <w:lang w:eastAsia="zh-CN"/>
        </w:rPr>
        <w:t xml:space="preserve"> </w:t>
      </w:r>
      <w:r w:rsidR="00FE5264" w:rsidRPr="00FF3D49">
        <w:rPr>
          <w:rFonts w:ascii="Times New Roman" w:hAnsi="Times New Roman"/>
          <w:kern w:val="2"/>
          <w:sz w:val="24"/>
          <w:szCs w:val="24"/>
        </w:rPr>
        <w:t xml:space="preserve">images of </w:t>
      </w:r>
      <w:r w:rsidR="00FE5264">
        <w:rPr>
          <w:rFonts w:ascii="Times New Roman" w:eastAsiaTheme="minorEastAsia" w:hAnsi="Times New Roman" w:hint="eastAsia"/>
          <w:kern w:val="2"/>
          <w:sz w:val="24"/>
          <w:szCs w:val="24"/>
          <w:lang w:eastAsia="zh-CN"/>
        </w:rPr>
        <w:t>(a)</w:t>
      </w:r>
      <w:r w:rsidR="00FE5264">
        <w:rPr>
          <w:rStyle w:val="fontstyle01"/>
          <w:rFonts w:ascii="Times New Roman" w:eastAsiaTheme="minorEastAsia" w:hAnsi="Times New Roman" w:hint="eastAsia"/>
          <w:lang w:eastAsia="zh-CN"/>
        </w:rPr>
        <w:t>Fe</w:t>
      </w:r>
      <w:r w:rsidR="00FE5264" w:rsidRPr="00FF3D49">
        <w:rPr>
          <w:rStyle w:val="fontstyle01"/>
          <w:rFonts w:ascii="Times New Roman" w:hAnsi="Times New Roman"/>
        </w:rPr>
        <w:t>-SAC</w:t>
      </w:r>
      <w:r w:rsidR="00FE5264">
        <w:rPr>
          <w:rStyle w:val="fontstyle01"/>
          <w:rFonts w:ascii="Times New Roman" w:eastAsiaTheme="minorEastAsia" w:hAnsi="Times New Roman" w:hint="eastAsia"/>
          <w:lang w:eastAsia="zh-CN"/>
        </w:rPr>
        <w:t xml:space="preserve">, </w:t>
      </w:r>
      <w:r w:rsidR="00FE5264">
        <w:rPr>
          <w:rFonts w:ascii="Times New Roman" w:eastAsiaTheme="minorEastAsia" w:hAnsi="Times New Roman" w:hint="eastAsia"/>
          <w:kern w:val="2"/>
          <w:sz w:val="24"/>
          <w:szCs w:val="24"/>
          <w:lang w:eastAsia="zh-CN"/>
        </w:rPr>
        <w:t>(b)</w:t>
      </w:r>
      <w:r w:rsidR="00FE5264">
        <w:rPr>
          <w:rStyle w:val="fontstyle01"/>
          <w:rFonts w:ascii="Times New Roman" w:eastAsiaTheme="minorEastAsia" w:hAnsi="Times New Roman" w:hint="eastAsia"/>
          <w:lang w:eastAsia="zh-CN"/>
        </w:rPr>
        <w:t>Co</w:t>
      </w:r>
      <w:r w:rsidR="00FE5264" w:rsidRPr="00FF3D49">
        <w:rPr>
          <w:rStyle w:val="fontstyle01"/>
          <w:rFonts w:ascii="Times New Roman" w:hAnsi="Times New Roman"/>
        </w:rPr>
        <w:t>-SAC</w:t>
      </w:r>
      <w:r w:rsidR="00FE5264">
        <w:rPr>
          <w:rStyle w:val="fontstyle01"/>
          <w:rFonts w:ascii="Times New Roman" w:eastAsiaTheme="minorEastAsia" w:hAnsi="Times New Roman" w:hint="eastAsia"/>
          <w:lang w:eastAsia="zh-CN"/>
        </w:rPr>
        <w:t xml:space="preserve">, </w:t>
      </w:r>
      <w:r w:rsidR="00FE5264">
        <w:rPr>
          <w:rFonts w:ascii="Times New Roman" w:eastAsiaTheme="minorEastAsia" w:hAnsi="Times New Roman" w:hint="eastAsia"/>
          <w:kern w:val="2"/>
          <w:sz w:val="24"/>
          <w:szCs w:val="24"/>
          <w:lang w:eastAsia="zh-CN"/>
        </w:rPr>
        <w:t>(c)</w:t>
      </w:r>
      <w:r w:rsidR="00FE5264">
        <w:rPr>
          <w:rStyle w:val="fontstyle01"/>
          <w:rFonts w:ascii="Times New Roman" w:eastAsiaTheme="minorEastAsia" w:hAnsi="Times New Roman" w:hint="eastAsia"/>
          <w:lang w:eastAsia="zh-CN"/>
        </w:rPr>
        <w:t>Cu</w:t>
      </w:r>
      <w:r w:rsidR="00FE5264" w:rsidRPr="00FF3D49">
        <w:rPr>
          <w:rStyle w:val="fontstyle01"/>
          <w:rFonts w:ascii="Times New Roman" w:hAnsi="Times New Roman"/>
        </w:rPr>
        <w:t>-SAC</w:t>
      </w:r>
      <w:r w:rsidR="00FE5264">
        <w:rPr>
          <w:rStyle w:val="fontstyle01"/>
          <w:rFonts w:ascii="Times New Roman" w:eastAsiaTheme="minorEastAsia" w:hAnsi="Times New Roman" w:hint="eastAsia"/>
          <w:lang w:eastAsia="zh-CN"/>
        </w:rPr>
        <w:t>.</w:t>
      </w:r>
    </w:p>
    <w:p w14:paraId="21EA6A34" w14:textId="77777777" w:rsidR="00FE5264" w:rsidRDefault="00FE5264" w:rsidP="00FE5264">
      <w:pPr>
        <w:widowControl w:val="0"/>
        <w:snapToGrid w:val="0"/>
        <w:spacing w:line="480" w:lineRule="auto"/>
        <w:jc w:val="center"/>
        <w:rPr>
          <w:rFonts w:eastAsiaTheme="minorEastAsia"/>
          <w:kern w:val="2"/>
          <w:lang w:eastAsia="zh-CN"/>
        </w:rPr>
      </w:pPr>
      <w:r>
        <w:rPr>
          <w:kern w:val="2"/>
        </w:rPr>
        <w:br w:type="page"/>
      </w:r>
      <w:r>
        <w:rPr>
          <w:rFonts w:eastAsiaTheme="minorEastAsia"/>
          <w:noProof/>
          <w:kern w:val="2"/>
          <w:lang w:eastAsia="zh-CN"/>
        </w:rPr>
        <w:lastRenderedPageBreak/>
        <w:drawing>
          <wp:inline distT="0" distB="0" distL="0" distR="0" wp14:anchorId="0E8517BE" wp14:editId="22EC827B">
            <wp:extent cx="5760720" cy="2015490"/>
            <wp:effectExtent l="0" t="0" r="0" b="3810"/>
            <wp:docPr id="2943785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78579" name="图片 294378579"/>
                    <pic:cNvPicPr/>
                  </pic:nvPicPr>
                  <pic:blipFill>
                    <a:blip r:embed="rId36" cstate="hqprint">
                      <a:extLst>
                        <a:ext uri="{28A0092B-C50C-407E-A947-70E740481C1C}">
                          <a14:useLocalDpi xmlns:a14="http://schemas.microsoft.com/office/drawing/2010/main" val="0"/>
                        </a:ext>
                      </a:extLst>
                    </a:blip>
                    <a:stretch>
                      <a:fillRect/>
                    </a:stretch>
                  </pic:blipFill>
                  <pic:spPr>
                    <a:xfrm>
                      <a:off x="0" y="0"/>
                      <a:ext cx="5760720" cy="2015490"/>
                    </a:xfrm>
                    <a:prstGeom prst="rect">
                      <a:avLst/>
                    </a:prstGeom>
                  </pic:spPr>
                </pic:pic>
              </a:graphicData>
            </a:graphic>
          </wp:inline>
        </w:drawing>
      </w:r>
    </w:p>
    <w:p w14:paraId="38F91054" w14:textId="306B4E7A" w:rsidR="00FE5264" w:rsidRPr="00FF3D49" w:rsidRDefault="00465A9C" w:rsidP="00335D1C">
      <w:pPr>
        <w:pStyle w:val="SchemeCaption"/>
        <w:snapToGrid w:val="0"/>
        <w:spacing w:before="120" w:line="480" w:lineRule="auto"/>
        <w:jc w:val="left"/>
        <w:rPr>
          <w:rFonts w:ascii="Times New Roman" w:eastAsiaTheme="minorEastAsia" w:hAnsi="Times New Roman"/>
          <w:kern w:val="2"/>
          <w:lang w:eastAsia="zh-CN"/>
        </w:rPr>
      </w:pPr>
      <w:r w:rsidRPr="00465A9C">
        <w:rPr>
          <w:rFonts w:ascii="Times New Roman" w:hAnsi="Times New Roman"/>
          <w:b/>
          <w:bCs/>
          <w:sz w:val="24"/>
          <w:szCs w:val="30"/>
        </w:rPr>
        <w:t xml:space="preserve">Supplementary Fig. </w:t>
      </w:r>
      <w:r w:rsidR="00FE5264">
        <w:rPr>
          <w:rFonts w:ascii="Times New Roman" w:eastAsiaTheme="minorEastAsia" w:hAnsi="Times New Roman" w:hint="eastAsia"/>
          <w:b/>
          <w:kern w:val="2"/>
          <w:sz w:val="24"/>
          <w:szCs w:val="24"/>
          <w:lang w:eastAsia="zh-CN"/>
        </w:rPr>
        <w:t>1</w:t>
      </w:r>
      <w:r w:rsidR="00B8686E">
        <w:rPr>
          <w:rFonts w:ascii="Times New Roman" w:eastAsiaTheme="minorEastAsia" w:hAnsi="Times New Roman" w:hint="eastAsia"/>
          <w:b/>
          <w:kern w:val="2"/>
          <w:sz w:val="24"/>
          <w:szCs w:val="24"/>
          <w:lang w:eastAsia="zh-CN"/>
        </w:rPr>
        <w:t>8</w:t>
      </w:r>
      <w:r w:rsidR="00FE5264" w:rsidRPr="00FF3D49">
        <w:rPr>
          <w:rFonts w:ascii="Times New Roman" w:hAnsi="Times New Roman"/>
          <w:kern w:val="2"/>
          <w:sz w:val="24"/>
          <w:szCs w:val="24"/>
        </w:rPr>
        <w:t xml:space="preserve"> </w:t>
      </w:r>
      <w:r w:rsidR="00FE5264">
        <w:rPr>
          <w:rFonts w:ascii="Times New Roman" w:eastAsiaTheme="minorEastAsia" w:hAnsi="Times New Roman" w:hint="eastAsia"/>
          <w:kern w:val="2"/>
          <w:sz w:val="24"/>
          <w:szCs w:val="24"/>
          <w:lang w:eastAsia="zh-CN"/>
        </w:rPr>
        <w:t>S</w:t>
      </w:r>
      <w:r w:rsidR="00FE5264" w:rsidRPr="00FF3D49">
        <w:rPr>
          <w:rFonts w:ascii="Times New Roman" w:hAnsi="Times New Roman"/>
          <w:kern w:val="2"/>
          <w:sz w:val="24"/>
          <w:szCs w:val="24"/>
        </w:rPr>
        <w:t>EM</w:t>
      </w:r>
      <w:r w:rsidR="00FE5264" w:rsidRPr="00FF3D49">
        <w:rPr>
          <w:rFonts w:ascii="Times New Roman" w:eastAsiaTheme="minorEastAsia" w:hAnsi="Times New Roman"/>
          <w:kern w:val="2"/>
          <w:sz w:val="24"/>
          <w:szCs w:val="24"/>
          <w:lang w:eastAsia="zh-CN"/>
        </w:rPr>
        <w:t xml:space="preserve"> </w:t>
      </w:r>
      <w:r w:rsidR="00FE5264" w:rsidRPr="00FF3D49">
        <w:rPr>
          <w:rFonts w:ascii="Times New Roman" w:hAnsi="Times New Roman"/>
          <w:kern w:val="2"/>
          <w:sz w:val="24"/>
          <w:szCs w:val="24"/>
        </w:rPr>
        <w:t xml:space="preserve">images of </w:t>
      </w:r>
      <w:r w:rsidR="00FE5264">
        <w:rPr>
          <w:rFonts w:ascii="Times New Roman" w:eastAsiaTheme="minorEastAsia" w:hAnsi="Times New Roman" w:hint="eastAsia"/>
          <w:kern w:val="2"/>
          <w:sz w:val="24"/>
          <w:szCs w:val="24"/>
          <w:lang w:eastAsia="zh-CN"/>
        </w:rPr>
        <w:t>(a)</w:t>
      </w:r>
      <w:r w:rsidR="00FE5264">
        <w:rPr>
          <w:rStyle w:val="fontstyle01"/>
          <w:rFonts w:ascii="Times New Roman" w:eastAsiaTheme="minorEastAsia" w:hAnsi="Times New Roman" w:hint="eastAsia"/>
          <w:lang w:eastAsia="zh-CN"/>
        </w:rPr>
        <w:t>Fe</w:t>
      </w:r>
      <w:r w:rsidR="00FE5264" w:rsidRPr="00FF3D49">
        <w:rPr>
          <w:rStyle w:val="fontstyle01"/>
          <w:rFonts w:ascii="Times New Roman" w:hAnsi="Times New Roman"/>
        </w:rPr>
        <w:t>-SAC</w:t>
      </w:r>
      <w:r w:rsidR="00FE5264">
        <w:rPr>
          <w:rStyle w:val="fontstyle01"/>
          <w:rFonts w:ascii="Times New Roman" w:eastAsiaTheme="minorEastAsia" w:hAnsi="Times New Roman" w:hint="eastAsia"/>
          <w:lang w:eastAsia="zh-CN"/>
        </w:rPr>
        <w:t xml:space="preserve">, </w:t>
      </w:r>
      <w:r w:rsidR="00FE5264">
        <w:rPr>
          <w:rFonts w:ascii="Times New Roman" w:eastAsiaTheme="minorEastAsia" w:hAnsi="Times New Roman" w:hint="eastAsia"/>
          <w:kern w:val="2"/>
          <w:sz w:val="24"/>
          <w:szCs w:val="24"/>
          <w:lang w:eastAsia="zh-CN"/>
        </w:rPr>
        <w:t>(b)</w:t>
      </w:r>
      <w:r w:rsidR="00FE5264">
        <w:rPr>
          <w:rStyle w:val="fontstyle01"/>
          <w:rFonts w:ascii="Times New Roman" w:eastAsiaTheme="minorEastAsia" w:hAnsi="Times New Roman" w:hint="eastAsia"/>
          <w:lang w:eastAsia="zh-CN"/>
        </w:rPr>
        <w:t>Co</w:t>
      </w:r>
      <w:r w:rsidR="00FE5264" w:rsidRPr="00FF3D49">
        <w:rPr>
          <w:rStyle w:val="fontstyle01"/>
          <w:rFonts w:ascii="Times New Roman" w:hAnsi="Times New Roman"/>
        </w:rPr>
        <w:t>-SAC</w:t>
      </w:r>
      <w:r w:rsidR="00FE5264">
        <w:rPr>
          <w:rStyle w:val="fontstyle01"/>
          <w:rFonts w:ascii="Times New Roman" w:eastAsiaTheme="minorEastAsia" w:hAnsi="Times New Roman" w:hint="eastAsia"/>
          <w:lang w:eastAsia="zh-CN"/>
        </w:rPr>
        <w:t xml:space="preserve">, </w:t>
      </w:r>
      <w:r w:rsidR="00FE5264">
        <w:rPr>
          <w:rFonts w:ascii="Times New Roman" w:eastAsiaTheme="minorEastAsia" w:hAnsi="Times New Roman" w:hint="eastAsia"/>
          <w:kern w:val="2"/>
          <w:sz w:val="24"/>
          <w:szCs w:val="24"/>
          <w:lang w:eastAsia="zh-CN"/>
        </w:rPr>
        <w:t>(c)</w:t>
      </w:r>
      <w:r w:rsidR="00FE5264">
        <w:rPr>
          <w:rStyle w:val="fontstyle01"/>
          <w:rFonts w:ascii="Times New Roman" w:eastAsiaTheme="minorEastAsia" w:hAnsi="Times New Roman" w:hint="eastAsia"/>
          <w:lang w:eastAsia="zh-CN"/>
        </w:rPr>
        <w:t>Cu</w:t>
      </w:r>
      <w:r w:rsidR="00FE5264" w:rsidRPr="00FF3D49">
        <w:rPr>
          <w:rStyle w:val="fontstyle01"/>
          <w:rFonts w:ascii="Times New Roman" w:hAnsi="Times New Roman"/>
        </w:rPr>
        <w:t>-SAC</w:t>
      </w:r>
      <w:r w:rsidR="00FE5264">
        <w:rPr>
          <w:rStyle w:val="fontstyle01"/>
          <w:rFonts w:ascii="Times New Roman" w:eastAsiaTheme="minorEastAsia" w:hAnsi="Times New Roman" w:hint="eastAsia"/>
          <w:lang w:eastAsia="zh-CN"/>
        </w:rPr>
        <w:t>.</w:t>
      </w:r>
    </w:p>
    <w:p w14:paraId="45F42C46" w14:textId="567F5520" w:rsidR="00FE5264" w:rsidRDefault="00FE5264" w:rsidP="00FE5264">
      <w:pPr>
        <w:widowControl w:val="0"/>
        <w:snapToGrid w:val="0"/>
        <w:spacing w:line="480" w:lineRule="auto"/>
        <w:jc w:val="center"/>
        <w:rPr>
          <w:rFonts w:eastAsiaTheme="minorEastAsia"/>
          <w:kern w:val="2"/>
          <w:lang w:eastAsia="zh-CN"/>
        </w:rPr>
      </w:pPr>
      <w:r>
        <w:rPr>
          <w:kern w:val="2"/>
        </w:rPr>
        <w:br w:type="page"/>
      </w:r>
      <w:r w:rsidR="00B34881">
        <w:rPr>
          <w:rFonts w:eastAsiaTheme="minorEastAsia"/>
          <w:noProof/>
          <w:kern w:val="2"/>
          <w:lang w:eastAsia="zh-CN"/>
        </w:rPr>
        <w:lastRenderedPageBreak/>
        <w:drawing>
          <wp:inline distT="0" distB="0" distL="0" distR="0" wp14:anchorId="6DF18171" wp14:editId="311FA2A5">
            <wp:extent cx="5760720" cy="1978660"/>
            <wp:effectExtent l="0" t="0" r="0" b="2540"/>
            <wp:docPr id="10952903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290330" name="图片 1095290330"/>
                    <pic:cNvPicPr/>
                  </pic:nvPicPr>
                  <pic:blipFill>
                    <a:blip r:embed="rId37">
                      <a:extLst>
                        <a:ext uri="{28A0092B-C50C-407E-A947-70E740481C1C}">
                          <a14:useLocalDpi xmlns:a14="http://schemas.microsoft.com/office/drawing/2010/main" val="0"/>
                        </a:ext>
                      </a:extLst>
                    </a:blip>
                    <a:stretch>
                      <a:fillRect/>
                    </a:stretch>
                  </pic:blipFill>
                  <pic:spPr>
                    <a:xfrm>
                      <a:off x="0" y="0"/>
                      <a:ext cx="5760720" cy="1978660"/>
                    </a:xfrm>
                    <a:prstGeom prst="rect">
                      <a:avLst/>
                    </a:prstGeom>
                  </pic:spPr>
                </pic:pic>
              </a:graphicData>
            </a:graphic>
          </wp:inline>
        </w:drawing>
      </w:r>
    </w:p>
    <w:p w14:paraId="43535764" w14:textId="023C1A78" w:rsidR="00FE5264" w:rsidRPr="00FF3D49" w:rsidRDefault="00465A9C" w:rsidP="00335D1C">
      <w:pPr>
        <w:pStyle w:val="SchemeCaption"/>
        <w:snapToGrid w:val="0"/>
        <w:spacing w:before="120" w:line="480" w:lineRule="auto"/>
        <w:jc w:val="left"/>
        <w:rPr>
          <w:rFonts w:ascii="Times New Roman" w:eastAsiaTheme="minorEastAsia" w:hAnsi="Times New Roman"/>
          <w:kern w:val="2"/>
          <w:lang w:eastAsia="zh-CN"/>
        </w:rPr>
      </w:pPr>
      <w:r w:rsidRPr="00465A9C">
        <w:rPr>
          <w:rFonts w:ascii="Times New Roman" w:hAnsi="Times New Roman"/>
          <w:b/>
          <w:bCs/>
          <w:sz w:val="24"/>
          <w:szCs w:val="30"/>
        </w:rPr>
        <w:t xml:space="preserve">Supplementary Fig. </w:t>
      </w:r>
      <w:r w:rsidR="00FE5264">
        <w:rPr>
          <w:rFonts w:ascii="Times New Roman" w:eastAsiaTheme="minorEastAsia" w:hAnsi="Times New Roman" w:hint="eastAsia"/>
          <w:b/>
          <w:kern w:val="2"/>
          <w:sz w:val="24"/>
          <w:szCs w:val="24"/>
          <w:lang w:eastAsia="zh-CN"/>
        </w:rPr>
        <w:t>1</w:t>
      </w:r>
      <w:r w:rsidR="00B8686E">
        <w:rPr>
          <w:rFonts w:ascii="Times New Roman" w:eastAsiaTheme="minorEastAsia" w:hAnsi="Times New Roman" w:hint="eastAsia"/>
          <w:b/>
          <w:kern w:val="2"/>
          <w:sz w:val="24"/>
          <w:szCs w:val="24"/>
          <w:lang w:eastAsia="zh-CN"/>
        </w:rPr>
        <w:t>9</w:t>
      </w:r>
      <w:r w:rsidR="00FE5264" w:rsidRPr="00FF3D49">
        <w:rPr>
          <w:rFonts w:ascii="Times New Roman" w:hAnsi="Times New Roman"/>
          <w:kern w:val="2"/>
          <w:sz w:val="24"/>
          <w:szCs w:val="24"/>
        </w:rPr>
        <w:t xml:space="preserve"> </w:t>
      </w:r>
      <w:r w:rsidR="00FE5264" w:rsidRPr="00FF3D49">
        <w:rPr>
          <w:rFonts w:ascii="Times New Roman" w:hAnsi="Times New Roman" w:hint="eastAsia"/>
          <w:sz w:val="24"/>
          <w:szCs w:val="24"/>
        </w:rPr>
        <w:t>Enlarged HAADF images of</w:t>
      </w:r>
      <w:r w:rsidR="00FE5264" w:rsidRPr="00FF3D49">
        <w:rPr>
          <w:rFonts w:ascii="Times New Roman" w:hAnsi="Times New Roman"/>
          <w:kern w:val="2"/>
          <w:sz w:val="24"/>
          <w:szCs w:val="24"/>
        </w:rPr>
        <w:t xml:space="preserve"> </w:t>
      </w:r>
      <w:r w:rsidR="00FE5264">
        <w:rPr>
          <w:rFonts w:ascii="Times New Roman" w:eastAsiaTheme="minorEastAsia" w:hAnsi="Times New Roman" w:hint="eastAsia"/>
          <w:kern w:val="2"/>
          <w:sz w:val="24"/>
          <w:szCs w:val="24"/>
          <w:lang w:eastAsia="zh-CN"/>
        </w:rPr>
        <w:t>(a)</w:t>
      </w:r>
      <w:r w:rsidR="00FE5264">
        <w:rPr>
          <w:rStyle w:val="fontstyle01"/>
          <w:rFonts w:ascii="Times New Roman" w:eastAsiaTheme="minorEastAsia" w:hAnsi="Times New Roman" w:hint="eastAsia"/>
          <w:lang w:eastAsia="zh-CN"/>
        </w:rPr>
        <w:t>Fe</w:t>
      </w:r>
      <w:r w:rsidR="00FE5264" w:rsidRPr="00FF3D49">
        <w:rPr>
          <w:rStyle w:val="fontstyle01"/>
          <w:rFonts w:ascii="Times New Roman" w:hAnsi="Times New Roman"/>
        </w:rPr>
        <w:t>-SAC</w:t>
      </w:r>
      <w:r w:rsidR="00FE5264">
        <w:rPr>
          <w:rStyle w:val="fontstyle01"/>
          <w:rFonts w:ascii="Times New Roman" w:eastAsiaTheme="minorEastAsia" w:hAnsi="Times New Roman" w:hint="eastAsia"/>
          <w:lang w:eastAsia="zh-CN"/>
        </w:rPr>
        <w:t xml:space="preserve">, </w:t>
      </w:r>
      <w:r w:rsidR="00FE5264">
        <w:rPr>
          <w:rFonts w:ascii="Times New Roman" w:eastAsiaTheme="minorEastAsia" w:hAnsi="Times New Roman" w:hint="eastAsia"/>
          <w:kern w:val="2"/>
          <w:sz w:val="24"/>
          <w:szCs w:val="24"/>
          <w:lang w:eastAsia="zh-CN"/>
        </w:rPr>
        <w:t>(b)</w:t>
      </w:r>
      <w:r w:rsidR="00FE5264">
        <w:rPr>
          <w:rStyle w:val="fontstyle01"/>
          <w:rFonts w:ascii="Times New Roman" w:eastAsiaTheme="minorEastAsia" w:hAnsi="Times New Roman" w:hint="eastAsia"/>
          <w:lang w:eastAsia="zh-CN"/>
        </w:rPr>
        <w:t>Co</w:t>
      </w:r>
      <w:r w:rsidR="00FE5264" w:rsidRPr="00FF3D49">
        <w:rPr>
          <w:rStyle w:val="fontstyle01"/>
          <w:rFonts w:ascii="Times New Roman" w:hAnsi="Times New Roman"/>
        </w:rPr>
        <w:t>-SAC</w:t>
      </w:r>
      <w:r w:rsidR="00FE5264">
        <w:rPr>
          <w:rStyle w:val="fontstyle01"/>
          <w:rFonts w:ascii="Times New Roman" w:eastAsiaTheme="minorEastAsia" w:hAnsi="Times New Roman" w:hint="eastAsia"/>
          <w:lang w:eastAsia="zh-CN"/>
        </w:rPr>
        <w:t xml:space="preserve">, </w:t>
      </w:r>
      <w:r w:rsidR="00FE5264">
        <w:rPr>
          <w:rFonts w:ascii="Times New Roman" w:eastAsiaTheme="minorEastAsia" w:hAnsi="Times New Roman" w:hint="eastAsia"/>
          <w:kern w:val="2"/>
          <w:sz w:val="24"/>
          <w:szCs w:val="24"/>
          <w:lang w:eastAsia="zh-CN"/>
        </w:rPr>
        <w:t>(c)</w:t>
      </w:r>
      <w:r w:rsidR="00FE5264">
        <w:rPr>
          <w:rStyle w:val="fontstyle01"/>
          <w:rFonts w:ascii="Times New Roman" w:eastAsiaTheme="minorEastAsia" w:hAnsi="Times New Roman" w:hint="eastAsia"/>
          <w:lang w:eastAsia="zh-CN"/>
        </w:rPr>
        <w:t>Cu</w:t>
      </w:r>
      <w:r w:rsidR="00FE5264" w:rsidRPr="00FF3D49">
        <w:rPr>
          <w:rStyle w:val="fontstyle01"/>
          <w:rFonts w:ascii="Times New Roman" w:hAnsi="Times New Roman"/>
        </w:rPr>
        <w:t>-SAC</w:t>
      </w:r>
      <w:r w:rsidR="00FE5264">
        <w:rPr>
          <w:rStyle w:val="fontstyle01"/>
          <w:rFonts w:ascii="Times New Roman" w:eastAsiaTheme="minorEastAsia" w:hAnsi="Times New Roman" w:hint="eastAsia"/>
          <w:lang w:eastAsia="zh-CN"/>
        </w:rPr>
        <w:t>.</w:t>
      </w:r>
    </w:p>
    <w:p w14:paraId="6F4C689F" w14:textId="77777777" w:rsidR="00FE5264" w:rsidRPr="00FF3D49" w:rsidRDefault="00FE5264" w:rsidP="00FE5264">
      <w:pPr>
        <w:rPr>
          <w:rFonts w:ascii="Arial" w:eastAsiaTheme="minorEastAsia" w:hAnsi="Arial"/>
          <w:kern w:val="2"/>
          <w:sz w:val="16"/>
          <w:szCs w:val="14"/>
          <w:lang w:val="en-GB" w:eastAsia="zh-CN"/>
        </w:rPr>
      </w:pPr>
      <w:r>
        <w:rPr>
          <w:kern w:val="2"/>
        </w:rPr>
        <w:br w:type="page"/>
      </w:r>
    </w:p>
    <w:p w14:paraId="39CF5D30" w14:textId="58B2CCA1" w:rsidR="0006740B" w:rsidRDefault="00327C89" w:rsidP="0088064C">
      <w:pPr>
        <w:widowControl w:val="0"/>
        <w:snapToGrid w:val="0"/>
        <w:spacing w:before="120" w:after="360" w:line="480" w:lineRule="auto"/>
        <w:jc w:val="center"/>
        <w:rPr>
          <w:rFonts w:eastAsia="等线"/>
          <w:b/>
          <w:bCs/>
          <w:kern w:val="2"/>
          <w:lang w:eastAsia="zh-CN"/>
        </w:rPr>
      </w:pPr>
      <w:bookmarkStart w:id="9" w:name="_Hlk42954578"/>
      <w:r>
        <w:rPr>
          <w:rFonts w:eastAsia="等线"/>
          <w:b/>
          <w:bCs/>
          <w:noProof/>
          <w:kern w:val="2"/>
          <w:lang w:eastAsia="zh-CN"/>
        </w:rPr>
        <w:lastRenderedPageBreak/>
        <w:drawing>
          <wp:inline distT="0" distB="0" distL="0" distR="0" wp14:anchorId="5E611055" wp14:editId="3336A997">
            <wp:extent cx="3756630" cy="2880000"/>
            <wp:effectExtent l="0" t="0" r="0" b="0"/>
            <wp:docPr id="527779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7986" name="图片 52777986"/>
                    <pic:cNvPicPr/>
                  </pic:nvPicPr>
                  <pic:blipFill>
                    <a:blip r:embed="rId38" cstate="hqprint">
                      <a:extLst>
                        <a:ext uri="{28A0092B-C50C-407E-A947-70E740481C1C}">
                          <a14:useLocalDpi xmlns:a14="http://schemas.microsoft.com/office/drawing/2010/main" val="0"/>
                        </a:ext>
                      </a:extLst>
                    </a:blip>
                    <a:stretch>
                      <a:fillRect/>
                    </a:stretch>
                  </pic:blipFill>
                  <pic:spPr>
                    <a:xfrm>
                      <a:off x="0" y="0"/>
                      <a:ext cx="3756630" cy="2880000"/>
                    </a:xfrm>
                    <a:prstGeom prst="rect">
                      <a:avLst/>
                    </a:prstGeom>
                  </pic:spPr>
                </pic:pic>
              </a:graphicData>
            </a:graphic>
          </wp:inline>
        </w:drawing>
      </w:r>
    </w:p>
    <w:p w14:paraId="6336D4E0" w14:textId="16CF193D" w:rsidR="0006740B" w:rsidRDefault="00465A9C" w:rsidP="00335D1C">
      <w:pPr>
        <w:widowControl w:val="0"/>
        <w:snapToGrid w:val="0"/>
        <w:spacing w:before="120" w:after="360" w:line="480" w:lineRule="auto"/>
        <w:rPr>
          <w:kern w:val="2"/>
        </w:rPr>
      </w:pPr>
      <w:r w:rsidRPr="00465A9C">
        <w:rPr>
          <w:b/>
          <w:bCs/>
          <w:szCs w:val="30"/>
        </w:rPr>
        <w:t xml:space="preserve">Supplementary Fig. </w:t>
      </w:r>
      <w:r w:rsidR="005D444C">
        <w:rPr>
          <w:rFonts w:eastAsiaTheme="minorEastAsia" w:hint="eastAsia"/>
          <w:b/>
          <w:bCs/>
          <w:kern w:val="2"/>
          <w:lang w:eastAsia="zh-CN"/>
        </w:rPr>
        <w:t>20</w:t>
      </w:r>
      <w:r w:rsidR="0006740B">
        <w:rPr>
          <w:kern w:val="2"/>
        </w:rPr>
        <w:t xml:space="preserve"> </w:t>
      </w:r>
      <w:r w:rsidR="0006740B" w:rsidRPr="0006740B">
        <w:rPr>
          <w:kern w:val="2"/>
        </w:rPr>
        <w:t xml:space="preserve">LSV curves of </w:t>
      </w:r>
      <w:r w:rsidR="009E0EA8">
        <w:rPr>
          <w:rStyle w:val="fontstyle01"/>
          <w:rFonts w:ascii="Times New Roman" w:hAnsi="Times New Roman"/>
        </w:rPr>
        <w:t>Ni-SAC</w:t>
      </w:r>
      <w:r w:rsidR="0006740B" w:rsidRPr="0006740B">
        <w:rPr>
          <w:kern w:val="2"/>
        </w:rPr>
        <w:t xml:space="preserve"> in</w:t>
      </w:r>
      <w:r w:rsidR="0006740B">
        <w:rPr>
          <w:rFonts w:eastAsiaTheme="minorEastAsia" w:hint="eastAsia"/>
          <w:kern w:val="2"/>
          <w:lang w:eastAsia="zh-CN"/>
        </w:rPr>
        <w:t xml:space="preserve"> Ar</w:t>
      </w:r>
      <w:r w:rsidR="0006740B" w:rsidRPr="0006740B">
        <w:rPr>
          <w:kern w:val="2"/>
        </w:rPr>
        <w:t xml:space="preserve">-saturated </w:t>
      </w:r>
      <w:r w:rsidR="004A6CBE">
        <w:rPr>
          <w:rFonts w:eastAsiaTheme="minorEastAsia" w:hint="eastAsia"/>
          <w:kern w:val="2"/>
          <w:lang w:eastAsia="zh-CN"/>
        </w:rPr>
        <w:t>0.5</w:t>
      </w:r>
      <w:r w:rsidR="0006740B" w:rsidRPr="0006740B">
        <w:rPr>
          <w:kern w:val="2"/>
        </w:rPr>
        <w:t xml:space="preserve"> M</w:t>
      </w:r>
      <w:r w:rsidR="0006740B">
        <w:rPr>
          <w:rFonts w:eastAsiaTheme="minorEastAsia" w:hint="eastAsia"/>
          <w:kern w:val="2"/>
          <w:lang w:eastAsia="zh-CN"/>
        </w:rPr>
        <w:t xml:space="preserve"> </w:t>
      </w:r>
      <w:r w:rsidR="00EE123F" w:rsidRPr="004F73A0">
        <w:rPr>
          <w:rFonts w:hint="eastAsia"/>
        </w:rPr>
        <w:t>Dual-AFIL</w:t>
      </w:r>
      <w:r w:rsidR="00EE123F" w:rsidRPr="00B94E22">
        <w:t xml:space="preserve">, </w:t>
      </w:r>
      <w:r w:rsidR="00EE123F" w:rsidRPr="004F73A0">
        <w:rPr>
          <w:rFonts w:hint="eastAsia"/>
        </w:rPr>
        <w:t>Mono-AFIL</w:t>
      </w:r>
      <w:r w:rsidR="00EE123F" w:rsidRPr="00B94E22">
        <w:t xml:space="preserve">, </w:t>
      </w:r>
      <w:r w:rsidR="00EE123F">
        <w:rPr>
          <w:rFonts w:hint="eastAsia"/>
        </w:rPr>
        <w:t>CIL</w:t>
      </w:r>
      <w:r w:rsidR="00EE123F" w:rsidRPr="00B94E22">
        <w:t>,</w:t>
      </w:r>
      <w:r w:rsidR="00EE123F" w:rsidRPr="00A3442C">
        <w:t xml:space="preserve"> and KHCO</w:t>
      </w:r>
      <w:r w:rsidR="00EE123F" w:rsidRPr="001E02DA">
        <w:rPr>
          <w:rFonts w:hint="eastAsia"/>
          <w:vertAlign w:val="subscript"/>
        </w:rPr>
        <w:t>3</w:t>
      </w:r>
      <w:r w:rsidR="0006740B">
        <w:rPr>
          <w:rFonts w:eastAsiaTheme="minorEastAsia" w:hint="eastAsia"/>
          <w:kern w:val="2"/>
          <w:lang w:eastAsia="zh-CN"/>
        </w:rPr>
        <w:t>.</w:t>
      </w:r>
      <w:r w:rsidR="0006740B" w:rsidRPr="0006740B">
        <w:rPr>
          <w:kern w:val="2"/>
        </w:rPr>
        <w:t xml:space="preserve"> </w:t>
      </w:r>
      <w:r w:rsidR="0006740B">
        <w:rPr>
          <w:kern w:val="2"/>
        </w:rPr>
        <w:br w:type="page"/>
      </w:r>
    </w:p>
    <w:p w14:paraId="6D6EA3F8" w14:textId="31BA860C" w:rsidR="00BE729F" w:rsidRDefault="007D6237" w:rsidP="0088064C">
      <w:pPr>
        <w:pStyle w:val="71e7dc79-1ff7-45e8-997d-0ebda3762b91"/>
        <w:jc w:val="center"/>
        <w:rPr>
          <w:rFonts w:hint="eastAsia"/>
        </w:rPr>
      </w:pPr>
      <w:r>
        <w:rPr>
          <w:rFonts w:hint="eastAsia"/>
          <w:noProof/>
        </w:rPr>
        <w:lastRenderedPageBreak/>
        <w:drawing>
          <wp:inline distT="0" distB="0" distL="0" distR="0" wp14:anchorId="5BB54656" wp14:editId="4E596C2A">
            <wp:extent cx="5059520" cy="2880000"/>
            <wp:effectExtent l="0" t="0" r="8255" b="0"/>
            <wp:docPr id="24868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829" name="图片 2486829"/>
                    <pic:cNvPicPr/>
                  </pic:nvPicPr>
                  <pic:blipFill>
                    <a:blip r:embed="rId39" cstate="hqprint">
                      <a:extLst>
                        <a:ext uri="{28A0092B-C50C-407E-A947-70E740481C1C}">
                          <a14:useLocalDpi xmlns:a14="http://schemas.microsoft.com/office/drawing/2010/main" val="0"/>
                        </a:ext>
                      </a:extLst>
                    </a:blip>
                    <a:stretch>
                      <a:fillRect/>
                    </a:stretch>
                  </pic:blipFill>
                  <pic:spPr>
                    <a:xfrm>
                      <a:off x="0" y="0"/>
                      <a:ext cx="5059520" cy="2880000"/>
                    </a:xfrm>
                    <a:prstGeom prst="rect">
                      <a:avLst/>
                    </a:prstGeom>
                  </pic:spPr>
                </pic:pic>
              </a:graphicData>
            </a:graphic>
          </wp:inline>
        </w:drawing>
      </w:r>
    </w:p>
    <w:p w14:paraId="48956318" w14:textId="650190E6" w:rsidR="00BE729F" w:rsidRDefault="00465A9C" w:rsidP="00335D1C">
      <w:pPr>
        <w:widowControl w:val="0"/>
        <w:snapToGrid w:val="0"/>
        <w:spacing w:before="120" w:after="360" w:line="480" w:lineRule="auto"/>
        <w:rPr>
          <w:kern w:val="2"/>
        </w:rPr>
      </w:pPr>
      <w:r w:rsidRPr="00465A9C">
        <w:rPr>
          <w:b/>
          <w:bCs/>
          <w:szCs w:val="30"/>
        </w:rPr>
        <w:t xml:space="preserve">Supplementary Fig. </w:t>
      </w:r>
      <w:r w:rsidR="00663F55">
        <w:rPr>
          <w:rFonts w:eastAsiaTheme="minorEastAsia" w:hint="eastAsia"/>
          <w:b/>
          <w:bCs/>
          <w:kern w:val="2"/>
          <w:lang w:eastAsia="zh-CN"/>
        </w:rPr>
        <w:t>2</w:t>
      </w:r>
      <w:r w:rsidR="00703E6A">
        <w:rPr>
          <w:rFonts w:eastAsiaTheme="minorEastAsia" w:hint="eastAsia"/>
          <w:b/>
          <w:bCs/>
          <w:kern w:val="2"/>
          <w:lang w:eastAsia="zh-CN"/>
        </w:rPr>
        <w:t>1</w:t>
      </w:r>
      <w:r w:rsidR="00BE729F">
        <w:rPr>
          <w:kern w:val="2"/>
        </w:rPr>
        <w:t xml:space="preserve"> </w:t>
      </w:r>
      <w:r w:rsidR="00A07D23">
        <w:rPr>
          <w:rFonts w:eastAsiaTheme="minorEastAsia" w:hint="eastAsia"/>
          <w:kern w:val="2"/>
          <w:lang w:eastAsia="zh-CN"/>
        </w:rPr>
        <w:t>L</w:t>
      </w:r>
      <w:r w:rsidR="00A07D23" w:rsidRPr="00A07D23">
        <w:rPr>
          <w:rFonts w:eastAsiaTheme="minorEastAsia"/>
          <w:kern w:val="2"/>
          <w:lang w:eastAsia="zh-CN"/>
        </w:rPr>
        <w:t>ong-term stability of</w:t>
      </w:r>
      <w:r w:rsidR="00A07D23">
        <w:rPr>
          <w:rFonts w:eastAsiaTheme="minorEastAsia" w:hint="eastAsia"/>
          <w:kern w:val="2"/>
          <w:lang w:eastAsia="zh-CN"/>
        </w:rPr>
        <w:t xml:space="preserve"> Mono-AFIL </w:t>
      </w:r>
      <w:r w:rsidR="00A07D23" w:rsidRPr="00A07D23">
        <w:rPr>
          <w:rFonts w:eastAsiaTheme="minorEastAsia"/>
          <w:kern w:val="2"/>
          <w:lang w:eastAsia="zh-CN"/>
        </w:rPr>
        <w:t>at</w:t>
      </w:r>
      <w:r w:rsidR="00A07D23">
        <w:rPr>
          <w:rFonts w:eastAsiaTheme="minorEastAsia" w:hint="eastAsia"/>
          <w:kern w:val="2"/>
          <w:lang w:eastAsia="zh-CN"/>
        </w:rPr>
        <w:t xml:space="preserve"> </w:t>
      </w:r>
      <w:r w:rsidR="008C02B3">
        <w:rPr>
          <w:rFonts w:eastAsiaTheme="minorEastAsia" w:hint="eastAsia"/>
          <w:kern w:val="2"/>
          <w:lang w:eastAsia="zh-CN"/>
        </w:rPr>
        <w:sym w:font="Symbol" w:char="F02D"/>
      </w:r>
      <w:r w:rsidR="00A07D23">
        <w:rPr>
          <w:rFonts w:eastAsiaTheme="minorEastAsia" w:hint="eastAsia"/>
          <w:kern w:val="2"/>
          <w:lang w:eastAsia="zh-CN"/>
        </w:rPr>
        <w:t>0.</w:t>
      </w:r>
      <w:r w:rsidR="00C93F43">
        <w:rPr>
          <w:rFonts w:eastAsiaTheme="minorEastAsia" w:hint="eastAsia"/>
          <w:kern w:val="2"/>
          <w:lang w:eastAsia="zh-CN"/>
        </w:rPr>
        <w:t>7</w:t>
      </w:r>
      <w:r w:rsidR="00A07D23">
        <w:rPr>
          <w:rFonts w:eastAsiaTheme="minorEastAsia" w:hint="eastAsia"/>
          <w:kern w:val="2"/>
          <w:lang w:eastAsia="zh-CN"/>
        </w:rPr>
        <w:t xml:space="preserve"> V </w:t>
      </w:r>
      <w:r w:rsidR="009C1117">
        <w:rPr>
          <w:rFonts w:eastAsiaTheme="minorEastAsia" w:hint="eastAsia"/>
          <w:lang w:eastAsia="zh-CN"/>
        </w:rPr>
        <w:t>(</w:t>
      </w:r>
      <w:r w:rsidR="009C1117" w:rsidRPr="00271C1D">
        <w:rPr>
          <w:i/>
          <w:iCs/>
        </w:rPr>
        <w:t>vs</w:t>
      </w:r>
      <w:r w:rsidR="009C1117" w:rsidRPr="00271C1D">
        <w:t>. RHE</w:t>
      </w:r>
      <w:r w:rsidR="009C1117">
        <w:rPr>
          <w:rFonts w:eastAsiaTheme="minorEastAsia" w:hint="eastAsia"/>
          <w:lang w:eastAsia="zh-CN"/>
        </w:rPr>
        <w:t>)</w:t>
      </w:r>
      <w:r w:rsidR="00A07D23">
        <w:rPr>
          <w:rFonts w:eastAsiaTheme="minorEastAsia" w:hint="eastAsia"/>
          <w:kern w:val="2"/>
          <w:lang w:eastAsia="zh-CN"/>
        </w:rPr>
        <w:t xml:space="preserve"> in H type cell.</w:t>
      </w:r>
      <w:r w:rsidR="00BE729F">
        <w:rPr>
          <w:kern w:val="2"/>
        </w:rPr>
        <w:br w:type="page"/>
      </w:r>
    </w:p>
    <w:p w14:paraId="754DD069" w14:textId="77777777" w:rsidR="00F23C9B" w:rsidRDefault="00F23C9B" w:rsidP="00F23C9B">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71D369D7" wp14:editId="63339EA1">
            <wp:extent cx="3430138" cy="2880000"/>
            <wp:effectExtent l="0" t="0" r="0" b="0"/>
            <wp:docPr id="172959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944" name="图片 17295944"/>
                    <pic:cNvPicPr/>
                  </pic:nvPicPr>
                  <pic:blipFill>
                    <a:blip r:embed="rId40" cstate="hqprint">
                      <a:extLst>
                        <a:ext uri="{28A0092B-C50C-407E-A947-70E740481C1C}">
                          <a14:useLocalDpi xmlns:a14="http://schemas.microsoft.com/office/drawing/2010/main" val="0"/>
                        </a:ext>
                      </a:extLst>
                    </a:blip>
                    <a:stretch>
                      <a:fillRect/>
                    </a:stretch>
                  </pic:blipFill>
                  <pic:spPr>
                    <a:xfrm>
                      <a:off x="0" y="0"/>
                      <a:ext cx="3430138" cy="2880000"/>
                    </a:xfrm>
                    <a:prstGeom prst="rect">
                      <a:avLst/>
                    </a:prstGeom>
                  </pic:spPr>
                </pic:pic>
              </a:graphicData>
            </a:graphic>
          </wp:inline>
        </w:drawing>
      </w:r>
    </w:p>
    <w:p w14:paraId="45413678" w14:textId="6ED33D4D" w:rsidR="00F23C9B" w:rsidRDefault="00465A9C" w:rsidP="00335D1C">
      <w:pPr>
        <w:widowControl w:val="0"/>
        <w:snapToGrid w:val="0"/>
        <w:spacing w:before="120" w:after="360" w:line="480" w:lineRule="auto"/>
        <w:rPr>
          <w:kern w:val="2"/>
        </w:rPr>
      </w:pPr>
      <w:r w:rsidRPr="00465A9C">
        <w:rPr>
          <w:b/>
          <w:bCs/>
          <w:szCs w:val="30"/>
        </w:rPr>
        <w:t xml:space="preserve">Supplementary Fig. </w:t>
      </w:r>
      <w:r w:rsidR="00B817CF">
        <w:rPr>
          <w:rFonts w:eastAsiaTheme="minorEastAsia" w:hint="eastAsia"/>
          <w:b/>
          <w:bCs/>
          <w:kern w:val="2"/>
          <w:lang w:eastAsia="zh-CN"/>
        </w:rPr>
        <w:t>2</w:t>
      </w:r>
      <w:r w:rsidR="00703E6A">
        <w:rPr>
          <w:rFonts w:eastAsiaTheme="minorEastAsia" w:hint="eastAsia"/>
          <w:b/>
          <w:bCs/>
          <w:kern w:val="2"/>
          <w:lang w:eastAsia="zh-CN"/>
        </w:rPr>
        <w:t>2</w:t>
      </w:r>
      <w:r w:rsidR="00F23C9B">
        <w:rPr>
          <w:kern w:val="2"/>
        </w:rPr>
        <w:t xml:space="preserve"> </w:t>
      </w:r>
      <w:r w:rsidR="00F23C9B" w:rsidRPr="001974A4">
        <w:rPr>
          <w:rFonts w:hint="eastAsia"/>
          <w:vertAlign w:val="superscript"/>
        </w:rPr>
        <w:t>1</w:t>
      </w:r>
      <w:r w:rsidR="00F23C9B" w:rsidRPr="000A14FC">
        <w:rPr>
          <w:rFonts w:hint="eastAsia"/>
        </w:rPr>
        <w:t>H NMR results comparison of</w:t>
      </w:r>
      <w:r w:rsidR="00F23C9B" w:rsidRPr="00735375">
        <w:rPr>
          <w:rFonts w:hint="eastAsia"/>
        </w:rPr>
        <w:t xml:space="preserve"> </w:t>
      </w:r>
      <w:r w:rsidR="00F23C9B" w:rsidRPr="004F73A0">
        <w:rPr>
          <w:rFonts w:hint="eastAsia"/>
        </w:rPr>
        <w:t>Dual-AFIL</w:t>
      </w:r>
      <w:r w:rsidR="00F23C9B">
        <w:rPr>
          <w:rFonts w:eastAsiaTheme="minorEastAsia" w:hint="eastAsia"/>
          <w:lang w:eastAsia="zh-CN"/>
        </w:rPr>
        <w:t xml:space="preserve"> and</w:t>
      </w:r>
      <w:r w:rsidR="00F23C9B" w:rsidRPr="00B94E22">
        <w:t xml:space="preserve"> </w:t>
      </w:r>
      <w:r w:rsidR="00F23C9B" w:rsidRPr="004F73A0">
        <w:rPr>
          <w:rFonts w:hint="eastAsia"/>
        </w:rPr>
        <w:t>Mono-AFIL</w:t>
      </w:r>
      <w:r w:rsidR="00F23C9B" w:rsidRPr="00735375">
        <w:rPr>
          <w:rFonts w:hint="eastAsia"/>
        </w:rPr>
        <w:t xml:space="preserve"> before and after</w:t>
      </w:r>
      <w:r w:rsidR="00F23C9B">
        <w:rPr>
          <w:rFonts w:eastAsiaTheme="minorEastAsia" w:hint="eastAsia"/>
          <w:lang w:eastAsia="zh-CN"/>
        </w:rPr>
        <w:t xml:space="preserve"> reaction</w:t>
      </w:r>
      <w:r w:rsidR="00F23C9B">
        <w:rPr>
          <w:rFonts w:hint="eastAsia"/>
        </w:rPr>
        <w:t>.</w:t>
      </w:r>
      <w:r w:rsidR="00F23C9B" w:rsidRPr="003111DC">
        <w:rPr>
          <w:rFonts w:hint="eastAsia"/>
        </w:rPr>
        <w:t xml:space="preserve"> </w:t>
      </w:r>
      <w:r w:rsidR="00F23C9B">
        <w:rPr>
          <w:kern w:val="2"/>
        </w:rPr>
        <w:br w:type="page"/>
      </w:r>
    </w:p>
    <w:p w14:paraId="2883648D" w14:textId="3463D6A2" w:rsidR="007D6237" w:rsidRDefault="007D6237" w:rsidP="007D6237">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752DCE34" wp14:editId="25450092">
            <wp:extent cx="4108075" cy="2880000"/>
            <wp:effectExtent l="0" t="0" r="0" b="0"/>
            <wp:docPr id="5458790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79037" name="图片 545879037"/>
                    <pic:cNvPicPr/>
                  </pic:nvPicPr>
                  <pic:blipFill rotWithShape="1">
                    <a:blip r:embed="rId41" cstate="hqprint">
                      <a:extLst>
                        <a:ext uri="{28A0092B-C50C-407E-A947-70E740481C1C}">
                          <a14:useLocalDpi xmlns:a14="http://schemas.microsoft.com/office/drawing/2010/main" val="0"/>
                        </a:ext>
                      </a:extLst>
                    </a:blip>
                    <a:srcRect b="14170"/>
                    <a:stretch>
                      <a:fillRect/>
                    </a:stretch>
                  </pic:blipFill>
                  <pic:spPr bwMode="auto">
                    <a:xfrm>
                      <a:off x="0" y="0"/>
                      <a:ext cx="4108075" cy="2880000"/>
                    </a:xfrm>
                    <a:prstGeom prst="rect">
                      <a:avLst/>
                    </a:prstGeom>
                    <a:ln>
                      <a:noFill/>
                    </a:ln>
                    <a:extLst>
                      <a:ext uri="{53640926-AAD7-44D8-BBD7-CCE9431645EC}">
                        <a14:shadowObscured xmlns:a14="http://schemas.microsoft.com/office/drawing/2010/main"/>
                      </a:ext>
                    </a:extLst>
                  </pic:spPr>
                </pic:pic>
              </a:graphicData>
            </a:graphic>
          </wp:inline>
        </w:drawing>
      </w:r>
    </w:p>
    <w:p w14:paraId="53B531EA" w14:textId="0E83A362" w:rsidR="007D6237" w:rsidRDefault="00465A9C" w:rsidP="00335D1C">
      <w:pPr>
        <w:widowControl w:val="0"/>
        <w:snapToGrid w:val="0"/>
        <w:spacing w:before="120" w:after="360" w:line="480" w:lineRule="auto"/>
        <w:rPr>
          <w:kern w:val="2"/>
        </w:rPr>
      </w:pPr>
      <w:r w:rsidRPr="00465A9C">
        <w:rPr>
          <w:b/>
          <w:bCs/>
          <w:szCs w:val="30"/>
        </w:rPr>
        <w:t xml:space="preserve">Supplementary Fig. </w:t>
      </w:r>
      <w:r w:rsidR="00B817CF">
        <w:rPr>
          <w:rFonts w:eastAsiaTheme="minorEastAsia" w:hint="eastAsia"/>
          <w:b/>
          <w:bCs/>
          <w:kern w:val="2"/>
          <w:lang w:eastAsia="zh-CN"/>
        </w:rPr>
        <w:t>2</w:t>
      </w:r>
      <w:r w:rsidR="00703E6A">
        <w:rPr>
          <w:rFonts w:eastAsiaTheme="minorEastAsia" w:hint="eastAsia"/>
          <w:b/>
          <w:bCs/>
          <w:kern w:val="2"/>
          <w:lang w:eastAsia="zh-CN"/>
        </w:rPr>
        <w:t>3</w:t>
      </w:r>
      <w:r w:rsidR="007D6237">
        <w:rPr>
          <w:kern w:val="2"/>
        </w:rPr>
        <w:t xml:space="preserve"> </w:t>
      </w:r>
      <w:r w:rsidR="000E3318">
        <w:rPr>
          <w:rFonts w:hint="eastAsia"/>
        </w:rPr>
        <w:t xml:space="preserve">Plot of FE of various products </w:t>
      </w:r>
      <w:r w:rsidR="000E3318" w:rsidRPr="009C1117">
        <w:rPr>
          <w:rFonts w:hint="eastAsia"/>
          <w:i/>
          <w:iCs/>
        </w:rPr>
        <w:t>vs</w:t>
      </w:r>
      <w:r w:rsidR="000E3318">
        <w:rPr>
          <w:rFonts w:hint="eastAsia"/>
        </w:rPr>
        <w:t xml:space="preserve">. potential over </w:t>
      </w:r>
      <w:r w:rsidR="009E0EA8">
        <w:rPr>
          <w:rStyle w:val="fontstyle01"/>
          <w:rFonts w:ascii="Times New Roman" w:hAnsi="Times New Roman"/>
        </w:rPr>
        <w:t>Ni-SAC</w:t>
      </w:r>
      <w:r w:rsidR="000E3318">
        <w:rPr>
          <w:rFonts w:hint="eastAsia"/>
        </w:rPr>
        <w:t xml:space="preserve"> in Dual-AFIL in H-cell. </w:t>
      </w:r>
      <w:r w:rsidR="007D6237">
        <w:rPr>
          <w:kern w:val="2"/>
        </w:rPr>
        <w:br w:type="page"/>
      </w:r>
    </w:p>
    <w:p w14:paraId="635FCCB4" w14:textId="77777777" w:rsidR="00F23C9B" w:rsidRDefault="00F23C9B" w:rsidP="00F23C9B">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584D5E1A" wp14:editId="1C9F45C9">
            <wp:extent cx="3413110" cy="2880000"/>
            <wp:effectExtent l="0" t="0" r="0" b="0"/>
            <wp:docPr id="17470291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029165" name="图片 1747029165"/>
                    <pic:cNvPicPr/>
                  </pic:nvPicPr>
                  <pic:blipFill>
                    <a:blip r:embed="rId42" cstate="hqprint">
                      <a:extLst>
                        <a:ext uri="{28A0092B-C50C-407E-A947-70E740481C1C}">
                          <a14:useLocalDpi xmlns:a14="http://schemas.microsoft.com/office/drawing/2010/main" val="0"/>
                        </a:ext>
                      </a:extLst>
                    </a:blip>
                    <a:stretch>
                      <a:fillRect/>
                    </a:stretch>
                  </pic:blipFill>
                  <pic:spPr>
                    <a:xfrm>
                      <a:off x="0" y="0"/>
                      <a:ext cx="3413110" cy="2880000"/>
                    </a:xfrm>
                    <a:prstGeom prst="rect">
                      <a:avLst/>
                    </a:prstGeom>
                  </pic:spPr>
                </pic:pic>
              </a:graphicData>
            </a:graphic>
          </wp:inline>
        </w:drawing>
      </w:r>
    </w:p>
    <w:p w14:paraId="6D3D009C" w14:textId="2838907B" w:rsidR="00F23C9B" w:rsidRDefault="00465A9C" w:rsidP="00335D1C">
      <w:pPr>
        <w:widowControl w:val="0"/>
        <w:snapToGrid w:val="0"/>
        <w:spacing w:before="120" w:after="360" w:line="480" w:lineRule="auto"/>
        <w:rPr>
          <w:kern w:val="2"/>
        </w:rPr>
      </w:pPr>
      <w:r w:rsidRPr="00465A9C">
        <w:rPr>
          <w:b/>
          <w:bCs/>
          <w:szCs w:val="30"/>
        </w:rPr>
        <w:t xml:space="preserve">Supplementary Fig. </w:t>
      </w:r>
      <w:r w:rsidR="00F23C9B">
        <w:rPr>
          <w:rFonts w:eastAsiaTheme="minorEastAsia" w:hint="eastAsia"/>
          <w:b/>
          <w:bCs/>
          <w:kern w:val="2"/>
          <w:lang w:eastAsia="zh-CN"/>
        </w:rPr>
        <w:t>2</w:t>
      </w:r>
      <w:r w:rsidR="00703E6A">
        <w:rPr>
          <w:rFonts w:eastAsiaTheme="minorEastAsia" w:hint="eastAsia"/>
          <w:b/>
          <w:bCs/>
          <w:kern w:val="2"/>
          <w:lang w:eastAsia="zh-CN"/>
        </w:rPr>
        <w:t>4</w:t>
      </w:r>
      <w:r w:rsidR="00F23C9B">
        <w:rPr>
          <w:kern w:val="2"/>
        </w:rPr>
        <w:t xml:space="preserve"> </w:t>
      </w:r>
      <w:r w:rsidR="00F23C9B" w:rsidRPr="001974A4">
        <w:rPr>
          <w:rFonts w:hint="eastAsia"/>
          <w:vertAlign w:val="superscript"/>
        </w:rPr>
        <w:t>1</w:t>
      </w:r>
      <w:r w:rsidR="00F23C9B" w:rsidRPr="000A14FC">
        <w:rPr>
          <w:rFonts w:hint="eastAsia"/>
        </w:rPr>
        <w:t>H NMR results comparison of</w:t>
      </w:r>
      <w:r w:rsidR="00F23C9B" w:rsidRPr="00735375">
        <w:rPr>
          <w:rFonts w:hint="eastAsia"/>
        </w:rPr>
        <w:t xml:space="preserve"> </w:t>
      </w:r>
      <w:r w:rsidR="00F23C9B">
        <w:rPr>
          <w:rFonts w:eastAsiaTheme="minorEastAsia" w:hint="eastAsia"/>
          <w:lang w:eastAsia="zh-CN"/>
        </w:rPr>
        <w:t>CIL and KHCO</w:t>
      </w:r>
      <w:r w:rsidR="00F23C9B" w:rsidRPr="00D21430">
        <w:rPr>
          <w:rFonts w:eastAsiaTheme="minorEastAsia" w:hint="eastAsia"/>
          <w:vertAlign w:val="subscript"/>
          <w:lang w:eastAsia="zh-CN"/>
        </w:rPr>
        <w:t>3</w:t>
      </w:r>
      <w:r w:rsidR="00F23C9B" w:rsidRPr="00735375">
        <w:rPr>
          <w:rFonts w:hint="eastAsia"/>
        </w:rPr>
        <w:t xml:space="preserve"> before and after</w:t>
      </w:r>
      <w:r w:rsidR="00F23C9B">
        <w:rPr>
          <w:rFonts w:eastAsiaTheme="minorEastAsia" w:hint="eastAsia"/>
          <w:lang w:eastAsia="zh-CN"/>
        </w:rPr>
        <w:t xml:space="preserve"> reaction</w:t>
      </w:r>
      <w:r w:rsidR="00F23C9B">
        <w:rPr>
          <w:rFonts w:hint="eastAsia"/>
        </w:rPr>
        <w:t>.</w:t>
      </w:r>
      <w:r w:rsidR="00F23C9B" w:rsidRPr="003111DC">
        <w:rPr>
          <w:rFonts w:hint="eastAsia"/>
        </w:rPr>
        <w:t xml:space="preserve"> </w:t>
      </w:r>
      <w:r w:rsidR="00F23C9B">
        <w:rPr>
          <w:kern w:val="2"/>
        </w:rPr>
        <w:br w:type="page"/>
      </w:r>
    </w:p>
    <w:p w14:paraId="622E140B" w14:textId="674D2F5E" w:rsidR="009A3494" w:rsidRDefault="00BB3780" w:rsidP="009A3494">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171F1007" wp14:editId="2E8E1A9A">
            <wp:extent cx="3513631" cy="2880000"/>
            <wp:effectExtent l="0" t="0" r="0" b="0"/>
            <wp:docPr id="203398205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982053" name="图片 2033982053"/>
                    <pic:cNvPicPr/>
                  </pic:nvPicPr>
                  <pic:blipFill>
                    <a:blip r:embed="rId43" cstate="hqprint">
                      <a:extLst>
                        <a:ext uri="{28A0092B-C50C-407E-A947-70E740481C1C}">
                          <a14:useLocalDpi xmlns:a14="http://schemas.microsoft.com/office/drawing/2010/main" val="0"/>
                        </a:ext>
                      </a:extLst>
                    </a:blip>
                    <a:stretch>
                      <a:fillRect/>
                    </a:stretch>
                  </pic:blipFill>
                  <pic:spPr>
                    <a:xfrm>
                      <a:off x="0" y="0"/>
                      <a:ext cx="3513631" cy="2880000"/>
                    </a:xfrm>
                    <a:prstGeom prst="rect">
                      <a:avLst/>
                    </a:prstGeom>
                  </pic:spPr>
                </pic:pic>
              </a:graphicData>
            </a:graphic>
          </wp:inline>
        </w:drawing>
      </w:r>
    </w:p>
    <w:p w14:paraId="1CC3CDE1" w14:textId="5BE51808" w:rsidR="009A3494" w:rsidRDefault="00465A9C" w:rsidP="00335D1C">
      <w:pPr>
        <w:widowControl w:val="0"/>
        <w:snapToGrid w:val="0"/>
        <w:spacing w:before="120" w:after="360" w:line="480" w:lineRule="auto"/>
        <w:rPr>
          <w:kern w:val="2"/>
        </w:rPr>
      </w:pPr>
      <w:r w:rsidRPr="00465A9C">
        <w:rPr>
          <w:b/>
          <w:bCs/>
          <w:szCs w:val="30"/>
        </w:rPr>
        <w:t xml:space="preserve">Supplementary Fig. </w:t>
      </w:r>
      <w:r w:rsidR="009A3494">
        <w:rPr>
          <w:rFonts w:eastAsiaTheme="minorEastAsia" w:hint="eastAsia"/>
          <w:b/>
          <w:bCs/>
          <w:kern w:val="2"/>
          <w:lang w:eastAsia="zh-CN"/>
        </w:rPr>
        <w:t>2</w:t>
      </w:r>
      <w:r w:rsidR="00703E6A">
        <w:rPr>
          <w:rFonts w:eastAsiaTheme="minorEastAsia" w:hint="eastAsia"/>
          <w:b/>
          <w:bCs/>
          <w:kern w:val="2"/>
          <w:lang w:eastAsia="zh-CN"/>
        </w:rPr>
        <w:t>5</w:t>
      </w:r>
      <w:r w:rsidR="009A3494">
        <w:rPr>
          <w:kern w:val="2"/>
        </w:rPr>
        <w:t xml:space="preserve"> Tafel plots of </w:t>
      </w:r>
      <w:r w:rsidR="009A3494">
        <w:rPr>
          <w:rStyle w:val="fontstyle01"/>
          <w:rFonts w:ascii="Times New Roman" w:hAnsi="Times New Roman"/>
        </w:rPr>
        <w:t>Ni-SAC</w:t>
      </w:r>
      <w:r w:rsidR="009A3494">
        <w:rPr>
          <w:kern w:val="2"/>
        </w:rPr>
        <w:t xml:space="preserve"> for</w:t>
      </w:r>
      <w:r w:rsidR="009A3494">
        <w:rPr>
          <w:rFonts w:eastAsiaTheme="minorEastAsia" w:hint="eastAsia"/>
          <w:kern w:val="2"/>
          <w:lang w:eastAsia="zh-CN"/>
        </w:rPr>
        <w:t xml:space="preserve"> </w:t>
      </w:r>
      <w:r w:rsidR="009A3494">
        <w:rPr>
          <w:kern w:val="2"/>
        </w:rPr>
        <w:t>CO</w:t>
      </w:r>
      <w:r w:rsidR="009A3494">
        <w:rPr>
          <w:kern w:val="2"/>
          <w:vertAlign w:val="subscript"/>
        </w:rPr>
        <w:t>2</w:t>
      </w:r>
      <w:r w:rsidR="009A3494">
        <w:rPr>
          <w:kern w:val="2"/>
        </w:rPr>
        <w:t>RR</w:t>
      </w:r>
      <w:r w:rsidR="009A3494">
        <w:rPr>
          <w:rFonts w:eastAsiaTheme="minorEastAsia" w:hint="eastAsia"/>
          <w:kern w:val="2"/>
          <w:lang w:eastAsia="zh-CN"/>
        </w:rPr>
        <w:t xml:space="preserve"> </w:t>
      </w:r>
      <w:r w:rsidR="009A3494">
        <w:rPr>
          <w:rFonts w:eastAsiaTheme="minorEastAsia"/>
          <w:kern w:val="2"/>
          <w:lang w:eastAsia="zh-CN"/>
        </w:rPr>
        <w:t xml:space="preserve">in </w:t>
      </w:r>
      <w:bookmarkStart w:id="10" w:name="OLE_LINK5"/>
      <w:r w:rsidR="009A3494">
        <w:rPr>
          <w:rFonts w:eastAsiaTheme="minorEastAsia" w:hint="eastAsia"/>
          <w:kern w:val="2"/>
          <w:lang w:eastAsia="zh-CN"/>
        </w:rPr>
        <w:t>different e</w:t>
      </w:r>
      <w:r w:rsidR="009A3494" w:rsidRPr="002B38E3">
        <w:rPr>
          <w:rFonts w:eastAsiaTheme="minorEastAsia"/>
          <w:kern w:val="2"/>
          <w:lang w:eastAsia="zh-CN"/>
        </w:rPr>
        <w:t>lectrolyte</w:t>
      </w:r>
      <w:r w:rsidR="009A3494">
        <w:rPr>
          <w:kern w:val="2"/>
          <w:lang w:val="en-US"/>
        </w:rPr>
        <w:t>.</w:t>
      </w:r>
      <w:bookmarkEnd w:id="10"/>
      <w:r w:rsidR="009A3494">
        <w:rPr>
          <w:kern w:val="2"/>
        </w:rPr>
        <w:br w:type="page"/>
      </w:r>
    </w:p>
    <w:p w14:paraId="4762E97F" w14:textId="4C2D787F" w:rsidR="005D12B6" w:rsidRDefault="00B365C9" w:rsidP="0088064C">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077476D5" wp14:editId="33005372">
            <wp:extent cx="3403329" cy="2880000"/>
            <wp:effectExtent l="0" t="0" r="6985" b="0"/>
            <wp:docPr id="13951541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154102" name="图片 1395154102"/>
                    <pic:cNvPicPr/>
                  </pic:nvPicPr>
                  <pic:blipFill>
                    <a:blip r:embed="rId44" cstate="hqprint">
                      <a:extLst>
                        <a:ext uri="{28A0092B-C50C-407E-A947-70E740481C1C}">
                          <a14:useLocalDpi xmlns:a14="http://schemas.microsoft.com/office/drawing/2010/main" val="0"/>
                        </a:ext>
                      </a:extLst>
                    </a:blip>
                    <a:stretch>
                      <a:fillRect/>
                    </a:stretch>
                  </pic:blipFill>
                  <pic:spPr>
                    <a:xfrm>
                      <a:off x="0" y="0"/>
                      <a:ext cx="3403329" cy="2880000"/>
                    </a:xfrm>
                    <a:prstGeom prst="rect">
                      <a:avLst/>
                    </a:prstGeom>
                  </pic:spPr>
                </pic:pic>
              </a:graphicData>
            </a:graphic>
          </wp:inline>
        </w:drawing>
      </w:r>
    </w:p>
    <w:p w14:paraId="38A4816F" w14:textId="1BC28F5F" w:rsidR="005D12B6" w:rsidRDefault="00465A9C" w:rsidP="00335D1C">
      <w:pPr>
        <w:widowControl w:val="0"/>
        <w:snapToGrid w:val="0"/>
        <w:spacing w:before="120" w:after="360" w:line="480" w:lineRule="auto"/>
        <w:rPr>
          <w:rFonts w:eastAsiaTheme="minorEastAsia"/>
          <w:kern w:val="2"/>
          <w:lang w:eastAsia="zh-CN"/>
        </w:rPr>
      </w:pPr>
      <w:r w:rsidRPr="00465A9C">
        <w:rPr>
          <w:b/>
          <w:bCs/>
          <w:szCs w:val="30"/>
        </w:rPr>
        <w:t xml:space="preserve">Supplementary Fig. </w:t>
      </w:r>
      <w:r w:rsidR="00F23C9B">
        <w:rPr>
          <w:rFonts w:eastAsiaTheme="minorEastAsia" w:hint="eastAsia"/>
          <w:b/>
          <w:bCs/>
          <w:kern w:val="2"/>
          <w:lang w:eastAsia="zh-CN"/>
        </w:rPr>
        <w:t>2</w:t>
      </w:r>
      <w:r w:rsidR="00703E6A">
        <w:rPr>
          <w:rFonts w:eastAsiaTheme="minorEastAsia" w:hint="eastAsia"/>
          <w:b/>
          <w:bCs/>
          <w:kern w:val="2"/>
          <w:lang w:eastAsia="zh-CN"/>
        </w:rPr>
        <w:t>6</w:t>
      </w:r>
      <w:r w:rsidR="00AE722C" w:rsidRPr="00AE722C">
        <w:t xml:space="preserve"> </w:t>
      </w:r>
      <w:r w:rsidR="00AE722C" w:rsidRPr="00AE722C">
        <w:rPr>
          <w:kern w:val="2"/>
        </w:rPr>
        <w:t xml:space="preserve">TOFs of </w:t>
      </w:r>
      <w:r w:rsidR="009E0EA8">
        <w:rPr>
          <w:rStyle w:val="fontstyle01"/>
          <w:rFonts w:ascii="Times New Roman" w:hAnsi="Times New Roman"/>
        </w:rPr>
        <w:t>Ni-SAC</w:t>
      </w:r>
      <w:r w:rsidR="00AE722C" w:rsidRPr="00AE722C">
        <w:rPr>
          <w:kern w:val="2"/>
        </w:rPr>
        <w:t xml:space="preserve"> for CO after 1 h electrolysis in CO</w:t>
      </w:r>
      <w:r w:rsidR="00AE722C" w:rsidRPr="00A14500">
        <w:rPr>
          <w:rFonts w:eastAsiaTheme="minorEastAsia" w:hint="eastAsia"/>
          <w:kern w:val="2"/>
          <w:vertAlign w:val="subscript"/>
          <w:lang w:eastAsia="zh-CN"/>
        </w:rPr>
        <w:t>2</w:t>
      </w:r>
      <w:r w:rsidR="00AE722C" w:rsidRPr="00AE722C">
        <w:rPr>
          <w:kern w:val="2"/>
        </w:rPr>
        <w:t xml:space="preserve">-saturated 0.5 M </w:t>
      </w:r>
      <w:r w:rsidR="005570CE" w:rsidRPr="004F73A0">
        <w:rPr>
          <w:rFonts w:hint="eastAsia"/>
        </w:rPr>
        <w:t>Mono-AFIL</w:t>
      </w:r>
      <w:r w:rsidR="005570CE" w:rsidRPr="00B94E22">
        <w:t xml:space="preserve">, </w:t>
      </w:r>
      <w:r w:rsidR="005570CE">
        <w:rPr>
          <w:rFonts w:hint="eastAsia"/>
        </w:rPr>
        <w:t>CIL</w:t>
      </w:r>
      <w:r w:rsidR="005570CE" w:rsidRPr="00B94E22">
        <w:t>,</w:t>
      </w:r>
      <w:r w:rsidR="005570CE" w:rsidRPr="00A3442C">
        <w:t xml:space="preserve"> and KHCO</w:t>
      </w:r>
      <w:r w:rsidR="005570CE" w:rsidRPr="001E02DA">
        <w:rPr>
          <w:rFonts w:hint="eastAsia"/>
          <w:vertAlign w:val="subscript"/>
        </w:rPr>
        <w:t>3</w:t>
      </w:r>
      <w:r w:rsidR="00AE722C" w:rsidRPr="00AE722C">
        <w:rPr>
          <w:kern w:val="2"/>
        </w:rPr>
        <w:t>.</w:t>
      </w:r>
      <w:r w:rsidR="00B40BAF">
        <w:rPr>
          <w:kern w:val="2"/>
        </w:rPr>
        <w:br w:type="page"/>
      </w:r>
    </w:p>
    <w:p w14:paraId="1B0A8175" w14:textId="3657E501" w:rsidR="001C0B42" w:rsidRDefault="00B365C9" w:rsidP="0088064C">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64F9364C" wp14:editId="2E955C3D">
            <wp:extent cx="3480400" cy="2880000"/>
            <wp:effectExtent l="0" t="0" r="6350" b="0"/>
            <wp:docPr id="12157114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11490" name="图片 1215711490"/>
                    <pic:cNvPicPr/>
                  </pic:nvPicPr>
                  <pic:blipFill>
                    <a:blip r:embed="rId45" cstate="hqprint">
                      <a:extLst>
                        <a:ext uri="{28A0092B-C50C-407E-A947-70E740481C1C}">
                          <a14:useLocalDpi xmlns:a14="http://schemas.microsoft.com/office/drawing/2010/main" val="0"/>
                        </a:ext>
                      </a:extLst>
                    </a:blip>
                    <a:stretch>
                      <a:fillRect/>
                    </a:stretch>
                  </pic:blipFill>
                  <pic:spPr>
                    <a:xfrm>
                      <a:off x="0" y="0"/>
                      <a:ext cx="3480400" cy="2880000"/>
                    </a:xfrm>
                    <a:prstGeom prst="rect">
                      <a:avLst/>
                    </a:prstGeom>
                  </pic:spPr>
                </pic:pic>
              </a:graphicData>
            </a:graphic>
          </wp:inline>
        </w:drawing>
      </w:r>
    </w:p>
    <w:p w14:paraId="65D26522" w14:textId="6E4D2DB4" w:rsidR="00A14500" w:rsidRPr="00163263" w:rsidRDefault="00465A9C" w:rsidP="00335D1C">
      <w:pPr>
        <w:widowControl w:val="0"/>
        <w:snapToGrid w:val="0"/>
        <w:spacing w:before="120" w:after="360" w:line="480" w:lineRule="auto"/>
        <w:rPr>
          <w:rFonts w:eastAsiaTheme="minorEastAsia"/>
          <w:kern w:val="2"/>
          <w:lang w:eastAsia="zh-CN"/>
        </w:rPr>
      </w:pPr>
      <w:r w:rsidRPr="00465A9C">
        <w:rPr>
          <w:b/>
          <w:bCs/>
          <w:szCs w:val="30"/>
        </w:rPr>
        <w:t xml:space="preserve">Supplementary Fig. </w:t>
      </w:r>
      <w:r w:rsidR="00F23C9B">
        <w:rPr>
          <w:rFonts w:eastAsiaTheme="minorEastAsia" w:hint="eastAsia"/>
          <w:b/>
          <w:bCs/>
          <w:kern w:val="2"/>
          <w:lang w:eastAsia="zh-CN"/>
        </w:rPr>
        <w:t>2</w:t>
      </w:r>
      <w:r w:rsidR="00703E6A">
        <w:rPr>
          <w:rFonts w:eastAsiaTheme="minorEastAsia" w:hint="eastAsia"/>
          <w:b/>
          <w:bCs/>
          <w:kern w:val="2"/>
          <w:lang w:eastAsia="zh-CN"/>
        </w:rPr>
        <w:t>7</w:t>
      </w:r>
      <w:r w:rsidR="001C0B42">
        <w:rPr>
          <w:kern w:val="2"/>
        </w:rPr>
        <w:t xml:space="preserve"> </w:t>
      </w:r>
      <w:r w:rsidR="001C0B42" w:rsidRPr="001C0B42">
        <w:rPr>
          <w:rFonts w:eastAsiaTheme="minorEastAsia"/>
          <w:kern w:val="2"/>
          <w:lang w:eastAsia="zh-CN"/>
        </w:rPr>
        <w:t xml:space="preserve">CO partial current densities of </w:t>
      </w:r>
      <w:r w:rsidR="009E0EA8">
        <w:rPr>
          <w:rStyle w:val="fontstyle01"/>
          <w:rFonts w:ascii="Times New Roman" w:hAnsi="Times New Roman"/>
        </w:rPr>
        <w:t>Ni-SAC</w:t>
      </w:r>
      <w:r w:rsidR="001C0B42" w:rsidRPr="001C0B42">
        <w:rPr>
          <w:rFonts w:eastAsiaTheme="minorEastAsia"/>
          <w:kern w:val="2"/>
          <w:lang w:eastAsia="zh-CN"/>
        </w:rPr>
        <w:t xml:space="preserve"> in 0.5 M </w:t>
      </w:r>
      <w:r w:rsidR="005B0464" w:rsidRPr="004F73A0">
        <w:rPr>
          <w:rFonts w:hint="eastAsia"/>
        </w:rPr>
        <w:t>Mono-AFIL</w:t>
      </w:r>
      <w:r w:rsidR="005B0464" w:rsidRPr="00B94E22">
        <w:t xml:space="preserve">, </w:t>
      </w:r>
      <w:r w:rsidR="005B0464">
        <w:rPr>
          <w:rFonts w:hint="eastAsia"/>
        </w:rPr>
        <w:t>CIL</w:t>
      </w:r>
      <w:r w:rsidR="005B0464" w:rsidRPr="00B94E22">
        <w:t>,</w:t>
      </w:r>
      <w:r w:rsidR="005B0464" w:rsidRPr="00A3442C">
        <w:t xml:space="preserve"> and KHCO</w:t>
      </w:r>
      <w:r w:rsidR="005B0464" w:rsidRPr="001E02DA">
        <w:rPr>
          <w:rFonts w:hint="eastAsia"/>
          <w:vertAlign w:val="subscript"/>
        </w:rPr>
        <w:t>3</w:t>
      </w:r>
      <w:r w:rsidR="001C0B42" w:rsidRPr="001C0B42">
        <w:rPr>
          <w:rFonts w:eastAsiaTheme="minorEastAsia"/>
          <w:kern w:val="2"/>
          <w:lang w:eastAsia="zh-CN"/>
        </w:rPr>
        <w:t xml:space="preserve"> saturated with CO</w:t>
      </w:r>
      <w:r w:rsidR="001C0B42" w:rsidRPr="00A14500">
        <w:rPr>
          <w:rFonts w:eastAsiaTheme="minorEastAsia" w:hint="eastAsia"/>
          <w:kern w:val="2"/>
          <w:vertAlign w:val="subscript"/>
          <w:lang w:eastAsia="zh-CN"/>
        </w:rPr>
        <w:t>2</w:t>
      </w:r>
      <w:r w:rsidR="001C0B42" w:rsidRPr="001C0B42">
        <w:rPr>
          <w:rFonts w:eastAsiaTheme="minorEastAsia"/>
          <w:kern w:val="2"/>
          <w:lang w:eastAsia="zh-CN"/>
        </w:rPr>
        <w:t>.</w:t>
      </w:r>
      <w:r w:rsidR="001C0B42">
        <w:rPr>
          <w:kern w:val="2"/>
        </w:rPr>
        <w:br w:type="page"/>
      </w:r>
    </w:p>
    <w:bookmarkEnd w:id="9"/>
    <w:p w14:paraId="04B70971" w14:textId="2639F67F" w:rsidR="00B146D2" w:rsidRDefault="007E775D" w:rsidP="00B146D2">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18B22D19" wp14:editId="2F42792B">
            <wp:extent cx="3762039" cy="2880000"/>
            <wp:effectExtent l="0" t="0" r="0" b="0"/>
            <wp:docPr id="11320196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019647" name="图片 1132019647"/>
                    <pic:cNvPicPr/>
                  </pic:nvPicPr>
                  <pic:blipFill>
                    <a:blip r:embed="rId46" cstate="hqprint">
                      <a:extLst>
                        <a:ext uri="{28A0092B-C50C-407E-A947-70E740481C1C}">
                          <a14:useLocalDpi xmlns:a14="http://schemas.microsoft.com/office/drawing/2010/main" val="0"/>
                        </a:ext>
                      </a:extLst>
                    </a:blip>
                    <a:stretch>
                      <a:fillRect/>
                    </a:stretch>
                  </pic:blipFill>
                  <pic:spPr>
                    <a:xfrm>
                      <a:off x="0" y="0"/>
                      <a:ext cx="3762039" cy="2880000"/>
                    </a:xfrm>
                    <a:prstGeom prst="rect">
                      <a:avLst/>
                    </a:prstGeom>
                  </pic:spPr>
                </pic:pic>
              </a:graphicData>
            </a:graphic>
          </wp:inline>
        </w:drawing>
      </w:r>
    </w:p>
    <w:p w14:paraId="7CF1D517" w14:textId="6887C454" w:rsidR="00B146D2" w:rsidRDefault="00465A9C" w:rsidP="00335D1C">
      <w:pPr>
        <w:widowControl w:val="0"/>
        <w:snapToGrid w:val="0"/>
        <w:spacing w:before="120" w:after="360" w:line="480" w:lineRule="auto"/>
        <w:rPr>
          <w:rFonts w:eastAsiaTheme="minorEastAsia"/>
          <w:kern w:val="2"/>
          <w:lang w:eastAsia="zh-CN"/>
        </w:rPr>
      </w:pPr>
      <w:r w:rsidRPr="00465A9C">
        <w:rPr>
          <w:b/>
          <w:bCs/>
          <w:szCs w:val="30"/>
        </w:rPr>
        <w:t xml:space="preserve">Supplementary Fig. </w:t>
      </w:r>
      <w:r w:rsidR="00B146D2">
        <w:rPr>
          <w:rFonts w:eastAsiaTheme="minorEastAsia" w:hint="eastAsia"/>
          <w:b/>
          <w:bCs/>
          <w:kern w:val="2"/>
          <w:lang w:eastAsia="zh-CN"/>
        </w:rPr>
        <w:t>2</w:t>
      </w:r>
      <w:r w:rsidR="00703E6A">
        <w:rPr>
          <w:rFonts w:eastAsiaTheme="minorEastAsia" w:hint="eastAsia"/>
          <w:b/>
          <w:bCs/>
          <w:kern w:val="2"/>
          <w:lang w:eastAsia="zh-CN"/>
        </w:rPr>
        <w:t>8</w:t>
      </w:r>
      <w:r w:rsidR="00B146D2" w:rsidRPr="00AE722C">
        <w:t xml:space="preserve"> </w:t>
      </w:r>
      <w:r w:rsidR="00B146D2" w:rsidRPr="00AE722C">
        <w:rPr>
          <w:kern w:val="2"/>
        </w:rPr>
        <w:t xml:space="preserve">TOFs of </w:t>
      </w:r>
      <w:r w:rsidR="009E0EA8">
        <w:rPr>
          <w:rStyle w:val="fontstyle01"/>
          <w:rFonts w:ascii="Times New Roman" w:hAnsi="Times New Roman"/>
        </w:rPr>
        <w:t>Ni-SAC</w:t>
      </w:r>
      <w:r w:rsidR="00B146D2" w:rsidRPr="00AE722C">
        <w:rPr>
          <w:kern w:val="2"/>
        </w:rPr>
        <w:t xml:space="preserve"> for C</w:t>
      </w:r>
      <w:r w:rsidR="00B146D2" w:rsidRPr="002308DD">
        <w:rPr>
          <w:rFonts w:eastAsiaTheme="minorEastAsia" w:hint="eastAsia"/>
          <w:kern w:val="2"/>
          <w:vertAlign w:val="subscript"/>
          <w:lang w:eastAsia="zh-CN"/>
        </w:rPr>
        <w:t>2</w:t>
      </w:r>
      <w:r w:rsidR="00B146D2">
        <w:rPr>
          <w:rFonts w:eastAsiaTheme="minorEastAsia" w:hint="eastAsia"/>
          <w:kern w:val="2"/>
          <w:lang w:eastAsia="zh-CN"/>
        </w:rPr>
        <w:t>H</w:t>
      </w:r>
      <w:r w:rsidR="00B146D2" w:rsidRPr="002308DD">
        <w:rPr>
          <w:rFonts w:eastAsiaTheme="minorEastAsia" w:hint="eastAsia"/>
          <w:kern w:val="2"/>
          <w:vertAlign w:val="subscript"/>
          <w:lang w:eastAsia="zh-CN"/>
        </w:rPr>
        <w:t>4</w:t>
      </w:r>
      <w:r w:rsidR="00B146D2" w:rsidRPr="00AE722C">
        <w:rPr>
          <w:kern w:val="2"/>
        </w:rPr>
        <w:t xml:space="preserve"> after 1 h electrolysis in CO</w:t>
      </w:r>
      <w:r w:rsidR="00B146D2" w:rsidRPr="00A14500">
        <w:rPr>
          <w:rFonts w:eastAsiaTheme="minorEastAsia" w:hint="eastAsia"/>
          <w:kern w:val="2"/>
          <w:vertAlign w:val="subscript"/>
          <w:lang w:eastAsia="zh-CN"/>
        </w:rPr>
        <w:t>2</w:t>
      </w:r>
      <w:r w:rsidR="00B146D2" w:rsidRPr="00AE722C">
        <w:rPr>
          <w:kern w:val="2"/>
        </w:rPr>
        <w:t xml:space="preserve">-saturated </w:t>
      </w:r>
      <w:r w:rsidR="00B146D2">
        <w:rPr>
          <w:rFonts w:eastAsiaTheme="minorEastAsia" w:hint="eastAsia"/>
          <w:kern w:val="2"/>
          <w:lang w:eastAsia="zh-CN"/>
        </w:rPr>
        <w:t>1</w:t>
      </w:r>
      <w:r w:rsidR="00B146D2" w:rsidRPr="00AE722C">
        <w:rPr>
          <w:kern w:val="2"/>
        </w:rPr>
        <w:t xml:space="preserve"> M </w:t>
      </w:r>
      <w:r w:rsidR="005B0464">
        <w:rPr>
          <w:rFonts w:eastAsiaTheme="minorEastAsia" w:hint="eastAsia"/>
          <w:lang w:eastAsia="zh-CN"/>
        </w:rPr>
        <w:t>Dual</w:t>
      </w:r>
      <w:r w:rsidR="005B0464" w:rsidRPr="004F73A0">
        <w:rPr>
          <w:rFonts w:hint="eastAsia"/>
        </w:rPr>
        <w:t xml:space="preserve">-AFIL </w:t>
      </w:r>
      <w:r w:rsidR="005B0464">
        <w:rPr>
          <w:rFonts w:eastAsiaTheme="minorEastAsia" w:hint="eastAsia"/>
          <w:lang w:eastAsia="zh-CN"/>
        </w:rPr>
        <w:t>and</w:t>
      </w:r>
      <w:r w:rsidR="005B0464" w:rsidRPr="004F73A0">
        <w:rPr>
          <w:rFonts w:hint="eastAsia"/>
        </w:rPr>
        <w:t xml:space="preserve"> </w:t>
      </w:r>
      <w:r w:rsidR="00B146D2" w:rsidRPr="004F73A0">
        <w:rPr>
          <w:rFonts w:hint="eastAsia"/>
        </w:rPr>
        <w:t>Mono-AFIL</w:t>
      </w:r>
      <w:r w:rsidR="00B146D2" w:rsidRPr="00AE722C">
        <w:rPr>
          <w:kern w:val="2"/>
        </w:rPr>
        <w:t>.</w:t>
      </w:r>
      <w:r w:rsidR="00B146D2">
        <w:rPr>
          <w:kern w:val="2"/>
        </w:rPr>
        <w:br w:type="page"/>
      </w:r>
    </w:p>
    <w:p w14:paraId="6488D787" w14:textId="55B6F488" w:rsidR="00B146D2" w:rsidRDefault="007E775D" w:rsidP="00B146D2">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66CFE53D" wp14:editId="10D0A479">
            <wp:extent cx="3762039" cy="2880000"/>
            <wp:effectExtent l="0" t="0" r="0" b="0"/>
            <wp:docPr id="17284732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473237" name="图片 1728473237"/>
                    <pic:cNvPicPr/>
                  </pic:nvPicPr>
                  <pic:blipFill>
                    <a:blip r:embed="rId47" cstate="hqprint">
                      <a:extLst>
                        <a:ext uri="{28A0092B-C50C-407E-A947-70E740481C1C}">
                          <a14:useLocalDpi xmlns:a14="http://schemas.microsoft.com/office/drawing/2010/main" val="0"/>
                        </a:ext>
                      </a:extLst>
                    </a:blip>
                    <a:stretch>
                      <a:fillRect/>
                    </a:stretch>
                  </pic:blipFill>
                  <pic:spPr>
                    <a:xfrm>
                      <a:off x="0" y="0"/>
                      <a:ext cx="3762039" cy="2880000"/>
                    </a:xfrm>
                    <a:prstGeom prst="rect">
                      <a:avLst/>
                    </a:prstGeom>
                  </pic:spPr>
                </pic:pic>
              </a:graphicData>
            </a:graphic>
          </wp:inline>
        </w:drawing>
      </w:r>
    </w:p>
    <w:p w14:paraId="0F3316B3" w14:textId="639FE43F" w:rsidR="00487DA8" w:rsidRPr="004F717D" w:rsidRDefault="00465A9C" w:rsidP="00335D1C">
      <w:pPr>
        <w:widowControl w:val="0"/>
        <w:snapToGrid w:val="0"/>
        <w:spacing w:before="120" w:after="360" w:line="480" w:lineRule="auto"/>
        <w:rPr>
          <w:rFonts w:eastAsiaTheme="minorEastAsia"/>
          <w:kern w:val="2"/>
          <w:lang w:eastAsia="zh-CN"/>
        </w:rPr>
      </w:pPr>
      <w:r w:rsidRPr="00465A9C">
        <w:rPr>
          <w:b/>
          <w:bCs/>
          <w:szCs w:val="30"/>
        </w:rPr>
        <w:t xml:space="preserve">Supplementary Fig. </w:t>
      </w:r>
      <w:r w:rsidR="00B146D2">
        <w:rPr>
          <w:rFonts w:eastAsiaTheme="minorEastAsia" w:hint="eastAsia"/>
          <w:b/>
          <w:bCs/>
          <w:kern w:val="2"/>
          <w:lang w:eastAsia="zh-CN"/>
        </w:rPr>
        <w:t>2</w:t>
      </w:r>
      <w:r w:rsidR="00703E6A">
        <w:rPr>
          <w:rFonts w:eastAsiaTheme="minorEastAsia" w:hint="eastAsia"/>
          <w:b/>
          <w:bCs/>
          <w:kern w:val="2"/>
          <w:lang w:eastAsia="zh-CN"/>
        </w:rPr>
        <w:t>9</w:t>
      </w:r>
      <w:r w:rsidR="00B146D2">
        <w:rPr>
          <w:kern w:val="2"/>
        </w:rPr>
        <w:t xml:space="preserve"> </w:t>
      </w:r>
      <w:r w:rsidR="00B146D2" w:rsidRPr="00AE722C">
        <w:rPr>
          <w:kern w:val="2"/>
        </w:rPr>
        <w:t>C</w:t>
      </w:r>
      <w:r w:rsidR="00B146D2" w:rsidRPr="002308DD">
        <w:rPr>
          <w:rFonts w:eastAsiaTheme="minorEastAsia" w:hint="eastAsia"/>
          <w:kern w:val="2"/>
          <w:vertAlign w:val="subscript"/>
          <w:lang w:eastAsia="zh-CN"/>
        </w:rPr>
        <w:t>2</w:t>
      </w:r>
      <w:r w:rsidR="00B146D2">
        <w:rPr>
          <w:rFonts w:eastAsiaTheme="minorEastAsia" w:hint="eastAsia"/>
          <w:kern w:val="2"/>
          <w:lang w:eastAsia="zh-CN"/>
        </w:rPr>
        <w:t>H</w:t>
      </w:r>
      <w:r w:rsidR="00B146D2" w:rsidRPr="002308DD">
        <w:rPr>
          <w:rFonts w:eastAsiaTheme="minorEastAsia" w:hint="eastAsia"/>
          <w:kern w:val="2"/>
          <w:vertAlign w:val="subscript"/>
          <w:lang w:eastAsia="zh-CN"/>
        </w:rPr>
        <w:t>4</w:t>
      </w:r>
      <w:r w:rsidR="00B146D2" w:rsidRPr="001C0B42">
        <w:rPr>
          <w:rFonts w:eastAsiaTheme="minorEastAsia"/>
          <w:kern w:val="2"/>
          <w:lang w:eastAsia="zh-CN"/>
        </w:rPr>
        <w:t xml:space="preserve"> partial current densities of </w:t>
      </w:r>
      <w:r w:rsidR="009E0EA8">
        <w:rPr>
          <w:rStyle w:val="fontstyle01"/>
          <w:rFonts w:ascii="Times New Roman" w:hAnsi="Times New Roman"/>
        </w:rPr>
        <w:t>Ni-SAC</w:t>
      </w:r>
      <w:r w:rsidR="00B146D2" w:rsidRPr="001C0B42">
        <w:rPr>
          <w:rFonts w:eastAsiaTheme="minorEastAsia"/>
          <w:kern w:val="2"/>
          <w:lang w:eastAsia="zh-CN"/>
        </w:rPr>
        <w:t xml:space="preserve"> in </w:t>
      </w:r>
      <w:r w:rsidR="00B146D2">
        <w:rPr>
          <w:rFonts w:eastAsiaTheme="minorEastAsia" w:hint="eastAsia"/>
          <w:kern w:val="2"/>
          <w:lang w:eastAsia="zh-CN"/>
        </w:rPr>
        <w:t>1</w:t>
      </w:r>
      <w:r w:rsidR="00B146D2" w:rsidRPr="00AE722C">
        <w:rPr>
          <w:kern w:val="2"/>
        </w:rPr>
        <w:t xml:space="preserve"> M </w:t>
      </w:r>
      <w:r w:rsidR="00602980">
        <w:rPr>
          <w:rFonts w:eastAsiaTheme="minorEastAsia" w:hint="eastAsia"/>
          <w:lang w:eastAsia="zh-CN"/>
        </w:rPr>
        <w:t>Dual</w:t>
      </w:r>
      <w:r w:rsidR="00602980" w:rsidRPr="004F73A0">
        <w:rPr>
          <w:rFonts w:hint="eastAsia"/>
        </w:rPr>
        <w:t xml:space="preserve">-AFIL </w:t>
      </w:r>
      <w:r w:rsidR="00602980">
        <w:rPr>
          <w:rFonts w:eastAsiaTheme="minorEastAsia" w:hint="eastAsia"/>
          <w:lang w:eastAsia="zh-CN"/>
        </w:rPr>
        <w:t>and</w:t>
      </w:r>
      <w:r w:rsidR="00602980" w:rsidRPr="004F73A0">
        <w:rPr>
          <w:rFonts w:hint="eastAsia"/>
        </w:rPr>
        <w:t xml:space="preserve"> Mono-AFIL</w:t>
      </w:r>
      <w:r w:rsidR="00B146D2" w:rsidRPr="001C0B42">
        <w:rPr>
          <w:rFonts w:eastAsiaTheme="minorEastAsia"/>
          <w:kern w:val="2"/>
          <w:lang w:eastAsia="zh-CN"/>
        </w:rPr>
        <w:t xml:space="preserve"> saturated with CO</w:t>
      </w:r>
      <w:r w:rsidR="00B146D2" w:rsidRPr="00A14500">
        <w:rPr>
          <w:rFonts w:eastAsiaTheme="minorEastAsia" w:hint="eastAsia"/>
          <w:kern w:val="2"/>
          <w:vertAlign w:val="subscript"/>
          <w:lang w:eastAsia="zh-CN"/>
        </w:rPr>
        <w:t>2</w:t>
      </w:r>
      <w:r w:rsidR="00B146D2" w:rsidRPr="001C0B42">
        <w:rPr>
          <w:rFonts w:eastAsiaTheme="minorEastAsia"/>
          <w:kern w:val="2"/>
          <w:lang w:eastAsia="zh-CN"/>
        </w:rPr>
        <w:t>.</w:t>
      </w:r>
      <w:r w:rsidR="00B146D2">
        <w:rPr>
          <w:kern w:val="2"/>
        </w:rPr>
        <w:br w:type="page"/>
      </w:r>
    </w:p>
    <w:p w14:paraId="6EAB43C1" w14:textId="7D188F03" w:rsidR="005D12B6" w:rsidRPr="004F717D" w:rsidRDefault="007D5AFF" w:rsidP="00BB2BE4">
      <w:pPr>
        <w:widowControl w:val="0"/>
        <w:snapToGrid w:val="0"/>
        <w:spacing w:before="120" w:after="360" w:line="480" w:lineRule="auto"/>
        <w:jc w:val="center"/>
        <w:rPr>
          <w:rFonts w:eastAsiaTheme="minorEastAsia"/>
          <w:kern w:val="2"/>
          <w:lang w:eastAsia="zh-CN"/>
        </w:rPr>
      </w:pPr>
      <w:r>
        <w:rPr>
          <w:rFonts w:eastAsiaTheme="minorEastAsia"/>
          <w:noProof/>
          <w:kern w:val="2"/>
          <w:lang w:eastAsia="zh-CN"/>
        </w:rPr>
        <w:lastRenderedPageBreak/>
        <w:drawing>
          <wp:inline distT="0" distB="0" distL="0" distR="0" wp14:anchorId="3233525D" wp14:editId="4BA56A97">
            <wp:extent cx="4043857" cy="2880000"/>
            <wp:effectExtent l="0" t="0" r="0" b="0"/>
            <wp:docPr id="7296199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19925" name="图片 729619925"/>
                    <pic:cNvPicPr/>
                  </pic:nvPicPr>
                  <pic:blipFill>
                    <a:blip r:embed="rId48" cstate="hqprint">
                      <a:extLst>
                        <a:ext uri="{28A0092B-C50C-407E-A947-70E740481C1C}">
                          <a14:useLocalDpi xmlns:a14="http://schemas.microsoft.com/office/drawing/2010/main" val="0"/>
                        </a:ext>
                      </a:extLst>
                    </a:blip>
                    <a:stretch>
                      <a:fillRect/>
                    </a:stretch>
                  </pic:blipFill>
                  <pic:spPr>
                    <a:xfrm>
                      <a:off x="0" y="0"/>
                      <a:ext cx="4043857" cy="2880000"/>
                    </a:xfrm>
                    <a:prstGeom prst="rect">
                      <a:avLst/>
                    </a:prstGeom>
                  </pic:spPr>
                </pic:pic>
              </a:graphicData>
            </a:graphic>
          </wp:inline>
        </w:drawing>
      </w:r>
    </w:p>
    <w:p w14:paraId="65B0E5DF" w14:textId="6ED7B9E3" w:rsidR="002308DD" w:rsidRPr="00163263" w:rsidRDefault="00465A9C" w:rsidP="00335D1C">
      <w:pPr>
        <w:widowControl w:val="0"/>
        <w:snapToGrid w:val="0"/>
        <w:spacing w:before="120" w:after="360" w:line="480" w:lineRule="auto"/>
        <w:rPr>
          <w:rFonts w:eastAsiaTheme="minorEastAsia"/>
          <w:kern w:val="2"/>
          <w:lang w:eastAsia="zh-CN"/>
        </w:rPr>
      </w:pPr>
      <w:r w:rsidRPr="00465A9C">
        <w:rPr>
          <w:b/>
          <w:bCs/>
          <w:szCs w:val="30"/>
        </w:rPr>
        <w:t xml:space="preserve">Supplementary Fig. </w:t>
      </w:r>
      <w:r w:rsidR="00703E6A">
        <w:rPr>
          <w:rFonts w:eastAsiaTheme="minorEastAsia" w:hint="eastAsia"/>
          <w:b/>
          <w:bCs/>
          <w:kern w:val="2"/>
          <w:lang w:eastAsia="zh-CN"/>
        </w:rPr>
        <w:t>30</w:t>
      </w:r>
      <w:r w:rsidR="00B40BAF">
        <w:rPr>
          <w:kern w:val="2"/>
        </w:rPr>
        <w:t xml:space="preserve"> </w:t>
      </w:r>
      <w:r w:rsidR="00602684">
        <w:rPr>
          <w:rFonts w:hint="eastAsia"/>
        </w:rPr>
        <w:t xml:space="preserve">Plot of FE of various products vs. potential over </w:t>
      </w:r>
      <w:r w:rsidR="00602684">
        <w:t>Ni‑SAC</w:t>
      </w:r>
      <w:r w:rsidR="00602684">
        <w:rPr>
          <w:rFonts w:hint="eastAsia"/>
        </w:rPr>
        <w:t xml:space="preserve"> with a catholyte of 1 M</w:t>
      </w:r>
      <w:r w:rsidR="00B40BAF">
        <w:rPr>
          <w:rFonts w:eastAsiaTheme="minorEastAsia" w:hint="eastAsia"/>
          <w:lang w:eastAsia="zh-CN"/>
        </w:rPr>
        <w:t xml:space="preserve"> </w:t>
      </w:r>
      <w:r w:rsidR="00B40BAF">
        <w:rPr>
          <w:rFonts w:eastAsiaTheme="minorEastAsia" w:hint="eastAsia"/>
          <w:kern w:val="2"/>
          <w:lang w:val="en-GB" w:eastAsia="zh-CN"/>
        </w:rPr>
        <w:t>KHCO</w:t>
      </w:r>
      <w:r w:rsidR="00B40BAF" w:rsidRPr="00851841">
        <w:rPr>
          <w:rFonts w:eastAsiaTheme="minorEastAsia" w:hint="eastAsia"/>
          <w:kern w:val="2"/>
          <w:vertAlign w:val="subscript"/>
          <w:lang w:val="en-GB" w:eastAsia="zh-CN"/>
        </w:rPr>
        <w:t>3</w:t>
      </w:r>
      <w:r w:rsidR="00B40BAF">
        <w:rPr>
          <w:rFonts w:eastAsiaTheme="minorEastAsia" w:hint="eastAsia"/>
          <w:lang w:eastAsia="zh-CN"/>
        </w:rPr>
        <w:t>.</w:t>
      </w:r>
      <w:r w:rsidR="00B40BAF">
        <w:rPr>
          <w:kern w:val="2"/>
        </w:rPr>
        <w:br w:type="page"/>
      </w:r>
    </w:p>
    <w:p w14:paraId="354B1BC6" w14:textId="77777777" w:rsidR="001B496B" w:rsidRPr="004F717D" w:rsidRDefault="001B496B" w:rsidP="001B496B">
      <w:pPr>
        <w:widowControl w:val="0"/>
        <w:snapToGrid w:val="0"/>
        <w:spacing w:before="120" w:after="360" w:line="480" w:lineRule="auto"/>
        <w:jc w:val="center"/>
        <w:rPr>
          <w:rFonts w:eastAsiaTheme="minorEastAsia"/>
          <w:kern w:val="2"/>
          <w:lang w:eastAsia="zh-CN"/>
        </w:rPr>
      </w:pPr>
      <w:r>
        <w:rPr>
          <w:rFonts w:eastAsiaTheme="minorEastAsia"/>
          <w:noProof/>
          <w:kern w:val="2"/>
          <w:lang w:eastAsia="zh-CN"/>
        </w:rPr>
        <w:lastRenderedPageBreak/>
        <w:drawing>
          <wp:inline distT="0" distB="0" distL="0" distR="0" wp14:anchorId="37679094" wp14:editId="581F8104">
            <wp:extent cx="4229781" cy="2880000"/>
            <wp:effectExtent l="0" t="0" r="0" b="0"/>
            <wp:docPr id="18341407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140714" name="图片 1834140714"/>
                    <pic:cNvPicPr/>
                  </pic:nvPicPr>
                  <pic:blipFill>
                    <a:blip r:embed="rId49" cstate="hqprint">
                      <a:extLst>
                        <a:ext uri="{28A0092B-C50C-407E-A947-70E740481C1C}">
                          <a14:useLocalDpi xmlns:a14="http://schemas.microsoft.com/office/drawing/2010/main" val="0"/>
                        </a:ext>
                      </a:extLst>
                    </a:blip>
                    <a:stretch>
                      <a:fillRect/>
                    </a:stretch>
                  </pic:blipFill>
                  <pic:spPr>
                    <a:xfrm>
                      <a:off x="0" y="0"/>
                      <a:ext cx="4229781" cy="2880000"/>
                    </a:xfrm>
                    <a:prstGeom prst="rect">
                      <a:avLst/>
                    </a:prstGeom>
                  </pic:spPr>
                </pic:pic>
              </a:graphicData>
            </a:graphic>
          </wp:inline>
        </w:drawing>
      </w:r>
    </w:p>
    <w:p w14:paraId="0FAEF6A6" w14:textId="2819AE88" w:rsidR="001B496B" w:rsidRDefault="00465A9C" w:rsidP="00335D1C">
      <w:pPr>
        <w:widowControl w:val="0"/>
        <w:snapToGrid w:val="0"/>
        <w:spacing w:before="120" w:after="360" w:line="480" w:lineRule="auto"/>
        <w:rPr>
          <w:rFonts w:eastAsiaTheme="minorEastAsia"/>
          <w:lang w:eastAsia="zh-CN"/>
        </w:rPr>
      </w:pPr>
      <w:r w:rsidRPr="00465A9C">
        <w:rPr>
          <w:b/>
          <w:bCs/>
          <w:szCs w:val="30"/>
        </w:rPr>
        <w:t xml:space="preserve">Supplementary Fig. </w:t>
      </w:r>
      <w:r w:rsidR="001B496B">
        <w:rPr>
          <w:rFonts w:eastAsiaTheme="minorEastAsia" w:hint="eastAsia"/>
          <w:b/>
          <w:bCs/>
          <w:kern w:val="2"/>
          <w:lang w:eastAsia="zh-CN"/>
        </w:rPr>
        <w:t>3</w:t>
      </w:r>
      <w:r w:rsidR="00703E6A">
        <w:rPr>
          <w:rFonts w:eastAsiaTheme="minorEastAsia" w:hint="eastAsia"/>
          <w:b/>
          <w:bCs/>
          <w:kern w:val="2"/>
          <w:lang w:eastAsia="zh-CN"/>
        </w:rPr>
        <w:t>1</w:t>
      </w:r>
      <w:r w:rsidR="001B496B">
        <w:rPr>
          <w:kern w:val="2"/>
        </w:rPr>
        <w:t xml:space="preserve"> </w:t>
      </w:r>
      <w:r w:rsidR="001B496B" w:rsidRPr="00C84023">
        <w:t>Plot of FE</w:t>
      </w:r>
      <w:r w:rsidR="001B496B" w:rsidRPr="00C84023">
        <w:rPr>
          <w:vertAlign w:val="subscript"/>
        </w:rPr>
        <w:t>C2H4</w:t>
      </w:r>
      <w:r w:rsidR="001B496B" w:rsidRPr="00C84023">
        <w:t xml:space="preserve"> </w:t>
      </w:r>
      <w:r w:rsidR="001B496B" w:rsidRPr="00E31B20">
        <w:rPr>
          <w:i/>
          <w:iCs/>
        </w:rPr>
        <w:t>vs</w:t>
      </w:r>
      <w:r w:rsidR="001B496B" w:rsidRPr="00C84023">
        <w:t>. number of amino</w:t>
      </w:r>
      <w:r w:rsidR="001B496B">
        <w:rPr>
          <w:rFonts w:eastAsiaTheme="minorEastAsia" w:hint="eastAsia"/>
          <w:lang w:eastAsia="zh-CN"/>
        </w:rPr>
        <w:t>.</w:t>
      </w:r>
    </w:p>
    <w:p w14:paraId="13218600" w14:textId="77777777" w:rsidR="001B496B" w:rsidRDefault="001B496B">
      <w:pPr>
        <w:rPr>
          <w:rFonts w:eastAsiaTheme="minorEastAsia"/>
          <w:lang w:eastAsia="zh-CN"/>
        </w:rPr>
      </w:pPr>
      <w:r>
        <w:rPr>
          <w:rFonts w:eastAsiaTheme="minorEastAsia"/>
          <w:lang w:eastAsia="zh-CN"/>
        </w:rPr>
        <w:br w:type="page"/>
      </w:r>
    </w:p>
    <w:p w14:paraId="3239D08E" w14:textId="4638FBD2" w:rsidR="00FA59D9" w:rsidRPr="004F717D" w:rsidRDefault="00CD667C" w:rsidP="001B496B">
      <w:pPr>
        <w:widowControl w:val="0"/>
        <w:snapToGrid w:val="0"/>
        <w:spacing w:before="120" w:after="360" w:line="480" w:lineRule="auto"/>
        <w:jc w:val="center"/>
        <w:rPr>
          <w:rFonts w:eastAsiaTheme="minorEastAsia"/>
          <w:kern w:val="2"/>
          <w:lang w:eastAsia="zh-CN"/>
        </w:rPr>
      </w:pPr>
      <w:r>
        <w:rPr>
          <w:rFonts w:eastAsiaTheme="minorEastAsia"/>
          <w:noProof/>
          <w:kern w:val="2"/>
          <w:lang w:eastAsia="zh-CN"/>
        </w:rPr>
        <w:lastRenderedPageBreak/>
        <w:drawing>
          <wp:inline distT="0" distB="0" distL="0" distR="0" wp14:anchorId="546B6B39" wp14:editId="49DAEC77">
            <wp:extent cx="4274820" cy="2879725"/>
            <wp:effectExtent l="0" t="0" r="0" b="0"/>
            <wp:docPr id="4566270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627037" name="图片 456627037"/>
                    <pic:cNvPicPr/>
                  </pic:nvPicPr>
                  <pic:blipFill rotWithShape="1">
                    <a:blip r:embed="rId50" cstate="hqprint">
                      <a:extLst>
                        <a:ext uri="{28A0092B-C50C-407E-A947-70E740481C1C}">
                          <a14:useLocalDpi xmlns:a14="http://schemas.microsoft.com/office/drawing/2010/main" val="0"/>
                        </a:ext>
                      </a:extLst>
                    </a:blip>
                    <a:srcRect l="3218" r="10797" b="11341"/>
                    <a:stretch>
                      <a:fillRect/>
                    </a:stretch>
                  </pic:blipFill>
                  <pic:spPr bwMode="auto">
                    <a:xfrm>
                      <a:off x="0" y="0"/>
                      <a:ext cx="4275229" cy="2880000"/>
                    </a:xfrm>
                    <a:prstGeom prst="rect">
                      <a:avLst/>
                    </a:prstGeom>
                    <a:ln>
                      <a:noFill/>
                    </a:ln>
                    <a:extLst>
                      <a:ext uri="{53640926-AAD7-44D8-BBD7-CCE9431645EC}">
                        <a14:shadowObscured xmlns:a14="http://schemas.microsoft.com/office/drawing/2010/main"/>
                      </a:ext>
                    </a:extLst>
                  </pic:spPr>
                </pic:pic>
              </a:graphicData>
            </a:graphic>
          </wp:inline>
        </w:drawing>
      </w:r>
    </w:p>
    <w:p w14:paraId="6F02B11F" w14:textId="42AFA339" w:rsidR="00FA59D9" w:rsidRPr="00163263" w:rsidRDefault="00465A9C" w:rsidP="00335D1C">
      <w:pPr>
        <w:widowControl w:val="0"/>
        <w:snapToGrid w:val="0"/>
        <w:spacing w:before="120" w:after="360" w:line="480" w:lineRule="auto"/>
        <w:rPr>
          <w:rFonts w:eastAsiaTheme="minorEastAsia"/>
          <w:kern w:val="2"/>
          <w:lang w:eastAsia="zh-CN"/>
        </w:rPr>
      </w:pPr>
      <w:r w:rsidRPr="00465A9C">
        <w:rPr>
          <w:b/>
          <w:bCs/>
          <w:szCs w:val="30"/>
        </w:rPr>
        <w:t xml:space="preserve">Supplementary Fig. </w:t>
      </w:r>
      <w:r w:rsidR="00FA59D9">
        <w:rPr>
          <w:rFonts w:eastAsiaTheme="minorEastAsia" w:hint="eastAsia"/>
          <w:b/>
          <w:bCs/>
          <w:kern w:val="2"/>
          <w:lang w:eastAsia="zh-CN"/>
        </w:rPr>
        <w:t>3</w:t>
      </w:r>
      <w:r w:rsidR="00703E6A">
        <w:rPr>
          <w:rFonts w:eastAsiaTheme="minorEastAsia" w:hint="eastAsia"/>
          <w:b/>
          <w:bCs/>
          <w:kern w:val="2"/>
          <w:lang w:eastAsia="zh-CN"/>
        </w:rPr>
        <w:t>2</w:t>
      </w:r>
      <w:r w:rsidR="00FA59D9">
        <w:rPr>
          <w:kern w:val="2"/>
        </w:rPr>
        <w:t xml:space="preserve"> </w:t>
      </w:r>
      <w:r w:rsidR="00B15D18">
        <w:rPr>
          <w:rFonts w:hint="eastAsia"/>
        </w:rPr>
        <w:t>Plot of FE</w:t>
      </w:r>
      <w:r w:rsidR="00B15D18">
        <w:rPr>
          <w:rFonts w:hint="eastAsia"/>
          <w:vertAlign w:val="subscript"/>
        </w:rPr>
        <w:t>C2</w:t>
      </w:r>
      <w:r w:rsidR="00B15D18">
        <w:rPr>
          <w:rFonts w:hint="eastAsia"/>
        </w:rPr>
        <w:t>/FE</w:t>
      </w:r>
      <w:r w:rsidR="00B15D18">
        <w:rPr>
          <w:rFonts w:hint="eastAsia"/>
          <w:vertAlign w:val="subscript"/>
        </w:rPr>
        <w:t>C1</w:t>
      </w:r>
      <w:r w:rsidR="00B15D18">
        <w:rPr>
          <w:rFonts w:hint="eastAsia"/>
        </w:rPr>
        <w:t xml:space="preserve"> ratio </w:t>
      </w:r>
      <w:r w:rsidR="00B15D18">
        <w:rPr>
          <w:rFonts w:hint="eastAsia"/>
          <w:i/>
          <w:iCs/>
        </w:rPr>
        <w:t>vs</w:t>
      </w:r>
      <w:r w:rsidR="00B15D18">
        <w:rPr>
          <w:rFonts w:hint="eastAsia"/>
        </w:rPr>
        <w:t>. current density.</w:t>
      </w:r>
      <w:r w:rsidR="00FA59D9">
        <w:rPr>
          <w:kern w:val="2"/>
        </w:rPr>
        <w:br w:type="page"/>
      </w:r>
    </w:p>
    <w:p w14:paraId="65A675AA" w14:textId="77777777" w:rsidR="008C44B4" w:rsidRDefault="008C44B4" w:rsidP="008C44B4">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01E50394" wp14:editId="4215C47B">
            <wp:extent cx="4347381" cy="2880000"/>
            <wp:effectExtent l="0" t="0" r="0" b="0"/>
            <wp:docPr id="117109669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96697" name="图片 1171096697"/>
                    <pic:cNvPicPr/>
                  </pic:nvPicPr>
                  <pic:blipFill rotWithShape="1">
                    <a:blip r:embed="rId51" cstate="hqprint">
                      <a:extLst>
                        <a:ext uri="{28A0092B-C50C-407E-A947-70E740481C1C}">
                          <a14:useLocalDpi xmlns:a14="http://schemas.microsoft.com/office/drawing/2010/main" val="0"/>
                        </a:ext>
                      </a:extLst>
                    </a:blip>
                    <a:srcRect l="10584" t="8220" r="5881" b="19491"/>
                    <a:stretch>
                      <a:fillRect/>
                    </a:stretch>
                  </pic:blipFill>
                  <pic:spPr bwMode="auto">
                    <a:xfrm>
                      <a:off x="0" y="0"/>
                      <a:ext cx="4347381" cy="2880000"/>
                    </a:xfrm>
                    <a:prstGeom prst="rect">
                      <a:avLst/>
                    </a:prstGeom>
                    <a:ln>
                      <a:noFill/>
                    </a:ln>
                    <a:extLst>
                      <a:ext uri="{53640926-AAD7-44D8-BBD7-CCE9431645EC}">
                        <a14:shadowObscured xmlns:a14="http://schemas.microsoft.com/office/drawing/2010/main"/>
                      </a:ext>
                    </a:extLst>
                  </pic:spPr>
                </pic:pic>
              </a:graphicData>
            </a:graphic>
          </wp:inline>
        </w:drawing>
      </w:r>
    </w:p>
    <w:p w14:paraId="3DFCE827" w14:textId="7DE6AE8F" w:rsidR="008C44B4" w:rsidRPr="006D6E23" w:rsidRDefault="00465A9C" w:rsidP="00335D1C">
      <w:pPr>
        <w:widowControl w:val="0"/>
        <w:snapToGrid w:val="0"/>
        <w:spacing w:before="120" w:after="360" w:line="480" w:lineRule="auto"/>
        <w:rPr>
          <w:rFonts w:eastAsia="等线"/>
          <w:b/>
          <w:bCs/>
          <w:kern w:val="2"/>
          <w:lang w:eastAsia="zh-CN"/>
        </w:rPr>
      </w:pPr>
      <w:r w:rsidRPr="00465A9C">
        <w:rPr>
          <w:b/>
          <w:bCs/>
          <w:szCs w:val="30"/>
        </w:rPr>
        <w:t xml:space="preserve">Supplementary Fig. </w:t>
      </w:r>
      <w:r w:rsidR="008C44B4">
        <w:rPr>
          <w:rFonts w:eastAsiaTheme="minorEastAsia" w:hint="eastAsia"/>
          <w:b/>
          <w:bCs/>
          <w:kern w:val="2"/>
          <w:lang w:eastAsia="zh-CN"/>
        </w:rPr>
        <w:t>3</w:t>
      </w:r>
      <w:r w:rsidR="00703E6A">
        <w:rPr>
          <w:rFonts w:eastAsiaTheme="minorEastAsia" w:hint="eastAsia"/>
          <w:b/>
          <w:bCs/>
          <w:kern w:val="2"/>
          <w:lang w:eastAsia="zh-CN"/>
        </w:rPr>
        <w:t>3</w:t>
      </w:r>
      <w:r w:rsidR="008C44B4">
        <w:rPr>
          <w:rFonts w:eastAsiaTheme="minorEastAsia" w:hint="eastAsia"/>
          <w:kern w:val="2"/>
          <w:lang w:eastAsia="zh-CN"/>
        </w:rPr>
        <w:t xml:space="preserve"> </w:t>
      </w:r>
      <w:r w:rsidR="008C44B4" w:rsidRPr="00BE2966">
        <w:rPr>
          <w:rFonts w:hint="eastAsia"/>
        </w:rPr>
        <w:t xml:space="preserve">Mass spectra of standard gas of </w:t>
      </w:r>
      <w:r w:rsidR="008C44B4">
        <w:rPr>
          <w:rFonts w:hint="eastAsia"/>
        </w:rPr>
        <w:t>C</w:t>
      </w:r>
      <w:r w:rsidR="008C44B4" w:rsidRPr="00BE2966">
        <w:rPr>
          <w:rFonts w:hint="eastAsia"/>
          <w:vertAlign w:val="subscript"/>
        </w:rPr>
        <w:t>2</w:t>
      </w:r>
      <w:r w:rsidR="008C44B4">
        <w:rPr>
          <w:rFonts w:hint="eastAsia"/>
        </w:rPr>
        <w:t>H</w:t>
      </w:r>
      <w:r w:rsidR="008C44B4" w:rsidRPr="00BE2966">
        <w:rPr>
          <w:rFonts w:hint="eastAsia"/>
          <w:vertAlign w:val="subscript"/>
        </w:rPr>
        <w:t>4</w:t>
      </w:r>
      <w:r w:rsidR="008C44B4">
        <w:rPr>
          <w:rFonts w:hint="eastAsia"/>
        </w:rPr>
        <w:t>.</w:t>
      </w:r>
      <w:r w:rsidR="008C44B4" w:rsidRPr="005357D4">
        <w:rPr>
          <w:rFonts w:hint="eastAsia"/>
        </w:rPr>
        <w:t xml:space="preserve"> </w:t>
      </w:r>
      <w:r w:rsidR="008C44B4">
        <w:rPr>
          <w:kern w:val="2"/>
        </w:rPr>
        <w:br w:type="page"/>
      </w:r>
    </w:p>
    <w:p w14:paraId="2A630180" w14:textId="77777777" w:rsidR="008C44B4" w:rsidRDefault="008C44B4" w:rsidP="008C44B4">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729B43C5" wp14:editId="2AEC30B8">
            <wp:extent cx="4205606" cy="2880000"/>
            <wp:effectExtent l="0" t="0" r="4445" b="0"/>
            <wp:docPr id="17265835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83592" name="图片 1726583592"/>
                    <pic:cNvPicPr/>
                  </pic:nvPicPr>
                  <pic:blipFill rotWithShape="1">
                    <a:blip r:embed="rId52" cstate="hqprint">
                      <a:extLst>
                        <a:ext uri="{28A0092B-C50C-407E-A947-70E740481C1C}">
                          <a14:useLocalDpi xmlns:a14="http://schemas.microsoft.com/office/drawing/2010/main" val="0"/>
                        </a:ext>
                      </a:extLst>
                    </a:blip>
                    <a:srcRect l="11393" t="8543" r="3801" b="15562"/>
                    <a:stretch>
                      <a:fillRect/>
                    </a:stretch>
                  </pic:blipFill>
                  <pic:spPr bwMode="auto">
                    <a:xfrm>
                      <a:off x="0" y="0"/>
                      <a:ext cx="4205606" cy="2880000"/>
                    </a:xfrm>
                    <a:prstGeom prst="rect">
                      <a:avLst/>
                    </a:prstGeom>
                    <a:ln>
                      <a:noFill/>
                    </a:ln>
                    <a:extLst>
                      <a:ext uri="{53640926-AAD7-44D8-BBD7-CCE9431645EC}">
                        <a14:shadowObscured xmlns:a14="http://schemas.microsoft.com/office/drawing/2010/main"/>
                      </a:ext>
                    </a:extLst>
                  </pic:spPr>
                </pic:pic>
              </a:graphicData>
            </a:graphic>
          </wp:inline>
        </w:drawing>
      </w:r>
    </w:p>
    <w:p w14:paraId="333D6378" w14:textId="00991F42" w:rsidR="008C44B4" w:rsidRDefault="00465A9C" w:rsidP="00602980">
      <w:pPr>
        <w:widowControl w:val="0"/>
        <w:snapToGrid w:val="0"/>
        <w:spacing w:before="120" w:after="360" w:line="480" w:lineRule="auto"/>
        <w:jc w:val="center"/>
        <w:rPr>
          <w:rFonts w:eastAsia="等线"/>
          <w:b/>
          <w:bCs/>
          <w:kern w:val="2"/>
          <w:lang w:eastAsia="zh-CN"/>
        </w:rPr>
      </w:pPr>
      <w:r w:rsidRPr="00465A9C">
        <w:rPr>
          <w:b/>
          <w:bCs/>
          <w:szCs w:val="30"/>
        </w:rPr>
        <w:t xml:space="preserve">Supplementary Fig. </w:t>
      </w:r>
      <w:r w:rsidR="008C44B4">
        <w:rPr>
          <w:rFonts w:eastAsiaTheme="minorEastAsia" w:hint="eastAsia"/>
          <w:b/>
          <w:bCs/>
          <w:kern w:val="2"/>
          <w:lang w:eastAsia="zh-CN"/>
        </w:rPr>
        <w:t>3</w:t>
      </w:r>
      <w:r w:rsidR="00703E6A">
        <w:rPr>
          <w:rFonts w:eastAsiaTheme="minorEastAsia" w:hint="eastAsia"/>
          <w:b/>
          <w:bCs/>
          <w:kern w:val="2"/>
          <w:lang w:eastAsia="zh-CN"/>
        </w:rPr>
        <w:t>4</w:t>
      </w:r>
      <w:r w:rsidR="008C44B4">
        <w:rPr>
          <w:rFonts w:eastAsiaTheme="minorEastAsia" w:hint="eastAsia"/>
          <w:kern w:val="2"/>
          <w:lang w:eastAsia="zh-CN"/>
        </w:rPr>
        <w:t xml:space="preserve"> </w:t>
      </w:r>
      <w:r w:rsidR="008C44B4" w:rsidRPr="00BE2966">
        <w:rPr>
          <w:rFonts w:hint="eastAsia"/>
        </w:rPr>
        <w:t xml:space="preserve">Mass spectra of ethylene under </w:t>
      </w:r>
      <w:r w:rsidR="008C44B4" w:rsidRPr="00BE2966">
        <w:rPr>
          <w:rFonts w:hint="eastAsia"/>
          <w:vertAlign w:val="superscript"/>
        </w:rPr>
        <w:t>12</w:t>
      </w:r>
      <w:r w:rsidR="008C44B4" w:rsidRPr="00BE2966">
        <w:rPr>
          <w:rFonts w:hint="eastAsia"/>
        </w:rPr>
        <w:t>CO</w:t>
      </w:r>
      <w:r w:rsidR="008C44B4" w:rsidRPr="00BE2966">
        <w:rPr>
          <w:rFonts w:hint="eastAsia"/>
          <w:vertAlign w:val="subscript"/>
        </w:rPr>
        <w:t>2</w:t>
      </w:r>
      <w:r w:rsidR="008C44B4">
        <w:rPr>
          <w:rFonts w:hint="eastAsia"/>
        </w:rPr>
        <w:t xml:space="preserve"> </w:t>
      </w:r>
      <w:r w:rsidR="008C44B4" w:rsidRPr="00BE2966">
        <w:rPr>
          <w:rFonts w:hint="eastAsia"/>
        </w:rPr>
        <w:t>feedin</w:t>
      </w:r>
      <w:r w:rsidR="008C44B4">
        <w:rPr>
          <w:rFonts w:hint="eastAsia"/>
        </w:rPr>
        <w:t xml:space="preserve">g </w:t>
      </w:r>
      <w:r w:rsidR="008C44B4" w:rsidRPr="00BE2966">
        <w:rPr>
          <w:rFonts w:hint="eastAsia"/>
        </w:rPr>
        <w:t>condition</w:t>
      </w:r>
      <w:r w:rsidR="008C44B4">
        <w:rPr>
          <w:rFonts w:hint="eastAsia"/>
        </w:rPr>
        <w:t xml:space="preserve"> in </w:t>
      </w:r>
      <w:r w:rsidR="008C44B4">
        <w:rPr>
          <w:rFonts w:eastAsiaTheme="minorEastAsia" w:hint="eastAsia"/>
          <w:lang w:eastAsia="zh-CN"/>
        </w:rPr>
        <w:t>Dual</w:t>
      </w:r>
      <w:r w:rsidR="008C44B4">
        <w:rPr>
          <w:rFonts w:hint="eastAsia"/>
        </w:rPr>
        <w:t>-AFIL</w:t>
      </w:r>
      <w:r w:rsidR="008C44B4" w:rsidRPr="00BE2966">
        <w:rPr>
          <w:rFonts w:hint="eastAsia"/>
        </w:rPr>
        <w:t>.</w:t>
      </w:r>
      <w:r w:rsidR="008C44B4" w:rsidRPr="005357D4">
        <w:rPr>
          <w:rFonts w:hint="eastAsia"/>
        </w:rPr>
        <w:t xml:space="preserve"> </w:t>
      </w:r>
      <w:r w:rsidR="008C44B4">
        <w:rPr>
          <w:kern w:val="2"/>
        </w:rPr>
        <w:br w:type="page"/>
      </w:r>
      <w:r w:rsidR="008C44B4">
        <w:rPr>
          <w:rFonts w:eastAsia="等线"/>
          <w:b/>
          <w:bCs/>
          <w:noProof/>
          <w:kern w:val="2"/>
          <w:lang w:eastAsia="zh-CN"/>
        </w:rPr>
        <w:lastRenderedPageBreak/>
        <w:drawing>
          <wp:inline distT="0" distB="0" distL="0" distR="0" wp14:anchorId="6268C6EF" wp14:editId="686FFA8F">
            <wp:extent cx="4263895" cy="2880000"/>
            <wp:effectExtent l="0" t="0" r="3810" b="0"/>
            <wp:docPr id="2159044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04429" name="图片 215904429"/>
                    <pic:cNvPicPr/>
                  </pic:nvPicPr>
                  <pic:blipFill rotWithShape="1">
                    <a:blip r:embed="rId53" cstate="hqprint">
                      <a:extLst>
                        <a:ext uri="{28A0092B-C50C-407E-A947-70E740481C1C}">
                          <a14:useLocalDpi xmlns:a14="http://schemas.microsoft.com/office/drawing/2010/main" val="0"/>
                        </a:ext>
                      </a:extLst>
                    </a:blip>
                    <a:srcRect l="11205" t="9030" r="3635" b="15801"/>
                    <a:stretch>
                      <a:fillRect/>
                    </a:stretch>
                  </pic:blipFill>
                  <pic:spPr bwMode="auto">
                    <a:xfrm>
                      <a:off x="0" y="0"/>
                      <a:ext cx="4263895" cy="2880000"/>
                    </a:xfrm>
                    <a:prstGeom prst="rect">
                      <a:avLst/>
                    </a:prstGeom>
                    <a:ln>
                      <a:noFill/>
                    </a:ln>
                    <a:extLst>
                      <a:ext uri="{53640926-AAD7-44D8-BBD7-CCE9431645EC}">
                        <a14:shadowObscured xmlns:a14="http://schemas.microsoft.com/office/drawing/2010/main"/>
                      </a:ext>
                    </a:extLst>
                  </pic:spPr>
                </pic:pic>
              </a:graphicData>
            </a:graphic>
          </wp:inline>
        </w:drawing>
      </w:r>
    </w:p>
    <w:p w14:paraId="551DAF82" w14:textId="72F31923" w:rsidR="008C44B4" w:rsidRPr="006D6E23" w:rsidRDefault="00465A9C" w:rsidP="00335D1C">
      <w:pPr>
        <w:widowControl w:val="0"/>
        <w:snapToGrid w:val="0"/>
        <w:spacing w:before="120" w:after="360" w:line="480" w:lineRule="auto"/>
        <w:rPr>
          <w:rFonts w:eastAsia="等线"/>
          <w:b/>
          <w:bCs/>
          <w:kern w:val="2"/>
          <w:lang w:eastAsia="zh-CN"/>
        </w:rPr>
      </w:pPr>
      <w:r w:rsidRPr="00465A9C">
        <w:rPr>
          <w:b/>
          <w:bCs/>
          <w:szCs w:val="30"/>
        </w:rPr>
        <w:t xml:space="preserve">Supplementary Fig. </w:t>
      </w:r>
      <w:r w:rsidR="008C44B4">
        <w:rPr>
          <w:rFonts w:eastAsiaTheme="minorEastAsia" w:hint="eastAsia"/>
          <w:b/>
          <w:bCs/>
          <w:kern w:val="2"/>
          <w:lang w:eastAsia="zh-CN"/>
        </w:rPr>
        <w:t>3</w:t>
      </w:r>
      <w:r w:rsidR="00703E6A">
        <w:rPr>
          <w:rFonts w:eastAsiaTheme="minorEastAsia" w:hint="eastAsia"/>
          <w:b/>
          <w:bCs/>
          <w:kern w:val="2"/>
          <w:lang w:eastAsia="zh-CN"/>
        </w:rPr>
        <w:t>5</w:t>
      </w:r>
      <w:r w:rsidR="008C44B4">
        <w:rPr>
          <w:rFonts w:eastAsiaTheme="minorEastAsia" w:hint="eastAsia"/>
          <w:kern w:val="2"/>
          <w:lang w:eastAsia="zh-CN"/>
        </w:rPr>
        <w:t xml:space="preserve"> </w:t>
      </w:r>
      <w:r w:rsidR="008C44B4" w:rsidRPr="00BE2966">
        <w:rPr>
          <w:rFonts w:hint="eastAsia"/>
        </w:rPr>
        <w:t>Mass spectra of ethylene under</w:t>
      </w:r>
      <w:r w:rsidR="008C44B4">
        <w:rPr>
          <w:rFonts w:hint="eastAsia"/>
        </w:rPr>
        <w:t xml:space="preserve"> </w:t>
      </w:r>
      <w:r w:rsidR="008C44B4" w:rsidRPr="00BE2966">
        <w:rPr>
          <w:rFonts w:hint="eastAsia"/>
          <w:vertAlign w:val="superscript"/>
        </w:rPr>
        <w:t>13</w:t>
      </w:r>
      <w:r w:rsidR="008C44B4" w:rsidRPr="00BE2966">
        <w:rPr>
          <w:rFonts w:hint="eastAsia"/>
        </w:rPr>
        <w:t>CO</w:t>
      </w:r>
      <w:r w:rsidR="008C44B4" w:rsidRPr="00BE2966">
        <w:rPr>
          <w:rFonts w:hint="eastAsia"/>
          <w:vertAlign w:val="subscript"/>
        </w:rPr>
        <w:t>2</w:t>
      </w:r>
      <w:r w:rsidR="008C44B4">
        <w:rPr>
          <w:rFonts w:hint="eastAsia"/>
        </w:rPr>
        <w:t xml:space="preserve"> </w:t>
      </w:r>
      <w:r w:rsidR="008C44B4" w:rsidRPr="00BE2966">
        <w:rPr>
          <w:rFonts w:hint="eastAsia"/>
        </w:rPr>
        <w:t>feedin</w:t>
      </w:r>
      <w:r w:rsidR="008C44B4">
        <w:rPr>
          <w:rFonts w:hint="eastAsia"/>
        </w:rPr>
        <w:t>g</w:t>
      </w:r>
      <w:r w:rsidR="008C44B4">
        <w:rPr>
          <w:rFonts w:eastAsiaTheme="minorEastAsia" w:hint="eastAsia"/>
          <w:lang w:eastAsia="zh-CN"/>
        </w:rPr>
        <w:t xml:space="preserve"> </w:t>
      </w:r>
      <w:r w:rsidR="008C44B4" w:rsidRPr="00BE2966">
        <w:rPr>
          <w:rFonts w:hint="eastAsia"/>
        </w:rPr>
        <w:t>condition</w:t>
      </w:r>
      <w:r w:rsidR="008C44B4">
        <w:rPr>
          <w:rFonts w:hint="eastAsia"/>
        </w:rPr>
        <w:t xml:space="preserve"> in </w:t>
      </w:r>
      <w:r w:rsidR="008C44B4">
        <w:rPr>
          <w:rFonts w:eastAsiaTheme="minorEastAsia" w:hint="eastAsia"/>
          <w:lang w:eastAsia="zh-CN"/>
        </w:rPr>
        <w:t>Dual</w:t>
      </w:r>
      <w:r w:rsidR="008C44B4">
        <w:rPr>
          <w:rFonts w:hint="eastAsia"/>
        </w:rPr>
        <w:t>-AFIL</w:t>
      </w:r>
      <w:r w:rsidR="008C44B4" w:rsidRPr="00BE2966">
        <w:rPr>
          <w:rFonts w:hint="eastAsia"/>
        </w:rPr>
        <w:t>.</w:t>
      </w:r>
      <w:r w:rsidR="008C44B4" w:rsidRPr="005357D4">
        <w:rPr>
          <w:rFonts w:hint="eastAsia"/>
        </w:rPr>
        <w:t xml:space="preserve"> </w:t>
      </w:r>
      <w:r w:rsidR="008C44B4">
        <w:rPr>
          <w:kern w:val="2"/>
        </w:rPr>
        <w:br w:type="page"/>
      </w:r>
    </w:p>
    <w:p w14:paraId="24C221AE" w14:textId="12CAA570" w:rsidR="005F2644" w:rsidRPr="00002DCF" w:rsidRDefault="009731D1" w:rsidP="001B496B">
      <w:pPr>
        <w:spacing w:line="480" w:lineRule="auto"/>
        <w:jc w:val="center"/>
      </w:pPr>
      <w:r>
        <w:rPr>
          <w:noProof/>
        </w:rPr>
        <w:lastRenderedPageBreak/>
        <w:drawing>
          <wp:inline distT="0" distB="0" distL="0" distR="0" wp14:anchorId="03397D80" wp14:editId="0DD2BB81">
            <wp:extent cx="3762039" cy="2880000"/>
            <wp:effectExtent l="0" t="0" r="0" b="0"/>
            <wp:docPr id="3457922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792212" name="图片 345792212"/>
                    <pic:cNvPicPr/>
                  </pic:nvPicPr>
                  <pic:blipFill>
                    <a:blip r:embed="rId54" cstate="hqprint">
                      <a:extLst>
                        <a:ext uri="{28A0092B-C50C-407E-A947-70E740481C1C}">
                          <a14:useLocalDpi xmlns:a14="http://schemas.microsoft.com/office/drawing/2010/main" val="0"/>
                        </a:ext>
                      </a:extLst>
                    </a:blip>
                    <a:stretch>
                      <a:fillRect/>
                    </a:stretch>
                  </pic:blipFill>
                  <pic:spPr>
                    <a:xfrm>
                      <a:off x="0" y="0"/>
                      <a:ext cx="3762039" cy="2880000"/>
                    </a:xfrm>
                    <a:prstGeom prst="rect">
                      <a:avLst/>
                    </a:prstGeom>
                  </pic:spPr>
                </pic:pic>
              </a:graphicData>
            </a:graphic>
          </wp:inline>
        </w:drawing>
      </w:r>
    </w:p>
    <w:p w14:paraId="5E982B72" w14:textId="22848248" w:rsidR="000E0106" w:rsidRPr="00002DCF" w:rsidRDefault="00465A9C" w:rsidP="00335D1C">
      <w:pPr>
        <w:widowControl w:val="0"/>
        <w:snapToGrid w:val="0"/>
        <w:spacing w:before="120" w:after="360" w:line="480" w:lineRule="auto"/>
        <w:rPr>
          <w:rFonts w:eastAsiaTheme="minorEastAsia"/>
          <w:kern w:val="2"/>
          <w:lang w:eastAsia="zh-CN"/>
        </w:rPr>
      </w:pPr>
      <w:r w:rsidRPr="00465A9C">
        <w:rPr>
          <w:b/>
          <w:bCs/>
          <w:szCs w:val="30"/>
        </w:rPr>
        <w:t xml:space="preserve">Supplementary Fig. </w:t>
      </w:r>
      <w:r w:rsidR="000002EB">
        <w:rPr>
          <w:rFonts w:eastAsiaTheme="minorEastAsia" w:hint="eastAsia"/>
          <w:b/>
          <w:bCs/>
          <w:kern w:val="2"/>
          <w:lang w:eastAsia="zh-CN"/>
        </w:rPr>
        <w:t>3</w:t>
      </w:r>
      <w:r w:rsidR="00703E6A">
        <w:rPr>
          <w:rFonts w:eastAsiaTheme="minorEastAsia" w:hint="eastAsia"/>
          <w:b/>
          <w:bCs/>
          <w:kern w:val="2"/>
          <w:lang w:eastAsia="zh-CN"/>
        </w:rPr>
        <w:t>6</w:t>
      </w:r>
      <w:r w:rsidR="005F2644">
        <w:t xml:space="preserve"> </w:t>
      </w:r>
      <w:r w:rsidR="005F2644" w:rsidRPr="000E0106">
        <w:rPr>
          <w:kern w:val="2"/>
        </w:rPr>
        <w:t>In situ ATR-</w:t>
      </w:r>
      <w:r w:rsidR="008C02B3">
        <w:rPr>
          <w:rFonts w:eastAsiaTheme="minorEastAsia" w:hint="eastAsia"/>
          <w:kern w:val="2"/>
          <w:lang w:eastAsia="zh-CN"/>
        </w:rPr>
        <w:t>FTIR</w:t>
      </w:r>
      <w:r w:rsidR="005F2644" w:rsidRPr="000E0106">
        <w:rPr>
          <w:kern w:val="2"/>
        </w:rPr>
        <w:t xml:space="preserve"> spectra</w:t>
      </w:r>
      <w:r w:rsidR="005F2644">
        <w:rPr>
          <w:rFonts w:eastAsiaTheme="minorEastAsia" w:hint="eastAsia"/>
          <w:kern w:val="2"/>
          <w:lang w:eastAsia="zh-CN"/>
        </w:rPr>
        <w:t xml:space="preserve"> </w:t>
      </w:r>
      <w:r w:rsidR="005F2644">
        <w:rPr>
          <w:kern w:val="2"/>
        </w:rPr>
        <w:t>recorded at various potentials (</w:t>
      </w:r>
      <w:r w:rsidR="005F2644" w:rsidRPr="009C15BD">
        <w:rPr>
          <w:i/>
          <w:iCs/>
          <w:kern w:val="2"/>
        </w:rPr>
        <w:t>vs</w:t>
      </w:r>
      <w:r w:rsidR="009C15BD">
        <w:rPr>
          <w:rFonts w:eastAsiaTheme="minorEastAsia" w:hint="eastAsia"/>
          <w:kern w:val="2"/>
          <w:lang w:eastAsia="zh-CN"/>
        </w:rPr>
        <w:t>.</w:t>
      </w:r>
      <w:r w:rsidR="005F2644">
        <w:rPr>
          <w:kern w:val="2"/>
        </w:rPr>
        <w:t xml:space="preserve"> RHE) during the CO</w:t>
      </w:r>
      <w:r w:rsidR="005F2644" w:rsidRPr="000E0106">
        <w:rPr>
          <w:kern w:val="2"/>
          <w:vertAlign w:val="subscript"/>
        </w:rPr>
        <w:t>2</w:t>
      </w:r>
      <w:r w:rsidR="005F2644">
        <w:rPr>
          <w:kern w:val="2"/>
        </w:rPr>
        <w:t xml:space="preserve">RR for </w:t>
      </w:r>
      <w:r w:rsidR="009E0EA8">
        <w:rPr>
          <w:rStyle w:val="fontstyle01"/>
          <w:rFonts w:ascii="Times New Roman" w:hAnsi="Times New Roman"/>
        </w:rPr>
        <w:t>Ni-SAC</w:t>
      </w:r>
      <w:r w:rsidR="005F2644">
        <w:rPr>
          <w:kern w:val="2"/>
        </w:rPr>
        <w:t xml:space="preserve"> with the 1 M</w:t>
      </w:r>
      <w:r w:rsidR="005F2644">
        <w:rPr>
          <w:rFonts w:eastAsiaTheme="minorEastAsia" w:hint="eastAsia"/>
          <w:kern w:val="2"/>
          <w:lang w:eastAsia="zh-CN"/>
        </w:rPr>
        <w:t xml:space="preserve"> KHCO</w:t>
      </w:r>
      <w:r w:rsidR="005F2644" w:rsidRPr="000E0106">
        <w:rPr>
          <w:rFonts w:eastAsiaTheme="minorEastAsia" w:hint="eastAsia"/>
          <w:kern w:val="2"/>
          <w:vertAlign w:val="subscript"/>
          <w:lang w:eastAsia="zh-CN"/>
        </w:rPr>
        <w:t>3</w:t>
      </w:r>
      <w:r w:rsidR="005F2644" w:rsidRPr="000E0106">
        <w:rPr>
          <w:kern w:val="2"/>
          <w:vertAlign w:val="subscript"/>
        </w:rPr>
        <w:t xml:space="preserve"> </w:t>
      </w:r>
      <w:r w:rsidR="005F2644">
        <w:rPr>
          <w:kern w:val="2"/>
        </w:rPr>
        <w:t>electrolyte.</w:t>
      </w:r>
      <w:r w:rsidR="005F2644">
        <w:rPr>
          <w:kern w:val="2"/>
        </w:rPr>
        <w:br w:type="page"/>
      </w:r>
    </w:p>
    <w:p w14:paraId="79AD21AE" w14:textId="4130554D" w:rsidR="005859D2" w:rsidRPr="00002DCF" w:rsidRDefault="00512286" w:rsidP="005859D2">
      <w:pPr>
        <w:spacing w:line="480" w:lineRule="auto"/>
        <w:jc w:val="center"/>
      </w:pPr>
      <w:r>
        <w:rPr>
          <w:noProof/>
        </w:rPr>
        <w:lastRenderedPageBreak/>
        <w:drawing>
          <wp:inline distT="0" distB="0" distL="0" distR="0" wp14:anchorId="764536A6" wp14:editId="4A9312F6">
            <wp:extent cx="3412485" cy="2880000"/>
            <wp:effectExtent l="0" t="0" r="0" b="0"/>
            <wp:docPr id="2988018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01895" name="图片 298801895"/>
                    <pic:cNvPicPr/>
                  </pic:nvPicPr>
                  <pic:blipFill rotWithShape="1">
                    <a:blip r:embed="rId55" cstate="hqprint">
                      <a:extLst>
                        <a:ext uri="{28A0092B-C50C-407E-A947-70E740481C1C}">
                          <a14:useLocalDpi xmlns:a14="http://schemas.microsoft.com/office/drawing/2010/main" val="0"/>
                        </a:ext>
                      </a:extLst>
                    </a:blip>
                    <a:srcRect l="11111" t="9157" r="10053" b="3931"/>
                    <a:stretch>
                      <a:fillRect/>
                    </a:stretch>
                  </pic:blipFill>
                  <pic:spPr bwMode="auto">
                    <a:xfrm>
                      <a:off x="0" y="0"/>
                      <a:ext cx="3412485" cy="2880000"/>
                    </a:xfrm>
                    <a:prstGeom prst="rect">
                      <a:avLst/>
                    </a:prstGeom>
                    <a:ln>
                      <a:noFill/>
                    </a:ln>
                    <a:extLst>
                      <a:ext uri="{53640926-AAD7-44D8-BBD7-CCE9431645EC}">
                        <a14:shadowObscured xmlns:a14="http://schemas.microsoft.com/office/drawing/2010/main"/>
                      </a:ext>
                    </a:extLst>
                  </pic:spPr>
                </pic:pic>
              </a:graphicData>
            </a:graphic>
          </wp:inline>
        </w:drawing>
      </w:r>
    </w:p>
    <w:p w14:paraId="01F1FAFD" w14:textId="716D936B" w:rsidR="005859D2" w:rsidRPr="00002DCF" w:rsidRDefault="00465A9C" w:rsidP="00335D1C">
      <w:pPr>
        <w:widowControl w:val="0"/>
        <w:snapToGrid w:val="0"/>
        <w:spacing w:before="120" w:after="360" w:line="480" w:lineRule="auto"/>
        <w:rPr>
          <w:rFonts w:eastAsiaTheme="minorEastAsia"/>
          <w:kern w:val="2"/>
          <w:lang w:eastAsia="zh-CN"/>
        </w:rPr>
      </w:pPr>
      <w:r w:rsidRPr="00465A9C">
        <w:rPr>
          <w:b/>
          <w:bCs/>
          <w:szCs w:val="30"/>
        </w:rPr>
        <w:t xml:space="preserve">Supplementary Fig. </w:t>
      </w:r>
      <w:r w:rsidR="005859D2">
        <w:rPr>
          <w:rFonts w:eastAsiaTheme="minorEastAsia" w:hint="eastAsia"/>
          <w:b/>
          <w:bCs/>
          <w:kern w:val="2"/>
          <w:lang w:eastAsia="zh-CN"/>
        </w:rPr>
        <w:t>3</w:t>
      </w:r>
      <w:r w:rsidR="00703E6A">
        <w:rPr>
          <w:rFonts w:eastAsiaTheme="minorEastAsia" w:hint="eastAsia"/>
          <w:b/>
          <w:bCs/>
          <w:kern w:val="2"/>
          <w:lang w:eastAsia="zh-CN"/>
        </w:rPr>
        <w:t>7</w:t>
      </w:r>
      <w:r w:rsidR="005859D2">
        <w:t xml:space="preserve"> </w:t>
      </w:r>
      <w:r w:rsidR="00512286" w:rsidRPr="00186F90">
        <w:rPr>
          <w:rFonts w:hint="eastAsia"/>
        </w:rPr>
        <w:t xml:space="preserve">*OCCOH peak intensity plotted against potential in Dual-AFIL and Mono-AFIL. </w:t>
      </w:r>
      <w:r w:rsidR="005859D2">
        <w:rPr>
          <w:kern w:val="2"/>
        </w:rPr>
        <w:br w:type="page"/>
      </w:r>
    </w:p>
    <w:p w14:paraId="473F3E6B" w14:textId="4C28E5E2" w:rsidR="00093025" w:rsidRDefault="00182A46" w:rsidP="00093025">
      <w:pPr>
        <w:widowControl w:val="0"/>
        <w:snapToGrid w:val="0"/>
        <w:spacing w:before="120" w:after="360" w:line="480" w:lineRule="auto"/>
        <w:jc w:val="center"/>
        <w:rPr>
          <w:rFonts w:eastAsia="等线"/>
          <w:kern w:val="2"/>
          <w:lang w:eastAsia="zh-CN"/>
        </w:rPr>
      </w:pPr>
      <w:r>
        <w:rPr>
          <w:noProof/>
        </w:rPr>
        <w:lastRenderedPageBreak/>
        <w:drawing>
          <wp:inline distT="0" distB="0" distL="0" distR="0" wp14:anchorId="51D358B0" wp14:editId="7C93CC33">
            <wp:extent cx="3138456" cy="2880000"/>
            <wp:effectExtent l="0" t="0" r="5080" b="0"/>
            <wp:docPr id="15106039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03977" name=""/>
                    <pic:cNvPicPr/>
                  </pic:nvPicPr>
                  <pic:blipFill rotWithShape="1">
                    <a:blip r:embed="rId56"/>
                    <a:srcRect t="3959" b="3905"/>
                    <a:stretch>
                      <a:fillRect/>
                    </a:stretch>
                  </pic:blipFill>
                  <pic:spPr bwMode="auto">
                    <a:xfrm>
                      <a:off x="0" y="0"/>
                      <a:ext cx="3138456" cy="2880000"/>
                    </a:xfrm>
                    <a:prstGeom prst="rect">
                      <a:avLst/>
                    </a:prstGeom>
                    <a:ln>
                      <a:noFill/>
                    </a:ln>
                    <a:extLst>
                      <a:ext uri="{53640926-AAD7-44D8-BBD7-CCE9431645EC}">
                        <a14:shadowObscured xmlns:a14="http://schemas.microsoft.com/office/drawing/2010/main"/>
                      </a:ext>
                    </a:extLst>
                  </pic:spPr>
                </pic:pic>
              </a:graphicData>
            </a:graphic>
          </wp:inline>
        </w:drawing>
      </w:r>
    </w:p>
    <w:p w14:paraId="604A6436" w14:textId="47BDE3DD" w:rsidR="00093025" w:rsidRDefault="00465A9C" w:rsidP="00335D1C">
      <w:pPr>
        <w:widowControl w:val="0"/>
        <w:snapToGrid w:val="0"/>
        <w:spacing w:before="120" w:after="360" w:line="480" w:lineRule="auto"/>
        <w:rPr>
          <w:rFonts w:eastAsia="等线"/>
          <w:kern w:val="2"/>
          <w:lang w:eastAsia="zh-CN"/>
        </w:rPr>
      </w:pPr>
      <w:r w:rsidRPr="00465A9C">
        <w:rPr>
          <w:b/>
          <w:bCs/>
          <w:szCs w:val="30"/>
        </w:rPr>
        <w:t xml:space="preserve">Supplementary Fig. </w:t>
      </w:r>
      <w:r w:rsidR="000002EB">
        <w:rPr>
          <w:rFonts w:eastAsiaTheme="minorEastAsia" w:hint="eastAsia"/>
          <w:b/>
          <w:bCs/>
          <w:kern w:val="2"/>
          <w:lang w:eastAsia="zh-CN"/>
        </w:rPr>
        <w:t>3</w:t>
      </w:r>
      <w:r w:rsidR="00703E6A">
        <w:rPr>
          <w:rFonts w:eastAsiaTheme="minorEastAsia" w:hint="eastAsia"/>
          <w:b/>
          <w:bCs/>
          <w:kern w:val="2"/>
          <w:lang w:eastAsia="zh-CN"/>
        </w:rPr>
        <w:t>8</w:t>
      </w:r>
      <w:r w:rsidR="00093025">
        <w:rPr>
          <w:kern w:val="2"/>
        </w:rPr>
        <w:t xml:space="preserve"> </w:t>
      </w:r>
      <w:r w:rsidR="00093025" w:rsidRPr="00F06A82">
        <w:rPr>
          <w:rFonts w:eastAsiaTheme="minorEastAsia"/>
          <w:kern w:val="2"/>
          <w:lang w:val="en-GB" w:eastAsia="zh-CN"/>
        </w:rPr>
        <w:t xml:space="preserve">Gas reduction product formation and rate at </w:t>
      </w:r>
      <w:r w:rsidR="001332D7">
        <w:rPr>
          <w:rFonts w:eastAsiaTheme="minorEastAsia"/>
          <w:kern w:val="2"/>
          <w:lang w:val="en-GB" w:eastAsia="zh-CN"/>
        </w:rPr>
        <w:sym w:font="Symbol" w:char="F02D"/>
      </w:r>
      <w:r w:rsidR="00093025" w:rsidRPr="00F06A82">
        <w:rPr>
          <w:rFonts w:eastAsiaTheme="minorEastAsia"/>
          <w:kern w:val="2"/>
          <w:lang w:val="en-GB" w:eastAsia="zh-CN"/>
        </w:rPr>
        <w:t>0.7</w:t>
      </w:r>
      <w:r w:rsidR="00093025">
        <w:rPr>
          <w:rFonts w:eastAsiaTheme="minorEastAsia" w:hint="eastAsia"/>
          <w:kern w:val="2"/>
          <w:lang w:val="en-GB" w:eastAsia="zh-CN"/>
        </w:rPr>
        <w:t xml:space="preserve"> </w:t>
      </w:r>
      <w:r w:rsidR="00093025" w:rsidRPr="00F06A82">
        <w:rPr>
          <w:rFonts w:eastAsiaTheme="minorEastAsia"/>
          <w:kern w:val="2"/>
          <w:lang w:val="en-GB" w:eastAsia="zh-CN"/>
        </w:rPr>
        <w:t xml:space="preserve">V </w:t>
      </w:r>
      <w:r w:rsidR="00984119">
        <w:rPr>
          <w:rFonts w:eastAsiaTheme="minorEastAsia" w:hint="eastAsia"/>
          <w:kern w:val="2"/>
          <w:lang w:val="en-GB" w:eastAsia="zh-CN"/>
        </w:rPr>
        <w:t>(</w:t>
      </w:r>
      <w:r w:rsidR="00093025" w:rsidRPr="00F06A82">
        <w:rPr>
          <w:rFonts w:eastAsiaTheme="minorEastAsia"/>
          <w:i/>
          <w:iCs/>
          <w:lang w:eastAsia="zh-CN"/>
        </w:rPr>
        <w:t>vs</w:t>
      </w:r>
      <w:r w:rsidR="00093025">
        <w:rPr>
          <w:rFonts w:eastAsiaTheme="minorEastAsia" w:hint="eastAsia"/>
          <w:kern w:val="2"/>
          <w:lang w:val="en-GB" w:eastAsia="zh-CN"/>
        </w:rPr>
        <w:t>.</w:t>
      </w:r>
      <w:r w:rsidR="00093025" w:rsidRPr="00F06A82">
        <w:rPr>
          <w:rFonts w:eastAsiaTheme="minorEastAsia"/>
          <w:kern w:val="2"/>
          <w:lang w:val="en-GB" w:eastAsia="zh-CN"/>
        </w:rPr>
        <w:t xml:space="preserve"> RHE</w:t>
      </w:r>
      <w:r w:rsidR="00984119">
        <w:rPr>
          <w:rFonts w:eastAsiaTheme="minorEastAsia" w:hint="eastAsia"/>
          <w:kern w:val="2"/>
          <w:lang w:val="en-GB" w:eastAsia="zh-CN"/>
        </w:rPr>
        <w:t>)</w:t>
      </w:r>
      <w:r w:rsidR="00093025" w:rsidRPr="00F06A82">
        <w:rPr>
          <w:rFonts w:eastAsiaTheme="minorEastAsia"/>
          <w:kern w:val="2"/>
          <w:lang w:val="en-GB" w:eastAsia="zh-CN"/>
        </w:rPr>
        <w:t xml:space="preserve"> potential in 0.5</w:t>
      </w:r>
      <w:r w:rsidR="00093025">
        <w:rPr>
          <w:rFonts w:eastAsiaTheme="minorEastAsia" w:hint="eastAsia"/>
          <w:kern w:val="2"/>
          <w:lang w:val="en-GB" w:eastAsia="zh-CN"/>
        </w:rPr>
        <w:t xml:space="preserve"> </w:t>
      </w:r>
      <w:r w:rsidR="00093025" w:rsidRPr="00F06A82">
        <w:rPr>
          <w:rFonts w:eastAsiaTheme="minorEastAsia"/>
          <w:kern w:val="2"/>
          <w:lang w:val="en-GB" w:eastAsia="zh-CN"/>
        </w:rPr>
        <w:t xml:space="preserve">M </w:t>
      </w:r>
      <w:r w:rsidR="00093025">
        <w:rPr>
          <w:rFonts w:eastAsiaTheme="minorEastAsia" w:hint="eastAsia"/>
          <w:kern w:val="2"/>
          <w:lang w:val="en-GB" w:eastAsia="zh-CN"/>
        </w:rPr>
        <w:t>Dual-AFIL</w:t>
      </w:r>
      <w:r w:rsidR="00093025" w:rsidRPr="00F06A82">
        <w:rPr>
          <w:rFonts w:eastAsiaTheme="minorEastAsia"/>
          <w:kern w:val="2"/>
          <w:lang w:val="en-GB" w:eastAsia="zh-CN"/>
        </w:rPr>
        <w:t xml:space="preserve"> under </w:t>
      </w:r>
      <w:proofErr w:type="gramStart"/>
      <w:r w:rsidR="00093025" w:rsidRPr="00F06A82">
        <w:rPr>
          <w:rFonts w:eastAsiaTheme="minorEastAsia"/>
          <w:kern w:val="2"/>
          <w:lang w:val="en-GB" w:eastAsia="zh-CN"/>
        </w:rPr>
        <w:t>high speed</w:t>
      </w:r>
      <w:proofErr w:type="gramEnd"/>
      <w:r w:rsidR="00093025" w:rsidRPr="00F06A82">
        <w:rPr>
          <w:rFonts w:eastAsiaTheme="minorEastAsia"/>
          <w:kern w:val="2"/>
          <w:lang w:val="en-GB" w:eastAsia="zh-CN"/>
        </w:rPr>
        <w:t xml:space="preserve"> camera.</w:t>
      </w:r>
    </w:p>
    <w:p w14:paraId="20F3678D" w14:textId="77777777" w:rsidR="00093025" w:rsidRDefault="00093025" w:rsidP="00093025">
      <w:pPr>
        <w:jc w:val="center"/>
        <w:rPr>
          <w:rFonts w:eastAsia="等线"/>
          <w:kern w:val="2"/>
          <w:lang w:eastAsia="zh-CN"/>
        </w:rPr>
      </w:pPr>
      <w:r>
        <w:rPr>
          <w:rFonts w:eastAsia="等线"/>
          <w:kern w:val="2"/>
          <w:lang w:eastAsia="zh-CN"/>
        </w:rPr>
        <w:br w:type="page"/>
      </w:r>
    </w:p>
    <w:p w14:paraId="02E4E7F8" w14:textId="31C0D3FA" w:rsidR="00935A40" w:rsidRDefault="00182A46" w:rsidP="0088064C">
      <w:pPr>
        <w:widowControl w:val="0"/>
        <w:snapToGrid w:val="0"/>
        <w:spacing w:before="120" w:after="360" w:line="480" w:lineRule="auto"/>
        <w:jc w:val="center"/>
        <w:rPr>
          <w:rFonts w:eastAsia="等线"/>
          <w:kern w:val="2"/>
          <w:lang w:eastAsia="zh-CN"/>
        </w:rPr>
      </w:pPr>
      <w:r w:rsidRPr="00182A46">
        <w:rPr>
          <w:rFonts w:eastAsia="等线"/>
          <w:noProof/>
          <w:kern w:val="2"/>
          <w:lang w:eastAsia="zh-CN"/>
        </w:rPr>
        <w:lastRenderedPageBreak/>
        <w:drawing>
          <wp:inline distT="0" distB="0" distL="0" distR="0" wp14:anchorId="4D90FDBA" wp14:editId="22460784">
            <wp:extent cx="2836367" cy="2880000"/>
            <wp:effectExtent l="0" t="0" r="2540" b="0"/>
            <wp:docPr id="3" name="图片 2" descr="联系表-001">
              <a:extLst xmlns:a="http://schemas.openxmlformats.org/drawingml/2006/main">
                <a:ext uri="{FF2B5EF4-FFF2-40B4-BE49-F238E27FC236}">
                  <a16:creationId xmlns:a16="http://schemas.microsoft.com/office/drawing/2014/main" id="{69BC35BF-732D-F342-790B-F7EF89CF75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联系表-001">
                      <a:extLst>
                        <a:ext uri="{FF2B5EF4-FFF2-40B4-BE49-F238E27FC236}">
                          <a16:creationId xmlns:a16="http://schemas.microsoft.com/office/drawing/2014/main" id="{69BC35BF-732D-F342-790B-F7EF89CF7526}"/>
                        </a:ext>
                      </a:extLst>
                    </pic:cNvPr>
                    <pic:cNvPicPr>
                      <a:picLocks noChangeAspect="1"/>
                    </pic:cNvPicPr>
                  </pic:nvPicPr>
                  <pic:blipFill>
                    <a:blip r:embed="rId57"/>
                    <a:srcRect l="50200" t="69700" r="25385" b="5512"/>
                    <a:stretch>
                      <a:fillRect/>
                    </a:stretch>
                  </pic:blipFill>
                  <pic:spPr>
                    <a:xfrm>
                      <a:off x="0" y="0"/>
                      <a:ext cx="2836367" cy="2880000"/>
                    </a:xfrm>
                    <a:prstGeom prst="rect">
                      <a:avLst/>
                    </a:prstGeom>
                  </pic:spPr>
                </pic:pic>
              </a:graphicData>
            </a:graphic>
          </wp:inline>
        </w:drawing>
      </w:r>
    </w:p>
    <w:p w14:paraId="74ABF5C8" w14:textId="2E099E65" w:rsidR="00935A40" w:rsidRDefault="00465A9C" w:rsidP="00335D1C">
      <w:pPr>
        <w:widowControl w:val="0"/>
        <w:snapToGrid w:val="0"/>
        <w:spacing w:before="120" w:after="360" w:line="480" w:lineRule="auto"/>
        <w:rPr>
          <w:rFonts w:eastAsia="等线"/>
          <w:kern w:val="2"/>
          <w:lang w:eastAsia="zh-CN"/>
        </w:rPr>
      </w:pPr>
      <w:r w:rsidRPr="00465A9C">
        <w:rPr>
          <w:b/>
          <w:bCs/>
          <w:szCs w:val="30"/>
        </w:rPr>
        <w:t xml:space="preserve">Supplementary Fig. </w:t>
      </w:r>
      <w:r w:rsidR="00531DDA">
        <w:rPr>
          <w:rFonts w:eastAsiaTheme="minorEastAsia" w:hint="eastAsia"/>
          <w:b/>
          <w:bCs/>
          <w:kern w:val="2"/>
          <w:lang w:eastAsia="zh-CN"/>
        </w:rPr>
        <w:t>3</w:t>
      </w:r>
      <w:r w:rsidR="00703E6A">
        <w:rPr>
          <w:rFonts w:eastAsiaTheme="minorEastAsia" w:hint="eastAsia"/>
          <w:b/>
          <w:bCs/>
          <w:kern w:val="2"/>
          <w:lang w:eastAsia="zh-CN"/>
        </w:rPr>
        <w:t>9</w:t>
      </w:r>
      <w:r w:rsidR="00935A40">
        <w:rPr>
          <w:kern w:val="2"/>
        </w:rPr>
        <w:t xml:space="preserve"> </w:t>
      </w:r>
      <w:r w:rsidR="00935A40" w:rsidRPr="00F06A82">
        <w:rPr>
          <w:rFonts w:eastAsiaTheme="minorEastAsia"/>
          <w:kern w:val="2"/>
          <w:lang w:val="en-GB" w:eastAsia="zh-CN"/>
        </w:rPr>
        <w:t xml:space="preserve">Gas reduction product formation and rate at </w:t>
      </w:r>
      <w:r w:rsidR="001332D7">
        <w:rPr>
          <w:rFonts w:eastAsiaTheme="minorEastAsia"/>
          <w:kern w:val="2"/>
          <w:lang w:val="en-GB" w:eastAsia="zh-CN"/>
        </w:rPr>
        <w:sym w:font="Symbol" w:char="F02D"/>
      </w:r>
      <w:r w:rsidR="00935A40" w:rsidRPr="00F06A82">
        <w:rPr>
          <w:rFonts w:eastAsiaTheme="minorEastAsia"/>
          <w:kern w:val="2"/>
          <w:lang w:val="en-GB" w:eastAsia="zh-CN"/>
        </w:rPr>
        <w:t>0.7</w:t>
      </w:r>
      <w:r w:rsidR="00935A40">
        <w:rPr>
          <w:rFonts w:eastAsiaTheme="minorEastAsia" w:hint="eastAsia"/>
          <w:kern w:val="2"/>
          <w:lang w:val="en-GB" w:eastAsia="zh-CN"/>
        </w:rPr>
        <w:t xml:space="preserve"> </w:t>
      </w:r>
      <w:r w:rsidR="00935A40" w:rsidRPr="00F06A82">
        <w:rPr>
          <w:rFonts w:eastAsiaTheme="minorEastAsia"/>
          <w:kern w:val="2"/>
          <w:lang w:val="en-GB" w:eastAsia="zh-CN"/>
        </w:rPr>
        <w:t xml:space="preserve">V </w:t>
      </w:r>
      <w:r w:rsidR="009C15BD">
        <w:rPr>
          <w:rFonts w:eastAsiaTheme="minorEastAsia" w:hint="eastAsia"/>
          <w:kern w:val="2"/>
          <w:lang w:val="en-GB" w:eastAsia="zh-CN"/>
        </w:rPr>
        <w:t>(</w:t>
      </w:r>
      <w:r w:rsidR="00935A40" w:rsidRPr="00F06A82">
        <w:rPr>
          <w:rFonts w:eastAsiaTheme="minorEastAsia"/>
          <w:i/>
          <w:iCs/>
          <w:lang w:eastAsia="zh-CN"/>
        </w:rPr>
        <w:t>vs</w:t>
      </w:r>
      <w:r w:rsidR="00935A40">
        <w:rPr>
          <w:rFonts w:eastAsiaTheme="minorEastAsia" w:hint="eastAsia"/>
          <w:kern w:val="2"/>
          <w:lang w:val="en-GB" w:eastAsia="zh-CN"/>
        </w:rPr>
        <w:t>.</w:t>
      </w:r>
      <w:r w:rsidR="00935A40" w:rsidRPr="00F06A82">
        <w:rPr>
          <w:rFonts w:eastAsiaTheme="minorEastAsia"/>
          <w:kern w:val="2"/>
          <w:lang w:val="en-GB" w:eastAsia="zh-CN"/>
        </w:rPr>
        <w:t xml:space="preserve"> RHE</w:t>
      </w:r>
      <w:r w:rsidR="009C15BD">
        <w:rPr>
          <w:rFonts w:eastAsiaTheme="minorEastAsia" w:hint="eastAsia"/>
          <w:kern w:val="2"/>
          <w:lang w:val="en-GB" w:eastAsia="zh-CN"/>
        </w:rPr>
        <w:t>)</w:t>
      </w:r>
      <w:r w:rsidR="00935A40" w:rsidRPr="00F06A82">
        <w:rPr>
          <w:rFonts w:eastAsiaTheme="minorEastAsia"/>
          <w:kern w:val="2"/>
          <w:lang w:val="en-GB" w:eastAsia="zh-CN"/>
        </w:rPr>
        <w:t xml:space="preserve"> potential in 0.5</w:t>
      </w:r>
      <w:r w:rsidR="00935A40">
        <w:rPr>
          <w:rFonts w:eastAsiaTheme="minorEastAsia" w:hint="eastAsia"/>
          <w:kern w:val="2"/>
          <w:lang w:val="en-GB" w:eastAsia="zh-CN"/>
        </w:rPr>
        <w:t xml:space="preserve"> </w:t>
      </w:r>
      <w:r w:rsidR="00935A40" w:rsidRPr="00F06A82">
        <w:rPr>
          <w:rFonts w:eastAsiaTheme="minorEastAsia"/>
          <w:kern w:val="2"/>
          <w:lang w:val="en-GB" w:eastAsia="zh-CN"/>
        </w:rPr>
        <w:t xml:space="preserve">M </w:t>
      </w:r>
      <w:r w:rsidR="00935A40">
        <w:rPr>
          <w:rFonts w:eastAsiaTheme="minorEastAsia" w:hint="eastAsia"/>
          <w:kern w:val="2"/>
          <w:lang w:val="en-GB" w:eastAsia="zh-CN"/>
        </w:rPr>
        <w:t>Mono-AFIL</w:t>
      </w:r>
      <w:r w:rsidR="00935A40" w:rsidRPr="00F06A82">
        <w:rPr>
          <w:rFonts w:eastAsiaTheme="minorEastAsia"/>
          <w:kern w:val="2"/>
          <w:lang w:val="en-GB" w:eastAsia="zh-CN"/>
        </w:rPr>
        <w:t xml:space="preserve"> under </w:t>
      </w:r>
      <w:proofErr w:type="gramStart"/>
      <w:r w:rsidR="00935A40" w:rsidRPr="00F06A82">
        <w:rPr>
          <w:rFonts w:eastAsiaTheme="minorEastAsia"/>
          <w:kern w:val="2"/>
          <w:lang w:val="en-GB" w:eastAsia="zh-CN"/>
        </w:rPr>
        <w:t>high speed</w:t>
      </w:r>
      <w:proofErr w:type="gramEnd"/>
      <w:r w:rsidR="00935A40" w:rsidRPr="00F06A82">
        <w:rPr>
          <w:rFonts w:eastAsiaTheme="minorEastAsia"/>
          <w:kern w:val="2"/>
          <w:lang w:val="en-GB" w:eastAsia="zh-CN"/>
        </w:rPr>
        <w:t xml:space="preserve"> camera.</w:t>
      </w:r>
    </w:p>
    <w:p w14:paraId="30E6680E" w14:textId="77777777" w:rsidR="00935A40" w:rsidRDefault="00935A40" w:rsidP="0088064C">
      <w:pPr>
        <w:jc w:val="center"/>
        <w:rPr>
          <w:rFonts w:eastAsia="等线"/>
          <w:kern w:val="2"/>
          <w:lang w:eastAsia="zh-CN"/>
        </w:rPr>
      </w:pPr>
      <w:r>
        <w:rPr>
          <w:rFonts w:eastAsia="等线"/>
          <w:kern w:val="2"/>
          <w:lang w:eastAsia="zh-CN"/>
        </w:rPr>
        <w:br w:type="page"/>
      </w:r>
    </w:p>
    <w:p w14:paraId="4CE9D31C" w14:textId="6B9EE64E" w:rsidR="00935A40" w:rsidRDefault="00182A46" w:rsidP="0088064C">
      <w:pPr>
        <w:widowControl w:val="0"/>
        <w:snapToGrid w:val="0"/>
        <w:spacing w:before="120" w:after="360" w:line="480" w:lineRule="auto"/>
        <w:jc w:val="center"/>
        <w:rPr>
          <w:rFonts w:eastAsia="等线"/>
          <w:kern w:val="2"/>
          <w:lang w:eastAsia="zh-CN"/>
        </w:rPr>
      </w:pPr>
      <w:r>
        <w:rPr>
          <w:noProof/>
        </w:rPr>
        <w:lastRenderedPageBreak/>
        <w:drawing>
          <wp:inline distT="0" distB="0" distL="0" distR="0" wp14:anchorId="49F62536" wp14:editId="1C894E51">
            <wp:extent cx="3094658" cy="2880000"/>
            <wp:effectExtent l="0" t="0" r="0" b="0"/>
            <wp:docPr id="1098984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984124" name=""/>
                    <pic:cNvPicPr/>
                  </pic:nvPicPr>
                  <pic:blipFill>
                    <a:blip r:embed="rId58"/>
                    <a:stretch>
                      <a:fillRect/>
                    </a:stretch>
                  </pic:blipFill>
                  <pic:spPr>
                    <a:xfrm>
                      <a:off x="0" y="0"/>
                      <a:ext cx="3094658" cy="2880000"/>
                    </a:xfrm>
                    <a:prstGeom prst="rect">
                      <a:avLst/>
                    </a:prstGeom>
                  </pic:spPr>
                </pic:pic>
              </a:graphicData>
            </a:graphic>
          </wp:inline>
        </w:drawing>
      </w:r>
    </w:p>
    <w:p w14:paraId="68B04035" w14:textId="3B294120" w:rsidR="00935A40" w:rsidRDefault="00465A9C" w:rsidP="00335D1C">
      <w:pPr>
        <w:widowControl w:val="0"/>
        <w:snapToGrid w:val="0"/>
        <w:spacing w:before="120" w:after="360" w:line="480" w:lineRule="auto"/>
        <w:rPr>
          <w:rFonts w:eastAsia="等线"/>
          <w:kern w:val="2"/>
          <w:lang w:eastAsia="zh-CN"/>
        </w:rPr>
      </w:pPr>
      <w:r w:rsidRPr="00465A9C">
        <w:rPr>
          <w:b/>
          <w:bCs/>
          <w:szCs w:val="30"/>
        </w:rPr>
        <w:t xml:space="preserve">Supplementary Fig. </w:t>
      </w:r>
      <w:r w:rsidR="00703E6A">
        <w:rPr>
          <w:rFonts w:eastAsiaTheme="minorEastAsia" w:hint="eastAsia"/>
          <w:b/>
          <w:bCs/>
          <w:kern w:val="2"/>
          <w:lang w:eastAsia="zh-CN"/>
        </w:rPr>
        <w:t>40</w:t>
      </w:r>
      <w:r w:rsidR="00935A40">
        <w:rPr>
          <w:kern w:val="2"/>
        </w:rPr>
        <w:t xml:space="preserve"> </w:t>
      </w:r>
      <w:r w:rsidR="00935A40" w:rsidRPr="00F06A82">
        <w:rPr>
          <w:rFonts w:eastAsiaTheme="minorEastAsia"/>
          <w:kern w:val="2"/>
          <w:lang w:val="en-GB" w:eastAsia="zh-CN"/>
        </w:rPr>
        <w:t xml:space="preserve">Gas reduction product formation and rate at </w:t>
      </w:r>
      <w:r w:rsidR="001332D7">
        <w:rPr>
          <w:rFonts w:eastAsiaTheme="minorEastAsia"/>
          <w:kern w:val="2"/>
          <w:lang w:val="en-GB" w:eastAsia="zh-CN"/>
        </w:rPr>
        <w:sym w:font="Symbol" w:char="F02D"/>
      </w:r>
      <w:r w:rsidR="00935A40" w:rsidRPr="00F06A82">
        <w:rPr>
          <w:rFonts w:eastAsiaTheme="minorEastAsia"/>
          <w:kern w:val="2"/>
          <w:lang w:val="en-GB" w:eastAsia="zh-CN"/>
        </w:rPr>
        <w:t>0.7</w:t>
      </w:r>
      <w:r w:rsidR="00935A40">
        <w:rPr>
          <w:rFonts w:eastAsiaTheme="minorEastAsia" w:hint="eastAsia"/>
          <w:kern w:val="2"/>
          <w:lang w:val="en-GB" w:eastAsia="zh-CN"/>
        </w:rPr>
        <w:t xml:space="preserve"> </w:t>
      </w:r>
      <w:r w:rsidR="00935A40" w:rsidRPr="00F06A82">
        <w:rPr>
          <w:rFonts w:eastAsiaTheme="minorEastAsia"/>
          <w:kern w:val="2"/>
          <w:lang w:val="en-GB" w:eastAsia="zh-CN"/>
        </w:rPr>
        <w:t xml:space="preserve">V </w:t>
      </w:r>
      <w:r w:rsidR="00984119">
        <w:rPr>
          <w:rFonts w:eastAsiaTheme="minorEastAsia" w:hint="eastAsia"/>
          <w:kern w:val="2"/>
          <w:lang w:val="en-GB" w:eastAsia="zh-CN"/>
        </w:rPr>
        <w:t>(</w:t>
      </w:r>
      <w:r w:rsidR="00935A40" w:rsidRPr="00F06A82">
        <w:rPr>
          <w:rFonts w:eastAsiaTheme="minorEastAsia"/>
          <w:i/>
          <w:iCs/>
          <w:lang w:eastAsia="zh-CN"/>
        </w:rPr>
        <w:t>vs</w:t>
      </w:r>
      <w:r w:rsidR="00935A40">
        <w:rPr>
          <w:rFonts w:eastAsiaTheme="minorEastAsia" w:hint="eastAsia"/>
          <w:kern w:val="2"/>
          <w:lang w:val="en-GB" w:eastAsia="zh-CN"/>
        </w:rPr>
        <w:t>.</w:t>
      </w:r>
      <w:r w:rsidR="00935A40" w:rsidRPr="00F06A82">
        <w:rPr>
          <w:rFonts w:eastAsiaTheme="minorEastAsia"/>
          <w:kern w:val="2"/>
          <w:lang w:val="en-GB" w:eastAsia="zh-CN"/>
        </w:rPr>
        <w:t xml:space="preserve"> RHE</w:t>
      </w:r>
      <w:r w:rsidR="00984119">
        <w:rPr>
          <w:rFonts w:eastAsiaTheme="minorEastAsia" w:hint="eastAsia"/>
          <w:kern w:val="2"/>
          <w:lang w:val="en-GB" w:eastAsia="zh-CN"/>
        </w:rPr>
        <w:t>)</w:t>
      </w:r>
      <w:r w:rsidR="00935A40" w:rsidRPr="00F06A82">
        <w:rPr>
          <w:rFonts w:eastAsiaTheme="minorEastAsia"/>
          <w:kern w:val="2"/>
          <w:lang w:val="en-GB" w:eastAsia="zh-CN"/>
        </w:rPr>
        <w:t xml:space="preserve"> potential in 0.5</w:t>
      </w:r>
      <w:r w:rsidR="00935A40">
        <w:rPr>
          <w:rFonts w:eastAsiaTheme="minorEastAsia" w:hint="eastAsia"/>
          <w:kern w:val="2"/>
          <w:lang w:val="en-GB" w:eastAsia="zh-CN"/>
        </w:rPr>
        <w:t xml:space="preserve"> </w:t>
      </w:r>
      <w:r w:rsidR="00935A40" w:rsidRPr="00F06A82">
        <w:rPr>
          <w:rFonts w:eastAsiaTheme="minorEastAsia"/>
          <w:kern w:val="2"/>
          <w:lang w:val="en-GB" w:eastAsia="zh-CN"/>
        </w:rPr>
        <w:t xml:space="preserve">M </w:t>
      </w:r>
      <w:r w:rsidR="00935A40">
        <w:rPr>
          <w:rFonts w:eastAsiaTheme="minorEastAsia" w:hint="eastAsia"/>
          <w:kern w:val="2"/>
          <w:lang w:val="en-GB" w:eastAsia="zh-CN"/>
        </w:rPr>
        <w:t>CIL</w:t>
      </w:r>
      <w:r w:rsidR="00935A40" w:rsidRPr="00F06A82">
        <w:rPr>
          <w:rFonts w:eastAsiaTheme="minorEastAsia"/>
          <w:kern w:val="2"/>
          <w:lang w:val="en-GB" w:eastAsia="zh-CN"/>
        </w:rPr>
        <w:t xml:space="preserve"> under </w:t>
      </w:r>
      <w:proofErr w:type="gramStart"/>
      <w:r w:rsidR="00935A40" w:rsidRPr="00F06A82">
        <w:rPr>
          <w:rFonts w:eastAsiaTheme="minorEastAsia"/>
          <w:kern w:val="2"/>
          <w:lang w:val="en-GB" w:eastAsia="zh-CN"/>
        </w:rPr>
        <w:t>high speed</w:t>
      </w:r>
      <w:proofErr w:type="gramEnd"/>
      <w:r w:rsidR="00935A40" w:rsidRPr="00F06A82">
        <w:rPr>
          <w:rFonts w:eastAsiaTheme="minorEastAsia"/>
          <w:kern w:val="2"/>
          <w:lang w:val="en-GB" w:eastAsia="zh-CN"/>
        </w:rPr>
        <w:t xml:space="preserve"> camera.</w:t>
      </w:r>
    </w:p>
    <w:p w14:paraId="1DE6030A" w14:textId="77777777" w:rsidR="00935A40" w:rsidRDefault="00935A40" w:rsidP="0088064C">
      <w:pPr>
        <w:jc w:val="center"/>
        <w:rPr>
          <w:rFonts w:eastAsia="等线"/>
          <w:kern w:val="2"/>
          <w:lang w:eastAsia="zh-CN"/>
        </w:rPr>
      </w:pPr>
      <w:r>
        <w:rPr>
          <w:rFonts w:eastAsia="等线"/>
          <w:kern w:val="2"/>
          <w:lang w:eastAsia="zh-CN"/>
        </w:rPr>
        <w:br w:type="page"/>
      </w:r>
    </w:p>
    <w:p w14:paraId="36A6FEB2" w14:textId="09432BDB" w:rsidR="00935A40" w:rsidRDefault="00182A46" w:rsidP="0088064C">
      <w:pPr>
        <w:widowControl w:val="0"/>
        <w:snapToGrid w:val="0"/>
        <w:spacing w:before="120" w:after="360" w:line="480" w:lineRule="auto"/>
        <w:jc w:val="center"/>
        <w:rPr>
          <w:rFonts w:eastAsia="等线"/>
          <w:b/>
          <w:bCs/>
          <w:kern w:val="2"/>
          <w:lang w:eastAsia="zh-CN"/>
        </w:rPr>
      </w:pPr>
      <w:r>
        <w:rPr>
          <w:noProof/>
        </w:rPr>
        <w:lastRenderedPageBreak/>
        <w:drawing>
          <wp:inline distT="0" distB="0" distL="0" distR="0" wp14:anchorId="6C16FB09" wp14:editId="7E0271DD">
            <wp:extent cx="3132790" cy="2880000"/>
            <wp:effectExtent l="0" t="0" r="0" b="0"/>
            <wp:docPr id="16057696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769603" name=""/>
                    <pic:cNvPicPr/>
                  </pic:nvPicPr>
                  <pic:blipFill>
                    <a:blip r:embed="rId59"/>
                    <a:stretch>
                      <a:fillRect/>
                    </a:stretch>
                  </pic:blipFill>
                  <pic:spPr>
                    <a:xfrm>
                      <a:off x="0" y="0"/>
                      <a:ext cx="3132790" cy="2880000"/>
                    </a:xfrm>
                    <a:prstGeom prst="rect">
                      <a:avLst/>
                    </a:prstGeom>
                  </pic:spPr>
                </pic:pic>
              </a:graphicData>
            </a:graphic>
          </wp:inline>
        </w:drawing>
      </w:r>
      <w:r w:rsidR="00C928AB">
        <w:rPr>
          <w:rFonts w:eastAsia="等线" w:hint="eastAsia"/>
          <w:b/>
          <w:bCs/>
          <w:kern w:val="2"/>
          <w:lang w:eastAsia="zh-CN"/>
        </w:rPr>
        <w:t>2</w:t>
      </w:r>
    </w:p>
    <w:p w14:paraId="4B304CA9" w14:textId="7452D8D3" w:rsidR="00935A40" w:rsidRDefault="00465A9C" w:rsidP="00335D1C">
      <w:pPr>
        <w:widowControl w:val="0"/>
        <w:snapToGrid w:val="0"/>
        <w:spacing w:before="120" w:after="360" w:line="480" w:lineRule="auto"/>
        <w:rPr>
          <w:rFonts w:eastAsia="等线"/>
          <w:kern w:val="2"/>
          <w:lang w:eastAsia="zh-CN"/>
        </w:rPr>
      </w:pPr>
      <w:r w:rsidRPr="00465A9C">
        <w:rPr>
          <w:b/>
          <w:bCs/>
          <w:szCs w:val="30"/>
        </w:rPr>
        <w:t xml:space="preserve">Supplementary Fig. </w:t>
      </w:r>
      <w:r w:rsidR="00745658">
        <w:rPr>
          <w:rFonts w:eastAsiaTheme="minorEastAsia" w:hint="eastAsia"/>
          <w:b/>
          <w:bCs/>
          <w:kern w:val="2"/>
          <w:lang w:eastAsia="zh-CN"/>
        </w:rPr>
        <w:t>4</w:t>
      </w:r>
      <w:r w:rsidR="00703E6A">
        <w:rPr>
          <w:rFonts w:eastAsiaTheme="minorEastAsia" w:hint="eastAsia"/>
          <w:b/>
          <w:bCs/>
          <w:kern w:val="2"/>
          <w:lang w:eastAsia="zh-CN"/>
        </w:rPr>
        <w:t>1</w:t>
      </w:r>
      <w:r w:rsidR="00935A40">
        <w:rPr>
          <w:kern w:val="2"/>
        </w:rPr>
        <w:t xml:space="preserve"> </w:t>
      </w:r>
      <w:r w:rsidR="00935A40" w:rsidRPr="00F06A82">
        <w:rPr>
          <w:rFonts w:eastAsiaTheme="minorEastAsia"/>
          <w:kern w:val="2"/>
          <w:lang w:val="en-GB" w:eastAsia="zh-CN"/>
        </w:rPr>
        <w:t xml:space="preserve">Gas reduction product formation and rate at </w:t>
      </w:r>
      <w:r w:rsidR="001332D7">
        <w:rPr>
          <w:rFonts w:eastAsiaTheme="minorEastAsia"/>
          <w:kern w:val="2"/>
          <w:lang w:val="en-GB" w:eastAsia="zh-CN"/>
        </w:rPr>
        <w:sym w:font="Symbol" w:char="F02D"/>
      </w:r>
      <w:r w:rsidR="00935A40" w:rsidRPr="00F06A82">
        <w:rPr>
          <w:rFonts w:eastAsiaTheme="minorEastAsia"/>
          <w:kern w:val="2"/>
          <w:lang w:val="en-GB" w:eastAsia="zh-CN"/>
        </w:rPr>
        <w:t>0.7</w:t>
      </w:r>
      <w:r w:rsidR="00935A40">
        <w:rPr>
          <w:rFonts w:eastAsiaTheme="minorEastAsia" w:hint="eastAsia"/>
          <w:kern w:val="2"/>
          <w:lang w:val="en-GB" w:eastAsia="zh-CN"/>
        </w:rPr>
        <w:t xml:space="preserve"> </w:t>
      </w:r>
      <w:r w:rsidR="00935A40" w:rsidRPr="00F06A82">
        <w:rPr>
          <w:rFonts w:eastAsiaTheme="minorEastAsia"/>
          <w:kern w:val="2"/>
          <w:lang w:val="en-GB" w:eastAsia="zh-CN"/>
        </w:rPr>
        <w:t xml:space="preserve">V </w:t>
      </w:r>
      <w:r w:rsidR="00984119">
        <w:rPr>
          <w:rFonts w:eastAsiaTheme="minorEastAsia" w:hint="eastAsia"/>
          <w:kern w:val="2"/>
          <w:lang w:val="en-GB" w:eastAsia="zh-CN"/>
        </w:rPr>
        <w:t>(</w:t>
      </w:r>
      <w:r w:rsidR="00935A40" w:rsidRPr="00F06A82">
        <w:rPr>
          <w:rFonts w:eastAsiaTheme="minorEastAsia"/>
          <w:i/>
          <w:iCs/>
          <w:lang w:eastAsia="zh-CN"/>
        </w:rPr>
        <w:t>vs</w:t>
      </w:r>
      <w:r w:rsidR="00935A40">
        <w:rPr>
          <w:rFonts w:eastAsiaTheme="minorEastAsia" w:hint="eastAsia"/>
          <w:kern w:val="2"/>
          <w:lang w:val="en-GB" w:eastAsia="zh-CN"/>
        </w:rPr>
        <w:t>.</w:t>
      </w:r>
      <w:r w:rsidR="00935A40" w:rsidRPr="00F06A82">
        <w:rPr>
          <w:rFonts w:eastAsiaTheme="minorEastAsia"/>
          <w:kern w:val="2"/>
          <w:lang w:val="en-GB" w:eastAsia="zh-CN"/>
        </w:rPr>
        <w:t xml:space="preserve"> RHE</w:t>
      </w:r>
      <w:r w:rsidR="00984119">
        <w:rPr>
          <w:rFonts w:eastAsiaTheme="minorEastAsia" w:hint="eastAsia"/>
          <w:kern w:val="2"/>
          <w:lang w:val="en-GB" w:eastAsia="zh-CN"/>
        </w:rPr>
        <w:t>)</w:t>
      </w:r>
      <w:r w:rsidR="00935A40" w:rsidRPr="00F06A82">
        <w:rPr>
          <w:rFonts w:eastAsiaTheme="minorEastAsia"/>
          <w:kern w:val="2"/>
          <w:lang w:val="en-GB" w:eastAsia="zh-CN"/>
        </w:rPr>
        <w:t xml:space="preserve"> potential in 0.5</w:t>
      </w:r>
      <w:r w:rsidR="00935A40">
        <w:rPr>
          <w:rFonts w:eastAsiaTheme="minorEastAsia" w:hint="eastAsia"/>
          <w:kern w:val="2"/>
          <w:lang w:val="en-GB" w:eastAsia="zh-CN"/>
        </w:rPr>
        <w:t xml:space="preserve"> </w:t>
      </w:r>
      <w:r w:rsidR="00935A40" w:rsidRPr="00F06A82">
        <w:rPr>
          <w:rFonts w:eastAsiaTheme="minorEastAsia"/>
          <w:kern w:val="2"/>
          <w:lang w:val="en-GB" w:eastAsia="zh-CN"/>
        </w:rPr>
        <w:t xml:space="preserve">M </w:t>
      </w:r>
      <w:r w:rsidR="00935A40">
        <w:rPr>
          <w:rFonts w:eastAsiaTheme="minorEastAsia" w:hint="eastAsia"/>
          <w:kern w:val="2"/>
          <w:lang w:val="en-GB" w:eastAsia="zh-CN"/>
        </w:rPr>
        <w:t>KHCO</w:t>
      </w:r>
      <w:r w:rsidR="00935A40" w:rsidRPr="00935A40">
        <w:rPr>
          <w:rFonts w:eastAsiaTheme="minorEastAsia" w:hint="eastAsia"/>
          <w:kern w:val="2"/>
          <w:vertAlign w:val="subscript"/>
          <w:lang w:val="en-GB" w:eastAsia="zh-CN"/>
        </w:rPr>
        <w:t>3</w:t>
      </w:r>
      <w:r w:rsidR="00935A40" w:rsidRPr="00F06A82">
        <w:rPr>
          <w:rFonts w:eastAsiaTheme="minorEastAsia"/>
          <w:kern w:val="2"/>
          <w:lang w:val="en-GB" w:eastAsia="zh-CN"/>
        </w:rPr>
        <w:t xml:space="preserve"> under </w:t>
      </w:r>
      <w:proofErr w:type="gramStart"/>
      <w:r w:rsidR="00935A40" w:rsidRPr="00F06A82">
        <w:rPr>
          <w:rFonts w:eastAsiaTheme="minorEastAsia"/>
          <w:kern w:val="2"/>
          <w:lang w:val="en-GB" w:eastAsia="zh-CN"/>
        </w:rPr>
        <w:t>high speed</w:t>
      </w:r>
      <w:proofErr w:type="gramEnd"/>
      <w:r w:rsidR="00935A40" w:rsidRPr="00F06A82">
        <w:rPr>
          <w:rFonts w:eastAsiaTheme="minorEastAsia"/>
          <w:kern w:val="2"/>
          <w:lang w:val="en-GB" w:eastAsia="zh-CN"/>
        </w:rPr>
        <w:t xml:space="preserve"> camera.</w:t>
      </w:r>
    </w:p>
    <w:p w14:paraId="0A5BB56F" w14:textId="77777777" w:rsidR="00935A40" w:rsidRDefault="00935A40" w:rsidP="0088064C">
      <w:pPr>
        <w:jc w:val="center"/>
        <w:rPr>
          <w:rFonts w:eastAsia="等线"/>
          <w:kern w:val="2"/>
          <w:lang w:eastAsia="zh-CN"/>
        </w:rPr>
      </w:pPr>
      <w:r>
        <w:rPr>
          <w:rFonts w:eastAsia="等线"/>
          <w:kern w:val="2"/>
          <w:lang w:eastAsia="zh-CN"/>
        </w:rPr>
        <w:br w:type="page"/>
      </w:r>
    </w:p>
    <w:p w14:paraId="211BC5B1" w14:textId="4E7FC422" w:rsidR="0033578C" w:rsidRDefault="007C796C" w:rsidP="0088064C">
      <w:pPr>
        <w:widowControl w:val="0"/>
        <w:snapToGrid w:val="0"/>
        <w:spacing w:before="120" w:after="360" w:line="480" w:lineRule="auto"/>
        <w:jc w:val="center"/>
        <w:rPr>
          <w:rFonts w:eastAsia="等线"/>
          <w:kern w:val="2"/>
          <w:lang w:eastAsia="zh-CN"/>
        </w:rPr>
      </w:pPr>
      <w:r>
        <w:rPr>
          <w:rFonts w:eastAsia="等线"/>
          <w:noProof/>
          <w:kern w:val="2"/>
          <w:lang w:eastAsia="zh-CN"/>
        </w:rPr>
        <w:lastRenderedPageBreak/>
        <w:drawing>
          <wp:inline distT="0" distB="0" distL="0" distR="0" wp14:anchorId="16942837" wp14:editId="4807AB59">
            <wp:extent cx="4102270" cy="2880000"/>
            <wp:effectExtent l="0" t="0" r="0" b="0"/>
            <wp:docPr id="76968170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81701" name="图片 769681701"/>
                    <pic:cNvPicPr/>
                  </pic:nvPicPr>
                  <pic:blipFill>
                    <a:blip r:embed="rId60" cstate="hqprint">
                      <a:extLst>
                        <a:ext uri="{28A0092B-C50C-407E-A947-70E740481C1C}">
                          <a14:useLocalDpi xmlns:a14="http://schemas.microsoft.com/office/drawing/2010/main" val="0"/>
                        </a:ext>
                      </a:extLst>
                    </a:blip>
                    <a:stretch>
                      <a:fillRect/>
                    </a:stretch>
                  </pic:blipFill>
                  <pic:spPr>
                    <a:xfrm>
                      <a:off x="0" y="0"/>
                      <a:ext cx="4102270" cy="2880000"/>
                    </a:xfrm>
                    <a:prstGeom prst="rect">
                      <a:avLst/>
                    </a:prstGeom>
                  </pic:spPr>
                </pic:pic>
              </a:graphicData>
            </a:graphic>
          </wp:inline>
        </w:drawing>
      </w:r>
    </w:p>
    <w:p w14:paraId="47DE458F" w14:textId="5E6E8046" w:rsidR="003F2AB0" w:rsidRDefault="00465A9C" w:rsidP="00335D1C">
      <w:pPr>
        <w:widowControl w:val="0"/>
        <w:snapToGrid w:val="0"/>
        <w:spacing w:before="120" w:after="360" w:line="480" w:lineRule="auto"/>
        <w:rPr>
          <w:rFonts w:eastAsia="等线"/>
          <w:b/>
          <w:bCs/>
          <w:kern w:val="2"/>
          <w:lang w:eastAsia="zh-CN"/>
        </w:rPr>
      </w:pPr>
      <w:r w:rsidRPr="00465A9C">
        <w:rPr>
          <w:b/>
          <w:bCs/>
          <w:szCs w:val="30"/>
        </w:rPr>
        <w:t xml:space="preserve">Supplementary Fig. </w:t>
      </w:r>
      <w:r w:rsidR="00745658">
        <w:rPr>
          <w:rFonts w:eastAsiaTheme="minorEastAsia" w:hint="eastAsia"/>
          <w:b/>
          <w:bCs/>
          <w:kern w:val="2"/>
          <w:lang w:eastAsia="zh-CN"/>
        </w:rPr>
        <w:t>4</w:t>
      </w:r>
      <w:r w:rsidR="00703E6A">
        <w:rPr>
          <w:rFonts w:eastAsiaTheme="minorEastAsia" w:hint="eastAsia"/>
          <w:b/>
          <w:bCs/>
          <w:kern w:val="2"/>
          <w:lang w:eastAsia="zh-CN"/>
        </w:rPr>
        <w:t>2</w:t>
      </w:r>
      <w:r w:rsidR="0033578C">
        <w:rPr>
          <w:kern w:val="2"/>
        </w:rPr>
        <w:t xml:space="preserve"> </w:t>
      </w:r>
      <w:r w:rsidR="0033578C" w:rsidRPr="008E1F28">
        <w:rPr>
          <w:rFonts w:eastAsiaTheme="minorEastAsia"/>
          <w:kern w:val="2"/>
          <w:lang w:eastAsia="zh-CN"/>
        </w:rPr>
        <w:t xml:space="preserve">CV curves at different scan rates over </w:t>
      </w:r>
      <w:r w:rsidR="009E0EA8">
        <w:rPr>
          <w:rStyle w:val="fontstyle01"/>
          <w:rFonts w:ascii="Times New Roman" w:hAnsi="Times New Roman"/>
        </w:rPr>
        <w:t>Ni-SAC</w:t>
      </w:r>
      <w:r w:rsidR="0033578C">
        <w:rPr>
          <w:rFonts w:eastAsiaTheme="minorEastAsia" w:hint="eastAsia"/>
          <w:kern w:val="2"/>
          <w:lang w:eastAsia="zh-CN"/>
        </w:rPr>
        <w:t xml:space="preserve"> in</w:t>
      </w:r>
      <w:r w:rsidR="0033578C" w:rsidRPr="008E1F28">
        <w:rPr>
          <w:rFonts w:eastAsiaTheme="minorEastAsia"/>
          <w:kern w:val="2"/>
          <w:lang w:eastAsia="zh-CN"/>
        </w:rPr>
        <w:t xml:space="preserve"> </w:t>
      </w:r>
      <w:r w:rsidR="0033578C">
        <w:rPr>
          <w:rFonts w:eastAsiaTheme="minorEastAsia"/>
          <w:kern w:val="2"/>
          <w:lang w:eastAsia="zh-CN"/>
        </w:rPr>
        <w:t xml:space="preserve">(a) </w:t>
      </w:r>
      <w:r w:rsidR="0033578C">
        <w:rPr>
          <w:rFonts w:eastAsiaTheme="minorEastAsia" w:hint="eastAsia"/>
          <w:kern w:val="2"/>
          <w:lang w:eastAsia="zh-CN"/>
        </w:rPr>
        <w:t>0.5</w:t>
      </w:r>
      <w:r w:rsidR="0033578C">
        <w:rPr>
          <w:rFonts w:eastAsiaTheme="minorEastAsia"/>
          <w:kern w:val="2"/>
          <w:lang w:eastAsia="zh-CN"/>
        </w:rPr>
        <w:t xml:space="preserve"> M</w:t>
      </w:r>
      <w:r w:rsidR="0033578C">
        <w:rPr>
          <w:rFonts w:eastAsiaTheme="minorEastAsia" w:hint="eastAsia"/>
          <w:kern w:val="2"/>
          <w:lang w:eastAsia="zh-CN"/>
        </w:rPr>
        <w:t xml:space="preserve"> Dual-AFIL,</w:t>
      </w:r>
      <w:r w:rsidR="0033578C">
        <w:rPr>
          <w:rFonts w:eastAsiaTheme="minorEastAsia"/>
          <w:kern w:val="2"/>
          <w:lang w:eastAsia="zh-CN"/>
        </w:rPr>
        <w:t xml:space="preserve"> (</w:t>
      </w:r>
      <w:r w:rsidR="0033578C">
        <w:rPr>
          <w:rFonts w:eastAsiaTheme="minorEastAsia" w:hint="eastAsia"/>
          <w:kern w:val="2"/>
          <w:lang w:eastAsia="zh-CN"/>
        </w:rPr>
        <w:t>b</w:t>
      </w:r>
      <w:r w:rsidR="0033578C">
        <w:rPr>
          <w:rFonts w:eastAsiaTheme="minorEastAsia"/>
          <w:kern w:val="2"/>
          <w:lang w:eastAsia="zh-CN"/>
        </w:rPr>
        <w:t xml:space="preserve">) </w:t>
      </w:r>
      <w:r w:rsidR="0033578C">
        <w:rPr>
          <w:rFonts w:eastAsiaTheme="minorEastAsia" w:hint="eastAsia"/>
          <w:kern w:val="2"/>
          <w:lang w:eastAsia="zh-CN"/>
        </w:rPr>
        <w:t>0.5</w:t>
      </w:r>
      <w:r w:rsidR="0033578C">
        <w:rPr>
          <w:rFonts w:eastAsiaTheme="minorEastAsia"/>
          <w:kern w:val="2"/>
          <w:lang w:eastAsia="zh-CN"/>
        </w:rPr>
        <w:t xml:space="preserve"> M</w:t>
      </w:r>
      <w:r w:rsidR="0033578C">
        <w:rPr>
          <w:rFonts w:eastAsiaTheme="minorEastAsia" w:hint="eastAsia"/>
          <w:kern w:val="2"/>
          <w:lang w:eastAsia="zh-CN"/>
        </w:rPr>
        <w:t xml:space="preserve"> Mono-AFIL,</w:t>
      </w:r>
      <w:r w:rsidR="0033578C">
        <w:rPr>
          <w:rFonts w:eastAsiaTheme="minorEastAsia"/>
          <w:kern w:val="2"/>
          <w:lang w:eastAsia="zh-CN"/>
        </w:rPr>
        <w:t xml:space="preserve"> (</w:t>
      </w:r>
      <w:r w:rsidR="0033578C">
        <w:rPr>
          <w:rFonts w:eastAsiaTheme="minorEastAsia" w:hint="eastAsia"/>
          <w:kern w:val="2"/>
          <w:lang w:eastAsia="zh-CN"/>
        </w:rPr>
        <w:t>c</w:t>
      </w:r>
      <w:r w:rsidR="0033578C">
        <w:rPr>
          <w:rFonts w:eastAsiaTheme="minorEastAsia"/>
          <w:kern w:val="2"/>
          <w:lang w:eastAsia="zh-CN"/>
        </w:rPr>
        <w:t xml:space="preserve">) </w:t>
      </w:r>
      <w:r w:rsidR="0033578C">
        <w:rPr>
          <w:rFonts w:eastAsiaTheme="minorEastAsia" w:hint="eastAsia"/>
          <w:kern w:val="2"/>
          <w:lang w:eastAsia="zh-CN"/>
        </w:rPr>
        <w:t>0.5</w:t>
      </w:r>
      <w:r w:rsidR="0033578C">
        <w:rPr>
          <w:rFonts w:eastAsiaTheme="minorEastAsia"/>
          <w:kern w:val="2"/>
          <w:lang w:eastAsia="zh-CN"/>
        </w:rPr>
        <w:t xml:space="preserve"> M</w:t>
      </w:r>
      <w:r w:rsidR="0033578C">
        <w:rPr>
          <w:rFonts w:eastAsiaTheme="minorEastAsia" w:hint="eastAsia"/>
          <w:kern w:val="2"/>
          <w:lang w:eastAsia="zh-CN"/>
        </w:rPr>
        <w:t xml:space="preserve"> CIL, </w:t>
      </w:r>
      <w:r w:rsidR="0033578C">
        <w:rPr>
          <w:rFonts w:eastAsiaTheme="minorEastAsia"/>
          <w:kern w:val="2"/>
          <w:lang w:eastAsia="zh-CN"/>
        </w:rPr>
        <w:t>(</w:t>
      </w:r>
      <w:r w:rsidR="0033578C">
        <w:rPr>
          <w:rFonts w:eastAsiaTheme="minorEastAsia" w:hint="eastAsia"/>
          <w:kern w:val="2"/>
          <w:lang w:eastAsia="zh-CN"/>
        </w:rPr>
        <w:t>d</w:t>
      </w:r>
      <w:r w:rsidR="0033578C">
        <w:rPr>
          <w:rFonts w:eastAsiaTheme="minorEastAsia"/>
          <w:kern w:val="2"/>
          <w:lang w:eastAsia="zh-CN"/>
        </w:rPr>
        <w:t>)</w:t>
      </w:r>
      <w:r w:rsidR="0033578C">
        <w:rPr>
          <w:rFonts w:eastAsiaTheme="minorEastAsia" w:hint="eastAsia"/>
          <w:kern w:val="2"/>
          <w:lang w:eastAsia="zh-CN"/>
        </w:rPr>
        <w:t xml:space="preserve"> 0.5</w:t>
      </w:r>
      <w:r w:rsidR="0033578C">
        <w:rPr>
          <w:rFonts w:eastAsiaTheme="minorEastAsia"/>
          <w:kern w:val="2"/>
          <w:lang w:eastAsia="zh-CN"/>
        </w:rPr>
        <w:t xml:space="preserve"> M</w:t>
      </w:r>
      <w:r w:rsidR="0033578C">
        <w:rPr>
          <w:rFonts w:eastAsiaTheme="minorEastAsia" w:hint="eastAsia"/>
          <w:kern w:val="2"/>
          <w:lang w:eastAsia="zh-CN"/>
        </w:rPr>
        <w:t xml:space="preserve"> KHCO</w:t>
      </w:r>
      <w:r w:rsidR="0033578C">
        <w:rPr>
          <w:rFonts w:eastAsiaTheme="minorEastAsia" w:hint="eastAsia"/>
          <w:kern w:val="2"/>
          <w:vertAlign w:val="subscript"/>
          <w:lang w:eastAsia="zh-CN"/>
        </w:rPr>
        <w:t>3</w:t>
      </w:r>
      <w:r w:rsidR="0033578C">
        <w:rPr>
          <w:rFonts w:eastAsiaTheme="minorEastAsia" w:hint="eastAsia"/>
          <w:kern w:val="2"/>
          <w:lang w:eastAsia="zh-CN"/>
        </w:rPr>
        <w:t>.</w:t>
      </w:r>
      <w:r w:rsidR="0033578C">
        <w:rPr>
          <w:kern w:val="2"/>
        </w:rPr>
        <w:br w:type="page"/>
      </w:r>
    </w:p>
    <w:p w14:paraId="57C39BAF" w14:textId="7B669106" w:rsidR="003F2AB0" w:rsidRDefault="00053220" w:rsidP="003F2AB0">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28D683F3" wp14:editId="2C9FE9A2">
            <wp:extent cx="3772481" cy="2880000"/>
            <wp:effectExtent l="0" t="0" r="0" b="0"/>
            <wp:docPr id="171764538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645383" name="图片 1717645383"/>
                    <pic:cNvPicPr/>
                  </pic:nvPicPr>
                  <pic:blipFill rotWithShape="1">
                    <a:blip r:embed="rId61" cstate="hqprint">
                      <a:extLst>
                        <a:ext uri="{28A0092B-C50C-407E-A947-70E740481C1C}">
                          <a14:useLocalDpi xmlns:a14="http://schemas.microsoft.com/office/drawing/2010/main" val="0"/>
                        </a:ext>
                      </a:extLst>
                    </a:blip>
                    <a:srcRect l="17305" t="8411" r="28444" b="36366"/>
                    <a:stretch>
                      <a:fillRect/>
                    </a:stretch>
                  </pic:blipFill>
                  <pic:spPr bwMode="auto">
                    <a:xfrm>
                      <a:off x="0" y="0"/>
                      <a:ext cx="3772481" cy="2880000"/>
                    </a:xfrm>
                    <a:prstGeom prst="rect">
                      <a:avLst/>
                    </a:prstGeom>
                    <a:ln>
                      <a:noFill/>
                    </a:ln>
                    <a:extLst>
                      <a:ext uri="{53640926-AAD7-44D8-BBD7-CCE9431645EC}">
                        <a14:shadowObscured xmlns:a14="http://schemas.microsoft.com/office/drawing/2010/main"/>
                      </a:ext>
                    </a:extLst>
                  </pic:spPr>
                </pic:pic>
              </a:graphicData>
            </a:graphic>
          </wp:inline>
        </w:drawing>
      </w:r>
    </w:p>
    <w:p w14:paraId="351F4F93" w14:textId="3F8E8A6A" w:rsidR="003F2AB0" w:rsidRPr="006D6E23" w:rsidRDefault="00465A9C" w:rsidP="00335D1C">
      <w:pPr>
        <w:widowControl w:val="0"/>
        <w:snapToGrid w:val="0"/>
        <w:spacing w:before="120" w:after="360" w:line="480" w:lineRule="auto"/>
        <w:rPr>
          <w:rFonts w:eastAsia="等线"/>
          <w:b/>
          <w:bCs/>
          <w:kern w:val="2"/>
          <w:lang w:eastAsia="zh-CN"/>
        </w:rPr>
      </w:pPr>
      <w:r w:rsidRPr="00465A9C">
        <w:rPr>
          <w:b/>
          <w:bCs/>
          <w:szCs w:val="30"/>
        </w:rPr>
        <w:t xml:space="preserve">Supplementary Fig. </w:t>
      </w:r>
      <w:r w:rsidR="00745658">
        <w:rPr>
          <w:rFonts w:eastAsiaTheme="minorEastAsia" w:hint="eastAsia"/>
          <w:b/>
          <w:bCs/>
          <w:kern w:val="2"/>
          <w:lang w:eastAsia="zh-CN"/>
        </w:rPr>
        <w:t>4</w:t>
      </w:r>
      <w:r w:rsidR="00703E6A">
        <w:rPr>
          <w:rFonts w:eastAsiaTheme="minorEastAsia" w:hint="eastAsia"/>
          <w:b/>
          <w:bCs/>
          <w:kern w:val="2"/>
          <w:lang w:eastAsia="zh-CN"/>
        </w:rPr>
        <w:t>3</w:t>
      </w:r>
      <w:r w:rsidR="003F2AB0">
        <w:rPr>
          <w:rFonts w:eastAsiaTheme="minorEastAsia" w:hint="eastAsia"/>
          <w:kern w:val="2"/>
          <w:lang w:eastAsia="zh-CN"/>
        </w:rPr>
        <w:t xml:space="preserve"> </w:t>
      </w:r>
      <w:r w:rsidR="003F2AB0" w:rsidRPr="004541DA">
        <w:t xml:space="preserve">Gaussian fit deconvolution from </w:t>
      </w:r>
      <w:r w:rsidR="003F2AB0" w:rsidRPr="004541DA">
        <w:rPr>
          <w:i/>
          <w:iCs/>
        </w:rPr>
        <w:t>ν</w:t>
      </w:r>
      <w:r w:rsidR="003F2AB0" w:rsidRPr="004541DA">
        <w:t xml:space="preserve">(O−H) signal at </w:t>
      </w:r>
      <w:r w:rsidR="001332D7">
        <w:rPr>
          <w:rFonts w:eastAsiaTheme="minorEastAsia" w:hint="eastAsia"/>
          <w:lang w:eastAsia="zh-CN"/>
        </w:rPr>
        <w:sym w:font="Symbol" w:char="F02D"/>
      </w:r>
      <w:r w:rsidR="003F2AB0" w:rsidRPr="004541DA">
        <w:t>0.6 ~ 0.9 V (</w:t>
      </w:r>
      <w:r w:rsidR="003F2AB0" w:rsidRPr="004541DA">
        <w:rPr>
          <w:i/>
          <w:iCs/>
        </w:rPr>
        <w:t>vs</w:t>
      </w:r>
      <w:r w:rsidR="003F2AB0" w:rsidRPr="004541DA">
        <w:t xml:space="preserve">. RHE) for </w:t>
      </w:r>
      <w:r w:rsidR="003F2AB0">
        <w:rPr>
          <w:rFonts w:eastAsiaTheme="minorEastAsia" w:hint="eastAsia"/>
          <w:lang w:eastAsia="zh-CN"/>
        </w:rPr>
        <w:t xml:space="preserve">Dual-AFIL </w:t>
      </w:r>
      <w:r w:rsidR="003F2AB0" w:rsidRPr="004541DA">
        <w:t>with free H</w:t>
      </w:r>
      <w:r w:rsidR="003F2AB0" w:rsidRPr="004541DA">
        <w:rPr>
          <w:vertAlign w:val="subscript"/>
        </w:rPr>
        <w:t>2</w:t>
      </w:r>
      <w:r w:rsidR="003F2AB0" w:rsidRPr="004541DA">
        <w:t>O, weak HB H</w:t>
      </w:r>
      <w:r w:rsidR="003F2AB0" w:rsidRPr="004541DA">
        <w:rPr>
          <w:vertAlign w:val="subscript"/>
        </w:rPr>
        <w:t>2</w:t>
      </w:r>
      <w:r w:rsidR="003F2AB0" w:rsidRPr="004541DA">
        <w:t>O, and strong HB H</w:t>
      </w:r>
      <w:r w:rsidR="003F2AB0" w:rsidRPr="004541DA">
        <w:rPr>
          <w:vertAlign w:val="subscript"/>
        </w:rPr>
        <w:t>2</w:t>
      </w:r>
      <w:r w:rsidR="003F2AB0" w:rsidRPr="004541DA">
        <w:t xml:space="preserve">O. </w:t>
      </w:r>
      <w:r w:rsidR="003F2AB0">
        <w:rPr>
          <w:kern w:val="2"/>
        </w:rPr>
        <w:br w:type="page"/>
      </w:r>
    </w:p>
    <w:p w14:paraId="5A9D9739" w14:textId="6569C68B" w:rsidR="003F2AB0" w:rsidRDefault="00053220" w:rsidP="003F2AB0">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25F2BEBB" wp14:editId="435EF313">
            <wp:extent cx="3523403" cy="2880000"/>
            <wp:effectExtent l="0" t="0" r="1270" b="0"/>
            <wp:docPr id="19967530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75304" name="图片 199675304"/>
                    <pic:cNvPicPr/>
                  </pic:nvPicPr>
                  <pic:blipFill rotWithShape="1">
                    <a:blip r:embed="rId62" cstate="hqprint">
                      <a:extLst>
                        <a:ext uri="{28A0092B-C50C-407E-A947-70E740481C1C}">
                          <a14:useLocalDpi xmlns:a14="http://schemas.microsoft.com/office/drawing/2010/main" val="0"/>
                        </a:ext>
                      </a:extLst>
                    </a:blip>
                    <a:srcRect r="29792" b="23484"/>
                    <a:stretch>
                      <a:fillRect/>
                    </a:stretch>
                  </pic:blipFill>
                  <pic:spPr bwMode="auto">
                    <a:xfrm>
                      <a:off x="0" y="0"/>
                      <a:ext cx="3523403" cy="2880000"/>
                    </a:xfrm>
                    <a:prstGeom prst="rect">
                      <a:avLst/>
                    </a:prstGeom>
                    <a:ln>
                      <a:noFill/>
                    </a:ln>
                    <a:extLst>
                      <a:ext uri="{53640926-AAD7-44D8-BBD7-CCE9431645EC}">
                        <a14:shadowObscured xmlns:a14="http://schemas.microsoft.com/office/drawing/2010/main"/>
                      </a:ext>
                    </a:extLst>
                  </pic:spPr>
                </pic:pic>
              </a:graphicData>
            </a:graphic>
          </wp:inline>
        </w:drawing>
      </w:r>
    </w:p>
    <w:p w14:paraId="6ABF5A85" w14:textId="4F08877B" w:rsidR="003F2AB0" w:rsidRPr="006D6E23" w:rsidRDefault="00465A9C" w:rsidP="00335D1C">
      <w:pPr>
        <w:widowControl w:val="0"/>
        <w:snapToGrid w:val="0"/>
        <w:spacing w:before="120" w:after="360" w:line="480" w:lineRule="auto"/>
        <w:rPr>
          <w:rFonts w:eastAsia="等线"/>
          <w:b/>
          <w:bCs/>
          <w:kern w:val="2"/>
          <w:lang w:eastAsia="zh-CN"/>
        </w:rPr>
      </w:pPr>
      <w:r w:rsidRPr="00465A9C">
        <w:rPr>
          <w:b/>
          <w:bCs/>
          <w:szCs w:val="30"/>
        </w:rPr>
        <w:t xml:space="preserve">Supplementary Fig. </w:t>
      </w:r>
      <w:r w:rsidR="00745658">
        <w:rPr>
          <w:rFonts w:eastAsiaTheme="minorEastAsia" w:hint="eastAsia"/>
          <w:b/>
          <w:bCs/>
          <w:kern w:val="2"/>
          <w:lang w:eastAsia="zh-CN"/>
        </w:rPr>
        <w:t>4</w:t>
      </w:r>
      <w:r w:rsidR="00703E6A">
        <w:rPr>
          <w:rFonts w:eastAsiaTheme="minorEastAsia" w:hint="eastAsia"/>
          <w:b/>
          <w:bCs/>
          <w:kern w:val="2"/>
          <w:lang w:eastAsia="zh-CN"/>
        </w:rPr>
        <w:t>4</w:t>
      </w:r>
      <w:r w:rsidR="003F2AB0">
        <w:rPr>
          <w:rFonts w:eastAsiaTheme="minorEastAsia" w:hint="eastAsia"/>
          <w:kern w:val="2"/>
          <w:lang w:eastAsia="zh-CN"/>
        </w:rPr>
        <w:t xml:space="preserve"> </w:t>
      </w:r>
      <w:r w:rsidR="003F2AB0" w:rsidRPr="004541DA">
        <w:t xml:space="preserve">Gaussian fit deconvolution from </w:t>
      </w:r>
      <w:r w:rsidR="003F2AB0" w:rsidRPr="004541DA">
        <w:rPr>
          <w:i/>
          <w:iCs/>
        </w:rPr>
        <w:t>ν</w:t>
      </w:r>
      <w:r w:rsidR="003F2AB0" w:rsidRPr="004541DA">
        <w:t xml:space="preserve">(O−H) signal at </w:t>
      </w:r>
      <w:r w:rsidR="001332D7">
        <w:rPr>
          <w:rFonts w:eastAsiaTheme="minorEastAsia" w:hint="eastAsia"/>
          <w:lang w:eastAsia="zh-CN"/>
        </w:rPr>
        <w:sym w:font="Symbol" w:char="F02D"/>
      </w:r>
      <w:r w:rsidR="003F2AB0" w:rsidRPr="004541DA">
        <w:t>0.6 ~ 0.9 V (</w:t>
      </w:r>
      <w:r w:rsidR="003F2AB0" w:rsidRPr="004541DA">
        <w:rPr>
          <w:i/>
          <w:iCs/>
        </w:rPr>
        <w:t>vs</w:t>
      </w:r>
      <w:r w:rsidR="003F2AB0" w:rsidRPr="004541DA">
        <w:t xml:space="preserve">. RHE) for </w:t>
      </w:r>
      <w:r w:rsidR="003F2AB0">
        <w:rPr>
          <w:rFonts w:eastAsiaTheme="minorEastAsia" w:hint="eastAsia"/>
          <w:lang w:eastAsia="zh-CN"/>
        </w:rPr>
        <w:t xml:space="preserve">Mono-AFIL </w:t>
      </w:r>
      <w:r w:rsidR="003F2AB0" w:rsidRPr="004541DA">
        <w:t>with free H</w:t>
      </w:r>
      <w:r w:rsidR="003F2AB0" w:rsidRPr="004541DA">
        <w:rPr>
          <w:vertAlign w:val="subscript"/>
        </w:rPr>
        <w:t>2</w:t>
      </w:r>
      <w:r w:rsidR="003F2AB0" w:rsidRPr="004541DA">
        <w:t>O, weak HB H</w:t>
      </w:r>
      <w:r w:rsidR="003F2AB0" w:rsidRPr="004541DA">
        <w:rPr>
          <w:vertAlign w:val="subscript"/>
        </w:rPr>
        <w:t>2</w:t>
      </w:r>
      <w:r w:rsidR="003F2AB0" w:rsidRPr="004541DA">
        <w:t>O, and strong HB H</w:t>
      </w:r>
      <w:r w:rsidR="003F2AB0" w:rsidRPr="004541DA">
        <w:rPr>
          <w:vertAlign w:val="subscript"/>
        </w:rPr>
        <w:t>2</w:t>
      </w:r>
      <w:r w:rsidR="003F2AB0" w:rsidRPr="004541DA">
        <w:t xml:space="preserve">O. </w:t>
      </w:r>
      <w:r w:rsidR="003F2AB0">
        <w:rPr>
          <w:kern w:val="2"/>
        </w:rPr>
        <w:br w:type="page"/>
      </w:r>
    </w:p>
    <w:p w14:paraId="1D836C8B" w14:textId="2B58D0E1" w:rsidR="004541DA" w:rsidRDefault="00053220" w:rsidP="004541DA">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09520B67" wp14:editId="08B92F79">
            <wp:extent cx="3524687" cy="2880000"/>
            <wp:effectExtent l="0" t="0" r="0" b="0"/>
            <wp:docPr id="13206137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613731" name="图片 1320613731"/>
                    <pic:cNvPicPr/>
                  </pic:nvPicPr>
                  <pic:blipFill rotWithShape="1">
                    <a:blip r:embed="rId63" cstate="hqprint">
                      <a:extLst>
                        <a:ext uri="{28A0092B-C50C-407E-A947-70E740481C1C}">
                          <a14:useLocalDpi xmlns:a14="http://schemas.microsoft.com/office/drawing/2010/main" val="0"/>
                        </a:ext>
                      </a:extLst>
                    </a:blip>
                    <a:srcRect r="40476" b="35152"/>
                    <a:stretch>
                      <a:fillRect/>
                    </a:stretch>
                  </pic:blipFill>
                  <pic:spPr bwMode="auto">
                    <a:xfrm>
                      <a:off x="0" y="0"/>
                      <a:ext cx="3524687" cy="2880000"/>
                    </a:xfrm>
                    <a:prstGeom prst="rect">
                      <a:avLst/>
                    </a:prstGeom>
                    <a:ln>
                      <a:noFill/>
                    </a:ln>
                    <a:extLst>
                      <a:ext uri="{53640926-AAD7-44D8-BBD7-CCE9431645EC}">
                        <a14:shadowObscured xmlns:a14="http://schemas.microsoft.com/office/drawing/2010/main"/>
                      </a:ext>
                    </a:extLst>
                  </pic:spPr>
                </pic:pic>
              </a:graphicData>
            </a:graphic>
          </wp:inline>
        </w:drawing>
      </w:r>
    </w:p>
    <w:p w14:paraId="55E7CE16" w14:textId="2D686365" w:rsidR="004541DA" w:rsidRPr="006D6E23" w:rsidRDefault="00465A9C" w:rsidP="00335D1C">
      <w:pPr>
        <w:widowControl w:val="0"/>
        <w:snapToGrid w:val="0"/>
        <w:spacing w:before="120" w:after="360" w:line="480" w:lineRule="auto"/>
        <w:rPr>
          <w:rFonts w:eastAsia="等线"/>
          <w:b/>
          <w:bCs/>
          <w:kern w:val="2"/>
          <w:lang w:eastAsia="zh-CN"/>
        </w:rPr>
      </w:pPr>
      <w:r w:rsidRPr="00465A9C">
        <w:rPr>
          <w:b/>
          <w:bCs/>
          <w:szCs w:val="30"/>
        </w:rPr>
        <w:t xml:space="preserve">Supplementary Fig. </w:t>
      </w:r>
      <w:r w:rsidR="003F2AB0">
        <w:rPr>
          <w:rFonts w:eastAsiaTheme="minorEastAsia" w:hint="eastAsia"/>
          <w:b/>
          <w:bCs/>
          <w:kern w:val="2"/>
          <w:lang w:eastAsia="zh-CN"/>
        </w:rPr>
        <w:t>4</w:t>
      </w:r>
      <w:r w:rsidR="00703E6A">
        <w:rPr>
          <w:rFonts w:eastAsiaTheme="minorEastAsia" w:hint="eastAsia"/>
          <w:b/>
          <w:bCs/>
          <w:kern w:val="2"/>
          <w:lang w:eastAsia="zh-CN"/>
        </w:rPr>
        <w:t>5</w:t>
      </w:r>
      <w:r w:rsidR="004541DA">
        <w:rPr>
          <w:rFonts w:eastAsiaTheme="minorEastAsia" w:hint="eastAsia"/>
          <w:kern w:val="2"/>
          <w:lang w:eastAsia="zh-CN"/>
        </w:rPr>
        <w:t xml:space="preserve"> </w:t>
      </w:r>
      <w:r w:rsidR="004541DA" w:rsidRPr="004541DA">
        <w:t xml:space="preserve">Gaussian fit deconvolution from </w:t>
      </w:r>
      <w:r w:rsidR="004541DA" w:rsidRPr="004541DA">
        <w:rPr>
          <w:i/>
          <w:iCs/>
        </w:rPr>
        <w:t>ν</w:t>
      </w:r>
      <w:r w:rsidR="004541DA" w:rsidRPr="004541DA">
        <w:t xml:space="preserve">(O−H) signal at </w:t>
      </w:r>
      <w:r w:rsidR="001332D7">
        <w:rPr>
          <w:rFonts w:eastAsiaTheme="minorEastAsia" w:hint="eastAsia"/>
          <w:lang w:eastAsia="zh-CN"/>
        </w:rPr>
        <w:sym w:font="Symbol" w:char="F02D"/>
      </w:r>
      <w:r w:rsidR="004541DA" w:rsidRPr="004541DA">
        <w:t>0.6 ~ 0.9 V (</w:t>
      </w:r>
      <w:r w:rsidR="004541DA" w:rsidRPr="004541DA">
        <w:rPr>
          <w:i/>
          <w:iCs/>
        </w:rPr>
        <w:t>vs</w:t>
      </w:r>
      <w:r w:rsidR="004541DA" w:rsidRPr="004541DA">
        <w:t xml:space="preserve">. RHE) for </w:t>
      </w:r>
      <w:r w:rsidR="004541DA">
        <w:rPr>
          <w:rFonts w:eastAsiaTheme="minorEastAsia" w:hint="eastAsia"/>
          <w:lang w:eastAsia="zh-CN"/>
        </w:rPr>
        <w:t xml:space="preserve">CIL </w:t>
      </w:r>
      <w:r w:rsidR="004541DA" w:rsidRPr="004541DA">
        <w:t>with free H</w:t>
      </w:r>
      <w:r w:rsidR="004541DA" w:rsidRPr="004541DA">
        <w:rPr>
          <w:vertAlign w:val="subscript"/>
        </w:rPr>
        <w:t>2</w:t>
      </w:r>
      <w:r w:rsidR="004541DA" w:rsidRPr="004541DA">
        <w:t>O, weak HB H</w:t>
      </w:r>
      <w:r w:rsidR="004541DA" w:rsidRPr="004541DA">
        <w:rPr>
          <w:vertAlign w:val="subscript"/>
        </w:rPr>
        <w:t>2</w:t>
      </w:r>
      <w:r w:rsidR="004541DA" w:rsidRPr="004541DA">
        <w:t>O, and strong HB H</w:t>
      </w:r>
      <w:r w:rsidR="004541DA" w:rsidRPr="004541DA">
        <w:rPr>
          <w:vertAlign w:val="subscript"/>
        </w:rPr>
        <w:t>2</w:t>
      </w:r>
      <w:r w:rsidR="004541DA" w:rsidRPr="004541DA">
        <w:t xml:space="preserve">O. </w:t>
      </w:r>
      <w:r w:rsidR="004541DA">
        <w:rPr>
          <w:kern w:val="2"/>
        </w:rPr>
        <w:br w:type="page"/>
      </w:r>
    </w:p>
    <w:p w14:paraId="0E96D0E4" w14:textId="163EC9D3" w:rsidR="004541DA" w:rsidRDefault="00053220" w:rsidP="004541DA">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01D16A77" wp14:editId="2B7A2A65">
            <wp:extent cx="3533196" cy="2880000"/>
            <wp:effectExtent l="0" t="0" r="0" b="0"/>
            <wp:docPr id="19236341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634185" name="图片 1923634185"/>
                    <pic:cNvPicPr/>
                  </pic:nvPicPr>
                  <pic:blipFill rotWithShape="1">
                    <a:blip r:embed="rId64" cstate="hqprint">
                      <a:extLst>
                        <a:ext uri="{28A0092B-C50C-407E-A947-70E740481C1C}">
                          <a14:useLocalDpi xmlns:a14="http://schemas.microsoft.com/office/drawing/2010/main" val="0"/>
                        </a:ext>
                      </a:extLst>
                    </a:blip>
                    <a:srcRect r="39459" b="34202"/>
                    <a:stretch>
                      <a:fillRect/>
                    </a:stretch>
                  </pic:blipFill>
                  <pic:spPr bwMode="auto">
                    <a:xfrm>
                      <a:off x="0" y="0"/>
                      <a:ext cx="3533196" cy="2880000"/>
                    </a:xfrm>
                    <a:prstGeom prst="rect">
                      <a:avLst/>
                    </a:prstGeom>
                    <a:ln>
                      <a:noFill/>
                    </a:ln>
                    <a:extLst>
                      <a:ext uri="{53640926-AAD7-44D8-BBD7-CCE9431645EC}">
                        <a14:shadowObscured xmlns:a14="http://schemas.microsoft.com/office/drawing/2010/main"/>
                      </a:ext>
                    </a:extLst>
                  </pic:spPr>
                </pic:pic>
              </a:graphicData>
            </a:graphic>
          </wp:inline>
        </w:drawing>
      </w:r>
    </w:p>
    <w:p w14:paraId="4AD8866E" w14:textId="4146C22D" w:rsidR="004541DA" w:rsidRPr="006D6E23" w:rsidRDefault="00465A9C" w:rsidP="00335D1C">
      <w:pPr>
        <w:widowControl w:val="0"/>
        <w:snapToGrid w:val="0"/>
        <w:spacing w:before="120" w:after="360" w:line="480" w:lineRule="auto"/>
        <w:rPr>
          <w:rFonts w:eastAsia="等线"/>
          <w:b/>
          <w:bCs/>
          <w:kern w:val="2"/>
          <w:lang w:eastAsia="zh-CN"/>
        </w:rPr>
      </w:pPr>
      <w:r w:rsidRPr="00465A9C">
        <w:rPr>
          <w:b/>
          <w:bCs/>
          <w:szCs w:val="30"/>
        </w:rPr>
        <w:t xml:space="preserve">Supplementary Fig. </w:t>
      </w:r>
      <w:r w:rsidR="003F2AB0">
        <w:rPr>
          <w:rFonts w:eastAsiaTheme="minorEastAsia" w:hint="eastAsia"/>
          <w:b/>
          <w:bCs/>
          <w:kern w:val="2"/>
          <w:lang w:eastAsia="zh-CN"/>
        </w:rPr>
        <w:t>4</w:t>
      </w:r>
      <w:r w:rsidR="00703E6A">
        <w:rPr>
          <w:rFonts w:eastAsiaTheme="minorEastAsia" w:hint="eastAsia"/>
          <w:b/>
          <w:bCs/>
          <w:kern w:val="2"/>
          <w:lang w:eastAsia="zh-CN"/>
        </w:rPr>
        <w:t>6</w:t>
      </w:r>
      <w:r w:rsidR="004541DA">
        <w:rPr>
          <w:rFonts w:eastAsiaTheme="minorEastAsia" w:hint="eastAsia"/>
          <w:kern w:val="2"/>
          <w:lang w:eastAsia="zh-CN"/>
        </w:rPr>
        <w:t xml:space="preserve"> </w:t>
      </w:r>
      <w:r w:rsidR="004541DA" w:rsidRPr="004541DA">
        <w:t xml:space="preserve">Gaussian fit deconvolution from </w:t>
      </w:r>
      <w:r w:rsidR="004541DA" w:rsidRPr="004541DA">
        <w:rPr>
          <w:i/>
          <w:iCs/>
        </w:rPr>
        <w:t>ν</w:t>
      </w:r>
      <w:r w:rsidR="004541DA" w:rsidRPr="004541DA">
        <w:t xml:space="preserve">(O−H) signal at </w:t>
      </w:r>
      <w:r w:rsidR="001332D7">
        <w:rPr>
          <w:rFonts w:eastAsiaTheme="minorEastAsia" w:hint="eastAsia"/>
          <w:lang w:eastAsia="zh-CN"/>
        </w:rPr>
        <w:sym w:font="Symbol" w:char="F02D"/>
      </w:r>
      <w:r w:rsidR="004541DA" w:rsidRPr="004541DA">
        <w:t>0.6 ~ 0.9 V (</w:t>
      </w:r>
      <w:r w:rsidR="004541DA" w:rsidRPr="004541DA">
        <w:rPr>
          <w:i/>
          <w:iCs/>
        </w:rPr>
        <w:t>vs</w:t>
      </w:r>
      <w:r w:rsidR="004541DA" w:rsidRPr="004541DA">
        <w:t xml:space="preserve">. RHE) for </w:t>
      </w:r>
      <w:r w:rsidR="004541DA">
        <w:rPr>
          <w:rFonts w:eastAsiaTheme="minorEastAsia" w:hint="eastAsia"/>
          <w:lang w:eastAsia="zh-CN"/>
        </w:rPr>
        <w:t>KHCO</w:t>
      </w:r>
      <w:r w:rsidR="004541DA" w:rsidRPr="004541DA">
        <w:rPr>
          <w:rFonts w:eastAsiaTheme="minorEastAsia" w:hint="eastAsia"/>
          <w:vertAlign w:val="subscript"/>
          <w:lang w:eastAsia="zh-CN"/>
        </w:rPr>
        <w:t>3</w:t>
      </w:r>
      <w:r w:rsidR="004541DA">
        <w:rPr>
          <w:rFonts w:eastAsiaTheme="minorEastAsia" w:hint="eastAsia"/>
          <w:lang w:eastAsia="zh-CN"/>
        </w:rPr>
        <w:t xml:space="preserve"> </w:t>
      </w:r>
      <w:r w:rsidR="004541DA" w:rsidRPr="004541DA">
        <w:t>with free H</w:t>
      </w:r>
      <w:r w:rsidR="004541DA" w:rsidRPr="004541DA">
        <w:rPr>
          <w:vertAlign w:val="subscript"/>
        </w:rPr>
        <w:t>2</w:t>
      </w:r>
      <w:r w:rsidR="004541DA" w:rsidRPr="004541DA">
        <w:t>O, weak HB H</w:t>
      </w:r>
      <w:r w:rsidR="004541DA" w:rsidRPr="004541DA">
        <w:rPr>
          <w:vertAlign w:val="subscript"/>
        </w:rPr>
        <w:t>2</w:t>
      </w:r>
      <w:r w:rsidR="004541DA" w:rsidRPr="004541DA">
        <w:t>O, and strong HB H</w:t>
      </w:r>
      <w:r w:rsidR="004541DA" w:rsidRPr="004541DA">
        <w:rPr>
          <w:vertAlign w:val="subscript"/>
        </w:rPr>
        <w:t>2</w:t>
      </w:r>
      <w:r w:rsidR="004541DA" w:rsidRPr="004541DA">
        <w:t xml:space="preserve">O. </w:t>
      </w:r>
      <w:r w:rsidR="004541DA" w:rsidRPr="005357D4">
        <w:rPr>
          <w:rFonts w:hint="eastAsia"/>
        </w:rPr>
        <w:t xml:space="preserve"> </w:t>
      </w:r>
      <w:r w:rsidR="004541DA">
        <w:rPr>
          <w:kern w:val="2"/>
        </w:rPr>
        <w:br w:type="page"/>
      </w:r>
    </w:p>
    <w:p w14:paraId="011B9B4B" w14:textId="77777777" w:rsidR="005D12B6" w:rsidRDefault="00B40BAF" w:rsidP="0088064C">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10C989C1" wp14:editId="1EB661D2">
            <wp:extent cx="3213100" cy="2159635"/>
            <wp:effectExtent l="0" t="0" r="6350" b="0"/>
            <wp:docPr id="173897024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970246" name="图片 3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3213434" cy="2160000"/>
                    </a:xfrm>
                    <a:prstGeom prst="rect">
                      <a:avLst/>
                    </a:prstGeom>
                  </pic:spPr>
                </pic:pic>
              </a:graphicData>
            </a:graphic>
          </wp:inline>
        </w:drawing>
      </w:r>
      <w:r>
        <w:rPr>
          <w:rFonts w:eastAsia="等线"/>
          <w:b/>
          <w:bCs/>
          <w:noProof/>
          <w:kern w:val="2"/>
          <w:lang w:eastAsia="zh-CN"/>
        </w:rPr>
        <w:drawing>
          <wp:inline distT="0" distB="0" distL="0" distR="0" wp14:anchorId="55D36B50" wp14:editId="2AC8B47B">
            <wp:extent cx="3490595" cy="2159635"/>
            <wp:effectExtent l="0" t="0" r="0" b="0"/>
            <wp:docPr id="74383821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838219" name="图片 40"/>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3491096" cy="2160000"/>
                    </a:xfrm>
                    <a:prstGeom prst="rect">
                      <a:avLst/>
                    </a:prstGeom>
                  </pic:spPr>
                </pic:pic>
              </a:graphicData>
            </a:graphic>
          </wp:inline>
        </w:drawing>
      </w:r>
    </w:p>
    <w:p w14:paraId="1B21451F" w14:textId="7DA6F27C" w:rsidR="005D12B6" w:rsidRDefault="00465A9C" w:rsidP="00335D1C">
      <w:pPr>
        <w:widowControl w:val="0"/>
        <w:snapToGrid w:val="0"/>
        <w:spacing w:before="120" w:after="360" w:line="480" w:lineRule="auto"/>
        <w:jc w:val="both"/>
        <w:rPr>
          <w:rFonts w:eastAsia="等线"/>
          <w:b/>
          <w:bCs/>
          <w:kern w:val="2"/>
          <w:lang w:eastAsia="zh-CN"/>
        </w:rPr>
      </w:pPr>
      <w:r w:rsidRPr="00465A9C">
        <w:rPr>
          <w:b/>
          <w:bCs/>
          <w:szCs w:val="30"/>
        </w:rPr>
        <w:t xml:space="preserve">Supplementary Fig. </w:t>
      </w:r>
      <w:r w:rsidR="004355D6">
        <w:rPr>
          <w:rFonts w:eastAsiaTheme="minorEastAsia" w:hint="eastAsia"/>
          <w:b/>
          <w:bCs/>
          <w:kern w:val="2"/>
          <w:lang w:eastAsia="zh-CN"/>
        </w:rPr>
        <w:t>4</w:t>
      </w:r>
      <w:r w:rsidR="00703E6A">
        <w:rPr>
          <w:rFonts w:eastAsiaTheme="minorEastAsia" w:hint="eastAsia"/>
          <w:b/>
          <w:bCs/>
          <w:kern w:val="2"/>
          <w:lang w:eastAsia="zh-CN"/>
        </w:rPr>
        <w:t>7</w:t>
      </w:r>
      <w:r w:rsidR="002C060A" w:rsidRPr="002C060A">
        <w:rPr>
          <w:rFonts w:eastAsia="宋体"/>
          <w:kern w:val="2"/>
          <w:lang w:val="en-US" w:eastAsia="zh-CN"/>
        </w:rPr>
        <w:t xml:space="preserve"> The constructed models of </w:t>
      </w:r>
      <w:r w:rsidR="00B40BAF">
        <w:rPr>
          <w:kern w:val="2"/>
        </w:rPr>
        <w:t>2Ni-N</w:t>
      </w:r>
      <w:r w:rsidR="00B40BAF" w:rsidRPr="00984119">
        <w:rPr>
          <w:kern w:val="2"/>
          <w:vertAlign w:val="subscript"/>
        </w:rPr>
        <w:t>4</w:t>
      </w:r>
      <w:r w:rsidR="00B40BAF">
        <w:rPr>
          <w:kern w:val="2"/>
        </w:rPr>
        <w:t>-4-sid</w:t>
      </w:r>
      <w:r w:rsidR="002C060A">
        <w:rPr>
          <w:rFonts w:eastAsiaTheme="minorEastAsia" w:hint="eastAsia"/>
          <w:kern w:val="2"/>
          <w:lang w:eastAsia="zh-CN"/>
        </w:rPr>
        <w:t xml:space="preserve">e and </w:t>
      </w:r>
      <w:r w:rsidR="00B40BAF">
        <w:rPr>
          <w:kern w:val="2"/>
          <w:lang w:val="en-GB"/>
        </w:rPr>
        <w:t>2Ni-N</w:t>
      </w:r>
      <w:r w:rsidR="00B40BAF" w:rsidRPr="00984119">
        <w:rPr>
          <w:kern w:val="2"/>
          <w:vertAlign w:val="subscript"/>
          <w:lang w:val="en-GB"/>
        </w:rPr>
        <w:t>4</w:t>
      </w:r>
      <w:r w:rsidR="00B40BAF">
        <w:rPr>
          <w:kern w:val="2"/>
          <w:lang w:val="en-GB"/>
        </w:rPr>
        <w:t>-4-top</w:t>
      </w:r>
      <w:r w:rsidR="002C060A">
        <w:rPr>
          <w:rFonts w:eastAsiaTheme="minorEastAsia" w:hint="eastAsia"/>
          <w:kern w:val="2"/>
          <w:lang w:val="en-GB" w:eastAsia="zh-CN"/>
        </w:rPr>
        <w:t>.</w:t>
      </w:r>
      <w:r w:rsidR="00B40BAF">
        <w:rPr>
          <w:kern w:val="2"/>
        </w:rPr>
        <w:br w:type="page"/>
      </w:r>
    </w:p>
    <w:p w14:paraId="5C430DDF" w14:textId="7A290FB6" w:rsidR="00976083" w:rsidRDefault="000F7B33" w:rsidP="00B65D44">
      <w:pPr>
        <w:widowControl w:val="0"/>
        <w:snapToGrid w:val="0"/>
        <w:spacing w:before="120" w:after="360" w:line="480" w:lineRule="auto"/>
        <w:jc w:val="center"/>
        <w:rPr>
          <w:rFonts w:eastAsia="等线"/>
          <w:b/>
          <w:bCs/>
          <w:kern w:val="2"/>
          <w:lang w:eastAsia="zh-CN"/>
        </w:rPr>
      </w:pPr>
      <w:r w:rsidRPr="000F7B33">
        <w:rPr>
          <w:rFonts w:eastAsia="等线"/>
          <w:b/>
          <w:bCs/>
          <w:noProof/>
          <w:kern w:val="2"/>
          <w:lang w:eastAsia="zh-CN"/>
        </w:rPr>
        <w:lastRenderedPageBreak/>
        <mc:AlternateContent>
          <mc:Choice Requires="wps">
            <w:drawing>
              <wp:anchor distT="45720" distB="45720" distL="114300" distR="114300" simplePos="0" relativeHeight="251660800" behindDoc="0" locked="0" layoutInCell="1" allowOverlap="1" wp14:anchorId="144CAB29" wp14:editId="2EF813BC">
                <wp:simplePos x="0" y="0"/>
                <wp:positionH relativeFrom="column">
                  <wp:posOffset>1065346</wp:posOffset>
                </wp:positionH>
                <wp:positionV relativeFrom="paragraph">
                  <wp:posOffset>4731331</wp:posOffset>
                </wp:positionV>
                <wp:extent cx="341831" cy="376015"/>
                <wp:effectExtent l="0" t="0" r="1270" b="5080"/>
                <wp:wrapNone/>
                <wp:docPr id="196317834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831" cy="376015"/>
                        </a:xfrm>
                        <a:prstGeom prst="rect">
                          <a:avLst/>
                        </a:prstGeom>
                        <a:solidFill>
                          <a:srgbClr val="FFFFFF"/>
                        </a:solidFill>
                        <a:ln w="9525">
                          <a:noFill/>
                          <a:miter lim="800000"/>
                          <a:headEnd/>
                          <a:tailEnd/>
                        </a:ln>
                      </wps:spPr>
                      <wps:txbx>
                        <w:txbxContent>
                          <w:p w14:paraId="422D41EB" w14:textId="2BAA41F3" w:rsidR="000F7B33" w:rsidRPr="000F7B33" w:rsidRDefault="000F7B33" w:rsidP="000F7B33">
                            <w:pPr>
                              <w:rPr>
                                <w:rFonts w:ascii="Arial" w:hAnsi="Arial" w:cs="Arial"/>
                                <w:b/>
                                <w:bCs/>
                                <w:sz w:val="32"/>
                                <w:szCs w:val="32"/>
                              </w:rPr>
                            </w:pPr>
                            <w:r>
                              <w:rPr>
                                <w:rFonts w:ascii="Arial" w:eastAsiaTheme="minorEastAsia" w:hAnsi="Arial" w:cs="Arial" w:hint="eastAsia"/>
                                <w:b/>
                                <w:bCs/>
                                <w:sz w:val="32"/>
                                <w:szCs w:val="32"/>
                                <w:lang w:eastAsia="zh-CN"/>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4CAB29" id="_x0000_t202" coordsize="21600,21600" o:spt="202" path="m,l,21600r21600,l21600,xe">
                <v:stroke joinstyle="miter"/>
                <v:path gradientshapeok="t" o:connecttype="rect"/>
              </v:shapetype>
              <v:shape id="文本框 2" o:spid="_x0000_s1026" type="#_x0000_t202" style="position:absolute;left:0;text-align:left;margin-left:83.9pt;margin-top:372.55pt;width:26.9pt;height:29.6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" stroked="f">
                <v:textbox>
                  <w:txbxContent>
                    <w:p w14:paraId="422D41EB" w14:textId="2BAA41F3" w:rsidR="000F7B33" w:rsidRPr="000F7B33" w:rsidRDefault="000F7B33" w:rsidP="000F7B33">
                      <w:pPr>
                        <w:rPr>
                          <w:rFonts w:ascii="Arial" w:hAnsi="Arial" w:cs="Arial"/>
                          <w:b/>
                          <w:bCs/>
                          <w:sz w:val="32"/>
                          <w:szCs w:val="32"/>
                        </w:rPr>
                      </w:pPr>
                      <w:r>
                        <w:rPr>
                          <w:rFonts w:ascii="Arial" w:eastAsiaTheme="minorEastAsia" w:hAnsi="Arial" w:cs="Arial" w:hint="eastAsia"/>
                          <w:b/>
                          <w:bCs/>
                          <w:sz w:val="32"/>
                          <w:szCs w:val="32"/>
                          <w:lang w:eastAsia="zh-CN"/>
                        </w:rPr>
                        <w:t>c</w:t>
                      </w:r>
                    </w:p>
                  </w:txbxContent>
                </v:textbox>
              </v:shape>
            </w:pict>
          </mc:Fallback>
        </mc:AlternateContent>
      </w:r>
      <w:r w:rsidRPr="000F7B33">
        <w:rPr>
          <w:rFonts w:eastAsia="等线"/>
          <w:b/>
          <w:bCs/>
          <w:noProof/>
          <w:kern w:val="2"/>
          <w:lang w:eastAsia="zh-CN"/>
        </w:rPr>
        <mc:AlternateContent>
          <mc:Choice Requires="wps">
            <w:drawing>
              <wp:anchor distT="45720" distB="45720" distL="114300" distR="114300" simplePos="0" relativeHeight="251657728" behindDoc="0" locked="0" layoutInCell="1" allowOverlap="1" wp14:anchorId="7AC8F048" wp14:editId="412F2BD4">
                <wp:simplePos x="0" y="0"/>
                <wp:positionH relativeFrom="column">
                  <wp:posOffset>1089612</wp:posOffset>
                </wp:positionH>
                <wp:positionV relativeFrom="paragraph">
                  <wp:posOffset>2610811</wp:posOffset>
                </wp:positionV>
                <wp:extent cx="341831" cy="350377"/>
                <wp:effectExtent l="0" t="0" r="1270" b="0"/>
                <wp:wrapNone/>
                <wp:docPr id="21360560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831" cy="350377"/>
                        </a:xfrm>
                        <a:prstGeom prst="rect">
                          <a:avLst/>
                        </a:prstGeom>
                        <a:solidFill>
                          <a:srgbClr val="FFFFFF"/>
                        </a:solidFill>
                        <a:ln w="9525">
                          <a:noFill/>
                          <a:miter lim="800000"/>
                          <a:headEnd/>
                          <a:tailEnd/>
                        </a:ln>
                      </wps:spPr>
                      <wps:txbx>
                        <w:txbxContent>
                          <w:p w14:paraId="008049A0" w14:textId="02C30EC8" w:rsidR="000F7B33" w:rsidRPr="000F7B33" w:rsidRDefault="000F7B33" w:rsidP="000F7B33">
                            <w:pPr>
                              <w:rPr>
                                <w:rFonts w:ascii="Arial" w:hAnsi="Arial" w:cs="Arial"/>
                                <w:b/>
                                <w:bCs/>
                                <w:sz w:val="32"/>
                                <w:szCs w:val="32"/>
                              </w:rPr>
                            </w:pPr>
                            <w:r>
                              <w:rPr>
                                <w:rFonts w:ascii="Arial" w:eastAsiaTheme="minorEastAsia" w:hAnsi="Arial" w:cs="Arial" w:hint="eastAsia"/>
                                <w:b/>
                                <w:bCs/>
                                <w:sz w:val="32"/>
                                <w:szCs w:val="32"/>
                                <w:lang w:eastAsia="zh-CN"/>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C8F048" id="_x0000_s1027" type="#_x0000_t202" style="position:absolute;left:0;text-align:left;margin-left:85.8pt;margin-top:205.6pt;width:26.9pt;height:27.6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" stroked="f">
                <v:textbox>
                  <w:txbxContent>
                    <w:p w14:paraId="008049A0" w14:textId="02C30EC8" w:rsidR="000F7B33" w:rsidRPr="000F7B33" w:rsidRDefault="000F7B33" w:rsidP="000F7B33">
                      <w:pPr>
                        <w:rPr>
                          <w:rFonts w:ascii="Arial" w:hAnsi="Arial" w:cs="Arial"/>
                          <w:b/>
                          <w:bCs/>
                          <w:sz w:val="32"/>
                          <w:szCs w:val="32"/>
                        </w:rPr>
                      </w:pPr>
                      <w:r>
                        <w:rPr>
                          <w:rFonts w:ascii="Arial" w:eastAsiaTheme="minorEastAsia" w:hAnsi="Arial" w:cs="Arial" w:hint="eastAsia"/>
                          <w:b/>
                          <w:bCs/>
                          <w:sz w:val="32"/>
                          <w:szCs w:val="32"/>
                          <w:lang w:eastAsia="zh-CN"/>
                        </w:rPr>
                        <w:t>b</w:t>
                      </w:r>
                    </w:p>
                  </w:txbxContent>
                </v:textbox>
              </v:shape>
            </w:pict>
          </mc:Fallback>
        </mc:AlternateContent>
      </w:r>
      <w:r w:rsidRPr="000F7B33">
        <w:rPr>
          <w:rFonts w:eastAsia="等线"/>
          <w:b/>
          <w:bCs/>
          <w:noProof/>
          <w:kern w:val="2"/>
          <w:lang w:eastAsia="zh-CN"/>
        </w:rPr>
        <mc:AlternateContent>
          <mc:Choice Requires="wps">
            <w:drawing>
              <wp:anchor distT="45720" distB="45720" distL="114300" distR="114300" simplePos="0" relativeHeight="251651584" behindDoc="0" locked="0" layoutInCell="1" allowOverlap="1" wp14:anchorId="0C339FBF" wp14:editId="56DEAB20">
                <wp:simplePos x="0" y="0"/>
                <wp:positionH relativeFrom="column">
                  <wp:posOffset>1125529</wp:posOffset>
                </wp:positionH>
                <wp:positionV relativeFrom="paragraph">
                  <wp:posOffset>23050</wp:posOffset>
                </wp:positionV>
                <wp:extent cx="341831" cy="350377"/>
                <wp:effectExtent l="0" t="0" r="1270" b="0"/>
                <wp:wrapNone/>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831" cy="350377"/>
                        </a:xfrm>
                        <a:prstGeom prst="rect">
                          <a:avLst/>
                        </a:prstGeom>
                        <a:solidFill>
                          <a:srgbClr val="FFFFFF"/>
                        </a:solidFill>
                        <a:ln w="9525">
                          <a:noFill/>
                          <a:miter lim="800000"/>
                          <a:headEnd/>
                          <a:tailEnd/>
                        </a:ln>
                      </wps:spPr>
                      <wps:txbx>
                        <w:txbxContent>
                          <w:p w14:paraId="30110517" w14:textId="5E67CD41" w:rsidR="000F7B33" w:rsidRPr="000F7B33" w:rsidRDefault="000F7B33">
                            <w:pPr>
                              <w:rPr>
                                <w:rFonts w:ascii="Arial" w:hAnsi="Arial" w:cs="Arial"/>
                                <w:b/>
                                <w:bCs/>
                                <w:sz w:val="32"/>
                                <w:szCs w:val="32"/>
                              </w:rPr>
                            </w:pPr>
                            <w:r w:rsidRPr="000F7B33">
                              <w:rPr>
                                <w:rFonts w:ascii="Arial" w:eastAsiaTheme="minorEastAsia" w:hAnsi="Arial" w:cs="Arial"/>
                                <w:b/>
                                <w:bCs/>
                                <w:sz w:val="32"/>
                                <w:szCs w:val="32"/>
                                <w:lang w:eastAsia="zh-CN"/>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39FBF" id="_x0000_s1028" type="#_x0000_t202" style="position:absolute;left:0;text-align:left;margin-left:88.6pt;margin-top:1.8pt;width:26.9pt;height:27.6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" stroked="f">
                <v:textbox>
                  <w:txbxContent>
                    <w:p w14:paraId="30110517" w14:textId="5E67CD41" w:rsidR="000F7B33" w:rsidRPr="000F7B33" w:rsidRDefault="000F7B33">
                      <w:pPr>
                        <w:rPr>
                          <w:rFonts w:ascii="Arial" w:hAnsi="Arial" w:cs="Arial"/>
                          <w:b/>
                          <w:bCs/>
                          <w:sz w:val="32"/>
                          <w:szCs w:val="32"/>
                        </w:rPr>
                      </w:pPr>
                      <w:r w:rsidRPr="000F7B33">
                        <w:rPr>
                          <w:rFonts w:ascii="Arial" w:eastAsiaTheme="minorEastAsia" w:hAnsi="Arial" w:cs="Arial"/>
                          <w:b/>
                          <w:bCs/>
                          <w:sz w:val="32"/>
                          <w:szCs w:val="32"/>
                          <w:lang w:eastAsia="zh-CN"/>
                        </w:rPr>
                        <w:t>a</w:t>
                      </w:r>
                    </w:p>
                  </w:txbxContent>
                </v:textbox>
              </v:shape>
            </w:pict>
          </mc:Fallback>
        </mc:AlternateContent>
      </w:r>
      <w:r>
        <w:rPr>
          <w:rFonts w:eastAsia="等线"/>
          <w:b/>
          <w:bCs/>
          <w:noProof/>
          <w:kern w:val="2"/>
          <w:lang w:eastAsia="zh-CN"/>
        </w:rPr>
        <w:drawing>
          <wp:inline distT="0" distB="0" distL="0" distR="0" wp14:anchorId="318E4165" wp14:editId="292B312A">
            <wp:extent cx="4774477" cy="2514600"/>
            <wp:effectExtent l="0" t="0" r="7620" b="0"/>
            <wp:docPr id="10887669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766934" name="图片 1088766934"/>
                    <pic:cNvPicPr/>
                  </pic:nvPicPr>
                  <pic:blipFill>
                    <a:blip r:embed="rId67">
                      <a:extLst>
                        <a:ext uri="{28A0092B-C50C-407E-A947-70E740481C1C}">
                          <a14:useLocalDpi xmlns:a14="http://schemas.microsoft.com/office/drawing/2010/main" val="0"/>
                        </a:ext>
                      </a:extLst>
                    </a:blip>
                    <a:stretch>
                      <a:fillRect/>
                    </a:stretch>
                  </pic:blipFill>
                  <pic:spPr>
                    <a:xfrm>
                      <a:off x="0" y="0"/>
                      <a:ext cx="4775961" cy="2515382"/>
                    </a:xfrm>
                    <a:prstGeom prst="rect">
                      <a:avLst/>
                    </a:prstGeom>
                  </pic:spPr>
                </pic:pic>
              </a:graphicData>
            </a:graphic>
          </wp:inline>
        </w:drawing>
      </w:r>
      <w:r>
        <w:rPr>
          <w:rFonts w:eastAsia="等线"/>
          <w:b/>
          <w:bCs/>
          <w:noProof/>
          <w:kern w:val="2"/>
          <w:lang w:eastAsia="zh-CN"/>
        </w:rPr>
        <w:drawing>
          <wp:inline distT="0" distB="0" distL="0" distR="0" wp14:anchorId="747DA3AE" wp14:editId="3574EB16">
            <wp:extent cx="3674692" cy="1935370"/>
            <wp:effectExtent l="0" t="0" r="2540" b="8255"/>
            <wp:docPr id="9403450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345028" name="图片 940345028"/>
                    <pic:cNvPicPr/>
                  </pic:nvPicPr>
                  <pic:blipFill>
                    <a:blip r:embed="rId68" cstate="hqprint">
                      <a:extLst>
                        <a:ext uri="{28A0092B-C50C-407E-A947-70E740481C1C}">
                          <a14:useLocalDpi xmlns:a14="http://schemas.microsoft.com/office/drawing/2010/main" val="0"/>
                        </a:ext>
                      </a:extLst>
                    </a:blip>
                    <a:stretch>
                      <a:fillRect/>
                    </a:stretch>
                  </pic:blipFill>
                  <pic:spPr>
                    <a:xfrm>
                      <a:off x="0" y="0"/>
                      <a:ext cx="3697443" cy="1947352"/>
                    </a:xfrm>
                    <a:prstGeom prst="rect">
                      <a:avLst/>
                    </a:prstGeom>
                  </pic:spPr>
                </pic:pic>
              </a:graphicData>
            </a:graphic>
          </wp:inline>
        </w:drawing>
      </w:r>
    </w:p>
    <w:p w14:paraId="75FE49A0" w14:textId="74F054D5" w:rsidR="000F7B33" w:rsidRDefault="000F7B33" w:rsidP="00B65D44">
      <w:pPr>
        <w:widowControl w:val="0"/>
        <w:snapToGrid w:val="0"/>
        <w:spacing w:before="120" w:after="360" w:line="480" w:lineRule="auto"/>
        <w:jc w:val="center"/>
        <w:rPr>
          <w:rFonts w:eastAsia="等线"/>
          <w:b/>
          <w:bCs/>
          <w:kern w:val="2"/>
          <w:lang w:eastAsia="zh-CN"/>
        </w:rPr>
      </w:pPr>
      <w:r>
        <w:rPr>
          <w:rFonts w:eastAsia="等线" w:hint="eastAsia"/>
          <w:b/>
          <w:bCs/>
          <w:noProof/>
          <w:kern w:val="2"/>
          <w:lang w:eastAsia="zh-CN"/>
        </w:rPr>
        <w:drawing>
          <wp:inline distT="0" distB="0" distL="0" distR="0" wp14:anchorId="42F35C7A" wp14:editId="12F0A84A">
            <wp:extent cx="4067798" cy="1993096"/>
            <wp:effectExtent l="0" t="0" r="0" b="7620"/>
            <wp:docPr id="2431265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26546" name="图片 243126546"/>
                    <pic:cNvPicPr/>
                  </pic:nvPicPr>
                  <pic:blipFill>
                    <a:blip r:embed="rId69" cstate="hqprint">
                      <a:extLst>
                        <a:ext uri="{28A0092B-C50C-407E-A947-70E740481C1C}">
                          <a14:useLocalDpi xmlns:a14="http://schemas.microsoft.com/office/drawing/2010/main" val="0"/>
                        </a:ext>
                      </a:extLst>
                    </a:blip>
                    <a:stretch>
                      <a:fillRect/>
                    </a:stretch>
                  </pic:blipFill>
                  <pic:spPr>
                    <a:xfrm>
                      <a:off x="0" y="0"/>
                      <a:ext cx="4087955" cy="2002972"/>
                    </a:xfrm>
                    <a:prstGeom prst="rect">
                      <a:avLst/>
                    </a:prstGeom>
                  </pic:spPr>
                </pic:pic>
              </a:graphicData>
            </a:graphic>
          </wp:inline>
        </w:drawing>
      </w:r>
    </w:p>
    <w:p w14:paraId="1377FCE1" w14:textId="1A28D31F" w:rsidR="00976083" w:rsidRDefault="00465A9C" w:rsidP="00335D1C">
      <w:pPr>
        <w:widowControl w:val="0"/>
        <w:snapToGrid w:val="0"/>
        <w:spacing w:before="120" w:after="360" w:line="480" w:lineRule="auto"/>
        <w:rPr>
          <w:rFonts w:eastAsia="等线"/>
          <w:b/>
          <w:bCs/>
          <w:kern w:val="2"/>
          <w:lang w:eastAsia="zh-CN"/>
        </w:rPr>
      </w:pPr>
      <w:r w:rsidRPr="00465A9C">
        <w:rPr>
          <w:b/>
          <w:bCs/>
          <w:szCs w:val="30"/>
        </w:rPr>
        <w:t xml:space="preserve">Supplementary Fig. </w:t>
      </w:r>
      <w:r w:rsidR="00976083">
        <w:rPr>
          <w:rFonts w:eastAsiaTheme="minorEastAsia" w:hint="eastAsia"/>
          <w:b/>
          <w:bCs/>
          <w:kern w:val="2"/>
          <w:lang w:eastAsia="zh-CN"/>
        </w:rPr>
        <w:t>4</w:t>
      </w:r>
      <w:r w:rsidR="00703E6A">
        <w:rPr>
          <w:rFonts w:eastAsiaTheme="minorEastAsia" w:hint="eastAsia"/>
          <w:b/>
          <w:bCs/>
          <w:kern w:val="2"/>
          <w:lang w:eastAsia="zh-CN"/>
        </w:rPr>
        <w:t>8</w:t>
      </w:r>
      <w:r w:rsidR="00976083" w:rsidRPr="002C060A">
        <w:rPr>
          <w:rFonts w:eastAsia="宋体"/>
          <w:kern w:val="2"/>
          <w:lang w:val="en-US" w:eastAsia="zh-CN"/>
        </w:rPr>
        <w:t xml:space="preserve"> The constructed models of </w:t>
      </w:r>
      <w:r w:rsidR="00B65D44">
        <w:rPr>
          <w:rFonts w:eastAsiaTheme="minorEastAsia" w:hint="eastAsia"/>
          <w:kern w:val="2"/>
          <w:lang w:eastAsia="zh-CN"/>
        </w:rPr>
        <w:t>(a) Dual-AFIL, (b) Mono-AFIL and (c) CIL</w:t>
      </w:r>
      <w:r w:rsidR="00976083">
        <w:rPr>
          <w:rFonts w:eastAsiaTheme="minorEastAsia" w:hint="eastAsia"/>
          <w:kern w:val="2"/>
          <w:lang w:val="en-GB" w:eastAsia="zh-CN"/>
        </w:rPr>
        <w:t>.</w:t>
      </w:r>
      <w:r w:rsidR="00976083">
        <w:rPr>
          <w:kern w:val="2"/>
        </w:rPr>
        <w:br w:type="page"/>
      </w:r>
    </w:p>
    <w:p w14:paraId="3FEBCCCA" w14:textId="77777777" w:rsidR="006042C1" w:rsidRPr="00677519" w:rsidRDefault="006042C1" w:rsidP="006042C1">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5BC7F7FB" wp14:editId="21812D3B">
            <wp:extent cx="5760720" cy="3168650"/>
            <wp:effectExtent l="0" t="0" r="0" b="0"/>
            <wp:docPr id="1407804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80435" name="图片 140780435"/>
                    <pic:cNvPicPr/>
                  </pic:nvPicPr>
                  <pic:blipFill>
                    <a:blip r:embed="rId70" cstate="hqprint">
                      <a:extLst>
                        <a:ext uri="{28A0092B-C50C-407E-A947-70E740481C1C}">
                          <a14:useLocalDpi xmlns:a14="http://schemas.microsoft.com/office/drawing/2010/main" val="0"/>
                        </a:ext>
                      </a:extLst>
                    </a:blip>
                    <a:stretch>
                      <a:fillRect/>
                    </a:stretch>
                  </pic:blipFill>
                  <pic:spPr>
                    <a:xfrm>
                      <a:off x="0" y="0"/>
                      <a:ext cx="5760720" cy="3168650"/>
                    </a:xfrm>
                    <a:prstGeom prst="rect">
                      <a:avLst/>
                    </a:prstGeom>
                  </pic:spPr>
                </pic:pic>
              </a:graphicData>
            </a:graphic>
          </wp:inline>
        </w:drawing>
      </w:r>
    </w:p>
    <w:p w14:paraId="541C4676" w14:textId="26710CC4" w:rsidR="006042C1" w:rsidRPr="00452122" w:rsidRDefault="00465A9C" w:rsidP="00335D1C">
      <w:pPr>
        <w:widowControl w:val="0"/>
        <w:snapToGrid w:val="0"/>
        <w:spacing w:before="120" w:after="360" w:line="480" w:lineRule="auto"/>
        <w:rPr>
          <w:rFonts w:eastAsiaTheme="minorEastAsia"/>
          <w:lang w:eastAsia="zh-CN"/>
        </w:rPr>
      </w:pPr>
      <w:r w:rsidRPr="00465A9C">
        <w:rPr>
          <w:b/>
          <w:bCs/>
          <w:szCs w:val="30"/>
        </w:rPr>
        <w:t xml:space="preserve">Supplementary Fig. </w:t>
      </w:r>
      <w:r w:rsidR="006042C1">
        <w:rPr>
          <w:rFonts w:eastAsiaTheme="minorEastAsia" w:hint="eastAsia"/>
          <w:b/>
          <w:bCs/>
          <w:kern w:val="2"/>
          <w:lang w:eastAsia="zh-CN"/>
        </w:rPr>
        <w:t>4</w:t>
      </w:r>
      <w:r w:rsidR="00703E6A">
        <w:rPr>
          <w:rFonts w:eastAsiaTheme="minorEastAsia" w:hint="eastAsia"/>
          <w:b/>
          <w:bCs/>
          <w:kern w:val="2"/>
          <w:lang w:eastAsia="zh-CN"/>
        </w:rPr>
        <w:t>9</w:t>
      </w:r>
      <w:r w:rsidR="006042C1">
        <w:rPr>
          <w:rFonts w:eastAsiaTheme="minorEastAsia" w:hint="eastAsia"/>
          <w:kern w:val="2"/>
          <w:lang w:eastAsia="zh-CN"/>
        </w:rPr>
        <w:t xml:space="preserve"> </w:t>
      </w:r>
      <w:r w:rsidR="006042C1">
        <w:t xml:space="preserve">CO–DRIFTS spectra of (a) </w:t>
      </w:r>
      <w:r w:rsidR="006042C1">
        <w:rPr>
          <w:rFonts w:eastAsiaTheme="minorEastAsia" w:hint="eastAsia"/>
          <w:lang w:eastAsia="zh-CN"/>
        </w:rPr>
        <w:t>Dual-AFIL</w:t>
      </w:r>
      <w:r w:rsidR="006042C1">
        <w:t>, (</w:t>
      </w:r>
      <w:r w:rsidR="006042C1">
        <w:rPr>
          <w:rFonts w:eastAsiaTheme="minorEastAsia" w:hint="eastAsia"/>
          <w:lang w:eastAsia="zh-CN"/>
        </w:rPr>
        <w:t>b</w:t>
      </w:r>
      <w:r w:rsidR="006042C1">
        <w:t xml:space="preserve">) </w:t>
      </w:r>
      <w:r w:rsidR="006042C1">
        <w:rPr>
          <w:rFonts w:eastAsiaTheme="minorEastAsia" w:hint="eastAsia"/>
          <w:lang w:eastAsia="zh-CN"/>
        </w:rPr>
        <w:t>Mono-AFIL</w:t>
      </w:r>
      <w:r w:rsidR="006042C1">
        <w:t xml:space="preserve"> </w:t>
      </w:r>
      <w:r w:rsidR="006042C1">
        <w:rPr>
          <w:rFonts w:eastAsiaTheme="minorEastAsia" w:hint="eastAsia"/>
          <w:lang w:eastAsia="zh-CN"/>
        </w:rPr>
        <w:t xml:space="preserve">and </w:t>
      </w:r>
      <w:r w:rsidR="006042C1">
        <w:t>(</w:t>
      </w:r>
      <w:r w:rsidR="006042C1">
        <w:rPr>
          <w:rFonts w:eastAsiaTheme="minorEastAsia" w:hint="eastAsia"/>
          <w:lang w:eastAsia="zh-CN"/>
        </w:rPr>
        <w:t>c</w:t>
      </w:r>
      <w:r w:rsidR="006042C1">
        <w:t xml:space="preserve">) </w:t>
      </w:r>
      <w:r w:rsidR="006042C1">
        <w:rPr>
          <w:rFonts w:eastAsiaTheme="minorEastAsia" w:hint="eastAsia"/>
          <w:lang w:eastAsia="zh-CN"/>
        </w:rPr>
        <w:t>CIL</w:t>
      </w:r>
      <w:r w:rsidR="006042C1">
        <w:t>. Ar–purging CO–DRIFTS spectra of (</w:t>
      </w:r>
      <w:r w:rsidR="006042C1">
        <w:rPr>
          <w:rFonts w:eastAsiaTheme="minorEastAsia" w:hint="eastAsia"/>
          <w:lang w:eastAsia="zh-CN"/>
        </w:rPr>
        <w:t>d</w:t>
      </w:r>
      <w:r w:rsidR="006042C1">
        <w:t xml:space="preserve">) </w:t>
      </w:r>
      <w:r w:rsidR="006042C1">
        <w:rPr>
          <w:rFonts w:eastAsiaTheme="minorEastAsia" w:hint="eastAsia"/>
          <w:lang w:eastAsia="zh-CN"/>
        </w:rPr>
        <w:t>Dual-AFIL</w:t>
      </w:r>
      <w:r w:rsidR="006042C1">
        <w:t>, (</w:t>
      </w:r>
      <w:r w:rsidR="006042C1">
        <w:rPr>
          <w:rFonts w:eastAsiaTheme="minorEastAsia" w:hint="eastAsia"/>
          <w:lang w:eastAsia="zh-CN"/>
        </w:rPr>
        <w:t>e</w:t>
      </w:r>
      <w:r w:rsidR="006042C1">
        <w:t xml:space="preserve">) </w:t>
      </w:r>
      <w:r w:rsidR="006042C1">
        <w:rPr>
          <w:rFonts w:eastAsiaTheme="minorEastAsia" w:hint="eastAsia"/>
          <w:lang w:eastAsia="zh-CN"/>
        </w:rPr>
        <w:t>Mono-AFIL and</w:t>
      </w:r>
      <w:r w:rsidR="006042C1">
        <w:t xml:space="preserve"> (</w:t>
      </w:r>
      <w:r w:rsidR="006042C1">
        <w:rPr>
          <w:rFonts w:eastAsiaTheme="minorEastAsia" w:hint="eastAsia"/>
          <w:lang w:eastAsia="zh-CN"/>
        </w:rPr>
        <w:t>f</w:t>
      </w:r>
      <w:r w:rsidR="006042C1">
        <w:t xml:space="preserve">) </w:t>
      </w:r>
      <w:r w:rsidR="006042C1">
        <w:rPr>
          <w:rFonts w:eastAsiaTheme="minorEastAsia" w:hint="eastAsia"/>
          <w:lang w:eastAsia="zh-CN"/>
        </w:rPr>
        <w:t>CIL</w:t>
      </w:r>
      <w:r w:rsidR="006042C1">
        <w:t xml:space="preserve">. </w:t>
      </w:r>
      <w:r w:rsidR="006042C1">
        <w:rPr>
          <w:kern w:val="2"/>
        </w:rPr>
        <w:br w:type="page"/>
      </w:r>
    </w:p>
    <w:p w14:paraId="5C6C9918" w14:textId="42DA84DC" w:rsidR="00AD106B" w:rsidRDefault="00160C8B" w:rsidP="00AD106B">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5427CC5B" wp14:editId="2146E766">
            <wp:extent cx="5760720" cy="3959860"/>
            <wp:effectExtent l="0" t="0" r="0" b="2540"/>
            <wp:docPr id="17112338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33853" name="图片 1711233853"/>
                    <pic:cNvPicPr/>
                  </pic:nvPicPr>
                  <pic:blipFill>
                    <a:blip r:embed="rId71" cstate="hqprint">
                      <a:extLst>
                        <a:ext uri="{28A0092B-C50C-407E-A947-70E740481C1C}">
                          <a14:useLocalDpi xmlns:a14="http://schemas.microsoft.com/office/drawing/2010/main" val="0"/>
                        </a:ext>
                      </a:extLst>
                    </a:blip>
                    <a:stretch>
                      <a:fillRect/>
                    </a:stretch>
                  </pic:blipFill>
                  <pic:spPr>
                    <a:xfrm>
                      <a:off x="0" y="0"/>
                      <a:ext cx="5760720" cy="3959860"/>
                    </a:xfrm>
                    <a:prstGeom prst="rect">
                      <a:avLst/>
                    </a:prstGeom>
                  </pic:spPr>
                </pic:pic>
              </a:graphicData>
            </a:graphic>
          </wp:inline>
        </w:drawing>
      </w:r>
    </w:p>
    <w:p w14:paraId="4D3A05C2" w14:textId="6546C762" w:rsidR="00AD106B" w:rsidRDefault="00465A9C" w:rsidP="00335D1C">
      <w:pPr>
        <w:widowControl w:val="0"/>
        <w:snapToGrid w:val="0"/>
        <w:spacing w:before="120" w:after="360" w:line="480" w:lineRule="auto"/>
        <w:rPr>
          <w:rFonts w:eastAsiaTheme="minorEastAsia"/>
          <w:kern w:val="2"/>
          <w:lang w:eastAsia="zh-CN"/>
        </w:rPr>
      </w:pPr>
      <w:r w:rsidRPr="00465A9C">
        <w:rPr>
          <w:b/>
          <w:bCs/>
          <w:szCs w:val="30"/>
        </w:rPr>
        <w:t xml:space="preserve">Supplementary Fig. </w:t>
      </w:r>
      <w:r w:rsidR="00703E6A">
        <w:rPr>
          <w:rFonts w:eastAsiaTheme="minorEastAsia" w:hint="eastAsia"/>
          <w:b/>
          <w:bCs/>
          <w:kern w:val="2"/>
          <w:lang w:eastAsia="zh-CN"/>
        </w:rPr>
        <w:t>50</w:t>
      </w:r>
      <w:r w:rsidR="00AD106B">
        <w:rPr>
          <w:kern w:val="2"/>
        </w:rPr>
        <w:t xml:space="preserve"> The electrochemical reduction of CO</w:t>
      </w:r>
      <w:r w:rsidR="00AD106B">
        <w:rPr>
          <w:kern w:val="2"/>
          <w:vertAlign w:val="subscript"/>
        </w:rPr>
        <w:t>2</w:t>
      </w:r>
      <w:r w:rsidR="00AD106B">
        <w:rPr>
          <w:kern w:val="2"/>
        </w:rPr>
        <w:t xml:space="preserve"> in </w:t>
      </w:r>
      <w:r w:rsidR="00AD106B">
        <w:rPr>
          <w:rFonts w:eastAsiaTheme="minorEastAsia" w:hint="eastAsia"/>
          <w:kern w:val="2"/>
          <w:lang w:eastAsia="zh-CN"/>
        </w:rPr>
        <w:t>AFILs</w:t>
      </w:r>
      <w:r w:rsidR="00AD106B">
        <w:rPr>
          <w:kern w:val="2"/>
        </w:rPr>
        <w:t xml:space="preserve"> to </w:t>
      </w:r>
      <w:r w:rsidR="00AD106B">
        <w:rPr>
          <w:rFonts w:eastAsiaTheme="minorEastAsia" w:hint="eastAsia"/>
          <w:kern w:val="2"/>
          <w:lang w:eastAsia="zh-CN"/>
        </w:rPr>
        <w:t>CH</w:t>
      </w:r>
      <w:r w:rsidR="00AD106B">
        <w:rPr>
          <w:rFonts w:eastAsiaTheme="minorEastAsia" w:hint="eastAsia"/>
          <w:kern w:val="2"/>
          <w:vertAlign w:val="subscript"/>
          <w:lang w:eastAsia="zh-CN"/>
        </w:rPr>
        <w:t>4</w:t>
      </w:r>
      <w:r w:rsidR="00AD106B">
        <w:rPr>
          <w:kern w:val="2"/>
        </w:rPr>
        <w:t xml:space="preserve"> reaction pathway </w:t>
      </w:r>
      <w:r w:rsidR="00AD106B">
        <w:rPr>
          <w:kern w:val="2"/>
        </w:rPr>
        <w:br w:type="page"/>
      </w:r>
    </w:p>
    <w:p w14:paraId="4FF7B07B" w14:textId="04317E0E" w:rsidR="001A777C" w:rsidRDefault="00160C8B" w:rsidP="001A777C">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79BD9734" wp14:editId="10BC4244">
            <wp:extent cx="4455684" cy="2880000"/>
            <wp:effectExtent l="0" t="0" r="2540" b="0"/>
            <wp:docPr id="14468311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831146" name="图片 1446831146"/>
                    <pic:cNvPicPr/>
                  </pic:nvPicPr>
                  <pic:blipFill rotWithShape="1">
                    <a:blip r:embed="rId72" cstate="hqprint">
                      <a:extLst>
                        <a:ext uri="{28A0092B-C50C-407E-A947-70E740481C1C}">
                          <a14:useLocalDpi xmlns:a14="http://schemas.microsoft.com/office/drawing/2010/main" val="0"/>
                        </a:ext>
                      </a:extLst>
                    </a:blip>
                    <a:srcRect l="10229" t="8985" b="15220"/>
                    <a:stretch>
                      <a:fillRect/>
                    </a:stretch>
                  </pic:blipFill>
                  <pic:spPr bwMode="auto">
                    <a:xfrm>
                      <a:off x="0" y="0"/>
                      <a:ext cx="4455684" cy="2880000"/>
                    </a:xfrm>
                    <a:prstGeom prst="rect">
                      <a:avLst/>
                    </a:prstGeom>
                    <a:ln>
                      <a:noFill/>
                    </a:ln>
                    <a:extLst>
                      <a:ext uri="{53640926-AAD7-44D8-BBD7-CCE9431645EC}">
                        <a14:shadowObscured xmlns:a14="http://schemas.microsoft.com/office/drawing/2010/main"/>
                      </a:ext>
                    </a:extLst>
                  </pic:spPr>
                </pic:pic>
              </a:graphicData>
            </a:graphic>
          </wp:inline>
        </w:drawing>
      </w:r>
    </w:p>
    <w:p w14:paraId="6C3A3287" w14:textId="4ABDB008" w:rsidR="001A777C" w:rsidRDefault="00465A9C" w:rsidP="00335D1C">
      <w:pPr>
        <w:widowControl w:val="0"/>
        <w:snapToGrid w:val="0"/>
        <w:spacing w:before="120" w:after="360" w:line="480" w:lineRule="auto"/>
        <w:rPr>
          <w:rFonts w:eastAsiaTheme="minorEastAsia"/>
          <w:kern w:val="2"/>
          <w:lang w:eastAsia="zh-CN"/>
        </w:rPr>
      </w:pPr>
      <w:r w:rsidRPr="00465A9C">
        <w:rPr>
          <w:b/>
          <w:bCs/>
          <w:szCs w:val="30"/>
        </w:rPr>
        <w:t xml:space="preserve">Supplementary Fig. </w:t>
      </w:r>
      <w:r w:rsidR="00C13A7F">
        <w:rPr>
          <w:rFonts w:eastAsiaTheme="minorEastAsia" w:hint="eastAsia"/>
          <w:b/>
          <w:bCs/>
          <w:kern w:val="2"/>
          <w:lang w:eastAsia="zh-CN"/>
        </w:rPr>
        <w:t>5</w:t>
      </w:r>
      <w:r w:rsidR="00703E6A">
        <w:rPr>
          <w:rFonts w:eastAsiaTheme="minorEastAsia" w:hint="eastAsia"/>
          <w:b/>
          <w:bCs/>
          <w:kern w:val="2"/>
          <w:lang w:eastAsia="zh-CN"/>
        </w:rPr>
        <w:t>1</w:t>
      </w:r>
      <w:r w:rsidR="001A777C">
        <w:rPr>
          <w:kern w:val="2"/>
        </w:rPr>
        <w:t xml:space="preserve"> The electrochemical reduction of CO</w:t>
      </w:r>
      <w:r w:rsidR="001A777C">
        <w:rPr>
          <w:kern w:val="2"/>
          <w:vertAlign w:val="subscript"/>
        </w:rPr>
        <w:t>2</w:t>
      </w:r>
      <w:r w:rsidR="001A777C">
        <w:rPr>
          <w:kern w:val="2"/>
        </w:rPr>
        <w:t xml:space="preserve"> in </w:t>
      </w:r>
      <w:r w:rsidR="001A777C">
        <w:rPr>
          <w:rFonts w:eastAsiaTheme="minorEastAsia" w:hint="eastAsia"/>
          <w:kern w:val="2"/>
          <w:lang w:eastAsia="zh-CN"/>
        </w:rPr>
        <w:t>C</w:t>
      </w:r>
      <w:r w:rsidR="001A777C">
        <w:rPr>
          <w:kern w:val="2"/>
        </w:rPr>
        <w:t>I</w:t>
      </w:r>
      <w:r w:rsidR="001A777C">
        <w:rPr>
          <w:rFonts w:eastAsiaTheme="minorEastAsia" w:hint="eastAsia"/>
          <w:kern w:val="2"/>
          <w:lang w:eastAsia="zh-CN"/>
        </w:rPr>
        <w:t>L</w:t>
      </w:r>
      <w:r w:rsidR="001A777C">
        <w:rPr>
          <w:kern w:val="2"/>
        </w:rPr>
        <w:t xml:space="preserve"> to</w:t>
      </w:r>
      <w:r w:rsidR="001A777C">
        <w:rPr>
          <w:rFonts w:eastAsiaTheme="minorEastAsia" w:hint="eastAsia"/>
          <w:kern w:val="2"/>
          <w:lang w:eastAsia="zh-CN"/>
        </w:rPr>
        <w:t xml:space="preserve"> CH</w:t>
      </w:r>
      <w:r w:rsidR="001A777C">
        <w:rPr>
          <w:rFonts w:eastAsiaTheme="minorEastAsia" w:hint="eastAsia"/>
          <w:kern w:val="2"/>
          <w:vertAlign w:val="subscript"/>
          <w:lang w:eastAsia="zh-CN"/>
        </w:rPr>
        <w:t>4</w:t>
      </w:r>
      <w:r w:rsidR="001A777C">
        <w:rPr>
          <w:kern w:val="2"/>
        </w:rPr>
        <w:t xml:space="preserve"> reaction pathway </w:t>
      </w:r>
      <w:r w:rsidR="001A777C">
        <w:rPr>
          <w:kern w:val="2"/>
        </w:rPr>
        <w:br w:type="page"/>
      </w:r>
    </w:p>
    <w:p w14:paraId="241972D0" w14:textId="7DA047CB" w:rsidR="00EC7F1B" w:rsidRDefault="00160C8B" w:rsidP="00EC7F1B">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08EF41D1" wp14:editId="36F283EF">
            <wp:extent cx="5760720" cy="2448560"/>
            <wp:effectExtent l="0" t="0" r="0" b="8890"/>
            <wp:docPr id="9602963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296317" name="图片 960296317"/>
                    <pic:cNvPicPr/>
                  </pic:nvPicPr>
                  <pic:blipFill rotWithShape="1">
                    <a:blip r:embed="rId73" cstate="hqprint">
                      <a:extLst>
                        <a:ext uri="{28A0092B-C50C-407E-A947-70E740481C1C}">
                          <a14:useLocalDpi xmlns:a14="http://schemas.microsoft.com/office/drawing/2010/main" val="0"/>
                        </a:ext>
                      </a:extLst>
                    </a:blip>
                    <a:srcRect b="9504"/>
                    <a:stretch>
                      <a:fillRect/>
                    </a:stretch>
                  </pic:blipFill>
                  <pic:spPr bwMode="auto">
                    <a:xfrm>
                      <a:off x="0" y="0"/>
                      <a:ext cx="5760720" cy="2448560"/>
                    </a:xfrm>
                    <a:prstGeom prst="rect">
                      <a:avLst/>
                    </a:prstGeom>
                    <a:ln>
                      <a:noFill/>
                    </a:ln>
                    <a:extLst>
                      <a:ext uri="{53640926-AAD7-44D8-BBD7-CCE9431645EC}">
                        <a14:shadowObscured xmlns:a14="http://schemas.microsoft.com/office/drawing/2010/main"/>
                      </a:ext>
                    </a:extLst>
                  </pic:spPr>
                </pic:pic>
              </a:graphicData>
            </a:graphic>
          </wp:inline>
        </w:drawing>
      </w:r>
    </w:p>
    <w:p w14:paraId="7F565F97" w14:textId="77777777" w:rsidR="00EC7F1B" w:rsidRPr="000B4529" w:rsidRDefault="00EC7F1B" w:rsidP="00EC7F1B">
      <w:pPr>
        <w:widowControl w:val="0"/>
        <w:snapToGrid w:val="0"/>
        <w:spacing w:before="120" w:after="360" w:line="480" w:lineRule="auto"/>
        <w:rPr>
          <w:rFonts w:eastAsiaTheme="minorEastAsia"/>
          <w:kern w:val="2"/>
          <w:lang w:eastAsia="zh-CN"/>
        </w:rPr>
      </w:pPr>
      <w:r w:rsidRPr="00465A9C">
        <w:rPr>
          <w:b/>
          <w:bCs/>
          <w:szCs w:val="30"/>
        </w:rPr>
        <w:t xml:space="preserve">Supplementary Fig. </w:t>
      </w:r>
      <w:r>
        <w:rPr>
          <w:rFonts w:eastAsiaTheme="minorEastAsia" w:hint="eastAsia"/>
          <w:b/>
          <w:bCs/>
          <w:kern w:val="2"/>
          <w:lang w:eastAsia="zh-CN"/>
        </w:rPr>
        <w:t>52</w:t>
      </w:r>
      <w:r>
        <w:rPr>
          <w:kern w:val="2"/>
        </w:rPr>
        <w:t xml:space="preserve"> The electrochemical reduction of CO</w:t>
      </w:r>
      <w:r>
        <w:rPr>
          <w:kern w:val="2"/>
          <w:vertAlign w:val="subscript"/>
        </w:rPr>
        <w:t>2</w:t>
      </w:r>
      <w:r>
        <w:rPr>
          <w:kern w:val="2"/>
        </w:rPr>
        <w:t xml:space="preserve"> in </w:t>
      </w:r>
      <w:r>
        <w:rPr>
          <w:rFonts w:eastAsiaTheme="minorEastAsia" w:hint="eastAsia"/>
          <w:kern w:val="2"/>
          <w:lang w:eastAsia="zh-CN"/>
        </w:rPr>
        <w:t>Dual-AFIL and Mono-AF</w:t>
      </w:r>
      <w:r>
        <w:rPr>
          <w:kern w:val="2"/>
        </w:rPr>
        <w:t>I</w:t>
      </w:r>
      <w:r>
        <w:rPr>
          <w:rFonts w:eastAsiaTheme="minorEastAsia" w:hint="eastAsia"/>
          <w:kern w:val="2"/>
          <w:lang w:eastAsia="zh-CN"/>
        </w:rPr>
        <w:t>L</w:t>
      </w:r>
      <w:r>
        <w:rPr>
          <w:kern w:val="2"/>
        </w:rPr>
        <w:t xml:space="preserve"> to</w:t>
      </w:r>
      <w:r>
        <w:rPr>
          <w:rFonts w:eastAsiaTheme="minorEastAsia" w:hint="eastAsia"/>
          <w:kern w:val="2"/>
          <w:lang w:eastAsia="zh-CN"/>
        </w:rPr>
        <w:t xml:space="preserve"> C</w:t>
      </w:r>
      <w:r w:rsidRPr="001A777C">
        <w:rPr>
          <w:rFonts w:eastAsiaTheme="minorEastAsia" w:hint="eastAsia"/>
          <w:kern w:val="2"/>
          <w:vertAlign w:val="subscript"/>
          <w:lang w:eastAsia="zh-CN"/>
        </w:rPr>
        <w:t>2</w:t>
      </w:r>
      <w:r>
        <w:rPr>
          <w:rFonts w:eastAsiaTheme="minorEastAsia" w:hint="eastAsia"/>
          <w:kern w:val="2"/>
          <w:lang w:eastAsia="zh-CN"/>
        </w:rPr>
        <w:t>H</w:t>
      </w:r>
      <w:r>
        <w:rPr>
          <w:rFonts w:eastAsiaTheme="minorEastAsia" w:hint="eastAsia"/>
          <w:kern w:val="2"/>
          <w:vertAlign w:val="subscript"/>
          <w:lang w:eastAsia="zh-CN"/>
        </w:rPr>
        <w:t>4</w:t>
      </w:r>
      <w:r>
        <w:rPr>
          <w:kern w:val="2"/>
        </w:rPr>
        <w:t xml:space="preserve"> reaction </w:t>
      </w:r>
      <w:r>
        <w:rPr>
          <w:rFonts w:eastAsiaTheme="minorEastAsia" w:hint="eastAsia"/>
          <w:kern w:val="2"/>
          <w:lang w:eastAsia="zh-CN"/>
        </w:rPr>
        <w:t>p</w:t>
      </w:r>
      <w:r w:rsidRPr="00F27FE6">
        <w:t>athway </w:t>
      </w:r>
      <w:r>
        <w:rPr>
          <w:rFonts w:eastAsiaTheme="minorEastAsia" w:hint="eastAsia"/>
          <w:lang w:eastAsia="zh-CN"/>
        </w:rPr>
        <w:t>1</w:t>
      </w:r>
      <w:r>
        <w:rPr>
          <w:rFonts w:eastAsiaTheme="minorEastAsia" w:hint="eastAsia"/>
          <w:kern w:val="2"/>
          <w:lang w:eastAsia="zh-CN"/>
        </w:rPr>
        <w:t>.</w:t>
      </w:r>
      <w:r>
        <w:rPr>
          <w:kern w:val="2"/>
        </w:rPr>
        <w:br w:type="page"/>
      </w:r>
    </w:p>
    <w:p w14:paraId="2F9E0F61" w14:textId="77777777" w:rsidR="00EC7F1B" w:rsidRDefault="00EC7F1B" w:rsidP="00EC7F1B">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7035E64D" wp14:editId="5ED11015">
            <wp:extent cx="5760720" cy="2362200"/>
            <wp:effectExtent l="0" t="0" r="0" b="0"/>
            <wp:docPr id="884444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44458" name="图片 88444458"/>
                    <pic:cNvPicPr/>
                  </pic:nvPicPr>
                  <pic:blipFill rotWithShape="1">
                    <a:blip r:embed="rId74" cstate="hqprint">
                      <a:extLst>
                        <a:ext uri="{28A0092B-C50C-407E-A947-70E740481C1C}">
                          <a14:useLocalDpi xmlns:a14="http://schemas.microsoft.com/office/drawing/2010/main" val="0"/>
                        </a:ext>
                      </a:extLst>
                    </a:blip>
                    <a:srcRect b="24666"/>
                    <a:stretch>
                      <a:fillRect/>
                    </a:stretch>
                  </pic:blipFill>
                  <pic:spPr bwMode="auto">
                    <a:xfrm>
                      <a:off x="0" y="0"/>
                      <a:ext cx="5760720" cy="2362200"/>
                    </a:xfrm>
                    <a:prstGeom prst="rect">
                      <a:avLst/>
                    </a:prstGeom>
                    <a:ln>
                      <a:noFill/>
                    </a:ln>
                    <a:extLst>
                      <a:ext uri="{53640926-AAD7-44D8-BBD7-CCE9431645EC}">
                        <a14:shadowObscured xmlns:a14="http://schemas.microsoft.com/office/drawing/2010/main"/>
                      </a:ext>
                    </a:extLst>
                  </pic:spPr>
                </pic:pic>
              </a:graphicData>
            </a:graphic>
          </wp:inline>
        </w:drawing>
      </w:r>
    </w:p>
    <w:p w14:paraId="5DC0C8E3" w14:textId="77777777" w:rsidR="00EC7F1B" w:rsidRPr="000B4529" w:rsidRDefault="00EC7F1B" w:rsidP="00EC7F1B">
      <w:pPr>
        <w:widowControl w:val="0"/>
        <w:snapToGrid w:val="0"/>
        <w:spacing w:before="120" w:after="360" w:line="480" w:lineRule="auto"/>
        <w:rPr>
          <w:rFonts w:eastAsiaTheme="minorEastAsia"/>
          <w:kern w:val="2"/>
          <w:lang w:eastAsia="zh-CN"/>
        </w:rPr>
      </w:pPr>
      <w:r w:rsidRPr="00465A9C">
        <w:rPr>
          <w:b/>
          <w:bCs/>
          <w:szCs w:val="30"/>
        </w:rPr>
        <w:t xml:space="preserve">Supplementary Fig. </w:t>
      </w:r>
      <w:r>
        <w:rPr>
          <w:rFonts w:eastAsiaTheme="minorEastAsia" w:hint="eastAsia"/>
          <w:b/>
          <w:bCs/>
          <w:kern w:val="2"/>
          <w:lang w:eastAsia="zh-CN"/>
        </w:rPr>
        <w:t>53</w:t>
      </w:r>
      <w:r>
        <w:rPr>
          <w:kern w:val="2"/>
        </w:rPr>
        <w:t xml:space="preserve"> The electrochemical reduction of CO</w:t>
      </w:r>
      <w:r>
        <w:rPr>
          <w:kern w:val="2"/>
          <w:vertAlign w:val="subscript"/>
        </w:rPr>
        <w:t>2</w:t>
      </w:r>
      <w:r>
        <w:rPr>
          <w:kern w:val="2"/>
        </w:rPr>
        <w:t xml:space="preserve"> in </w:t>
      </w:r>
      <w:r>
        <w:rPr>
          <w:rFonts w:eastAsiaTheme="minorEastAsia" w:hint="eastAsia"/>
          <w:kern w:val="2"/>
          <w:lang w:eastAsia="zh-CN"/>
        </w:rPr>
        <w:t>Mono-AF</w:t>
      </w:r>
      <w:r>
        <w:rPr>
          <w:kern w:val="2"/>
        </w:rPr>
        <w:t>I</w:t>
      </w:r>
      <w:r>
        <w:rPr>
          <w:rFonts w:eastAsiaTheme="minorEastAsia" w:hint="eastAsia"/>
          <w:kern w:val="2"/>
          <w:lang w:eastAsia="zh-CN"/>
        </w:rPr>
        <w:t>L</w:t>
      </w:r>
      <w:r>
        <w:rPr>
          <w:kern w:val="2"/>
        </w:rPr>
        <w:t xml:space="preserve"> to</w:t>
      </w:r>
      <w:r>
        <w:rPr>
          <w:rFonts w:eastAsiaTheme="minorEastAsia" w:hint="eastAsia"/>
          <w:kern w:val="2"/>
          <w:lang w:eastAsia="zh-CN"/>
        </w:rPr>
        <w:t xml:space="preserve"> C</w:t>
      </w:r>
      <w:r w:rsidRPr="001A777C">
        <w:rPr>
          <w:rFonts w:eastAsiaTheme="minorEastAsia" w:hint="eastAsia"/>
          <w:kern w:val="2"/>
          <w:vertAlign w:val="subscript"/>
          <w:lang w:eastAsia="zh-CN"/>
        </w:rPr>
        <w:t>2</w:t>
      </w:r>
      <w:r>
        <w:rPr>
          <w:rFonts w:eastAsiaTheme="minorEastAsia" w:hint="eastAsia"/>
          <w:kern w:val="2"/>
          <w:lang w:eastAsia="zh-CN"/>
        </w:rPr>
        <w:t>H</w:t>
      </w:r>
      <w:r>
        <w:rPr>
          <w:rFonts w:eastAsiaTheme="minorEastAsia" w:hint="eastAsia"/>
          <w:kern w:val="2"/>
          <w:vertAlign w:val="subscript"/>
          <w:lang w:eastAsia="zh-CN"/>
        </w:rPr>
        <w:t>4</w:t>
      </w:r>
      <w:r>
        <w:rPr>
          <w:kern w:val="2"/>
        </w:rPr>
        <w:t xml:space="preserve"> reaction </w:t>
      </w:r>
      <w:r>
        <w:rPr>
          <w:rFonts w:eastAsiaTheme="minorEastAsia" w:hint="eastAsia"/>
          <w:kern w:val="2"/>
          <w:lang w:eastAsia="zh-CN"/>
        </w:rPr>
        <w:t>p</w:t>
      </w:r>
      <w:r w:rsidRPr="00F27FE6">
        <w:t>athway </w:t>
      </w:r>
      <w:r>
        <w:rPr>
          <w:rFonts w:eastAsiaTheme="minorEastAsia" w:hint="eastAsia"/>
          <w:lang w:eastAsia="zh-CN"/>
        </w:rPr>
        <w:t>1</w:t>
      </w:r>
      <w:r>
        <w:rPr>
          <w:rFonts w:eastAsiaTheme="minorEastAsia" w:hint="eastAsia"/>
          <w:kern w:val="2"/>
          <w:lang w:eastAsia="zh-CN"/>
        </w:rPr>
        <w:t>.</w:t>
      </w:r>
      <w:r>
        <w:rPr>
          <w:kern w:val="2"/>
        </w:rPr>
        <w:br w:type="page"/>
      </w:r>
    </w:p>
    <w:p w14:paraId="2F0782BB" w14:textId="51374231" w:rsidR="00702951" w:rsidRDefault="00A15E77" w:rsidP="00702951">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4FF33741" wp14:editId="14FB874A">
            <wp:extent cx="6005910" cy="2520000"/>
            <wp:effectExtent l="0" t="0" r="0" b="0"/>
            <wp:docPr id="12289458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45893" name="图片 1228945893"/>
                    <pic:cNvPicPr/>
                  </pic:nvPicPr>
                  <pic:blipFill rotWithShape="1">
                    <a:blip r:embed="rId75" cstate="hqprint">
                      <a:extLst>
                        <a:ext uri="{28A0092B-C50C-407E-A947-70E740481C1C}">
                          <a14:useLocalDpi xmlns:a14="http://schemas.microsoft.com/office/drawing/2010/main" val="0"/>
                        </a:ext>
                      </a:extLst>
                    </a:blip>
                    <a:srcRect l="1852" b="12321"/>
                    <a:stretch>
                      <a:fillRect/>
                    </a:stretch>
                  </pic:blipFill>
                  <pic:spPr bwMode="auto">
                    <a:xfrm>
                      <a:off x="0" y="0"/>
                      <a:ext cx="6005910" cy="2520000"/>
                    </a:xfrm>
                    <a:prstGeom prst="rect">
                      <a:avLst/>
                    </a:prstGeom>
                    <a:ln>
                      <a:noFill/>
                    </a:ln>
                    <a:extLst>
                      <a:ext uri="{53640926-AAD7-44D8-BBD7-CCE9431645EC}">
                        <a14:shadowObscured xmlns:a14="http://schemas.microsoft.com/office/drawing/2010/main"/>
                      </a:ext>
                    </a:extLst>
                  </pic:spPr>
                </pic:pic>
              </a:graphicData>
            </a:graphic>
          </wp:inline>
        </w:drawing>
      </w:r>
    </w:p>
    <w:p w14:paraId="57149C43" w14:textId="43277090" w:rsidR="00CD530B" w:rsidRDefault="00702951" w:rsidP="00CD530B">
      <w:pPr>
        <w:widowControl w:val="0"/>
        <w:snapToGrid w:val="0"/>
        <w:spacing w:before="120" w:after="360" w:line="480" w:lineRule="auto"/>
        <w:jc w:val="center"/>
        <w:rPr>
          <w:rFonts w:eastAsia="等线"/>
          <w:b/>
          <w:bCs/>
          <w:kern w:val="2"/>
          <w:lang w:eastAsia="zh-CN"/>
        </w:rPr>
      </w:pPr>
      <w:r w:rsidRPr="00465A9C">
        <w:rPr>
          <w:b/>
          <w:bCs/>
          <w:szCs w:val="30"/>
        </w:rPr>
        <w:t xml:space="preserve">Supplementary Fig. </w:t>
      </w:r>
      <w:r>
        <w:rPr>
          <w:rFonts w:eastAsiaTheme="minorEastAsia" w:hint="eastAsia"/>
          <w:b/>
          <w:bCs/>
          <w:kern w:val="2"/>
          <w:lang w:eastAsia="zh-CN"/>
        </w:rPr>
        <w:t>5</w:t>
      </w:r>
      <w:r w:rsidR="00EC7F1B">
        <w:rPr>
          <w:rFonts w:eastAsiaTheme="minorEastAsia" w:hint="eastAsia"/>
          <w:b/>
          <w:bCs/>
          <w:kern w:val="2"/>
          <w:lang w:eastAsia="zh-CN"/>
        </w:rPr>
        <w:t>4</w:t>
      </w:r>
      <w:r>
        <w:rPr>
          <w:kern w:val="2"/>
        </w:rPr>
        <w:t xml:space="preserve"> The electrochemical reduction of CO</w:t>
      </w:r>
      <w:r>
        <w:rPr>
          <w:kern w:val="2"/>
          <w:vertAlign w:val="subscript"/>
        </w:rPr>
        <w:t>2</w:t>
      </w:r>
      <w:r>
        <w:rPr>
          <w:kern w:val="2"/>
        </w:rPr>
        <w:t xml:space="preserve"> in</w:t>
      </w:r>
      <w:r>
        <w:rPr>
          <w:rFonts w:eastAsiaTheme="minorEastAsia" w:hint="eastAsia"/>
          <w:kern w:val="2"/>
          <w:lang w:eastAsia="zh-CN"/>
        </w:rPr>
        <w:t xml:space="preserve"> AF</w:t>
      </w:r>
      <w:r>
        <w:rPr>
          <w:kern w:val="2"/>
        </w:rPr>
        <w:t>I</w:t>
      </w:r>
      <w:r>
        <w:rPr>
          <w:rFonts w:eastAsiaTheme="minorEastAsia" w:hint="eastAsia"/>
          <w:kern w:val="2"/>
          <w:lang w:eastAsia="zh-CN"/>
        </w:rPr>
        <w:t>Ls</w:t>
      </w:r>
      <w:r>
        <w:rPr>
          <w:kern w:val="2"/>
        </w:rPr>
        <w:t xml:space="preserve"> to</w:t>
      </w:r>
      <w:r>
        <w:rPr>
          <w:rFonts w:eastAsiaTheme="minorEastAsia" w:hint="eastAsia"/>
          <w:kern w:val="2"/>
          <w:lang w:eastAsia="zh-CN"/>
        </w:rPr>
        <w:t xml:space="preserve"> C</w:t>
      </w:r>
      <w:r w:rsidRPr="001A777C">
        <w:rPr>
          <w:rFonts w:eastAsiaTheme="minorEastAsia" w:hint="eastAsia"/>
          <w:kern w:val="2"/>
          <w:vertAlign w:val="subscript"/>
          <w:lang w:eastAsia="zh-CN"/>
        </w:rPr>
        <w:t>2</w:t>
      </w:r>
      <w:r>
        <w:rPr>
          <w:rFonts w:eastAsiaTheme="minorEastAsia" w:hint="eastAsia"/>
          <w:kern w:val="2"/>
          <w:lang w:eastAsia="zh-CN"/>
        </w:rPr>
        <w:t>H</w:t>
      </w:r>
      <w:r>
        <w:rPr>
          <w:rFonts w:eastAsiaTheme="minorEastAsia" w:hint="eastAsia"/>
          <w:kern w:val="2"/>
          <w:vertAlign w:val="subscript"/>
          <w:lang w:eastAsia="zh-CN"/>
        </w:rPr>
        <w:t>4</w:t>
      </w:r>
      <w:r>
        <w:rPr>
          <w:kern w:val="2"/>
        </w:rPr>
        <w:t xml:space="preserve"> reaction</w:t>
      </w:r>
      <w:r w:rsidR="00DE7537">
        <w:rPr>
          <w:rFonts w:eastAsiaTheme="minorEastAsia" w:hint="eastAsia"/>
          <w:kern w:val="2"/>
          <w:lang w:eastAsia="zh-CN"/>
        </w:rPr>
        <w:t xml:space="preserve"> p</w:t>
      </w:r>
      <w:r w:rsidR="00DE7537" w:rsidRPr="00F27FE6">
        <w:t>athway </w:t>
      </w:r>
      <w:r w:rsidR="00DE7537">
        <w:rPr>
          <w:rFonts w:hint="eastAsia"/>
        </w:rPr>
        <w:t>2</w:t>
      </w:r>
      <w:r>
        <w:rPr>
          <w:rFonts w:eastAsiaTheme="minorEastAsia" w:hint="eastAsia"/>
          <w:kern w:val="2"/>
          <w:lang w:eastAsia="zh-CN"/>
        </w:rPr>
        <w:t>.</w:t>
      </w:r>
      <w:r>
        <w:rPr>
          <w:kern w:val="2"/>
        </w:rPr>
        <w:br w:type="page"/>
      </w:r>
      <w:r w:rsidR="00CD530B">
        <w:rPr>
          <w:rFonts w:eastAsia="等线"/>
          <w:b/>
          <w:bCs/>
          <w:noProof/>
          <w:kern w:val="2"/>
          <w:lang w:eastAsia="zh-CN"/>
        </w:rPr>
        <w:lastRenderedPageBreak/>
        <w:drawing>
          <wp:inline distT="0" distB="0" distL="0" distR="0" wp14:anchorId="054A418A" wp14:editId="3E31F6D4">
            <wp:extent cx="3704114" cy="2880000"/>
            <wp:effectExtent l="0" t="0" r="0" b="0"/>
            <wp:docPr id="12283311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331133" name="图片 1228331133"/>
                    <pic:cNvPicPr/>
                  </pic:nvPicPr>
                  <pic:blipFill rotWithShape="1">
                    <a:blip r:embed="rId76" cstate="hqprint">
                      <a:extLst>
                        <a:ext uri="{28A0092B-C50C-407E-A947-70E740481C1C}">
                          <a14:useLocalDpi xmlns:a14="http://schemas.microsoft.com/office/drawing/2010/main" val="0"/>
                        </a:ext>
                      </a:extLst>
                    </a:blip>
                    <a:srcRect l="19312" r="25000"/>
                    <a:stretch>
                      <a:fillRect/>
                    </a:stretch>
                  </pic:blipFill>
                  <pic:spPr bwMode="auto">
                    <a:xfrm>
                      <a:off x="0" y="0"/>
                      <a:ext cx="3704114" cy="2880000"/>
                    </a:xfrm>
                    <a:prstGeom prst="rect">
                      <a:avLst/>
                    </a:prstGeom>
                    <a:ln>
                      <a:noFill/>
                    </a:ln>
                    <a:extLst>
                      <a:ext uri="{53640926-AAD7-44D8-BBD7-CCE9431645EC}">
                        <a14:shadowObscured xmlns:a14="http://schemas.microsoft.com/office/drawing/2010/main"/>
                      </a:ext>
                    </a:extLst>
                  </pic:spPr>
                </pic:pic>
              </a:graphicData>
            </a:graphic>
          </wp:inline>
        </w:drawing>
      </w:r>
    </w:p>
    <w:p w14:paraId="4CBBA1B6" w14:textId="7CB77702" w:rsidR="00CD530B" w:rsidRPr="00CD530B" w:rsidRDefault="00CD530B" w:rsidP="00CD530B">
      <w:pPr>
        <w:widowControl w:val="0"/>
        <w:snapToGrid w:val="0"/>
        <w:spacing w:before="120" w:after="360" w:line="480" w:lineRule="auto"/>
        <w:rPr>
          <w:kern w:val="2"/>
        </w:rPr>
      </w:pPr>
      <w:r w:rsidRPr="00465A9C">
        <w:rPr>
          <w:b/>
          <w:bCs/>
          <w:szCs w:val="30"/>
        </w:rPr>
        <w:t xml:space="preserve">Supplementary Fig. </w:t>
      </w:r>
      <w:r>
        <w:rPr>
          <w:rFonts w:eastAsiaTheme="minorEastAsia" w:hint="eastAsia"/>
          <w:b/>
          <w:bCs/>
          <w:kern w:val="2"/>
          <w:lang w:eastAsia="zh-CN"/>
        </w:rPr>
        <w:t>5</w:t>
      </w:r>
      <w:r w:rsidR="00EC7F1B">
        <w:rPr>
          <w:rFonts w:eastAsiaTheme="minorEastAsia" w:hint="eastAsia"/>
          <w:b/>
          <w:bCs/>
          <w:kern w:val="2"/>
          <w:lang w:eastAsia="zh-CN"/>
        </w:rPr>
        <w:t>5</w:t>
      </w:r>
      <w:r>
        <w:rPr>
          <w:kern w:val="2"/>
        </w:rPr>
        <w:t xml:space="preserve"> </w:t>
      </w:r>
      <w:r w:rsidRPr="00CD530B">
        <w:rPr>
          <w:kern w:val="2"/>
        </w:rPr>
        <w:t xml:space="preserve">Evolution of typical snapshots of CO </w:t>
      </w:r>
      <w:r>
        <w:rPr>
          <w:rFonts w:eastAsiaTheme="minorEastAsia" w:hint="eastAsia"/>
          <w:kern w:val="2"/>
          <w:lang w:eastAsia="zh-CN"/>
        </w:rPr>
        <w:t xml:space="preserve">on </w:t>
      </w:r>
      <w:r>
        <w:rPr>
          <w:rFonts w:hint="eastAsia"/>
        </w:rPr>
        <w:t>Ni-SAC</w:t>
      </w:r>
      <w:r w:rsidRPr="0078000B">
        <w:rPr>
          <w:rFonts w:hint="eastAsia"/>
        </w:rPr>
        <w:t xml:space="preserve"> </w:t>
      </w:r>
      <w:r>
        <w:rPr>
          <w:rFonts w:hint="eastAsia"/>
        </w:rPr>
        <w:t>in Dual-AFIL</w:t>
      </w:r>
      <w:r>
        <w:rPr>
          <w:rFonts w:eastAsiaTheme="minorEastAsia" w:hint="eastAsia"/>
          <w:kern w:val="2"/>
          <w:lang w:eastAsia="zh-CN"/>
        </w:rPr>
        <w:t>.</w:t>
      </w:r>
      <w:r>
        <w:rPr>
          <w:kern w:val="2"/>
        </w:rPr>
        <w:br w:type="page"/>
      </w:r>
    </w:p>
    <w:p w14:paraId="5C589548" w14:textId="3E4A9822" w:rsidR="00CD530B" w:rsidRDefault="00CD530B" w:rsidP="00CD530B">
      <w:pPr>
        <w:widowControl w:val="0"/>
        <w:snapToGrid w:val="0"/>
        <w:spacing w:before="120" w:after="360" w:line="480" w:lineRule="auto"/>
        <w:jc w:val="center"/>
        <w:rPr>
          <w:rFonts w:eastAsia="等线"/>
          <w:b/>
          <w:bCs/>
          <w:kern w:val="2"/>
          <w:lang w:eastAsia="zh-CN"/>
        </w:rPr>
      </w:pPr>
      <w:r>
        <w:rPr>
          <w:rFonts w:eastAsia="等线"/>
          <w:b/>
          <w:bCs/>
          <w:noProof/>
          <w:kern w:val="2"/>
          <w:lang w:eastAsia="zh-CN"/>
        </w:rPr>
        <w:lastRenderedPageBreak/>
        <w:drawing>
          <wp:inline distT="0" distB="0" distL="0" distR="0" wp14:anchorId="4EBB3880" wp14:editId="3638DAE3">
            <wp:extent cx="3686517" cy="2880000"/>
            <wp:effectExtent l="0" t="0" r="0" b="0"/>
            <wp:docPr id="17151854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185432" name="图片 1715185432"/>
                    <pic:cNvPicPr/>
                  </pic:nvPicPr>
                  <pic:blipFill rotWithShape="1">
                    <a:blip r:embed="rId77" cstate="hqprint">
                      <a:extLst>
                        <a:ext uri="{28A0092B-C50C-407E-A947-70E740481C1C}">
                          <a14:useLocalDpi xmlns:a14="http://schemas.microsoft.com/office/drawing/2010/main" val="0"/>
                        </a:ext>
                      </a:extLst>
                    </a:blip>
                    <a:srcRect l="21825" r="22751"/>
                    <a:stretch>
                      <a:fillRect/>
                    </a:stretch>
                  </pic:blipFill>
                  <pic:spPr bwMode="auto">
                    <a:xfrm>
                      <a:off x="0" y="0"/>
                      <a:ext cx="3686517" cy="2880000"/>
                    </a:xfrm>
                    <a:prstGeom prst="rect">
                      <a:avLst/>
                    </a:prstGeom>
                    <a:ln>
                      <a:noFill/>
                    </a:ln>
                    <a:extLst>
                      <a:ext uri="{53640926-AAD7-44D8-BBD7-CCE9431645EC}">
                        <a14:shadowObscured xmlns:a14="http://schemas.microsoft.com/office/drawing/2010/main"/>
                      </a:ext>
                    </a:extLst>
                  </pic:spPr>
                </pic:pic>
              </a:graphicData>
            </a:graphic>
          </wp:inline>
        </w:drawing>
      </w:r>
    </w:p>
    <w:p w14:paraId="4E2F10C8" w14:textId="0C8B715F" w:rsidR="00702951" w:rsidRPr="00CD530B" w:rsidRDefault="00CD530B" w:rsidP="00702951">
      <w:pPr>
        <w:widowControl w:val="0"/>
        <w:snapToGrid w:val="0"/>
        <w:spacing w:before="120" w:after="360" w:line="480" w:lineRule="auto"/>
        <w:rPr>
          <w:rFonts w:eastAsiaTheme="minorEastAsia"/>
          <w:kern w:val="2"/>
          <w:lang w:eastAsia="zh-CN"/>
        </w:rPr>
      </w:pPr>
      <w:r w:rsidRPr="00465A9C">
        <w:rPr>
          <w:b/>
          <w:bCs/>
          <w:szCs w:val="30"/>
        </w:rPr>
        <w:t xml:space="preserve">Supplementary Fig. </w:t>
      </w:r>
      <w:r>
        <w:rPr>
          <w:rFonts w:eastAsiaTheme="minorEastAsia" w:hint="eastAsia"/>
          <w:b/>
          <w:bCs/>
          <w:kern w:val="2"/>
          <w:lang w:eastAsia="zh-CN"/>
        </w:rPr>
        <w:t>5</w:t>
      </w:r>
      <w:r w:rsidR="00EC7F1B">
        <w:rPr>
          <w:rFonts w:eastAsiaTheme="minorEastAsia" w:hint="eastAsia"/>
          <w:b/>
          <w:bCs/>
          <w:kern w:val="2"/>
          <w:lang w:eastAsia="zh-CN"/>
        </w:rPr>
        <w:t>6</w:t>
      </w:r>
      <w:r>
        <w:rPr>
          <w:kern w:val="2"/>
        </w:rPr>
        <w:t xml:space="preserve"> </w:t>
      </w:r>
      <w:r w:rsidRPr="00CD530B">
        <w:rPr>
          <w:kern w:val="2"/>
        </w:rPr>
        <w:t xml:space="preserve">Evolution of typical snapshots of CO </w:t>
      </w:r>
      <w:r>
        <w:rPr>
          <w:rFonts w:eastAsiaTheme="minorEastAsia" w:hint="eastAsia"/>
          <w:kern w:val="2"/>
          <w:lang w:eastAsia="zh-CN"/>
        </w:rPr>
        <w:t xml:space="preserve">on </w:t>
      </w:r>
      <w:r>
        <w:rPr>
          <w:rFonts w:hint="eastAsia"/>
        </w:rPr>
        <w:t>Ni-SAC</w:t>
      </w:r>
      <w:r>
        <w:rPr>
          <w:rFonts w:eastAsiaTheme="minorEastAsia" w:hint="eastAsia"/>
          <w:kern w:val="2"/>
          <w:lang w:eastAsia="zh-CN"/>
        </w:rPr>
        <w:t>.</w:t>
      </w:r>
      <w:r>
        <w:rPr>
          <w:kern w:val="2"/>
        </w:rPr>
        <w:br w:type="page"/>
      </w:r>
    </w:p>
    <w:p w14:paraId="7207D487" w14:textId="6CBA2C55" w:rsidR="005D12B6" w:rsidRDefault="00465A9C" w:rsidP="00335D1C">
      <w:r w:rsidRPr="006C0182">
        <w:rPr>
          <w:b/>
        </w:rPr>
        <w:lastRenderedPageBreak/>
        <w:t xml:space="preserve">Supplementary Table </w:t>
      </w:r>
      <w:r>
        <w:rPr>
          <w:rFonts w:eastAsiaTheme="minorEastAsia" w:hint="eastAsia"/>
          <w:b/>
          <w:lang w:eastAsia="zh-CN"/>
        </w:rPr>
        <w:t>1</w:t>
      </w:r>
      <w:r w:rsidRPr="006C0182">
        <w:rPr>
          <w:rFonts w:eastAsia="宋体"/>
          <w:b/>
          <w:bCs/>
          <w:color w:val="000000" w:themeColor="text1"/>
        </w:rPr>
        <w:t>|</w:t>
      </w:r>
      <w:r w:rsidR="00B40BAF">
        <w:t xml:space="preserve"> EXAFS fitting parameters at the Ni K-edge for various samples (</w:t>
      </w:r>
      <w:r w:rsidR="00B40BAF">
        <w:rPr>
          <w:i/>
        </w:rPr>
        <w:t>Ѕ</w:t>
      </w:r>
      <w:r w:rsidR="00B40BAF">
        <w:rPr>
          <w:vertAlign w:val="subscript"/>
        </w:rPr>
        <w:t>0</w:t>
      </w:r>
      <w:r w:rsidR="00B40BAF">
        <w:rPr>
          <w:vertAlign w:val="superscript"/>
        </w:rPr>
        <w:t>2</w:t>
      </w:r>
      <w:r w:rsidR="00B40BAF">
        <w:t>=0.8</w:t>
      </w:r>
      <w:r w:rsidR="00B40BAF">
        <w:rPr>
          <w:rFonts w:eastAsia="等线" w:hint="eastAsia"/>
          <w:lang w:eastAsia="zh-CN"/>
        </w:rPr>
        <w:t>08</w:t>
      </w:r>
      <w:r w:rsidR="00B40BAF">
        <w:t>).</w:t>
      </w:r>
    </w:p>
    <w:tbl>
      <w:tblPr>
        <w:tblW w:w="8442" w:type="dxa"/>
        <w:jc w:val="center"/>
        <w:tblLayout w:type="fixed"/>
        <w:tblLook w:val="04A0" w:firstRow="1" w:lastRow="0" w:firstColumn="1" w:lastColumn="0" w:noHBand="0" w:noVBand="1"/>
      </w:tblPr>
      <w:tblGrid>
        <w:gridCol w:w="1206"/>
        <w:gridCol w:w="1206"/>
        <w:gridCol w:w="1206"/>
        <w:gridCol w:w="1206"/>
        <w:gridCol w:w="1206"/>
        <w:gridCol w:w="1206"/>
        <w:gridCol w:w="1206"/>
      </w:tblGrid>
      <w:tr w:rsidR="005D12B6" w14:paraId="5ADEB09F" w14:textId="77777777">
        <w:trPr>
          <w:cantSplit/>
          <w:trHeight w:val="283"/>
          <w:jc w:val="center"/>
        </w:trPr>
        <w:tc>
          <w:tcPr>
            <w:tcW w:w="1206" w:type="dxa"/>
            <w:tcBorders>
              <w:top w:val="single" w:sz="4" w:space="0" w:color="auto"/>
              <w:bottom w:val="single" w:sz="4" w:space="0" w:color="auto"/>
            </w:tcBorders>
            <w:vAlign w:val="center"/>
          </w:tcPr>
          <w:p w14:paraId="31713E6C" w14:textId="77777777" w:rsidR="005D12B6" w:rsidRDefault="00B40BAF" w:rsidP="0088064C">
            <w:pPr>
              <w:adjustRightInd w:val="0"/>
              <w:snapToGrid w:val="0"/>
              <w:jc w:val="center"/>
              <w:textAlignment w:val="center"/>
              <w:rPr>
                <w:b/>
                <w:bCs/>
                <w:sz w:val="20"/>
                <w:szCs w:val="20"/>
                <w:lang w:eastAsia="en-US"/>
              </w:rPr>
            </w:pPr>
            <w:r>
              <w:rPr>
                <w:b/>
                <w:bCs/>
                <w:sz w:val="20"/>
                <w:szCs w:val="20"/>
              </w:rPr>
              <w:t>Sample</w:t>
            </w:r>
          </w:p>
        </w:tc>
        <w:tc>
          <w:tcPr>
            <w:tcW w:w="1206" w:type="dxa"/>
            <w:tcBorders>
              <w:top w:val="single" w:sz="4" w:space="0" w:color="auto"/>
              <w:bottom w:val="single" w:sz="4" w:space="0" w:color="auto"/>
            </w:tcBorders>
            <w:vAlign w:val="center"/>
          </w:tcPr>
          <w:p w14:paraId="607486FB" w14:textId="77777777" w:rsidR="005D12B6" w:rsidRDefault="00B40BAF" w:rsidP="0088064C">
            <w:pPr>
              <w:adjustRightInd w:val="0"/>
              <w:snapToGrid w:val="0"/>
              <w:jc w:val="center"/>
              <w:textAlignment w:val="center"/>
              <w:rPr>
                <w:b/>
                <w:bCs/>
                <w:sz w:val="20"/>
                <w:szCs w:val="20"/>
              </w:rPr>
            </w:pPr>
            <w:r>
              <w:rPr>
                <w:b/>
                <w:bCs/>
                <w:sz w:val="20"/>
                <w:szCs w:val="20"/>
              </w:rPr>
              <w:t>Shell</w:t>
            </w:r>
          </w:p>
        </w:tc>
        <w:tc>
          <w:tcPr>
            <w:tcW w:w="1206" w:type="dxa"/>
            <w:tcBorders>
              <w:top w:val="single" w:sz="4" w:space="0" w:color="auto"/>
              <w:bottom w:val="single" w:sz="4" w:space="0" w:color="auto"/>
            </w:tcBorders>
            <w:vAlign w:val="center"/>
          </w:tcPr>
          <w:p w14:paraId="716B2B8A" w14:textId="77777777" w:rsidR="005D12B6" w:rsidRDefault="00B40BAF" w:rsidP="0088064C">
            <w:pPr>
              <w:adjustRightInd w:val="0"/>
              <w:snapToGrid w:val="0"/>
              <w:jc w:val="center"/>
              <w:textAlignment w:val="center"/>
              <w:rPr>
                <w:b/>
                <w:bCs/>
                <w:sz w:val="20"/>
                <w:szCs w:val="20"/>
              </w:rPr>
            </w:pPr>
            <w:r>
              <w:rPr>
                <w:b/>
                <w:bCs/>
                <w:i/>
                <w:sz w:val="20"/>
                <w:szCs w:val="20"/>
              </w:rPr>
              <w:t>N</w:t>
            </w:r>
            <w:r>
              <w:rPr>
                <w:b/>
                <w:bCs/>
                <w:i/>
                <w:sz w:val="20"/>
                <w:szCs w:val="20"/>
                <w:vertAlign w:val="superscript"/>
              </w:rPr>
              <w:t>a</w:t>
            </w:r>
          </w:p>
        </w:tc>
        <w:tc>
          <w:tcPr>
            <w:tcW w:w="1206" w:type="dxa"/>
            <w:tcBorders>
              <w:top w:val="single" w:sz="4" w:space="0" w:color="auto"/>
              <w:bottom w:val="single" w:sz="4" w:space="0" w:color="auto"/>
            </w:tcBorders>
            <w:vAlign w:val="center"/>
          </w:tcPr>
          <w:p w14:paraId="37723D9A" w14:textId="77777777" w:rsidR="005D12B6" w:rsidRDefault="00B40BAF" w:rsidP="0088064C">
            <w:pPr>
              <w:adjustRightInd w:val="0"/>
              <w:snapToGrid w:val="0"/>
              <w:jc w:val="center"/>
              <w:textAlignment w:val="center"/>
              <w:rPr>
                <w:b/>
                <w:bCs/>
                <w:i/>
                <w:sz w:val="20"/>
                <w:szCs w:val="20"/>
              </w:rPr>
            </w:pPr>
            <w:r>
              <w:rPr>
                <w:b/>
                <w:bCs/>
                <w:i/>
                <w:sz w:val="20"/>
                <w:szCs w:val="20"/>
                <w:lang w:eastAsia="en-US"/>
              </w:rPr>
              <w:t>R</w:t>
            </w:r>
            <w:r>
              <w:rPr>
                <w:b/>
                <w:bCs/>
                <w:sz w:val="20"/>
                <w:szCs w:val="20"/>
                <w:lang w:eastAsia="en-US"/>
              </w:rPr>
              <w:t>(Å)</w:t>
            </w:r>
            <w:r>
              <w:rPr>
                <w:b/>
                <w:bCs/>
                <w:i/>
                <w:sz w:val="20"/>
                <w:szCs w:val="20"/>
                <w:vertAlign w:val="superscript"/>
              </w:rPr>
              <w:t>b</w:t>
            </w:r>
          </w:p>
        </w:tc>
        <w:tc>
          <w:tcPr>
            <w:tcW w:w="1206" w:type="dxa"/>
            <w:tcBorders>
              <w:top w:val="single" w:sz="4" w:space="0" w:color="auto"/>
              <w:bottom w:val="single" w:sz="4" w:space="0" w:color="auto"/>
            </w:tcBorders>
            <w:vAlign w:val="center"/>
          </w:tcPr>
          <w:p w14:paraId="34B20926" w14:textId="77777777" w:rsidR="005D12B6" w:rsidRDefault="00B40BAF" w:rsidP="0088064C">
            <w:pPr>
              <w:adjustRightInd w:val="0"/>
              <w:snapToGrid w:val="0"/>
              <w:jc w:val="center"/>
              <w:textAlignment w:val="center"/>
              <w:rPr>
                <w:b/>
                <w:bCs/>
                <w:sz w:val="20"/>
                <w:szCs w:val="20"/>
              </w:rPr>
            </w:pPr>
            <w:r>
              <w:rPr>
                <w:b/>
                <w:bCs/>
                <w:i/>
                <w:sz w:val="20"/>
                <w:szCs w:val="20"/>
                <w:lang w:eastAsia="en-US"/>
              </w:rPr>
              <w:t>σ</w:t>
            </w:r>
            <w:r>
              <w:rPr>
                <w:b/>
                <w:bCs/>
                <w:sz w:val="20"/>
                <w:szCs w:val="20"/>
                <w:vertAlign w:val="superscript"/>
                <w:lang w:eastAsia="en-US"/>
              </w:rPr>
              <w:t>2</w:t>
            </w:r>
            <w:r>
              <w:rPr>
                <w:b/>
                <w:bCs/>
                <w:sz w:val="20"/>
                <w:szCs w:val="20"/>
                <w:lang w:eastAsia="en-US"/>
              </w:rPr>
              <w:t>(</w:t>
            </w:r>
            <w:bookmarkStart w:id="11" w:name="OLE_LINK13"/>
            <w:bookmarkStart w:id="12" w:name="OLE_LINK12"/>
            <w:bookmarkStart w:id="13" w:name="OLE_LINK14"/>
            <w:r>
              <w:rPr>
                <w:b/>
                <w:bCs/>
                <w:sz w:val="20"/>
                <w:szCs w:val="20"/>
                <w:lang w:eastAsia="en-US"/>
              </w:rPr>
              <w:t>Å</w:t>
            </w:r>
            <w:bookmarkEnd w:id="11"/>
            <w:bookmarkEnd w:id="12"/>
            <w:bookmarkEnd w:id="13"/>
            <w:r>
              <w:rPr>
                <w:b/>
                <w:bCs/>
                <w:sz w:val="20"/>
                <w:szCs w:val="20"/>
                <w:vertAlign w:val="superscript"/>
                <w:lang w:eastAsia="en-US"/>
              </w:rPr>
              <w:t>2</w:t>
            </w:r>
            <w:r>
              <w:rPr>
                <w:b/>
                <w:bCs/>
                <w:sz w:val="20"/>
                <w:szCs w:val="20"/>
                <w:lang w:eastAsia="en-US"/>
              </w:rPr>
              <w:t>)</w:t>
            </w:r>
            <w:r>
              <w:rPr>
                <w:b/>
                <w:bCs/>
                <w:i/>
                <w:sz w:val="20"/>
                <w:szCs w:val="20"/>
                <w:vertAlign w:val="superscript"/>
              </w:rPr>
              <w:t>c</w:t>
            </w:r>
          </w:p>
        </w:tc>
        <w:tc>
          <w:tcPr>
            <w:tcW w:w="1206" w:type="dxa"/>
            <w:tcBorders>
              <w:top w:val="single" w:sz="4" w:space="0" w:color="auto"/>
              <w:bottom w:val="single" w:sz="4" w:space="0" w:color="auto"/>
            </w:tcBorders>
            <w:vAlign w:val="center"/>
          </w:tcPr>
          <w:p w14:paraId="2D15C63B" w14:textId="77777777" w:rsidR="005D12B6" w:rsidRDefault="00B40BAF" w:rsidP="0088064C">
            <w:pPr>
              <w:adjustRightInd w:val="0"/>
              <w:snapToGrid w:val="0"/>
              <w:jc w:val="center"/>
              <w:textAlignment w:val="center"/>
              <w:rPr>
                <w:b/>
                <w:bCs/>
                <w:sz w:val="20"/>
                <w:szCs w:val="20"/>
              </w:rPr>
            </w:pPr>
            <w:r>
              <w:rPr>
                <w:b/>
                <w:bCs/>
                <w:sz w:val="20"/>
                <w:szCs w:val="20"/>
                <w:lang w:eastAsia="en-US"/>
              </w:rPr>
              <w:t>Δ</w:t>
            </w:r>
            <w:r>
              <w:rPr>
                <w:b/>
                <w:bCs/>
                <w:i/>
                <w:sz w:val="20"/>
                <w:szCs w:val="20"/>
                <w:lang w:eastAsia="en-US"/>
              </w:rPr>
              <w:t>E</w:t>
            </w:r>
            <w:r>
              <w:rPr>
                <w:b/>
                <w:bCs/>
                <w:sz w:val="20"/>
                <w:szCs w:val="20"/>
                <w:vertAlign w:val="subscript"/>
                <w:lang w:eastAsia="en-US"/>
              </w:rPr>
              <w:t>0</w:t>
            </w:r>
            <w:r>
              <w:rPr>
                <w:b/>
                <w:bCs/>
                <w:sz w:val="20"/>
                <w:szCs w:val="20"/>
                <w:lang w:eastAsia="en-US"/>
              </w:rPr>
              <w:t>(eV)</w:t>
            </w:r>
            <w:r>
              <w:rPr>
                <w:b/>
                <w:bCs/>
                <w:i/>
                <w:sz w:val="20"/>
                <w:szCs w:val="20"/>
                <w:vertAlign w:val="superscript"/>
              </w:rPr>
              <w:t>d</w:t>
            </w:r>
          </w:p>
        </w:tc>
        <w:tc>
          <w:tcPr>
            <w:tcW w:w="1206" w:type="dxa"/>
            <w:tcBorders>
              <w:top w:val="single" w:sz="4" w:space="0" w:color="auto"/>
              <w:bottom w:val="single" w:sz="4" w:space="0" w:color="auto"/>
            </w:tcBorders>
            <w:vAlign w:val="center"/>
          </w:tcPr>
          <w:p w14:paraId="37628D97" w14:textId="77777777" w:rsidR="005D12B6" w:rsidRPr="00703E6A" w:rsidRDefault="00B40BAF" w:rsidP="0088064C">
            <w:pPr>
              <w:pStyle w:val="TCTableBody"/>
              <w:widowControl w:val="0"/>
              <w:adjustRightInd w:val="0"/>
              <w:snapToGrid w:val="0"/>
              <w:spacing w:after="0"/>
              <w:jc w:val="center"/>
              <w:textAlignment w:val="center"/>
              <w:rPr>
                <w:rFonts w:ascii="Times New Roman" w:hAnsi="Times New Roman"/>
                <w:b/>
                <w:bCs/>
                <w:kern w:val="2"/>
                <w:sz w:val="20"/>
                <w:lang w:eastAsia="zh-CN"/>
              </w:rPr>
            </w:pPr>
            <w:r w:rsidRPr="00703E6A">
              <w:rPr>
                <w:rFonts w:ascii="Times New Roman" w:hAnsi="Times New Roman"/>
                <w:b/>
                <w:bCs/>
                <w:i/>
                <w:kern w:val="2"/>
                <w:sz w:val="20"/>
              </w:rPr>
              <w:t>R</w:t>
            </w:r>
            <w:r w:rsidRPr="00703E6A">
              <w:rPr>
                <w:rFonts w:ascii="Times New Roman" w:hAnsi="Times New Roman"/>
                <w:b/>
                <w:bCs/>
                <w:kern w:val="2"/>
                <w:sz w:val="20"/>
              </w:rPr>
              <w:t xml:space="preserve"> factor</w:t>
            </w:r>
          </w:p>
        </w:tc>
      </w:tr>
      <w:tr w:rsidR="005D12B6" w14:paraId="225A0108" w14:textId="77777777">
        <w:trPr>
          <w:cantSplit/>
          <w:trHeight w:val="299"/>
          <w:jc w:val="center"/>
        </w:trPr>
        <w:tc>
          <w:tcPr>
            <w:tcW w:w="1206" w:type="dxa"/>
            <w:tcBorders>
              <w:top w:val="single" w:sz="4" w:space="0" w:color="auto"/>
            </w:tcBorders>
            <w:vAlign w:val="center"/>
          </w:tcPr>
          <w:p w14:paraId="2C2AAAA4" w14:textId="77777777" w:rsidR="005D12B6" w:rsidRDefault="00B40BAF" w:rsidP="0088064C">
            <w:pPr>
              <w:adjustRightInd w:val="0"/>
              <w:snapToGrid w:val="0"/>
              <w:jc w:val="center"/>
              <w:textAlignment w:val="center"/>
              <w:rPr>
                <w:sz w:val="20"/>
                <w:szCs w:val="20"/>
                <w:lang w:val="fr-FR"/>
              </w:rPr>
            </w:pPr>
            <w:r>
              <w:rPr>
                <w:sz w:val="20"/>
                <w:szCs w:val="20"/>
                <w:lang w:val="fr-FR"/>
              </w:rPr>
              <w:t>Ni foil</w:t>
            </w:r>
          </w:p>
        </w:tc>
        <w:tc>
          <w:tcPr>
            <w:tcW w:w="1206" w:type="dxa"/>
            <w:tcBorders>
              <w:top w:val="single" w:sz="4" w:space="0" w:color="auto"/>
            </w:tcBorders>
            <w:vAlign w:val="center"/>
          </w:tcPr>
          <w:p w14:paraId="7BE1181C" w14:textId="77777777" w:rsidR="005D12B6" w:rsidRDefault="00B40BAF" w:rsidP="0088064C">
            <w:pPr>
              <w:adjustRightInd w:val="0"/>
              <w:snapToGrid w:val="0"/>
              <w:jc w:val="center"/>
              <w:textAlignment w:val="center"/>
              <w:rPr>
                <w:sz w:val="20"/>
                <w:szCs w:val="20"/>
                <w:lang w:val="fr-FR"/>
              </w:rPr>
            </w:pPr>
            <w:r>
              <w:rPr>
                <w:sz w:val="20"/>
                <w:szCs w:val="20"/>
                <w:lang w:val="fr-FR"/>
              </w:rPr>
              <w:t>Ni-Ni</w:t>
            </w:r>
          </w:p>
        </w:tc>
        <w:tc>
          <w:tcPr>
            <w:tcW w:w="1206" w:type="dxa"/>
            <w:tcBorders>
              <w:top w:val="single" w:sz="4" w:space="0" w:color="auto"/>
            </w:tcBorders>
            <w:vAlign w:val="center"/>
          </w:tcPr>
          <w:p w14:paraId="0566F5C4" w14:textId="77777777" w:rsidR="005D12B6" w:rsidRDefault="00B40BAF" w:rsidP="0088064C">
            <w:pPr>
              <w:adjustRightInd w:val="0"/>
              <w:snapToGrid w:val="0"/>
              <w:jc w:val="center"/>
              <w:textAlignment w:val="center"/>
              <w:rPr>
                <w:sz w:val="20"/>
                <w:szCs w:val="20"/>
              </w:rPr>
            </w:pPr>
            <w:r>
              <w:rPr>
                <w:sz w:val="20"/>
                <w:szCs w:val="20"/>
              </w:rPr>
              <w:t>12</w:t>
            </w:r>
          </w:p>
        </w:tc>
        <w:tc>
          <w:tcPr>
            <w:tcW w:w="1206" w:type="dxa"/>
            <w:tcBorders>
              <w:top w:val="single" w:sz="4" w:space="0" w:color="auto"/>
            </w:tcBorders>
            <w:vAlign w:val="center"/>
          </w:tcPr>
          <w:p w14:paraId="59EF22F7" w14:textId="77777777" w:rsidR="005D12B6" w:rsidRDefault="00B40BAF" w:rsidP="0088064C">
            <w:pPr>
              <w:adjustRightInd w:val="0"/>
              <w:snapToGrid w:val="0"/>
              <w:jc w:val="center"/>
              <w:textAlignment w:val="center"/>
              <w:rPr>
                <w:sz w:val="20"/>
                <w:szCs w:val="20"/>
              </w:rPr>
            </w:pPr>
            <w:r>
              <w:rPr>
                <w:sz w:val="20"/>
                <w:szCs w:val="20"/>
              </w:rPr>
              <w:t>2.48</w:t>
            </w:r>
          </w:p>
        </w:tc>
        <w:tc>
          <w:tcPr>
            <w:tcW w:w="1206" w:type="dxa"/>
            <w:tcBorders>
              <w:top w:val="single" w:sz="4" w:space="0" w:color="auto"/>
            </w:tcBorders>
            <w:vAlign w:val="center"/>
          </w:tcPr>
          <w:p w14:paraId="461D3180" w14:textId="77777777" w:rsidR="005D12B6" w:rsidRDefault="00B40BAF" w:rsidP="0088064C">
            <w:pPr>
              <w:adjustRightInd w:val="0"/>
              <w:snapToGrid w:val="0"/>
              <w:jc w:val="center"/>
              <w:textAlignment w:val="center"/>
              <w:rPr>
                <w:rFonts w:eastAsia="等线"/>
                <w:sz w:val="20"/>
                <w:szCs w:val="20"/>
                <w:lang w:eastAsia="zh-CN"/>
              </w:rPr>
            </w:pPr>
            <w:r>
              <w:rPr>
                <w:sz w:val="20"/>
                <w:szCs w:val="20"/>
              </w:rPr>
              <w:t>0.00</w:t>
            </w:r>
            <w:r>
              <w:rPr>
                <w:rFonts w:eastAsia="等线" w:hint="eastAsia"/>
                <w:sz w:val="20"/>
                <w:szCs w:val="20"/>
                <w:lang w:eastAsia="zh-CN"/>
              </w:rPr>
              <w:t>13</w:t>
            </w:r>
          </w:p>
        </w:tc>
        <w:tc>
          <w:tcPr>
            <w:tcW w:w="1206" w:type="dxa"/>
            <w:tcBorders>
              <w:top w:val="single" w:sz="4" w:space="0" w:color="auto"/>
            </w:tcBorders>
            <w:vAlign w:val="center"/>
          </w:tcPr>
          <w:p w14:paraId="6900D82F" w14:textId="77777777" w:rsidR="005D12B6" w:rsidRDefault="00B40BAF" w:rsidP="0088064C">
            <w:pPr>
              <w:adjustRightInd w:val="0"/>
              <w:snapToGrid w:val="0"/>
              <w:jc w:val="center"/>
              <w:textAlignment w:val="center"/>
              <w:rPr>
                <w:rFonts w:eastAsia="等线"/>
                <w:sz w:val="20"/>
                <w:szCs w:val="20"/>
                <w:lang w:eastAsia="zh-CN"/>
              </w:rPr>
            </w:pPr>
            <w:r>
              <w:rPr>
                <w:sz w:val="20"/>
                <w:szCs w:val="20"/>
              </w:rPr>
              <w:t>6.</w:t>
            </w:r>
            <w:r>
              <w:rPr>
                <w:rFonts w:eastAsia="等线" w:hint="eastAsia"/>
                <w:sz w:val="20"/>
                <w:szCs w:val="20"/>
                <w:lang w:eastAsia="zh-CN"/>
              </w:rPr>
              <w:t>8</w:t>
            </w:r>
          </w:p>
        </w:tc>
        <w:tc>
          <w:tcPr>
            <w:tcW w:w="1206" w:type="dxa"/>
            <w:tcBorders>
              <w:top w:val="single" w:sz="4" w:space="0" w:color="auto"/>
            </w:tcBorders>
            <w:vAlign w:val="center"/>
          </w:tcPr>
          <w:p w14:paraId="6072775C" w14:textId="77777777" w:rsidR="005D12B6" w:rsidRPr="00703E6A" w:rsidRDefault="00B40BAF" w:rsidP="0088064C">
            <w:pPr>
              <w:adjustRightInd w:val="0"/>
              <w:snapToGrid w:val="0"/>
              <w:jc w:val="center"/>
              <w:textAlignment w:val="center"/>
              <w:rPr>
                <w:rFonts w:eastAsia="等线"/>
                <w:sz w:val="20"/>
                <w:szCs w:val="20"/>
                <w:lang w:eastAsia="zh-CN"/>
              </w:rPr>
            </w:pPr>
            <w:r w:rsidRPr="00703E6A">
              <w:rPr>
                <w:sz w:val="20"/>
                <w:szCs w:val="20"/>
              </w:rPr>
              <w:t>0.000</w:t>
            </w:r>
            <w:r w:rsidRPr="00703E6A">
              <w:rPr>
                <w:rFonts w:eastAsia="等线" w:hint="eastAsia"/>
                <w:sz w:val="20"/>
                <w:szCs w:val="20"/>
                <w:lang w:eastAsia="zh-CN"/>
              </w:rPr>
              <w:t>9</w:t>
            </w:r>
          </w:p>
        </w:tc>
      </w:tr>
      <w:tr w:rsidR="005D12B6" w14:paraId="2F29D9AA" w14:textId="77777777">
        <w:trPr>
          <w:cantSplit/>
          <w:trHeight w:val="283"/>
          <w:jc w:val="center"/>
        </w:trPr>
        <w:tc>
          <w:tcPr>
            <w:tcW w:w="1206" w:type="dxa"/>
            <w:vMerge w:val="restart"/>
            <w:vAlign w:val="center"/>
          </w:tcPr>
          <w:p w14:paraId="71E64600" w14:textId="77777777" w:rsidR="005D12B6" w:rsidRDefault="00B40BAF" w:rsidP="0088064C">
            <w:pPr>
              <w:adjustRightInd w:val="0"/>
              <w:snapToGrid w:val="0"/>
              <w:jc w:val="center"/>
              <w:textAlignment w:val="center"/>
              <w:rPr>
                <w:sz w:val="20"/>
                <w:szCs w:val="20"/>
                <w:lang w:val="fr-FR"/>
              </w:rPr>
            </w:pPr>
            <w:bookmarkStart w:id="14" w:name="_Hlk525762101"/>
            <w:bookmarkStart w:id="15" w:name="_Hlk519496888"/>
            <w:r>
              <w:rPr>
                <w:sz w:val="20"/>
                <w:szCs w:val="20"/>
                <w:lang w:val="fr-FR"/>
              </w:rPr>
              <w:t>NiO</w:t>
            </w:r>
          </w:p>
        </w:tc>
        <w:tc>
          <w:tcPr>
            <w:tcW w:w="1206" w:type="dxa"/>
            <w:vAlign w:val="center"/>
          </w:tcPr>
          <w:p w14:paraId="2A1873C0" w14:textId="77777777" w:rsidR="005D12B6" w:rsidRDefault="00B40BAF" w:rsidP="0088064C">
            <w:pPr>
              <w:adjustRightInd w:val="0"/>
              <w:snapToGrid w:val="0"/>
              <w:jc w:val="center"/>
              <w:textAlignment w:val="center"/>
              <w:rPr>
                <w:sz w:val="20"/>
                <w:szCs w:val="20"/>
                <w:lang w:val="fr-FR"/>
              </w:rPr>
            </w:pPr>
            <w:r>
              <w:rPr>
                <w:sz w:val="20"/>
                <w:szCs w:val="20"/>
                <w:lang w:val="fr-FR"/>
              </w:rPr>
              <w:t>Ni-O</w:t>
            </w:r>
          </w:p>
        </w:tc>
        <w:tc>
          <w:tcPr>
            <w:tcW w:w="1206" w:type="dxa"/>
            <w:vAlign w:val="center"/>
          </w:tcPr>
          <w:p w14:paraId="071D4912" w14:textId="77777777" w:rsidR="005D12B6" w:rsidRDefault="00B40BAF" w:rsidP="0088064C">
            <w:pPr>
              <w:adjustRightInd w:val="0"/>
              <w:snapToGrid w:val="0"/>
              <w:jc w:val="center"/>
              <w:textAlignment w:val="center"/>
              <w:rPr>
                <w:sz w:val="20"/>
                <w:szCs w:val="20"/>
              </w:rPr>
            </w:pPr>
            <w:r>
              <w:rPr>
                <w:sz w:val="20"/>
                <w:szCs w:val="20"/>
              </w:rPr>
              <w:t>6.0</w:t>
            </w:r>
          </w:p>
        </w:tc>
        <w:tc>
          <w:tcPr>
            <w:tcW w:w="1206" w:type="dxa"/>
            <w:vAlign w:val="center"/>
          </w:tcPr>
          <w:p w14:paraId="0988F37C" w14:textId="77777777" w:rsidR="005D12B6" w:rsidRDefault="00B40BAF" w:rsidP="0088064C">
            <w:pPr>
              <w:adjustRightInd w:val="0"/>
              <w:snapToGrid w:val="0"/>
              <w:jc w:val="center"/>
              <w:textAlignment w:val="center"/>
              <w:rPr>
                <w:rFonts w:eastAsia="等线"/>
                <w:sz w:val="20"/>
                <w:szCs w:val="20"/>
                <w:lang w:eastAsia="zh-CN"/>
              </w:rPr>
            </w:pPr>
            <w:r>
              <w:rPr>
                <w:sz w:val="20"/>
                <w:szCs w:val="20"/>
              </w:rPr>
              <w:t>2.0</w:t>
            </w:r>
            <w:r>
              <w:rPr>
                <w:rFonts w:eastAsia="等线" w:hint="eastAsia"/>
                <w:sz w:val="20"/>
                <w:szCs w:val="20"/>
                <w:lang w:eastAsia="zh-CN"/>
              </w:rPr>
              <w:t>7</w:t>
            </w:r>
          </w:p>
        </w:tc>
        <w:tc>
          <w:tcPr>
            <w:tcW w:w="1206" w:type="dxa"/>
            <w:vAlign w:val="center"/>
          </w:tcPr>
          <w:p w14:paraId="65F19B82" w14:textId="77777777" w:rsidR="005D12B6" w:rsidRDefault="00B40BAF" w:rsidP="0088064C">
            <w:pPr>
              <w:adjustRightInd w:val="0"/>
              <w:snapToGrid w:val="0"/>
              <w:jc w:val="center"/>
              <w:textAlignment w:val="center"/>
              <w:rPr>
                <w:rFonts w:eastAsia="等线"/>
                <w:sz w:val="20"/>
                <w:szCs w:val="20"/>
                <w:lang w:eastAsia="zh-CN"/>
              </w:rPr>
            </w:pPr>
            <w:r>
              <w:rPr>
                <w:sz w:val="20"/>
                <w:szCs w:val="20"/>
              </w:rPr>
              <w:t>0.0</w:t>
            </w:r>
            <w:r>
              <w:rPr>
                <w:rFonts w:eastAsia="等线" w:hint="eastAsia"/>
                <w:sz w:val="20"/>
                <w:szCs w:val="20"/>
                <w:lang w:eastAsia="zh-CN"/>
              </w:rPr>
              <w:t>011</w:t>
            </w:r>
          </w:p>
        </w:tc>
        <w:tc>
          <w:tcPr>
            <w:tcW w:w="1206" w:type="dxa"/>
            <w:vMerge w:val="restart"/>
            <w:vAlign w:val="center"/>
          </w:tcPr>
          <w:p w14:paraId="00E7C4AA" w14:textId="77777777" w:rsidR="005D12B6" w:rsidRDefault="00B40BAF" w:rsidP="0088064C">
            <w:pPr>
              <w:adjustRightInd w:val="0"/>
              <w:snapToGrid w:val="0"/>
              <w:jc w:val="center"/>
              <w:textAlignment w:val="center"/>
              <w:rPr>
                <w:rFonts w:eastAsia="等线"/>
                <w:sz w:val="20"/>
                <w:szCs w:val="20"/>
                <w:lang w:val="fr-FR" w:eastAsia="zh-CN"/>
              </w:rPr>
            </w:pPr>
            <w:r>
              <w:rPr>
                <w:sz w:val="20"/>
                <w:szCs w:val="20"/>
                <w:lang w:val="fr-FR"/>
              </w:rPr>
              <w:t>-</w:t>
            </w:r>
            <w:r>
              <w:rPr>
                <w:rFonts w:eastAsia="等线" w:hint="eastAsia"/>
                <w:sz w:val="20"/>
                <w:szCs w:val="20"/>
                <w:lang w:val="fr-FR" w:eastAsia="zh-CN"/>
              </w:rPr>
              <w:t>3.1</w:t>
            </w:r>
          </w:p>
        </w:tc>
        <w:tc>
          <w:tcPr>
            <w:tcW w:w="1206" w:type="dxa"/>
            <w:vMerge w:val="restart"/>
            <w:vAlign w:val="center"/>
          </w:tcPr>
          <w:p w14:paraId="56705997" w14:textId="77777777" w:rsidR="005D12B6" w:rsidRPr="00703E6A" w:rsidRDefault="00B40BAF" w:rsidP="0088064C">
            <w:pPr>
              <w:adjustRightInd w:val="0"/>
              <w:snapToGrid w:val="0"/>
              <w:jc w:val="center"/>
              <w:textAlignment w:val="center"/>
              <w:rPr>
                <w:rFonts w:eastAsia="等线"/>
                <w:sz w:val="20"/>
                <w:szCs w:val="20"/>
                <w:lang w:val="fr-FR" w:eastAsia="zh-CN"/>
              </w:rPr>
            </w:pPr>
            <w:r w:rsidRPr="00703E6A">
              <w:rPr>
                <w:sz w:val="20"/>
                <w:szCs w:val="20"/>
                <w:lang w:val="fr-FR"/>
              </w:rPr>
              <w:t>0.00</w:t>
            </w:r>
            <w:r w:rsidRPr="00703E6A">
              <w:rPr>
                <w:rFonts w:eastAsia="等线" w:hint="eastAsia"/>
                <w:sz w:val="20"/>
                <w:szCs w:val="20"/>
                <w:lang w:val="fr-FR" w:eastAsia="zh-CN"/>
              </w:rPr>
              <w:t>22</w:t>
            </w:r>
          </w:p>
        </w:tc>
      </w:tr>
      <w:tr w:rsidR="005D12B6" w14:paraId="751F69FD" w14:textId="77777777">
        <w:trPr>
          <w:cantSplit/>
          <w:trHeight w:val="283"/>
          <w:jc w:val="center"/>
        </w:trPr>
        <w:tc>
          <w:tcPr>
            <w:tcW w:w="1206" w:type="dxa"/>
            <w:vMerge/>
            <w:vAlign w:val="center"/>
          </w:tcPr>
          <w:p w14:paraId="73900B99" w14:textId="77777777" w:rsidR="005D12B6" w:rsidRDefault="005D12B6" w:rsidP="0088064C">
            <w:pPr>
              <w:adjustRightInd w:val="0"/>
              <w:snapToGrid w:val="0"/>
              <w:jc w:val="center"/>
              <w:textAlignment w:val="center"/>
              <w:rPr>
                <w:sz w:val="20"/>
                <w:szCs w:val="20"/>
                <w:lang w:val="fr-FR"/>
              </w:rPr>
            </w:pPr>
          </w:p>
        </w:tc>
        <w:tc>
          <w:tcPr>
            <w:tcW w:w="1206" w:type="dxa"/>
            <w:vAlign w:val="center"/>
          </w:tcPr>
          <w:p w14:paraId="7819D94D" w14:textId="77777777" w:rsidR="005D12B6" w:rsidRDefault="00B40BAF" w:rsidP="0088064C">
            <w:pPr>
              <w:adjustRightInd w:val="0"/>
              <w:snapToGrid w:val="0"/>
              <w:jc w:val="center"/>
              <w:textAlignment w:val="center"/>
              <w:rPr>
                <w:sz w:val="20"/>
                <w:szCs w:val="20"/>
                <w:lang w:val="fr-FR"/>
              </w:rPr>
            </w:pPr>
            <w:r>
              <w:rPr>
                <w:sz w:val="20"/>
                <w:szCs w:val="20"/>
                <w:lang w:val="fr-FR"/>
              </w:rPr>
              <w:t>Ni-Ni</w:t>
            </w:r>
          </w:p>
        </w:tc>
        <w:tc>
          <w:tcPr>
            <w:tcW w:w="1206" w:type="dxa"/>
            <w:vAlign w:val="center"/>
          </w:tcPr>
          <w:p w14:paraId="12B24E65" w14:textId="77777777" w:rsidR="005D12B6" w:rsidRDefault="00B40BAF" w:rsidP="0088064C">
            <w:pPr>
              <w:adjustRightInd w:val="0"/>
              <w:snapToGrid w:val="0"/>
              <w:jc w:val="center"/>
              <w:textAlignment w:val="center"/>
              <w:rPr>
                <w:rFonts w:eastAsia="等线"/>
                <w:sz w:val="20"/>
                <w:szCs w:val="20"/>
                <w:lang w:eastAsia="zh-CN"/>
              </w:rPr>
            </w:pPr>
            <w:r>
              <w:rPr>
                <w:sz w:val="20"/>
                <w:szCs w:val="20"/>
              </w:rPr>
              <w:t>12</w:t>
            </w:r>
          </w:p>
        </w:tc>
        <w:tc>
          <w:tcPr>
            <w:tcW w:w="1206" w:type="dxa"/>
            <w:vAlign w:val="center"/>
          </w:tcPr>
          <w:p w14:paraId="5D763010" w14:textId="77777777" w:rsidR="005D12B6" w:rsidRDefault="00B40BAF" w:rsidP="0088064C">
            <w:pPr>
              <w:adjustRightInd w:val="0"/>
              <w:snapToGrid w:val="0"/>
              <w:jc w:val="center"/>
              <w:textAlignment w:val="center"/>
              <w:rPr>
                <w:sz w:val="20"/>
                <w:szCs w:val="20"/>
              </w:rPr>
            </w:pPr>
            <w:r>
              <w:rPr>
                <w:sz w:val="20"/>
                <w:szCs w:val="20"/>
              </w:rPr>
              <w:t>2.95</w:t>
            </w:r>
          </w:p>
        </w:tc>
        <w:tc>
          <w:tcPr>
            <w:tcW w:w="1206" w:type="dxa"/>
            <w:vAlign w:val="center"/>
          </w:tcPr>
          <w:p w14:paraId="1A1EB892" w14:textId="77777777" w:rsidR="005D12B6" w:rsidRDefault="00B40BAF" w:rsidP="0088064C">
            <w:pPr>
              <w:adjustRightInd w:val="0"/>
              <w:snapToGrid w:val="0"/>
              <w:jc w:val="center"/>
              <w:textAlignment w:val="center"/>
              <w:rPr>
                <w:rFonts w:eastAsia="等线"/>
                <w:sz w:val="20"/>
                <w:szCs w:val="20"/>
                <w:lang w:eastAsia="zh-CN"/>
              </w:rPr>
            </w:pPr>
            <w:r>
              <w:rPr>
                <w:sz w:val="20"/>
                <w:szCs w:val="20"/>
              </w:rPr>
              <w:t>0.006</w:t>
            </w:r>
            <w:r>
              <w:rPr>
                <w:rFonts w:eastAsia="等线" w:hint="eastAsia"/>
                <w:sz w:val="20"/>
                <w:szCs w:val="20"/>
                <w:lang w:eastAsia="zh-CN"/>
              </w:rPr>
              <w:t>4</w:t>
            </w:r>
          </w:p>
        </w:tc>
        <w:tc>
          <w:tcPr>
            <w:tcW w:w="1206" w:type="dxa"/>
            <w:vMerge/>
            <w:vAlign w:val="center"/>
          </w:tcPr>
          <w:p w14:paraId="279B7BF4" w14:textId="77777777" w:rsidR="005D12B6" w:rsidRDefault="005D12B6" w:rsidP="0088064C">
            <w:pPr>
              <w:adjustRightInd w:val="0"/>
              <w:snapToGrid w:val="0"/>
              <w:jc w:val="center"/>
              <w:textAlignment w:val="center"/>
              <w:rPr>
                <w:sz w:val="20"/>
                <w:szCs w:val="20"/>
                <w:lang w:val="fr-FR"/>
              </w:rPr>
            </w:pPr>
          </w:p>
        </w:tc>
        <w:tc>
          <w:tcPr>
            <w:tcW w:w="1206" w:type="dxa"/>
            <w:vMerge/>
            <w:vAlign w:val="center"/>
          </w:tcPr>
          <w:p w14:paraId="12EEFAFD" w14:textId="77777777" w:rsidR="005D12B6" w:rsidRDefault="005D12B6" w:rsidP="0088064C">
            <w:pPr>
              <w:adjustRightInd w:val="0"/>
              <w:snapToGrid w:val="0"/>
              <w:jc w:val="center"/>
              <w:textAlignment w:val="center"/>
              <w:rPr>
                <w:sz w:val="20"/>
                <w:szCs w:val="20"/>
                <w:lang w:val="fr-FR"/>
              </w:rPr>
            </w:pPr>
          </w:p>
        </w:tc>
      </w:tr>
      <w:tr w:rsidR="005D12B6" w14:paraId="6F3F388C" w14:textId="77777777">
        <w:trPr>
          <w:cantSplit/>
          <w:trHeight w:val="283"/>
          <w:jc w:val="center"/>
        </w:trPr>
        <w:tc>
          <w:tcPr>
            <w:tcW w:w="1206" w:type="dxa"/>
            <w:vAlign w:val="center"/>
          </w:tcPr>
          <w:p w14:paraId="513203F3" w14:textId="77777777" w:rsidR="005D12B6" w:rsidRDefault="00B40BAF" w:rsidP="0088064C">
            <w:pPr>
              <w:adjustRightInd w:val="0"/>
              <w:snapToGrid w:val="0"/>
              <w:jc w:val="center"/>
              <w:textAlignment w:val="center"/>
              <w:rPr>
                <w:sz w:val="20"/>
                <w:szCs w:val="20"/>
                <w:lang w:val="fr-FR"/>
              </w:rPr>
            </w:pPr>
            <w:r>
              <w:rPr>
                <w:sz w:val="20"/>
                <w:szCs w:val="20"/>
                <w:lang w:val="fr-FR"/>
              </w:rPr>
              <w:t>NiSA/N-C</w:t>
            </w:r>
          </w:p>
        </w:tc>
        <w:tc>
          <w:tcPr>
            <w:tcW w:w="1206" w:type="dxa"/>
            <w:vAlign w:val="center"/>
          </w:tcPr>
          <w:p w14:paraId="06CE50A1" w14:textId="77777777" w:rsidR="005D12B6" w:rsidRDefault="00B40BAF" w:rsidP="0088064C">
            <w:pPr>
              <w:adjustRightInd w:val="0"/>
              <w:snapToGrid w:val="0"/>
              <w:jc w:val="center"/>
              <w:textAlignment w:val="center"/>
              <w:rPr>
                <w:sz w:val="20"/>
                <w:szCs w:val="20"/>
                <w:lang w:val="fr-FR"/>
              </w:rPr>
            </w:pPr>
            <w:r>
              <w:rPr>
                <w:sz w:val="20"/>
                <w:szCs w:val="20"/>
                <w:lang w:val="fr-FR"/>
              </w:rPr>
              <w:t>Ni-N</w:t>
            </w:r>
          </w:p>
        </w:tc>
        <w:tc>
          <w:tcPr>
            <w:tcW w:w="1206" w:type="dxa"/>
            <w:vAlign w:val="center"/>
          </w:tcPr>
          <w:p w14:paraId="33F7F1AD" w14:textId="77777777" w:rsidR="005D12B6" w:rsidRDefault="00B40BAF" w:rsidP="0088064C">
            <w:pPr>
              <w:adjustRightInd w:val="0"/>
              <w:snapToGrid w:val="0"/>
              <w:jc w:val="center"/>
              <w:textAlignment w:val="center"/>
              <w:rPr>
                <w:rFonts w:eastAsiaTheme="minorEastAsia"/>
                <w:sz w:val="20"/>
                <w:szCs w:val="20"/>
                <w:lang w:eastAsia="zh-CN"/>
              </w:rPr>
            </w:pPr>
            <w:r>
              <w:rPr>
                <w:rFonts w:eastAsiaTheme="minorEastAsia" w:hint="eastAsia"/>
                <w:sz w:val="20"/>
                <w:szCs w:val="20"/>
                <w:lang w:eastAsia="zh-CN"/>
              </w:rPr>
              <w:t>4.0</w:t>
            </w:r>
          </w:p>
        </w:tc>
        <w:tc>
          <w:tcPr>
            <w:tcW w:w="1206" w:type="dxa"/>
            <w:vAlign w:val="center"/>
          </w:tcPr>
          <w:p w14:paraId="49FF54BC" w14:textId="77777777" w:rsidR="005D12B6" w:rsidRDefault="00B40BAF" w:rsidP="0088064C">
            <w:pPr>
              <w:adjustRightInd w:val="0"/>
              <w:snapToGrid w:val="0"/>
              <w:jc w:val="center"/>
              <w:textAlignment w:val="center"/>
              <w:rPr>
                <w:rFonts w:eastAsiaTheme="minorEastAsia"/>
                <w:sz w:val="20"/>
                <w:szCs w:val="20"/>
                <w:lang w:eastAsia="zh-CN"/>
              </w:rPr>
            </w:pPr>
            <w:r>
              <w:rPr>
                <w:sz w:val="20"/>
                <w:szCs w:val="20"/>
              </w:rPr>
              <w:t>1.</w:t>
            </w:r>
            <w:r>
              <w:rPr>
                <w:rFonts w:eastAsiaTheme="minorEastAsia" w:hint="eastAsia"/>
                <w:sz w:val="20"/>
                <w:szCs w:val="20"/>
                <w:lang w:eastAsia="zh-CN"/>
              </w:rPr>
              <w:t>91</w:t>
            </w:r>
          </w:p>
        </w:tc>
        <w:tc>
          <w:tcPr>
            <w:tcW w:w="1206" w:type="dxa"/>
            <w:vAlign w:val="center"/>
          </w:tcPr>
          <w:p w14:paraId="636296CC" w14:textId="77777777" w:rsidR="005D12B6" w:rsidRDefault="00B40BAF" w:rsidP="0088064C">
            <w:pPr>
              <w:adjustRightInd w:val="0"/>
              <w:snapToGrid w:val="0"/>
              <w:jc w:val="center"/>
              <w:textAlignment w:val="center"/>
              <w:rPr>
                <w:rFonts w:eastAsiaTheme="minorEastAsia"/>
                <w:sz w:val="20"/>
                <w:szCs w:val="20"/>
                <w:lang w:eastAsia="zh-CN"/>
              </w:rPr>
            </w:pPr>
            <w:r>
              <w:rPr>
                <w:sz w:val="20"/>
                <w:szCs w:val="20"/>
              </w:rPr>
              <w:t>0.0</w:t>
            </w:r>
            <w:r>
              <w:rPr>
                <w:rFonts w:eastAsiaTheme="minorEastAsia" w:hint="eastAsia"/>
                <w:sz w:val="20"/>
                <w:szCs w:val="20"/>
                <w:lang w:eastAsia="zh-CN"/>
              </w:rPr>
              <w:t>016</w:t>
            </w:r>
          </w:p>
        </w:tc>
        <w:tc>
          <w:tcPr>
            <w:tcW w:w="1206" w:type="dxa"/>
            <w:vAlign w:val="center"/>
          </w:tcPr>
          <w:p w14:paraId="583FFC88" w14:textId="77777777" w:rsidR="005D12B6" w:rsidRDefault="00B40BAF" w:rsidP="0088064C">
            <w:pPr>
              <w:adjustRightInd w:val="0"/>
              <w:snapToGrid w:val="0"/>
              <w:jc w:val="center"/>
              <w:textAlignment w:val="center"/>
              <w:rPr>
                <w:rFonts w:eastAsiaTheme="minorEastAsia"/>
                <w:sz w:val="20"/>
                <w:szCs w:val="20"/>
                <w:lang w:val="fr-FR" w:eastAsia="zh-CN"/>
              </w:rPr>
            </w:pPr>
            <w:r>
              <w:rPr>
                <w:sz w:val="20"/>
                <w:szCs w:val="20"/>
                <w:lang w:val="fr-FR"/>
              </w:rPr>
              <w:t>-</w:t>
            </w:r>
            <w:r>
              <w:rPr>
                <w:rFonts w:eastAsiaTheme="minorEastAsia" w:hint="eastAsia"/>
                <w:sz w:val="20"/>
                <w:szCs w:val="20"/>
                <w:lang w:val="fr-FR" w:eastAsia="zh-CN"/>
              </w:rPr>
              <w:t>10.4</w:t>
            </w:r>
          </w:p>
        </w:tc>
        <w:tc>
          <w:tcPr>
            <w:tcW w:w="1206" w:type="dxa"/>
            <w:vAlign w:val="center"/>
          </w:tcPr>
          <w:p w14:paraId="29C7C0E1" w14:textId="77777777" w:rsidR="005D12B6" w:rsidRDefault="00B40BAF" w:rsidP="0088064C">
            <w:pPr>
              <w:adjustRightInd w:val="0"/>
              <w:snapToGrid w:val="0"/>
              <w:jc w:val="center"/>
              <w:textAlignment w:val="center"/>
              <w:rPr>
                <w:rFonts w:eastAsiaTheme="minorEastAsia"/>
                <w:sz w:val="20"/>
                <w:szCs w:val="20"/>
                <w:lang w:val="fr-FR" w:eastAsia="zh-CN"/>
              </w:rPr>
            </w:pPr>
            <w:r>
              <w:rPr>
                <w:sz w:val="20"/>
                <w:szCs w:val="20"/>
                <w:lang w:val="fr-FR"/>
              </w:rPr>
              <w:t>0.0</w:t>
            </w:r>
            <w:r>
              <w:rPr>
                <w:rFonts w:eastAsiaTheme="minorEastAsia" w:hint="eastAsia"/>
                <w:sz w:val="20"/>
                <w:szCs w:val="20"/>
                <w:lang w:val="fr-FR" w:eastAsia="zh-CN"/>
              </w:rPr>
              <w:t>13</w:t>
            </w:r>
          </w:p>
        </w:tc>
      </w:tr>
      <w:tr w:rsidR="005D12B6" w14:paraId="50F501E6" w14:textId="77777777">
        <w:trPr>
          <w:cantSplit/>
          <w:trHeight w:val="283"/>
          <w:jc w:val="center"/>
        </w:trPr>
        <w:tc>
          <w:tcPr>
            <w:tcW w:w="1206" w:type="dxa"/>
            <w:tcBorders>
              <w:bottom w:val="single" w:sz="4" w:space="0" w:color="auto"/>
            </w:tcBorders>
            <w:vAlign w:val="center"/>
          </w:tcPr>
          <w:p w14:paraId="676957A1" w14:textId="77777777" w:rsidR="005D12B6" w:rsidRDefault="00B40BAF" w:rsidP="0088064C">
            <w:pPr>
              <w:adjustRightInd w:val="0"/>
              <w:snapToGrid w:val="0"/>
              <w:jc w:val="center"/>
              <w:textAlignment w:val="center"/>
              <w:rPr>
                <w:sz w:val="20"/>
                <w:szCs w:val="20"/>
                <w:lang w:val="fr-FR"/>
              </w:rPr>
            </w:pPr>
            <w:r>
              <w:rPr>
                <w:sz w:val="20"/>
                <w:szCs w:val="20"/>
                <w:lang w:val="fr-FR"/>
              </w:rPr>
              <w:t>NiPc</w:t>
            </w:r>
          </w:p>
        </w:tc>
        <w:tc>
          <w:tcPr>
            <w:tcW w:w="1206" w:type="dxa"/>
            <w:tcBorders>
              <w:bottom w:val="single" w:sz="4" w:space="0" w:color="auto"/>
            </w:tcBorders>
            <w:vAlign w:val="center"/>
          </w:tcPr>
          <w:p w14:paraId="4F53B698" w14:textId="77777777" w:rsidR="005D12B6" w:rsidRDefault="00B40BAF" w:rsidP="0088064C">
            <w:pPr>
              <w:adjustRightInd w:val="0"/>
              <w:snapToGrid w:val="0"/>
              <w:jc w:val="center"/>
              <w:textAlignment w:val="center"/>
              <w:rPr>
                <w:sz w:val="20"/>
                <w:szCs w:val="20"/>
                <w:lang w:val="fr-FR"/>
              </w:rPr>
            </w:pPr>
            <w:r>
              <w:rPr>
                <w:sz w:val="20"/>
                <w:szCs w:val="20"/>
                <w:lang w:val="fr-FR"/>
              </w:rPr>
              <w:t>Ni-N</w:t>
            </w:r>
          </w:p>
        </w:tc>
        <w:tc>
          <w:tcPr>
            <w:tcW w:w="1206" w:type="dxa"/>
            <w:tcBorders>
              <w:bottom w:val="single" w:sz="4" w:space="0" w:color="auto"/>
            </w:tcBorders>
            <w:vAlign w:val="center"/>
          </w:tcPr>
          <w:p w14:paraId="5990CFC4" w14:textId="77777777" w:rsidR="005D12B6" w:rsidRDefault="00B40BAF" w:rsidP="0088064C">
            <w:pPr>
              <w:adjustRightInd w:val="0"/>
              <w:snapToGrid w:val="0"/>
              <w:jc w:val="center"/>
              <w:textAlignment w:val="center"/>
              <w:rPr>
                <w:sz w:val="20"/>
                <w:szCs w:val="20"/>
              </w:rPr>
            </w:pPr>
            <w:r>
              <w:rPr>
                <w:sz w:val="20"/>
                <w:szCs w:val="20"/>
              </w:rPr>
              <w:t>4.0</w:t>
            </w:r>
          </w:p>
        </w:tc>
        <w:tc>
          <w:tcPr>
            <w:tcW w:w="1206" w:type="dxa"/>
            <w:tcBorders>
              <w:bottom w:val="single" w:sz="4" w:space="0" w:color="auto"/>
            </w:tcBorders>
            <w:vAlign w:val="center"/>
          </w:tcPr>
          <w:p w14:paraId="237F7749" w14:textId="77777777" w:rsidR="005D12B6" w:rsidRDefault="00B40BAF" w:rsidP="0088064C">
            <w:pPr>
              <w:adjustRightInd w:val="0"/>
              <w:snapToGrid w:val="0"/>
              <w:jc w:val="center"/>
              <w:textAlignment w:val="center"/>
              <w:rPr>
                <w:sz w:val="20"/>
                <w:szCs w:val="20"/>
              </w:rPr>
            </w:pPr>
            <w:r>
              <w:rPr>
                <w:sz w:val="20"/>
                <w:szCs w:val="20"/>
              </w:rPr>
              <w:t>1.89</w:t>
            </w:r>
          </w:p>
        </w:tc>
        <w:tc>
          <w:tcPr>
            <w:tcW w:w="1206" w:type="dxa"/>
            <w:tcBorders>
              <w:bottom w:val="single" w:sz="4" w:space="0" w:color="auto"/>
            </w:tcBorders>
            <w:vAlign w:val="center"/>
          </w:tcPr>
          <w:p w14:paraId="6C0FE044" w14:textId="77777777" w:rsidR="005D12B6" w:rsidRDefault="00B40BAF" w:rsidP="0088064C">
            <w:pPr>
              <w:adjustRightInd w:val="0"/>
              <w:snapToGrid w:val="0"/>
              <w:jc w:val="center"/>
              <w:textAlignment w:val="center"/>
              <w:rPr>
                <w:rFonts w:eastAsiaTheme="minorEastAsia"/>
                <w:sz w:val="20"/>
                <w:szCs w:val="20"/>
                <w:lang w:eastAsia="zh-CN"/>
              </w:rPr>
            </w:pPr>
            <w:r>
              <w:rPr>
                <w:sz w:val="20"/>
                <w:szCs w:val="20"/>
              </w:rPr>
              <w:t>0.00</w:t>
            </w:r>
            <w:r>
              <w:rPr>
                <w:rFonts w:eastAsiaTheme="minorEastAsia" w:hint="eastAsia"/>
                <w:sz w:val="20"/>
                <w:szCs w:val="20"/>
                <w:lang w:eastAsia="zh-CN"/>
              </w:rPr>
              <w:t>2</w:t>
            </w:r>
          </w:p>
        </w:tc>
        <w:tc>
          <w:tcPr>
            <w:tcW w:w="1206" w:type="dxa"/>
            <w:tcBorders>
              <w:bottom w:val="single" w:sz="4" w:space="0" w:color="auto"/>
            </w:tcBorders>
            <w:vAlign w:val="center"/>
          </w:tcPr>
          <w:p w14:paraId="381B8C1C" w14:textId="77777777" w:rsidR="005D12B6" w:rsidRDefault="00B40BAF" w:rsidP="0088064C">
            <w:pPr>
              <w:adjustRightInd w:val="0"/>
              <w:snapToGrid w:val="0"/>
              <w:jc w:val="center"/>
              <w:textAlignment w:val="center"/>
              <w:rPr>
                <w:rFonts w:eastAsiaTheme="minorEastAsia"/>
                <w:sz w:val="20"/>
                <w:szCs w:val="20"/>
                <w:lang w:val="fr-FR" w:eastAsia="zh-CN"/>
              </w:rPr>
            </w:pPr>
            <w:r>
              <w:rPr>
                <w:sz w:val="20"/>
                <w:szCs w:val="20"/>
                <w:lang w:val="fr-FR"/>
              </w:rPr>
              <w:t>4.</w:t>
            </w:r>
            <w:r>
              <w:rPr>
                <w:rFonts w:eastAsiaTheme="minorEastAsia" w:hint="eastAsia"/>
                <w:sz w:val="20"/>
                <w:szCs w:val="20"/>
                <w:lang w:val="fr-FR" w:eastAsia="zh-CN"/>
              </w:rPr>
              <w:t>0</w:t>
            </w:r>
          </w:p>
        </w:tc>
        <w:tc>
          <w:tcPr>
            <w:tcW w:w="1206" w:type="dxa"/>
            <w:tcBorders>
              <w:bottom w:val="single" w:sz="4" w:space="0" w:color="auto"/>
            </w:tcBorders>
            <w:vAlign w:val="center"/>
          </w:tcPr>
          <w:p w14:paraId="13DAEE4F" w14:textId="77777777" w:rsidR="005D12B6" w:rsidRDefault="00B40BAF" w:rsidP="0088064C">
            <w:pPr>
              <w:adjustRightInd w:val="0"/>
              <w:snapToGrid w:val="0"/>
              <w:jc w:val="center"/>
              <w:textAlignment w:val="center"/>
              <w:rPr>
                <w:rFonts w:eastAsiaTheme="minorEastAsia"/>
                <w:sz w:val="20"/>
                <w:szCs w:val="20"/>
                <w:lang w:val="fr-FR" w:eastAsia="zh-CN"/>
              </w:rPr>
            </w:pPr>
            <w:r>
              <w:rPr>
                <w:sz w:val="20"/>
                <w:szCs w:val="20"/>
                <w:lang w:val="fr-FR"/>
              </w:rPr>
              <w:t>0.00</w:t>
            </w:r>
            <w:r>
              <w:rPr>
                <w:rFonts w:eastAsiaTheme="minorEastAsia" w:hint="eastAsia"/>
                <w:sz w:val="20"/>
                <w:szCs w:val="20"/>
                <w:lang w:val="fr-FR" w:eastAsia="zh-CN"/>
              </w:rPr>
              <w:t>18</w:t>
            </w:r>
          </w:p>
        </w:tc>
      </w:tr>
    </w:tbl>
    <w:bookmarkEnd w:id="14"/>
    <w:bookmarkEnd w:id="15"/>
    <w:p w14:paraId="0A461BE9" w14:textId="1422169F" w:rsidR="001E51DD" w:rsidRPr="001E51DD" w:rsidRDefault="00B40BAF" w:rsidP="00335D1C">
      <w:pPr>
        <w:rPr>
          <w:rFonts w:eastAsiaTheme="minorEastAsia"/>
          <w:lang w:eastAsia="zh-CN"/>
        </w:rPr>
      </w:pPr>
      <w:r>
        <w:rPr>
          <w:i/>
          <w:vertAlign w:val="superscript"/>
        </w:rPr>
        <w:t>a</w:t>
      </w:r>
      <w:r>
        <w:rPr>
          <w:i/>
        </w:rPr>
        <w:t>N</w:t>
      </w:r>
      <w:r>
        <w:t xml:space="preserve">: coordination numbers; </w:t>
      </w:r>
      <w:r>
        <w:rPr>
          <w:i/>
          <w:vertAlign w:val="superscript"/>
        </w:rPr>
        <w:t>b</w:t>
      </w:r>
      <w:r>
        <w:rPr>
          <w:i/>
        </w:rPr>
        <w:t>R</w:t>
      </w:r>
      <w:r>
        <w:t xml:space="preserve">: bond distance; </w:t>
      </w:r>
      <w:r>
        <w:rPr>
          <w:i/>
          <w:vertAlign w:val="superscript"/>
        </w:rPr>
        <w:t>c</w:t>
      </w:r>
      <w:r>
        <w:rPr>
          <w:i/>
        </w:rPr>
        <w:t>σ</w:t>
      </w:r>
      <w:r>
        <w:rPr>
          <w:vertAlign w:val="superscript"/>
        </w:rPr>
        <w:t>2</w:t>
      </w:r>
      <w:r>
        <w:t xml:space="preserve">: Debye-Waller factors; </w:t>
      </w:r>
      <w:r>
        <w:rPr>
          <w:i/>
          <w:vertAlign w:val="superscript"/>
        </w:rPr>
        <w:t>d</w:t>
      </w:r>
      <w:r>
        <w:t>Δ</w:t>
      </w:r>
      <w:r>
        <w:rPr>
          <w:i/>
        </w:rPr>
        <w:t>E</w:t>
      </w:r>
      <w:r>
        <w:rPr>
          <w:vertAlign w:val="subscript"/>
        </w:rPr>
        <w:t>0</w:t>
      </w:r>
      <w:r>
        <w:t xml:space="preserve">: the inner potential correction. </w:t>
      </w:r>
      <w:r>
        <w:rPr>
          <w:i/>
        </w:rPr>
        <w:t>R</w:t>
      </w:r>
      <w:r>
        <w:t xml:space="preserve"> factor: goodness of fit. </w:t>
      </w:r>
      <w:bookmarkStart w:id="16" w:name="OLE_LINK17"/>
      <w:bookmarkStart w:id="17" w:name="OLE_LINK15"/>
      <w:bookmarkStart w:id="18" w:name="OLE_LINK16"/>
      <w:bookmarkStart w:id="19" w:name="OLE_LINK113"/>
      <w:bookmarkStart w:id="20" w:name="OLE_LINK112"/>
      <w:r>
        <w:rPr>
          <w:i/>
        </w:rPr>
        <w:t>Ѕ</w:t>
      </w:r>
      <w:r>
        <w:rPr>
          <w:vertAlign w:val="subscript"/>
        </w:rPr>
        <w:t>0</w:t>
      </w:r>
      <w:r>
        <w:rPr>
          <w:vertAlign w:val="superscript"/>
        </w:rPr>
        <w:t>2</w:t>
      </w:r>
      <w:bookmarkEnd w:id="16"/>
      <w:bookmarkEnd w:id="17"/>
      <w:bookmarkEnd w:id="18"/>
      <w:r>
        <w:rPr>
          <w:vertAlign w:val="superscript"/>
        </w:rPr>
        <w:t xml:space="preserve"> </w:t>
      </w:r>
      <w:r>
        <w:t>was set to 0.8</w:t>
      </w:r>
      <w:r>
        <w:rPr>
          <w:rFonts w:eastAsia="等线" w:hint="eastAsia"/>
          <w:lang w:eastAsia="zh-CN"/>
        </w:rPr>
        <w:t>08</w:t>
      </w:r>
      <w:r>
        <w:t xml:space="preserve"> for Ni, according to the experimental EXAFS fit of </w:t>
      </w:r>
      <w:r>
        <w:rPr>
          <w:lang w:val="fr-FR"/>
        </w:rPr>
        <w:t>Ni foil b</w:t>
      </w:r>
      <w:r>
        <w:t xml:space="preserve">y fixing CN as the known crystallographic value. </w:t>
      </w:r>
      <w:bookmarkEnd w:id="19"/>
      <w:bookmarkEnd w:id="20"/>
      <w:r w:rsidR="007248FC" w:rsidRPr="007248FC">
        <w:t xml:space="preserve">EXAFS fitting parameters evidence that the Ni atoms in NiSAs/NC are coordinated by four N atoms and the coordination configuration is NiN4 of Ni sites. </w:t>
      </w:r>
      <w:r>
        <w:rPr>
          <w:kern w:val="2"/>
        </w:rPr>
        <w:br w:type="page"/>
      </w:r>
    </w:p>
    <w:p w14:paraId="3EA96853" w14:textId="21D59384" w:rsidR="001E51DD" w:rsidRPr="00C72539" w:rsidRDefault="00465A9C" w:rsidP="00465A9C">
      <w:pPr>
        <w:rPr>
          <w:rFonts w:eastAsiaTheme="minorEastAsia"/>
          <w:lang w:eastAsia="zh-CN"/>
        </w:rPr>
      </w:pPr>
      <w:r w:rsidRPr="006C0182">
        <w:rPr>
          <w:b/>
        </w:rPr>
        <w:lastRenderedPageBreak/>
        <w:t>Supplementary Table 2</w:t>
      </w:r>
      <w:r w:rsidRPr="006C0182">
        <w:rPr>
          <w:rFonts w:eastAsia="宋体"/>
          <w:b/>
          <w:bCs/>
          <w:color w:val="000000" w:themeColor="text1"/>
        </w:rPr>
        <w:t>|</w:t>
      </w:r>
      <w:r w:rsidR="001E51DD">
        <w:t xml:space="preserve"> </w:t>
      </w:r>
      <w:r w:rsidR="00381969" w:rsidRPr="00381969">
        <w:t>Performance comparison of electrocatalytic CO</w:t>
      </w:r>
      <w:r w:rsidR="00381969" w:rsidRPr="00381969">
        <w:rPr>
          <w:rFonts w:eastAsiaTheme="minorEastAsia" w:hint="eastAsia"/>
          <w:vertAlign w:val="subscript"/>
          <w:lang w:eastAsia="zh-CN"/>
        </w:rPr>
        <w:t>2</w:t>
      </w:r>
      <w:r w:rsidR="00381969" w:rsidRPr="00381969">
        <w:t xml:space="preserve"> reduction to ethylene (</w:t>
      </w:r>
      <w:r w:rsidR="00381969">
        <w:rPr>
          <w:rFonts w:eastAsiaTheme="minorEastAsia" w:hint="eastAsia"/>
          <w:lang w:eastAsia="zh-CN"/>
        </w:rPr>
        <w:t>C</w:t>
      </w:r>
      <w:r w:rsidR="00381969" w:rsidRPr="00735BBC">
        <w:rPr>
          <w:rFonts w:eastAsiaTheme="minorEastAsia" w:hint="eastAsia"/>
          <w:vertAlign w:val="subscript"/>
          <w:lang w:eastAsia="zh-CN"/>
        </w:rPr>
        <w:t>2</w:t>
      </w:r>
      <w:r w:rsidR="00381969">
        <w:rPr>
          <w:rFonts w:eastAsiaTheme="minorEastAsia" w:hint="eastAsia"/>
          <w:lang w:eastAsia="zh-CN"/>
        </w:rPr>
        <w:t>H</w:t>
      </w:r>
      <w:r w:rsidR="00381969" w:rsidRPr="00735BBC">
        <w:rPr>
          <w:rFonts w:eastAsiaTheme="minorEastAsia" w:hint="eastAsia"/>
          <w:vertAlign w:val="subscript"/>
          <w:lang w:eastAsia="zh-CN"/>
        </w:rPr>
        <w:t>4</w:t>
      </w:r>
      <w:r w:rsidR="00381969" w:rsidRPr="00381969">
        <w:t>)</w:t>
      </w:r>
      <w:r w:rsidR="002260A2">
        <w:rPr>
          <w:rFonts w:eastAsiaTheme="minorEastAsia" w:hint="eastAsia"/>
          <w:lang w:eastAsia="zh-CN"/>
        </w:rPr>
        <w:t>,</w:t>
      </w:r>
      <w:r w:rsidR="00C72539" w:rsidRPr="00C72539">
        <w:t xml:space="preserve"> </w:t>
      </w:r>
      <w:r w:rsidR="00C72539" w:rsidRPr="00C72539">
        <w:rPr>
          <w:rFonts w:eastAsiaTheme="minorEastAsia"/>
          <w:lang w:eastAsia="zh-CN"/>
        </w:rPr>
        <w:t>as well as their corresponding catalyst, current density</w:t>
      </w:r>
      <w:r w:rsidR="00C72539">
        <w:rPr>
          <w:rFonts w:eastAsiaTheme="minorEastAsia" w:hint="eastAsia"/>
          <w:lang w:eastAsia="zh-CN"/>
        </w:rPr>
        <w:t xml:space="preserve"> of</w:t>
      </w:r>
      <w:r w:rsidR="00C72539" w:rsidRPr="00C72539">
        <w:rPr>
          <w:rFonts w:eastAsiaTheme="minorEastAsia"/>
          <w:lang w:eastAsia="zh-CN"/>
        </w:rPr>
        <w:t xml:space="preserve"> </w:t>
      </w:r>
      <w:r w:rsidR="00C72539">
        <w:rPr>
          <w:rFonts w:eastAsiaTheme="minorEastAsia" w:hint="eastAsia"/>
          <w:lang w:eastAsia="zh-CN"/>
        </w:rPr>
        <w:t>C</w:t>
      </w:r>
      <w:r w:rsidR="00C72539" w:rsidRPr="00735BBC">
        <w:rPr>
          <w:rFonts w:eastAsiaTheme="minorEastAsia" w:hint="eastAsia"/>
          <w:vertAlign w:val="subscript"/>
          <w:lang w:eastAsia="zh-CN"/>
        </w:rPr>
        <w:t>2</w:t>
      </w:r>
      <w:r w:rsidR="00C72539">
        <w:rPr>
          <w:rFonts w:eastAsiaTheme="minorEastAsia" w:hint="eastAsia"/>
          <w:lang w:eastAsia="zh-CN"/>
        </w:rPr>
        <w:t>H</w:t>
      </w:r>
      <w:r w:rsidR="00C72539" w:rsidRPr="00735BBC">
        <w:rPr>
          <w:rFonts w:eastAsiaTheme="minorEastAsia" w:hint="eastAsia"/>
          <w:vertAlign w:val="subscript"/>
          <w:lang w:eastAsia="zh-CN"/>
        </w:rPr>
        <w:t>4</w:t>
      </w:r>
      <w:r w:rsidR="00C72539" w:rsidRPr="00C72539">
        <w:rPr>
          <w:rFonts w:eastAsiaTheme="minorEastAsia"/>
          <w:lang w:eastAsia="zh-CN"/>
        </w:rPr>
        <w:t xml:space="preserve"> (</w:t>
      </w:r>
      <w:r w:rsidR="00C72539" w:rsidRPr="00C72539">
        <w:rPr>
          <w:rFonts w:eastAsiaTheme="minorEastAsia" w:hint="eastAsia"/>
          <w:i/>
          <w:iCs/>
          <w:lang w:eastAsia="zh-CN"/>
        </w:rPr>
        <w:t>j</w:t>
      </w:r>
      <w:r w:rsidR="00C72539" w:rsidRPr="00C72539">
        <w:rPr>
          <w:rFonts w:eastAsiaTheme="minorEastAsia" w:hint="eastAsia"/>
          <w:vertAlign w:val="subscript"/>
          <w:lang w:eastAsia="zh-CN"/>
        </w:rPr>
        <w:t>C2H4</w:t>
      </w:r>
      <w:r w:rsidR="00C72539" w:rsidRPr="00C72539">
        <w:rPr>
          <w:rFonts w:eastAsiaTheme="minorEastAsia"/>
          <w:lang w:eastAsia="zh-CN"/>
        </w:rPr>
        <w:t xml:space="preserve">), Faraday efficiency </w:t>
      </w:r>
      <w:r w:rsidR="00C72539">
        <w:rPr>
          <w:rFonts w:eastAsiaTheme="minorEastAsia" w:hint="eastAsia"/>
          <w:lang w:eastAsia="zh-CN"/>
        </w:rPr>
        <w:t>of</w:t>
      </w:r>
      <w:r w:rsidR="00C72539" w:rsidRPr="00C72539">
        <w:rPr>
          <w:rFonts w:eastAsiaTheme="minorEastAsia"/>
          <w:lang w:eastAsia="zh-CN"/>
        </w:rPr>
        <w:t xml:space="preserve"> </w:t>
      </w:r>
      <w:r w:rsidR="00C72539">
        <w:rPr>
          <w:rFonts w:eastAsiaTheme="minorEastAsia" w:hint="eastAsia"/>
          <w:lang w:eastAsia="zh-CN"/>
        </w:rPr>
        <w:t>C</w:t>
      </w:r>
      <w:r w:rsidR="00C72539" w:rsidRPr="00735BBC">
        <w:rPr>
          <w:rFonts w:eastAsiaTheme="minorEastAsia" w:hint="eastAsia"/>
          <w:vertAlign w:val="subscript"/>
          <w:lang w:eastAsia="zh-CN"/>
        </w:rPr>
        <w:t>2</w:t>
      </w:r>
      <w:r w:rsidR="00C72539">
        <w:rPr>
          <w:rFonts w:eastAsiaTheme="minorEastAsia" w:hint="eastAsia"/>
          <w:lang w:eastAsia="zh-CN"/>
        </w:rPr>
        <w:t>H</w:t>
      </w:r>
      <w:r w:rsidR="00C72539" w:rsidRPr="00735BBC">
        <w:rPr>
          <w:rFonts w:eastAsiaTheme="minorEastAsia" w:hint="eastAsia"/>
          <w:vertAlign w:val="subscript"/>
          <w:lang w:eastAsia="zh-CN"/>
        </w:rPr>
        <w:t>4</w:t>
      </w:r>
      <w:r w:rsidR="00C72539" w:rsidRPr="00C72539">
        <w:rPr>
          <w:rFonts w:eastAsiaTheme="minorEastAsia"/>
          <w:lang w:eastAsia="zh-CN"/>
        </w:rPr>
        <w:t xml:space="preserve"> (FE</w:t>
      </w:r>
      <w:r w:rsidR="00C72539" w:rsidRPr="00C72539">
        <w:rPr>
          <w:rFonts w:eastAsiaTheme="minorEastAsia" w:hint="eastAsia"/>
          <w:vertAlign w:val="subscript"/>
          <w:lang w:eastAsia="zh-CN"/>
        </w:rPr>
        <w:t>C2H4</w:t>
      </w:r>
      <w:r w:rsidR="00C72539" w:rsidRPr="00C72539">
        <w:rPr>
          <w:rFonts w:eastAsiaTheme="minorEastAsia"/>
          <w:lang w:eastAsia="zh-CN"/>
        </w:rPr>
        <w:t>), cell type, electrolyte, and references (Ref).</w:t>
      </w:r>
      <w:r w:rsidR="00D05E0C" w:rsidRPr="00D05E0C">
        <w:rPr>
          <w:vertAlign w:val="superscript"/>
        </w:rPr>
        <w:t>13–30</w:t>
      </w:r>
    </w:p>
    <w:tbl>
      <w:tblPr>
        <w:tblW w:w="7733" w:type="dxa"/>
        <w:jc w:val="center"/>
        <w:tblLayout w:type="fixed"/>
        <w:tblLook w:val="04A0" w:firstRow="1" w:lastRow="0" w:firstColumn="1" w:lastColumn="0" w:noHBand="0" w:noVBand="1"/>
      </w:tblPr>
      <w:tblGrid>
        <w:gridCol w:w="2095"/>
        <w:gridCol w:w="851"/>
        <w:gridCol w:w="1275"/>
        <w:gridCol w:w="1134"/>
        <w:gridCol w:w="1276"/>
        <w:gridCol w:w="1102"/>
      </w:tblGrid>
      <w:tr w:rsidR="00442152" w14:paraId="67846A0F" w14:textId="77777777" w:rsidTr="00CC250E">
        <w:trPr>
          <w:cantSplit/>
          <w:trHeight w:val="283"/>
          <w:jc w:val="center"/>
        </w:trPr>
        <w:tc>
          <w:tcPr>
            <w:tcW w:w="2095" w:type="dxa"/>
            <w:tcBorders>
              <w:top w:val="single" w:sz="4" w:space="0" w:color="auto"/>
              <w:bottom w:val="single" w:sz="4" w:space="0" w:color="auto"/>
            </w:tcBorders>
            <w:vAlign w:val="center"/>
          </w:tcPr>
          <w:p w14:paraId="04141837" w14:textId="7C750026" w:rsidR="00442152" w:rsidRPr="001055DE" w:rsidRDefault="00442152" w:rsidP="00CF50C8">
            <w:pPr>
              <w:adjustRightInd w:val="0"/>
              <w:snapToGrid w:val="0"/>
              <w:jc w:val="center"/>
              <w:textAlignment w:val="center"/>
              <w:rPr>
                <w:rFonts w:eastAsiaTheme="minorEastAsia"/>
                <w:b/>
                <w:bCs/>
                <w:sz w:val="20"/>
                <w:szCs w:val="20"/>
                <w:lang w:eastAsia="zh-CN"/>
              </w:rPr>
            </w:pPr>
            <w:r>
              <w:rPr>
                <w:rFonts w:eastAsiaTheme="minorEastAsia" w:hint="eastAsia"/>
                <w:b/>
                <w:bCs/>
                <w:sz w:val="20"/>
                <w:szCs w:val="20"/>
                <w:lang w:eastAsia="zh-CN"/>
              </w:rPr>
              <w:t>Catalyst</w:t>
            </w:r>
          </w:p>
        </w:tc>
        <w:tc>
          <w:tcPr>
            <w:tcW w:w="851" w:type="dxa"/>
            <w:tcBorders>
              <w:top w:val="single" w:sz="4" w:space="0" w:color="auto"/>
              <w:bottom w:val="single" w:sz="4" w:space="0" w:color="auto"/>
            </w:tcBorders>
            <w:vAlign w:val="center"/>
          </w:tcPr>
          <w:p w14:paraId="11F1A437" w14:textId="381972DC" w:rsidR="00442152" w:rsidRPr="00DA55A5" w:rsidRDefault="00442152" w:rsidP="00CF50C8">
            <w:pPr>
              <w:adjustRightInd w:val="0"/>
              <w:snapToGrid w:val="0"/>
              <w:jc w:val="center"/>
              <w:textAlignment w:val="center"/>
              <w:rPr>
                <w:rFonts w:eastAsiaTheme="minorEastAsia"/>
                <w:b/>
                <w:bCs/>
                <w:color w:val="000000" w:themeColor="text1"/>
                <w:sz w:val="20"/>
                <w:szCs w:val="20"/>
                <w:lang w:eastAsia="zh-CN"/>
              </w:rPr>
            </w:pPr>
            <w:r w:rsidRPr="00DA55A5">
              <w:rPr>
                <w:rFonts w:eastAsiaTheme="minorEastAsia" w:hint="eastAsia"/>
                <w:b/>
                <w:bCs/>
                <w:color w:val="000000" w:themeColor="text1"/>
                <w:sz w:val="20"/>
                <w:szCs w:val="20"/>
                <w:lang w:eastAsia="zh-CN"/>
              </w:rPr>
              <w:t>FE</w:t>
            </w:r>
            <w:r w:rsidRPr="00DA55A5">
              <w:rPr>
                <w:rFonts w:eastAsiaTheme="minorEastAsia" w:hint="eastAsia"/>
                <w:b/>
                <w:bCs/>
                <w:color w:val="000000" w:themeColor="text1"/>
                <w:sz w:val="20"/>
                <w:szCs w:val="20"/>
                <w:vertAlign w:val="subscript"/>
                <w:lang w:eastAsia="zh-CN"/>
              </w:rPr>
              <w:t>C2H4</w:t>
            </w:r>
            <w:r w:rsidRPr="00DA55A5">
              <w:rPr>
                <w:rFonts w:eastAsiaTheme="minorEastAsia" w:hint="eastAsia"/>
                <w:b/>
                <w:bCs/>
                <w:color w:val="000000" w:themeColor="text1"/>
                <w:sz w:val="20"/>
                <w:szCs w:val="20"/>
                <w:lang w:eastAsia="zh-CN"/>
              </w:rPr>
              <w:t>(%)</w:t>
            </w:r>
          </w:p>
        </w:tc>
        <w:tc>
          <w:tcPr>
            <w:tcW w:w="1275" w:type="dxa"/>
            <w:tcBorders>
              <w:top w:val="single" w:sz="4" w:space="0" w:color="auto"/>
              <w:bottom w:val="single" w:sz="4" w:space="0" w:color="auto"/>
            </w:tcBorders>
            <w:vAlign w:val="center"/>
          </w:tcPr>
          <w:p w14:paraId="7E35883A" w14:textId="3A4CD3C0" w:rsidR="00442152" w:rsidRPr="001055DE" w:rsidRDefault="00442152" w:rsidP="00CF50C8">
            <w:pPr>
              <w:adjustRightInd w:val="0"/>
              <w:snapToGrid w:val="0"/>
              <w:jc w:val="center"/>
              <w:textAlignment w:val="center"/>
              <w:rPr>
                <w:rFonts w:eastAsiaTheme="minorEastAsia"/>
                <w:b/>
                <w:bCs/>
                <w:sz w:val="20"/>
                <w:szCs w:val="20"/>
                <w:lang w:eastAsia="zh-CN"/>
              </w:rPr>
            </w:pPr>
            <w:r>
              <w:rPr>
                <w:rFonts w:eastAsiaTheme="minorEastAsia" w:hint="eastAsia"/>
                <w:b/>
                <w:bCs/>
                <w:i/>
                <w:sz w:val="20"/>
                <w:szCs w:val="20"/>
                <w:lang w:eastAsia="zh-CN"/>
              </w:rPr>
              <w:t>j</w:t>
            </w:r>
            <w:r w:rsidRPr="00980E86">
              <w:rPr>
                <w:rFonts w:eastAsiaTheme="minorEastAsia" w:hint="eastAsia"/>
                <w:b/>
                <w:bCs/>
                <w:iCs/>
                <w:sz w:val="20"/>
                <w:szCs w:val="20"/>
                <w:vertAlign w:val="subscript"/>
                <w:lang w:eastAsia="zh-CN"/>
              </w:rPr>
              <w:t>C2H4</w:t>
            </w:r>
            <w:r w:rsidRPr="001055DE">
              <w:rPr>
                <w:rFonts w:eastAsiaTheme="minorEastAsia" w:hint="eastAsia"/>
                <w:b/>
                <w:bCs/>
                <w:iCs/>
                <w:sz w:val="20"/>
                <w:szCs w:val="20"/>
                <w:lang w:eastAsia="zh-CN"/>
              </w:rPr>
              <w:t>(mA cm</w:t>
            </w:r>
            <w:r w:rsidRPr="001055DE">
              <w:rPr>
                <w:rFonts w:eastAsiaTheme="minorEastAsia" w:hint="eastAsia"/>
                <w:b/>
                <w:bCs/>
                <w:iCs/>
                <w:sz w:val="20"/>
                <w:szCs w:val="20"/>
                <w:vertAlign w:val="superscript"/>
                <w:lang w:eastAsia="zh-CN"/>
              </w:rPr>
              <w:t>-1</w:t>
            </w:r>
            <w:r w:rsidRPr="001055DE">
              <w:rPr>
                <w:rFonts w:eastAsiaTheme="minorEastAsia" w:hint="eastAsia"/>
                <w:b/>
                <w:bCs/>
                <w:iCs/>
                <w:sz w:val="20"/>
                <w:szCs w:val="20"/>
                <w:lang w:eastAsia="zh-CN"/>
              </w:rPr>
              <w:t>)</w:t>
            </w:r>
          </w:p>
        </w:tc>
        <w:tc>
          <w:tcPr>
            <w:tcW w:w="1134" w:type="dxa"/>
            <w:tcBorders>
              <w:top w:val="single" w:sz="4" w:space="0" w:color="auto"/>
              <w:bottom w:val="single" w:sz="4" w:space="0" w:color="auto"/>
            </w:tcBorders>
            <w:vAlign w:val="center"/>
          </w:tcPr>
          <w:p w14:paraId="66B80663" w14:textId="00CDF410" w:rsidR="00442152" w:rsidRPr="001055DE" w:rsidRDefault="00442152" w:rsidP="00CF50C8">
            <w:pPr>
              <w:adjustRightInd w:val="0"/>
              <w:snapToGrid w:val="0"/>
              <w:jc w:val="center"/>
              <w:textAlignment w:val="center"/>
              <w:rPr>
                <w:rFonts w:eastAsiaTheme="minorEastAsia"/>
                <w:b/>
                <w:bCs/>
                <w:i/>
                <w:sz w:val="20"/>
                <w:szCs w:val="20"/>
                <w:lang w:eastAsia="zh-CN"/>
              </w:rPr>
            </w:pPr>
            <w:r w:rsidRPr="001055DE">
              <w:rPr>
                <w:rFonts w:eastAsiaTheme="minorEastAsia" w:hint="eastAsia"/>
                <w:b/>
                <w:bCs/>
                <w:iCs/>
                <w:sz w:val="20"/>
                <w:szCs w:val="20"/>
                <w:lang w:eastAsia="zh-CN"/>
              </w:rPr>
              <w:t>Cell type</w:t>
            </w:r>
          </w:p>
        </w:tc>
        <w:tc>
          <w:tcPr>
            <w:tcW w:w="1276" w:type="dxa"/>
            <w:tcBorders>
              <w:top w:val="single" w:sz="4" w:space="0" w:color="auto"/>
              <w:bottom w:val="single" w:sz="4" w:space="0" w:color="auto"/>
            </w:tcBorders>
            <w:vAlign w:val="center"/>
          </w:tcPr>
          <w:p w14:paraId="3CDA04C4" w14:textId="6A057BD4" w:rsidR="00442152" w:rsidRPr="001055DE" w:rsidRDefault="00442152" w:rsidP="00CF50C8">
            <w:pPr>
              <w:adjustRightInd w:val="0"/>
              <w:snapToGrid w:val="0"/>
              <w:jc w:val="center"/>
              <w:textAlignment w:val="center"/>
              <w:rPr>
                <w:rFonts w:eastAsiaTheme="minorEastAsia"/>
                <w:b/>
                <w:bCs/>
                <w:iCs/>
                <w:sz w:val="20"/>
                <w:szCs w:val="20"/>
                <w:lang w:eastAsia="zh-CN"/>
              </w:rPr>
            </w:pPr>
            <w:r>
              <w:rPr>
                <w:rFonts w:eastAsiaTheme="minorEastAsia" w:hint="eastAsia"/>
                <w:b/>
                <w:bCs/>
                <w:sz w:val="20"/>
                <w:szCs w:val="20"/>
                <w:lang w:eastAsia="zh-CN"/>
              </w:rPr>
              <w:t>Electrolyte</w:t>
            </w:r>
          </w:p>
        </w:tc>
        <w:tc>
          <w:tcPr>
            <w:tcW w:w="1102" w:type="dxa"/>
            <w:tcBorders>
              <w:top w:val="single" w:sz="4" w:space="0" w:color="auto"/>
              <w:bottom w:val="single" w:sz="4" w:space="0" w:color="auto"/>
            </w:tcBorders>
            <w:vAlign w:val="center"/>
          </w:tcPr>
          <w:p w14:paraId="775DE0C2" w14:textId="4701767E" w:rsidR="00442152" w:rsidRPr="001055DE" w:rsidRDefault="00442152" w:rsidP="00CF50C8">
            <w:pPr>
              <w:pStyle w:val="TCTableBody"/>
              <w:widowControl w:val="0"/>
              <w:adjustRightInd w:val="0"/>
              <w:snapToGrid w:val="0"/>
              <w:spacing w:after="0"/>
              <w:jc w:val="center"/>
              <w:textAlignment w:val="center"/>
              <w:rPr>
                <w:rFonts w:ascii="Times New Roman" w:hAnsi="Times New Roman"/>
                <w:b/>
                <w:bCs/>
                <w:iCs/>
                <w:kern w:val="2"/>
                <w:sz w:val="20"/>
                <w:lang w:eastAsia="zh-CN"/>
              </w:rPr>
            </w:pPr>
            <w:r w:rsidRPr="001055DE">
              <w:rPr>
                <w:rFonts w:ascii="Times New Roman" w:hAnsi="Times New Roman" w:hint="eastAsia"/>
                <w:b/>
                <w:bCs/>
                <w:iCs/>
                <w:kern w:val="2"/>
                <w:sz w:val="20"/>
                <w:lang w:eastAsia="zh-CN"/>
              </w:rPr>
              <w:t>Ref.</w:t>
            </w:r>
          </w:p>
        </w:tc>
      </w:tr>
      <w:tr w:rsidR="00442152" w14:paraId="3622E2FF" w14:textId="77777777" w:rsidTr="00CC250E">
        <w:trPr>
          <w:cantSplit/>
          <w:trHeight w:val="299"/>
          <w:jc w:val="center"/>
        </w:trPr>
        <w:tc>
          <w:tcPr>
            <w:tcW w:w="2095" w:type="dxa"/>
            <w:tcBorders>
              <w:top w:val="single" w:sz="4" w:space="0" w:color="auto"/>
            </w:tcBorders>
            <w:vAlign w:val="center"/>
          </w:tcPr>
          <w:p w14:paraId="5DE5BDC1" w14:textId="768AEFCF" w:rsidR="00442152" w:rsidRPr="006565E1" w:rsidRDefault="00442152" w:rsidP="00CF50C8">
            <w:pPr>
              <w:adjustRightInd w:val="0"/>
              <w:snapToGrid w:val="0"/>
              <w:jc w:val="center"/>
              <w:textAlignment w:val="center"/>
              <w:rPr>
                <w:rFonts w:eastAsiaTheme="minorEastAsia"/>
                <w:b/>
                <w:bCs/>
                <w:sz w:val="20"/>
                <w:szCs w:val="20"/>
                <w:lang w:val="fr-FR" w:eastAsia="zh-CN"/>
              </w:rPr>
            </w:pPr>
            <w:r w:rsidRPr="006565E1">
              <w:rPr>
                <w:rFonts w:eastAsiaTheme="minorEastAsia"/>
                <w:b/>
                <w:bCs/>
                <w:sz w:val="20"/>
                <w:szCs w:val="20"/>
                <w:lang w:val="fr-FR" w:eastAsia="zh-CN"/>
              </w:rPr>
              <w:t>Ni</w:t>
            </w:r>
            <w:r w:rsidRPr="006565E1">
              <w:rPr>
                <w:rFonts w:eastAsiaTheme="minorEastAsia"/>
                <w:b/>
                <w:bCs/>
                <w:sz w:val="20"/>
                <w:szCs w:val="20"/>
                <w:vertAlign w:val="subscript"/>
                <w:lang w:val="fr-FR" w:eastAsia="zh-CN"/>
              </w:rPr>
              <w:t>SA</w:t>
            </w:r>
            <w:r w:rsidRPr="006565E1">
              <w:rPr>
                <w:rFonts w:eastAsiaTheme="minorEastAsia" w:hint="eastAsia"/>
                <w:b/>
                <w:bCs/>
                <w:sz w:val="20"/>
                <w:szCs w:val="20"/>
                <w:vertAlign w:val="subscript"/>
                <w:lang w:val="fr-FR" w:eastAsia="zh-CN"/>
              </w:rPr>
              <w:t>s</w:t>
            </w:r>
            <w:r w:rsidRPr="006565E1">
              <w:rPr>
                <w:rFonts w:eastAsiaTheme="minorEastAsia"/>
                <w:b/>
                <w:bCs/>
                <w:sz w:val="20"/>
                <w:szCs w:val="20"/>
                <w:lang w:val="fr-FR" w:eastAsia="zh-CN"/>
              </w:rPr>
              <w:t>/NC</w:t>
            </w:r>
          </w:p>
        </w:tc>
        <w:tc>
          <w:tcPr>
            <w:tcW w:w="851" w:type="dxa"/>
            <w:tcBorders>
              <w:top w:val="single" w:sz="4" w:space="0" w:color="auto"/>
            </w:tcBorders>
            <w:vAlign w:val="center"/>
          </w:tcPr>
          <w:p w14:paraId="51AD7C10" w14:textId="4C9B02F9" w:rsidR="00442152" w:rsidRPr="00DA55A5" w:rsidRDefault="00442152" w:rsidP="00CF50C8">
            <w:pPr>
              <w:adjustRightInd w:val="0"/>
              <w:snapToGrid w:val="0"/>
              <w:jc w:val="center"/>
              <w:textAlignment w:val="center"/>
              <w:rPr>
                <w:rFonts w:eastAsiaTheme="minorEastAsia"/>
                <w:b/>
                <w:bCs/>
                <w:color w:val="000000" w:themeColor="text1"/>
                <w:sz w:val="20"/>
                <w:szCs w:val="20"/>
                <w:lang w:val="fr-FR" w:eastAsia="zh-CN"/>
              </w:rPr>
            </w:pPr>
            <w:r w:rsidRPr="00DA55A5">
              <w:rPr>
                <w:rFonts w:eastAsiaTheme="minorEastAsia" w:hint="eastAsia"/>
                <w:b/>
                <w:bCs/>
                <w:color w:val="000000" w:themeColor="text1"/>
                <w:sz w:val="20"/>
                <w:szCs w:val="20"/>
                <w:lang w:val="fr-FR" w:eastAsia="zh-CN"/>
              </w:rPr>
              <w:t>80.5</w:t>
            </w:r>
          </w:p>
        </w:tc>
        <w:tc>
          <w:tcPr>
            <w:tcW w:w="1275" w:type="dxa"/>
            <w:tcBorders>
              <w:top w:val="single" w:sz="4" w:space="0" w:color="auto"/>
            </w:tcBorders>
            <w:vAlign w:val="center"/>
          </w:tcPr>
          <w:p w14:paraId="077D61AF" w14:textId="7A444281" w:rsidR="00442152" w:rsidRPr="006565E1" w:rsidRDefault="00442152" w:rsidP="00CF50C8">
            <w:pPr>
              <w:adjustRightInd w:val="0"/>
              <w:snapToGrid w:val="0"/>
              <w:jc w:val="center"/>
              <w:textAlignment w:val="center"/>
              <w:rPr>
                <w:rFonts w:eastAsiaTheme="minorEastAsia"/>
                <w:b/>
                <w:bCs/>
                <w:sz w:val="20"/>
                <w:szCs w:val="20"/>
                <w:lang w:eastAsia="zh-CN"/>
              </w:rPr>
            </w:pPr>
            <w:r w:rsidRPr="00B37637">
              <w:rPr>
                <w:rFonts w:eastAsiaTheme="minorEastAsia"/>
                <w:b/>
                <w:bCs/>
                <w:sz w:val="20"/>
                <w:szCs w:val="20"/>
                <w:lang w:eastAsia="zh-CN"/>
              </w:rPr>
              <w:t>316.2</w:t>
            </w:r>
          </w:p>
        </w:tc>
        <w:tc>
          <w:tcPr>
            <w:tcW w:w="1134" w:type="dxa"/>
            <w:tcBorders>
              <w:top w:val="single" w:sz="4" w:space="0" w:color="auto"/>
            </w:tcBorders>
            <w:vAlign w:val="center"/>
          </w:tcPr>
          <w:p w14:paraId="70193151" w14:textId="5A36F829" w:rsidR="00442152" w:rsidRPr="006565E1" w:rsidRDefault="00442152" w:rsidP="00CF50C8">
            <w:pPr>
              <w:adjustRightInd w:val="0"/>
              <w:snapToGrid w:val="0"/>
              <w:jc w:val="center"/>
              <w:textAlignment w:val="center"/>
              <w:rPr>
                <w:b/>
                <w:bCs/>
                <w:sz w:val="20"/>
                <w:szCs w:val="20"/>
              </w:rPr>
            </w:pPr>
            <w:r w:rsidRPr="006565E1">
              <w:rPr>
                <w:rFonts w:eastAsiaTheme="minorEastAsia" w:hint="eastAsia"/>
                <w:b/>
                <w:bCs/>
                <w:sz w:val="20"/>
                <w:szCs w:val="20"/>
                <w:lang w:eastAsia="zh-CN"/>
              </w:rPr>
              <w:t>F</w:t>
            </w:r>
            <w:r w:rsidRPr="006565E1">
              <w:rPr>
                <w:rFonts w:eastAsiaTheme="minorEastAsia"/>
                <w:b/>
                <w:bCs/>
                <w:sz w:val="20"/>
                <w:szCs w:val="20"/>
                <w:lang w:eastAsia="zh-CN"/>
              </w:rPr>
              <w:t>low cell</w:t>
            </w:r>
          </w:p>
        </w:tc>
        <w:tc>
          <w:tcPr>
            <w:tcW w:w="1276" w:type="dxa"/>
            <w:tcBorders>
              <w:top w:val="single" w:sz="4" w:space="0" w:color="auto"/>
            </w:tcBorders>
            <w:vAlign w:val="center"/>
          </w:tcPr>
          <w:p w14:paraId="1185D9DA" w14:textId="0B8C59BD" w:rsidR="00442152" w:rsidRPr="006565E1" w:rsidRDefault="00442152" w:rsidP="00CF50C8">
            <w:pPr>
              <w:adjustRightInd w:val="0"/>
              <w:snapToGrid w:val="0"/>
              <w:jc w:val="center"/>
              <w:textAlignment w:val="center"/>
              <w:rPr>
                <w:rFonts w:eastAsiaTheme="minorEastAsia"/>
                <w:b/>
                <w:bCs/>
                <w:sz w:val="20"/>
                <w:szCs w:val="20"/>
                <w:lang w:eastAsia="zh-CN"/>
              </w:rPr>
            </w:pPr>
            <w:r w:rsidRPr="006565E1">
              <w:rPr>
                <w:rFonts w:eastAsiaTheme="minorEastAsia" w:hint="eastAsia"/>
                <w:b/>
                <w:bCs/>
                <w:sz w:val="20"/>
                <w:szCs w:val="20"/>
                <w:lang w:eastAsia="zh-CN"/>
              </w:rPr>
              <w:t>1 M Dual-AFIL</w:t>
            </w:r>
          </w:p>
        </w:tc>
        <w:tc>
          <w:tcPr>
            <w:tcW w:w="1102" w:type="dxa"/>
            <w:tcBorders>
              <w:top w:val="single" w:sz="4" w:space="0" w:color="auto"/>
            </w:tcBorders>
            <w:vAlign w:val="center"/>
          </w:tcPr>
          <w:p w14:paraId="34297965" w14:textId="7C4115F7" w:rsidR="00442152" w:rsidRPr="006565E1" w:rsidRDefault="00442152" w:rsidP="00CF50C8">
            <w:pPr>
              <w:adjustRightInd w:val="0"/>
              <w:snapToGrid w:val="0"/>
              <w:jc w:val="center"/>
              <w:textAlignment w:val="center"/>
              <w:rPr>
                <w:rFonts w:eastAsiaTheme="minorEastAsia"/>
                <w:b/>
                <w:bCs/>
                <w:sz w:val="20"/>
                <w:szCs w:val="20"/>
                <w:highlight w:val="yellow"/>
                <w:lang w:eastAsia="zh-CN"/>
              </w:rPr>
            </w:pPr>
            <w:r w:rsidRPr="006565E1">
              <w:rPr>
                <w:rFonts w:eastAsiaTheme="minorEastAsia" w:hint="eastAsia"/>
                <w:b/>
                <w:bCs/>
                <w:sz w:val="20"/>
                <w:szCs w:val="20"/>
                <w:lang w:eastAsia="zh-CN"/>
              </w:rPr>
              <w:t>This work</w:t>
            </w:r>
          </w:p>
        </w:tc>
      </w:tr>
      <w:tr w:rsidR="00442152" w14:paraId="2BC7A5FD" w14:textId="77777777" w:rsidTr="00CC250E">
        <w:trPr>
          <w:cantSplit/>
          <w:trHeight w:val="283"/>
          <w:jc w:val="center"/>
        </w:trPr>
        <w:tc>
          <w:tcPr>
            <w:tcW w:w="2095" w:type="dxa"/>
            <w:vAlign w:val="center"/>
          </w:tcPr>
          <w:p w14:paraId="5BF85CCC" w14:textId="05E35A22" w:rsidR="00442152" w:rsidRPr="006565E1" w:rsidRDefault="00E76600" w:rsidP="00DA55A5">
            <w:pPr>
              <w:adjustRightInd w:val="0"/>
              <w:snapToGrid w:val="0"/>
              <w:jc w:val="center"/>
              <w:textAlignment w:val="center"/>
              <w:rPr>
                <w:rFonts w:eastAsiaTheme="minorEastAsia"/>
                <w:b/>
                <w:bCs/>
                <w:sz w:val="20"/>
                <w:szCs w:val="20"/>
                <w:lang w:val="fr-FR" w:eastAsia="zh-CN"/>
              </w:rPr>
            </w:pPr>
            <w:r w:rsidRPr="00E76600">
              <w:rPr>
                <w:rFonts w:eastAsiaTheme="minorEastAsia"/>
                <w:color w:val="000000" w:themeColor="text1"/>
                <w:sz w:val="20"/>
                <w:szCs w:val="20"/>
                <w:lang w:val="fr-FR" w:eastAsia="zh-CN"/>
              </w:rPr>
              <w:t>Cu SALCs-2.35</w:t>
            </w:r>
          </w:p>
        </w:tc>
        <w:tc>
          <w:tcPr>
            <w:tcW w:w="851" w:type="dxa"/>
            <w:vAlign w:val="center"/>
          </w:tcPr>
          <w:p w14:paraId="620CE309" w14:textId="10D93842" w:rsidR="00442152" w:rsidRPr="00DA55A5" w:rsidRDefault="00442152" w:rsidP="00DA55A5">
            <w:pPr>
              <w:adjustRightInd w:val="0"/>
              <w:snapToGrid w:val="0"/>
              <w:jc w:val="center"/>
              <w:textAlignment w:val="center"/>
              <w:rPr>
                <w:rFonts w:eastAsiaTheme="minorEastAsia"/>
                <w:b/>
                <w:bCs/>
                <w:color w:val="000000" w:themeColor="text1"/>
                <w:sz w:val="20"/>
                <w:szCs w:val="20"/>
                <w:lang w:val="fr-FR" w:eastAsia="zh-CN"/>
              </w:rPr>
            </w:pPr>
            <w:r>
              <w:rPr>
                <w:rFonts w:eastAsiaTheme="minorEastAsia" w:hint="eastAsia"/>
                <w:color w:val="000000" w:themeColor="text1"/>
                <w:sz w:val="20"/>
                <w:szCs w:val="20"/>
                <w:lang w:val="fr-FR" w:eastAsia="zh-CN"/>
              </w:rPr>
              <w:t>78.6</w:t>
            </w:r>
          </w:p>
        </w:tc>
        <w:tc>
          <w:tcPr>
            <w:tcW w:w="1275" w:type="dxa"/>
            <w:vAlign w:val="center"/>
          </w:tcPr>
          <w:p w14:paraId="236EC3D0" w14:textId="4C0B876B" w:rsidR="00442152" w:rsidRPr="00DA1A86" w:rsidRDefault="00442152" w:rsidP="00DA55A5">
            <w:pPr>
              <w:adjustRightInd w:val="0"/>
              <w:snapToGrid w:val="0"/>
              <w:jc w:val="center"/>
              <w:textAlignment w:val="center"/>
              <w:rPr>
                <w:rFonts w:eastAsiaTheme="minorEastAsia"/>
                <w:b/>
                <w:bCs/>
                <w:sz w:val="20"/>
                <w:szCs w:val="20"/>
                <w:lang w:eastAsia="zh-CN"/>
              </w:rPr>
            </w:pPr>
            <w:bookmarkStart w:id="21" w:name="OLE_LINK8"/>
            <w:r w:rsidRPr="00DA55A5">
              <w:rPr>
                <w:rFonts w:eastAsiaTheme="minorEastAsia" w:hint="eastAsia"/>
                <w:color w:val="000000" w:themeColor="text1"/>
                <w:sz w:val="20"/>
                <w:szCs w:val="20"/>
                <w:lang w:eastAsia="zh-CN"/>
              </w:rPr>
              <w:t>24</w:t>
            </w:r>
            <w:bookmarkEnd w:id="21"/>
            <w:r w:rsidR="00E76600">
              <w:rPr>
                <w:rFonts w:eastAsiaTheme="minorEastAsia" w:hint="eastAsia"/>
                <w:color w:val="000000" w:themeColor="text1"/>
                <w:sz w:val="20"/>
                <w:szCs w:val="20"/>
                <w:lang w:eastAsia="zh-CN"/>
              </w:rPr>
              <w:t>4.8</w:t>
            </w:r>
          </w:p>
        </w:tc>
        <w:tc>
          <w:tcPr>
            <w:tcW w:w="1134" w:type="dxa"/>
            <w:vAlign w:val="center"/>
          </w:tcPr>
          <w:p w14:paraId="6B5AB97C" w14:textId="40B44791" w:rsidR="00442152" w:rsidRPr="00CC0E7C" w:rsidRDefault="00442152" w:rsidP="00DA55A5">
            <w:pPr>
              <w:adjustRightInd w:val="0"/>
              <w:snapToGrid w:val="0"/>
              <w:jc w:val="center"/>
              <w:textAlignment w:val="center"/>
              <w:rPr>
                <w:b/>
                <w:bCs/>
                <w:sz w:val="20"/>
                <w:szCs w:val="20"/>
              </w:rPr>
            </w:pPr>
            <w:r w:rsidRPr="00DA55A5">
              <w:rPr>
                <w:rFonts w:eastAsiaTheme="minorEastAsia" w:hint="eastAsia"/>
                <w:color w:val="000000" w:themeColor="text1"/>
                <w:sz w:val="20"/>
                <w:szCs w:val="20"/>
                <w:lang w:eastAsia="zh-CN"/>
              </w:rPr>
              <w:t>F</w:t>
            </w:r>
            <w:r w:rsidRPr="00DA55A5">
              <w:rPr>
                <w:rFonts w:eastAsiaTheme="minorEastAsia"/>
                <w:color w:val="000000" w:themeColor="text1"/>
                <w:sz w:val="20"/>
                <w:szCs w:val="20"/>
                <w:lang w:eastAsia="zh-CN"/>
              </w:rPr>
              <w:t>low cell</w:t>
            </w:r>
          </w:p>
        </w:tc>
        <w:tc>
          <w:tcPr>
            <w:tcW w:w="1276" w:type="dxa"/>
            <w:vAlign w:val="center"/>
          </w:tcPr>
          <w:p w14:paraId="128AA95C" w14:textId="5F2A6356" w:rsidR="00442152" w:rsidRDefault="00442152" w:rsidP="00DA55A5">
            <w:pPr>
              <w:adjustRightInd w:val="0"/>
              <w:snapToGrid w:val="0"/>
              <w:jc w:val="center"/>
              <w:textAlignment w:val="center"/>
              <w:rPr>
                <w:rFonts w:eastAsiaTheme="minorEastAsia"/>
                <w:b/>
                <w:bCs/>
                <w:sz w:val="20"/>
                <w:szCs w:val="20"/>
                <w:lang w:eastAsia="zh-CN"/>
              </w:rPr>
            </w:pPr>
            <w:r w:rsidRPr="00DA55A5">
              <w:rPr>
                <w:rFonts w:eastAsiaTheme="minorEastAsia"/>
                <w:color w:val="000000" w:themeColor="text1"/>
                <w:sz w:val="20"/>
                <w:szCs w:val="20"/>
                <w:lang w:eastAsia="zh-CN"/>
              </w:rPr>
              <w:t>1 M KOH</w:t>
            </w:r>
          </w:p>
        </w:tc>
        <w:tc>
          <w:tcPr>
            <w:tcW w:w="1102" w:type="dxa"/>
            <w:vAlign w:val="center"/>
          </w:tcPr>
          <w:p w14:paraId="671F031F" w14:textId="5E214D89" w:rsidR="00442152" w:rsidRPr="008A43CC" w:rsidRDefault="00292C27" w:rsidP="00DA55A5">
            <w:pPr>
              <w:adjustRightInd w:val="0"/>
              <w:snapToGrid w:val="0"/>
              <w:jc w:val="center"/>
              <w:textAlignment w:val="center"/>
              <w:rPr>
                <w:rFonts w:eastAsiaTheme="minorEastAsia"/>
                <w:b/>
                <w:bCs/>
                <w:sz w:val="20"/>
                <w:szCs w:val="20"/>
                <w:lang w:eastAsia="zh-CN"/>
              </w:rPr>
            </w:pPr>
            <w:r w:rsidRPr="008A43CC">
              <w:rPr>
                <w:rFonts w:eastAsiaTheme="minorEastAsia" w:hint="eastAsia"/>
                <w:color w:val="000000" w:themeColor="text1"/>
                <w:sz w:val="20"/>
                <w:szCs w:val="20"/>
                <w:lang w:val="fr-FR" w:eastAsia="zh-CN"/>
              </w:rPr>
              <w:t>13</w:t>
            </w:r>
          </w:p>
        </w:tc>
      </w:tr>
      <w:tr w:rsidR="00442152" w14:paraId="562D5E4A" w14:textId="77777777" w:rsidTr="00CC250E">
        <w:trPr>
          <w:cantSplit/>
          <w:trHeight w:val="283"/>
          <w:jc w:val="center"/>
        </w:trPr>
        <w:tc>
          <w:tcPr>
            <w:tcW w:w="2095" w:type="dxa"/>
            <w:vAlign w:val="center"/>
          </w:tcPr>
          <w:p w14:paraId="5494F3FD" w14:textId="58EEF76B" w:rsidR="00442152" w:rsidRPr="00DA55A5" w:rsidRDefault="00442152" w:rsidP="00442152">
            <w:pPr>
              <w:adjustRightInd w:val="0"/>
              <w:snapToGrid w:val="0"/>
              <w:jc w:val="center"/>
              <w:textAlignment w:val="center"/>
              <w:rPr>
                <w:rFonts w:eastAsiaTheme="minorEastAsia"/>
                <w:color w:val="000000" w:themeColor="text1"/>
                <w:sz w:val="20"/>
                <w:szCs w:val="20"/>
                <w:lang w:val="fr-FR" w:eastAsia="zh-CN"/>
              </w:rPr>
            </w:pPr>
            <w:r w:rsidRPr="00DA55A5">
              <w:rPr>
                <w:rFonts w:eastAsiaTheme="minorEastAsia"/>
                <w:color w:val="000000" w:themeColor="text1"/>
                <w:sz w:val="20"/>
                <w:szCs w:val="20"/>
                <w:lang w:val="fr-FR" w:eastAsia="zh-CN"/>
              </w:rPr>
              <w:t>CuO-SH</w:t>
            </w:r>
          </w:p>
        </w:tc>
        <w:tc>
          <w:tcPr>
            <w:tcW w:w="851" w:type="dxa"/>
            <w:vAlign w:val="center"/>
          </w:tcPr>
          <w:p w14:paraId="71611A8E" w14:textId="4B54B0F0" w:rsidR="00442152" w:rsidRPr="00DA55A5" w:rsidRDefault="00442152" w:rsidP="00442152">
            <w:pPr>
              <w:adjustRightInd w:val="0"/>
              <w:snapToGrid w:val="0"/>
              <w:jc w:val="center"/>
              <w:textAlignment w:val="center"/>
              <w:rPr>
                <w:rFonts w:eastAsiaTheme="minorEastAsia"/>
                <w:color w:val="000000" w:themeColor="text1"/>
                <w:sz w:val="20"/>
                <w:szCs w:val="20"/>
                <w:lang w:val="fr-FR" w:eastAsia="zh-CN"/>
              </w:rPr>
            </w:pPr>
            <w:r w:rsidRPr="00DA55A5">
              <w:rPr>
                <w:rFonts w:eastAsiaTheme="minorEastAsia"/>
                <w:color w:val="000000" w:themeColor="text1"/>
                <w:sz w:val="20"/>
                <w:szCs w:val="20"/>
                <w:lang w:val="fr-FR" w:eastAsia="zh-CN"/>
              </w:rPr>
              <w:t>7</w:t>
            </w:r>
            <w:r>
              <w:rPr>
                <w:rFonts w:eastAsiaTheme="minorEastAsia" w:hint="eastAsia"/>
                <w:color w:val="000000" w:themeColor="text1"/>
                <w:sz w:val="20"/>
                <w:szCs w:val="20"/>
                <w:lang w:val="fr-FR" w:eastAsia="zh-CN"/>
              </w:rPr>
              <w:t>4</w:t>
            </w:r>
            <w:r w:rsidRPr="00DA55A5">
              <w:rPr>
                <w:rFonts w:eastAsiaTheme="minorEastAsia"/>
                <w:color w:val="000000" w:themeColor="text1"/>
                <w:sz w:val="20"/>
                <w:szCs w:val="20"/>
                <w:lang w:val="fr-FR" w:eastAsia="zh-CN"/>
              </w:rPr>
              <w:t>.5</w:t>
            </w:r>
          </w:p>
        </w:tc>
        <w:tc>
          <w:tcPr>
            <w:tcW w:w="1275" w:type="dxa"/>
            <w:vAlign w:val="center"/>
          </w:tcPr>
          <w:p w14:paraId="3544BE23" w14:textId="0B14CA52" w:rsidR="00442152" w:rsidRPr="00DA55A5" w:rsidRDefault="00442152" w:rsidP="00442152">
            <w:pPr>
              <w:adjustRightInd w:val="0"/>
              <w:snapToGrid w:val="0"/>
              <w:jc w:val="center"/>
              <w:textAlignment w:val="center"/>
              <w:rPr>
                <w:rFonts w:eastAsiaTheme="minorEastAsia"/>
                <w:color w:val="000000" w:themeColor="text1"/>
                <w:sz w:val="20"/>
                <w:szCs w:val="20"/>
                <w:lang w:eastAsia="zh-CN"/>
              </w:rPr>
            </w:pPr>
            <w:r w:rsidRPr="00DA55A5">
              <w:rPr>
                <w:rFonts w:eastAsiaTheme="minorEastAsia" w:hint="eastAsia"/>
                <w:color w:val="000000" w:themeColor="text1"/>
                <w:sz w:val="20"/>
                <w:szCs w:val="20"/>
                <w:lang w:eastAsia="zh-CN"/>
              </w:rPr>
              <w:t>241.6</w:t>
            </w:r>
          </w:p>
        </w:tc>
        <w:tc>
          <w:tcPr>
            <w:tcW w:w="1134" w:type="dxa"/>
            <w:vAlign w:val="center"/>
          </w:tcPr>
          <w:p w14:paraId="293F04A1" w14:textId="37A26B2E" w:rsidR="00442152" w:rsidRPr="00DA55A5" w:rsidRDefault="00442152" w:rsidP="00442152">
            <w:pPr>
              <w:adjustRightInd w:val="0"/>
              <w:snapToGrid w:val="0"/>
              <w:jc w:val="center"/>
              <w:textAlignment w:val="center"/>
              <w:rPr>
                <w:rFonts w:eastAsiaTheme="minorEastAsia"/>
                <w:color w:val="000000" w:themeColor="text1"/>
                <w:sz w:val="20"/>
                <w:szCs w:val="20"/>
                <w:lang w:eastAsia="zh-CN"/>
              </w:rPr>
            </w:pPr>
            <w:r w:rsidRPr="00DA55A5">
              <w:rPr>
                <w:rFonts w:eastAsiaTheme="minorEastAsia" w:hint="eastAsia"/>
                <w:color w:val="000000" w:themeColor="text1"/>
                <w:sz w:val="20"/>
                <w:szCs w:val="20"/>
                <w:lang w:eastAsia="zh-CN"/>
              </w:rPr>
              <w:t>F</w:t>
            </w:r>
            <w:r w:rsidRPr="00DA55A5">
              <w:rPr>
                <w:rFonts w:eastAsiaTheme="minorEastAsia"/>
                <w:color w:val="000000" w:themeColor="text1"/>
                <w:sz w:val="20"/>
                <w:szCs w:val="20"/>
                <w:lang w:eastAsia="zh-CN"/>
              </w:rPr>
              <w:t>low cell</w:t>
            </w:r>
          </w:p>
        </w:tc>
        <w:tc>
          <w:tcPr>
            <w:tcW w:w="1276" w:type="dxa"/>
            <w:vAlign w:val="center"/>
          </w:tcPr>
          <w:p w14:paraId="71A16C00" w14:textId="6CF690CF" w:rsidR="00442152" w:rsidRPr="00DA55A5" w:rsidRDefault="00442152" w:rsidP="00442152">
            <w:pPr>
              <w:adjustRightInd w:val="0"/>
              <w:snapToGrid w:val="0"/>
              <w:jc w:val="center"/>
              <w:textAlignment w:val="center"/>
              <w:rPr>
                <w:rFonts w:eastAsiaTheme="minorEastAsia"/>
                <w:color w:val="000000" w:themeColor="text1"/>
                <w:sz w:val="20"/>
                <w:szCs w:val="20"/>
                <w:lang w:eastAsia="zh-CN"/>
              </w:rPr>
            </w:pPr>
            <w:r w:rsidRPr="00DA55A5">
              <w:rPr>
                <w:rFonts w:eastAsiaTheme="minorEastAsia"/>
                <w:color w:val="000000" w:themeColor="text1"/>
                <w:sz w:val="20"/>
                <w:szCs w:val="20"/>
                <w:lang w:eastAsia="zh-CN"/>
              </w:rPr>
              <w:t>1 M KOH</w:t>
            </w:r>
          </w:p>
        </w:tc>
        <w:tc>
          <w:tcPr>
            <w:tcW w:w="1102" w:type="dxa"/>
            <w:vAlign w:val="center"/>
          </w:tcPr>
          <w:p w14:paraId="58B94232" w14:textId="1D32C240" w:rsidR="00442152" w:rsidRPr="008A43CC" w:rsidRDefault="00E62586" w:rsidP="00442152">
            <w:pPr>
              <w:adjustRightInd w:val="0"/>
              <w:snapToGrid w:val="0"/>
              <w:jc w:val="center"/>
              <w:textAlignment w:val="center"/>
              <w:rPr>
                <w:rFonts w:eastAsiaTheme="minorEastAsia"/>
                <w:color w:val="000000" w:themeColor="text1"/>
                <w:sz w:val="20"/>
                <w:szCs w:val="20"/>
                <w:lang w:val="fr-FR" w:eastAsia="zh-CN"/>
              </w:rPr>
            </w:pPr>
            <w:r w:rsidRPr="008A43CC">
              <w:rPr>
                <w:rFonts w:eastAsiaTheme="minorEastAsia" w:hint="eastAsia"/>
                <w:color w:val="000000" w:themeColor="text1"/>
                <w:sz w:val="20"/>
                <w:szCs w:val="20"/>
                <w:lang w:val="fr-FR" w:eastAsia="zh-CN"/>
              </w:rPr>
              <w:t>14</w:t>
            </w:r>
          </w:p>
        </w:tc>
      </w:tr>
      <w:tr w:rsidR="00442152" w:rsidRPr="00DA55A5" w14:paraId="00F9324E" w14:textId="77777777" w:rsidTr="00CC250E">
        <w:trPr>
          <w:cantSplit/>
          <w:trHeight w:val="283"/>
          <w:jc w:val="center"/>
        </w:trPr>
        <w:tc>
          <w:tcPr>
            <w:tcW w:w="2095" w:type="dxa"/>
            <w:vAlign w:val="center"/>
          </w:tcPr>
          <w:p w14:paraId="425912EA" w14:textId="44F8DD98" w:rsidR="00442152" w:rsidRPr="00DA55A5" w:rsidRDefault="00442152" w:rsidP="00442152">
            <w:pPr>
              <w:adjustRightInd w:val="0"/>
              <w:snapToGrid w:val="0"/>
              <w:jc w:val="center"/>
              <w:textAlignment w:val="center"/>
              <w:rPr>
                <w:color w:val="000000" w:themeColor="text1"/>
                <w:sz w:val="20"/>
                <w:szCs w:val="20"/>
                <w:lang w:val="fr-FR"/>
              </w:rPr>
            </w:pPr>
            <w:bookmarkStart w:id="22" w:name="OLE_LINK1"/>
            <w:r w:rsidRPr="00DA55A5">
              <w:rPr>
                <w:color w:val="000000" w:themeColor="text1"/>
                <w:sz w:val="20"/>
                <w:szCs w:val="20"/>
                <w:lang w:val="fr-FR"/>
              </w:rPr>
              <w:t>Cu</w:t>
            </w:r>
            <w:r w:rsidRPr="00DA55A5">
              <w:rPr>
                <w:rFonts w:eastAsiaTheme="minorEastAsia"/>
                <w:color w:val="000000" w:themeColor="text1"/>
                <w:sz w:val="20"/>
                <w:szCs w:val="20"/>
                <w:vertAlign w:val="subscript"/>
                <w:lang w:val="fr-FR" w:eastAsia="zh-CN"/>
              </w:rPr>
              <w:t>2</w:t>
            </w:r>
            <w:r w:rsidRPr="00DA55A5">
              <w:rPr>
                <w:color w:val="000000" w:themeColor="text1"/>
                <w:sz w:val="20"/>
                <w:szCs w:val="20"/>
                <w:lang w:val="fr-FR"/>
              </w:rPr>
              <w:t>O</w:t>
            </w:r>
            <w:bookmarkEnd w:id="22"/>
          </w:p>
        </w:tc>
        <w:tc>
          <w:tcPr>
            <w:tcW w:w="851" w:type="dxa"/>
            <w:vAlign w:val="center"/>
          </w:tcPr>
          <w:p w14:paraId="6E376D80" w14:textId="5FD520C0" w:rsidR="00442152" w:rsidRPr="00DA55A5" w:rsidRDefault="00442152" w:rsidP="00442152">
            <w:pPr>
              <w:adjustRightInd w:val="0"/>
              <w:snapToGrid w:val="0"/>
              <w:jc w:val="center"/>
              <w:textAlignment w:val="center"/>
              <w:rPr>
                <w:rFonts w:eastAsiaTheme="minorEastAsia"/>
                <w:color w:val="000000" w:themeColor="text1"/>
                <w:sz w:val="20"/>
                <w:szCs w:val="20"/>
                <w:lang w:val="fr-FR" w:eastAsia="zh-CN"/>
              </w:rPr>
            </w:pPr>
            <w:r w:rsidRPr="00DA55A5">
              <w:rPr>
                <w:rFonts w:eastAsiaTheme="minorEastAsia" w:hint="eastAsia"/>
                <w:color w:val="000000" w:themeColor="text1"/>
                <w:sz w:val="20"/>
                <w:szCs w:val="20"/>
                <w:lang w:val="fr-FR" w:eastAsia="zh-CN"/>
              </w:rPr>
              <w:t>73.7</w:t>
            </w:r>
          </w:p>
        </w:tc>
        <w:tc>
          <w:tcPr>
            <w:tcW w:w="1275" w:type="dxa"/>
            <w:vAlign w:val="center"/>
          </w:tcPr>
          <w:p w14:paraId="5F70C72D" w14:textId="7C2468FA" w:rsidR="00442152" w:rsidRPr="00DA55A5" w:rsidRDefault="00442152" w:rsidP="00442152">
            <w:pPr>
              <w:adjustRightInd w:val="0"/>
              <w:snapToGrid w:val="0"/>
              <w:jc w:val="center"/>
              <w:textAlignment w:val="center"/>
              <w:rPr>
                <w:rFonts w:eastAsiaTheme="minorEastAsia"/>
                <w:color w:val="000000" w:themeColor="text1"/>
                <w:sz w:val="20"/>
                <w:szCs w:val="20"/>
                <w:lang w:eastAsia="zh-CN"/>
              </w:rPr>
            </w:pPr>
            <w:r w:rsidRPr="00DA55A5">
              <w:rPr>
                <w:rFonts w:eastAsiaTheme="minorEastAsia" w:hint="eastAsia"/>
                <w:color w:val="000000" w:themeColor="text1"/>
                <w:sz w:val="20"/>
                <w:szCs w:val="20"/>
                <w:lang w:eastAsia="zh-CN"/>
              </w:rPr>
              <w:t>38.2</w:t>
            </w:r>
          </w:p>
        </w:tc>
        <w:tc>
          <w:tcPr>
            <w:tcW w:w="1134" w:type="dxa"/>
            <w:vAlign w:val="center"/>
          </w:tcPr>
          <w:p w14:paraId="0495F6F9" w14:textId="0F97E554" w:rsidR="00442152" w:rsidRPr="00DA55A5" w:rsidRDefault="00442152" w:rsidP="00442152">
            <w:pPr>
              <w:adjustRightInd w:val="0"/>
              <w:snapToGrid w:val="0"/>
              <w:jc w:val="center"/>
              <w:textAlignment w:val="center"/>
              <w:rPr>
                <w:color w:val="000000" w:themeColor="text1"/>
                <w:sz w:val="20"/>
                <w:szCs w:val="20"/>
              </w:rPr>
            </w:pPr>
            <w:r w:rsidRPr="00DA55A5">
              <w:rPr>
                <w:color w:val="000000" w:themeColor="text1"/>
                <w:sz w:val="20"/>
                <w:szCs w:val="20"/>
              </w:rPr>
              <w:t>H-type cell</w:t>
            </w:r>
          </w:p>
        </w:tc>
        <w:tc>
          <w:tcPr>
            <w:tcW w:w="1276" w:type="dxa"/>
            <w:vAlign w:val="center"/>
          </w:tcPr>
          <w:p w14:paraId="083057F9" w14:textId="3F8CD892" w:rsidR="00442152" w:rsidRPr="00DA55A5" w:rsidRDefault="00442152" w:rsidP="00442152">
            <w:pPr>
              <w:adjustRightInd w:val="0"/>
              <w:snapToGrid w:val="0"/>
              <w:jc w:val="center"/>
              <w:textAlignment w:val="center"/>
              <w:rPr>
                <w:rFonts w:eastAsia="等线"/>
                <w:color w:val="000000" w:themeColor="text1"/>
                <w:sz w:val="20"/>
                <w:szCs w:val="20"/>
                <w:lang w:eastAsia="zh-CN"/>
              </w:rPr>
            </w:pPr>
            <w:r w:rsidRPr="00DA55A5">
              <w:rPr>
                <w:color w:val="000000" w:themeColor="text1"/>
                <w:sz w:val="20"/>
                <w:szCs w:val="20"/>
              </w:rPr>
              <w:t>0.1 M K</w:t>
            </w:r>
            <w:r w:rsidRPr="00DA55A5">
              <w:rPr>
                <w:color w:val="000000" w:themeColor="text1"/>
                <w:sz w:val="20"/>
                <w:szCs w:val="20"/>
                <w:vertAlign w:val="subscript"/>
              </w:rPr>
              <w:t>2</w:t>
            </w:r>
            <w:r w:rsidRPr="00DA55A5">
              <w:rPr>
                <w:color w:val="000000" w:themeColor="text1"/>
                <w:sz w:val="20"/>
                <w:szCs w:val="20"/>
              </w:rPr>
              <w:t>SO</w:t>
            </w:r>
            <w:r w:rsidRPr="00DA55A5">
              <w:rPr>
                <w:color w:val="000000" w:themeColor="text1"/>
                <w:sz w:val="20"/>
                <w:szCs w:val="20"/>
                <w:vertAlign w:val="subscript"/>
              </w:rPr>
              <w:t>4</w:t>
            </w:r>
          </w:p>
        </w:tc>
        <w:tc>
          <w:tcPr>
            <w:tcW w:w="1102" w:type="dxa"/>
            <w:vAlign w:val="center"/>
          </w:tcPr>
          <w:p w14:paraId="6DDAE111" w14:textId="5955B5E0" w:rsidR="00442152" w:rsidRPr="008A43CC" w:rsidRDefault="00EB0D42" w:rsidP="00442152">
            <w:pPr>
              <w:adjustRightInd w:val="0"/>
              <w:snapToGrid w:val="0"/>
              <w:jc w:val="center"/>
              <w:textAlignment w:val="center"/>
              <w:rPr>
                <w:rFonts w:eastAsiaTheme="minorEastAsia"/>
                <w:color w:val="000000" w:themeColor="text1"/>
                <w:sz w:val="20"/>
                <w:szCs w:val="20"/>
                <w:lang w:val="fr-FR" w:eastAsia="zh-CN"/>
              </w:rPr>
            </w:pPr>
            <w:r w:rsidRPr="008A43CC">
              <w:rPr>
                <w:rFonts w:eastAsiaTheme="minorEastAsia" w:hint="eastAsia"/>
                <w:color w:val="000000" w:themeColor="text1"/>
                <w:sz w:val="20"/>
                <w:szCs w:val="20"/>
                <w:lang w:val="fr-FR" w:eastAsia="zh-CN"/>
              </w:rPr>
              <w:t>1</w:t>
            </w:r>
            <w:r w:rsidR="00442152" w:rsidRPr="008A43CC">
              <w:rPr>
                <w:rFonts w:eastAsiaTheme="minorEastAsia" w:hint="eastAsia"/>
                <w:color w:val="000000" w:themeColor="text1"/>
                <w:sz w:val="20"/>
                <w:szCs w:val="20"/>
                <w:lang w:val="fr-FR" w:eastAsia="zh-CN"/>
              </w:rPr>
              <w:t>5</w:t>
            </w:r>
          </w:p>
        </w:tc>
      </w:tr>
      <w:tr w:rsidR="00442152" w:rsidRPr="00DA55A5" w14:paraId="1D11BC08" w14:textId="77777777" w:rsidTr="00CC250E">
        <w:trPr>
          <w:cantSplit/>
          <w:trHeight w:val="283"/>
          <w:jc w:val="center"/>
        </w:trPr>
        <w:tc>
          <w:tcPr>
            <w:tcW w:w="2095" w:type="dxa"/>
            <w:vAlign w:val="center"/>
          </w:tcPr>
          <w:p w14:paraId="0005B6C4" w14:textId="2D986C4A" w:rsidR="00442152" w:rsidRPr="00FA770B" w:rsidRDefault="00442152" w:rsidP="00442152">
            <w:pPr>
              <w:adjustRightInd w:val="0"/>
              <w:snapToGrid w:val="0"/>
              <w:jc w:val="center"/>
              <w:textAlignment w:val="center"/>
              <w:rPr>
                <w:color w:val="000000" w:themeColor="text1"/>
                <w:sz w:val="20"/>
                <w:szCs w:val="20"/>
                <w:vertAlign w:val="subscript"/>
                <w:lang w:val="fr-FR"/>
              </w:rPr>
            </w:pPr>
            <w:r w:rsidRPr="00442152">
              <w:rPr>
                <w:color w:val="000000" w:themeColor="text1"/>
                <w:sz w:val="20"/>
                <w:szCs w:val="20"/>
                <w:lang w:val="fr-FR"/>
              </w:rPr>
              <w:t>Cu</w:t>
            </w:r>
            <w:r w:rsidRPr="00442152">
              <w:rPr>
                <w:color w:val="000000" w:themeColor="text1"/>
                <w:sz w:val="20"/>
                <w:szCs w:val="20"/>
                <w:vertAlign w:val="subscript"/>
                <w:lang w:val="fr-FR"/>
              </w:rPr>
              <w:t>nps</w:t>
            </w:r>
            <w:r w:rsidRPr="00442152">
              <w:rPr>
                <w:color w:val="000000" w:themeColor="text1"/>
                <w:sz w:val="20"/>
                <w:szCs w:val="20"/>
                <w:lang w:val="fr-FR"/>
              </w:rPr>
              <w:t>-SNW</w:t>
            </w:r>
          </w:p>
        </w:tc>
        <w:tc>
          <w:tcPr>
            <w:tcW w:w="851" w:type="dxa"/>
            <w:vAlign w:val="center"/>
          </w:tcPr>
          <w:p w14:paraId="76413EEA" w14:textId="08ADFABA" w:rsidR="00442152" w:rsidRPr="00DA55A5" w:rsidRDefault="00442152" w:rsidP="00442152">
            <w:pPr>
              <w:adjustRightInd w:val="0"/>
              <w:snapToGrid w:val="0"/>
              <w:jc w:val="center"/>
              <w:textAlignment w:val="center"/>
              <w:rPr>
                <w:rFonts w:eastAsiaTheme="minorEastAsia"/>
                <w:color w:val="000000" w:themeColor="text1"/>
                <w:sz w:val="20"/>
                <w:szCs w:val="20"/>
                <w:lang w:val="fr-FR" w:eastAsia="zh-CN"/>
              </w:rPr>
            </w:pPr>
            <w:r>
              <w:rPr>
                <w:rFonts w:eastAsiaTheme="minorEastAsia" w:hint="eastAsia"/>
                <w:color w:val="000000" w:themeColor="text1"/>
                <w:sz w:val="20"/>
                <w:szCs w:val="20"/>
                <w:lang w:val="fr-FR" w:eastAsia="zh-CN"/>
              </w:rPr>
              <w:t>71.2</w:t>
            </w:r>
          </w:p>
        </w:tc>
        <w:tc>
          <w:tcPr>
            <w:tcW w:w="1275" w:type="dxa"/>
            <w:vAlign w:val="center"/>
          </w:tcPr>
          <w:p w14:paraId="40177C50" w14:textId="632B7BBE" w:rsidR="00442152" w:rsidRPr="00DA55A5" w:rsidRDefault="00442152" w:rsidP="00442152">
            <w:pPr>
              <w:adjustRightInd w:val="0"/>
              <w:snapToGrid w:val="0"/>
              <w:jc w:val="center"/>
              <w:textAlignment w:val="center"/>
              <w:rPr>
                <w:rFonts w:eastAsiaTheme="minorEastAsia"/>
                <w:color w:val="000000" w:themeColor="text1"/>
                <w:sz w:val="20"/>
                <w:szCs w:val="20"/>
                <w:lang w:eastAsia="zh-CN"/>
              </w:rPr>
            </w:pPr>
            <w:r w:rsidRPr="00442152">
              <w:rPr>
                <w:rFonts w:eastAsiaTheme="minorEastAsia"/>
                <w:color w:val="000000" w:themeColor="text1"/>
                <w:sz w:val="20"/>
                <w:szCs w:val="20"/>
                <w:lang w:eastAsia="zh-CN"/>
              </w:rPr>
              <w:t>265</w:t>
            </w:r>
            <w:r>
              <w:rPr>
                <w:rFonts w:eastAsiaTheme="minorEastAsia" w:hint="eastAsia"/>
                <w:color w:val="000000" w:themeColor="text1"/>
                <w:sz w:val="20"/>
                <w:szCs w:val="20"/>
                <w:lang w:eastAsia="zh-CN"/>
              </w:rPr>
              <w:t>.0</w:t>
            </w:r>
          </w:p>
        </w:tc>
        <w:tc>
          <w:tcPr>
            <w:tcW w:w="1134" w:type="dxa"/>
            <w:vAlign w:val="center"/>
          </w:tcPr>
          <w:p w14:paraId="6008E0A7" w14:textId="49711D88" w:rsidR="00442152" w:rsidRPr="00DA55A5" w:rsidRDefault="00442152" w:rsidP="00442152">
            <w:pPr>
              <w:adjustRightInd w:val="0"/>
              <w:snapToGrid w:val="0"/>
              <w:jc w:val="center"/>
              <w:textAlignment w:val="center"/>
              <w:rPr>
                <w:color w:val="000000" w:themeColor="text1"/>
                <w:sz w:val="20"/>
                <w:szCs w:val="20"/>
              </w:rPr>
            </w:pPr>
            <w:r w:rsidRPr="00DA55A5">
              <w:rPr>
                <w:rFonts w:eastAsiaTheme="minorEastAsia" w:hint="eastAsia"/>
                <w:color w:val="000000" w:themeColor="text1"/>
                <w:sz w:val="20"/>
                <w:szCs w:val="20"/>
                <w:lang w:eastAsia="zh-CN"/>
              </w:rPr>
              <w:t>F</w:t>
            </w:r>
            <w:r w:rsidRPr="00DA55A5">
              <w:rPr>
                <w:rFonts w:eastAsiaTheme="minorEastAsia"/>
                <w:color w:val="000000" w:themeColor="text1"/>
                <w:sz w:val="20"/>
                <w:szCs w:val="20"/>
                <w:lang w:eastAsia="zh-CN"/>
              </w:rPr>
              <w:t>low cell</w:t>
            </w:r>
          </w:p>
        </w:tc>
        <w:tc>
          <w:tcPr>
            <w:tcW w:w="1276" w:type="dxa"/>
            <w:vAlign w:val="center"/>
          </w:tcPr>
          <w:p w14:paraId="4F9F4D78" w14:textId="65FB085F" w:rsidR="00442152" w:rsidRPr="00DA55A5" w:rsidRDefault="00442152" w:rsidP="00442152">
            <w:pPr>
              <w:adjustRightInd w:val="0"/>
              <w:snapToGrid w:val="0"/>
              <w:jc w:val="center"/>
              <w:textAlignment w:val="center"/>
              <w:rPr>
                <w:color w:val="000000" w:themeColor="text1"/>
                <w:sz w:val="20"/>
                <w:szCs w:val="20"/>
              </w:rPr>
            </w:pPr>
            <w:r w:rsidRPr="00DA55A5">
              <w:rPr>
                <w:rFonts w:eastAsiaTheme="minorEastAsia"/>
                <w:color w:val="000000" w:themeColor="text1"/>
                <w:sz w:val="20"/>
                <w:szCs w:val="20"/>
                <w:lang w:eastAsia="zh-CN"/>
              </w:rPr>
              <w:t>1 M KOH</w:t>
            </w:r>
          </w:p>
        </w:tc>
        <w:tc>
          <w:tcPr>
            <w:tcW w:w="1102" w:type="dxa"/>
            <w:vAlign w:val="center"/>
          </w:tcPr>
          <w:p w14:paraId="2D6BD687" w14:textId="3C79FF0B" w:rsidR="00442152" w:rsidRPr="008A43CC" w:rsidRDefault="00292C27" w:rsidP="00442152">
            <w:pPr>
              <w:adjustRightInd w:val="0"/>
              <w:snapToGrid w:val="0"/>
              <w:jc w:val="center"/>
              <w:textAlignment w:val="center"/>
              <w:rPr>
                <w:rFonts w:eastAsiaTheme="minorEastAsia"/>
                <w:color w:val="000000" w:themeColor="text1"/>
                <w:sz w:val="20"/>
                <w:szCs w:val="20"/>
                <w:lang w:val="fr-FR" w:eastAsia="zh-CN"/>
              </w:rPr>
            </w:pPr>
            <w:r w:rsidRPr="008A43CC">
              <w:rPr>
                <w:rFonts w:eastAsiaTheme="minorEastAsia" w:hint="eastAsia"/>
                <w:color w:val="000000" w:themeColor="text1"/>
                <w:sz w:val="20"/>
                <w:szCs w:val="20"/>
                <w:lang w:val="fr-FR" w:eastAsia="zh-CN"/>
              </w:rPr>
              <w:t>16</w:t>
            </w:r>
          </w:p>
        </w:tc>
      </w:tr>
      <w:tr w:rsidR="00442152" w:rsidRPr="00DA55A5" w14:paraId="63B01BBC" w14:textId="77777777" w:rsidTr="00CC250E">
        <w:trPr>
          <w:cantSplit/>
          <w:trHeight w:val="283"/>
          <w:jc w:val="center"/>
        </w:trPr>
        <w:tc>
          <w:tcPr>
            <w:tcW w:w="2095" w:type="dxa"/>
            <w:vAlign w:val="center"/>
          </w:tcPr>
          <w:p w14:paraId="49CBD73F" w14:textId="622F221B" w:rsidR="00442152" w:rsidRPr="00DA55A5" w:rsidRDefault="00442152" w:rsidP="00442152">
            <w:pPr>
              <w:adjustRightInd w:val="0"/>
              <w:snapToGrid w:val="0"/>
              <w:jc w:val="center"/>
              <w:textAlignment w:val="center"/>
              <w:rPr>
                <w:color w:val="000000" w:themeColor="text1"/>
                <w:sz w:val="20"/>
                <w:szCs w:val="20"/>
                <w:lang w:val="fr-FR"/>
              </w:rPr>
            </w:pPr>
            <w:r w:rsidRPr="00DA55A5">
              <w:rPr>
                <w:rFonts w:eastAsiaTheme="minorEastAsia"/>
                <w:color w:val="000000" w:themeColor="text1"/>
                <w:sz w:val="20"/>
                <w:szCs w:val="20"/>
                <w:lang w:val="fr-FR" w:eastAsia="zh-CN"/>
              </w:rPr>
              <w:t>Cu NWs-3</w:t>
            </w:r>
          </w:p>
        </w:tc>
        <w:tc>
          <w:tcPr>
            <w:tcW w:w="851" w:type="dxa"/>
            <w:vAlign w:val="center"/>
          </w:tcPr>
          <w:p w14:paraId="2C0D67D3" w14:textId="453C4C03" w:rsidR="00442152" w:rsidRPr="00DA55A5" w:rsidRDefault="00442152" w:rsidP="00442152">
            <w:pPr>
              <w:adjustRightInd w:val="0"/>
              <w:snapToGrid w:val="0"/>
              <w:jc w:val="center"/>
              <w:textAlignment w:val="center"/>
              <w:rPr>
                <w:rFonts w:eastAsiaTheme="minorEastAsia"/>
                <w:color w:val="000000" w:themeColor="text1"/>
                <w:sz w:val="20"/>
                <w:szCs w:val="20"/>
                <w:lang w:val="fr-FR" w:eastAsia="zh-CN"/>
              </w:rPr>
            </w:pPr>
            <w:r w:rsidRPr="00DA55A5">
              <w:rPr>
                <w:rFonts w:eastAsiaTheme="minorEastAsia" w:hint="eastAsia"/>
                <w:color w:val="000000" w:themeColor="text1"/>
                <w:sz w:val="20"/>
                <w:szCs w:val="20"/>
                <w:lang w:val="fr-FR" w:eastAsia="zh-CN"/>
              </w:rPr>
              <w:t>71.2</w:t>
            </w:r>
          </w:p>
        </w:tc>
        <w:tc>
          <w:tcPr>
            <w:tcW w:w="1275" w:type="dxa"/>
            <w:vAlign w:val="center"/>
          </w:tcPr>
          <w:p w14:paraId="1954DEA0" w14:textId="353CDFA4" w:rsidR="00442152" w:rsidRPr="00DA55A5" w:rsidRDefault="00442152" w:rsidP="00442152">
            <w:pPr>
              <w:adjustRightInd w:val="0"/>
              <w:snapToGrid w:val="0"/>
              <w:jc w:val="center"/>
              <w:textAlignment w:val="center"/>
              <w:rPr>
                <w:rFonts w:eastAsiaTheme="minorEastAsia"/>
                <w:color w:val="000000" w:themeColor="text1"/>
                <w:sz w:val="20"/>
                <w:szCs w:val="20"/>
                <w:lang w:eastAsia="zh-CN"/>
              </w:rPr>
            </w:pPr>
            <w:r w:rsidRPr="00DA55A5">
              <w:rPr>
                <w:rFonts w:eastAsiaTheme="minorEastAsia"/>
                <w:color w:val="000000" w:themeColor="text1"/>
                <w:sz w:val="20"/>
                <w:szCs w:val="20"/>
                <w:lang w:eastAsia="zh-CN"/>
              </w:rPr>
              <w:t>222.3</w:t>
            </w:r>
          </w:p>
        </w:tc>
        <w:tc>
          <w:tcPr>
            <w:tcW w:w="1134" w:type="dxa"/>
            <w:vAlign w:val="center"/>
          </w:tcPr>
          <w:p w14:paraId="67ED52D9" w14:textId="7B5C542A" w:rsidR="00442152" w:rsidRPr="00DA55A5" w:rsidRDefault="00442152" w:rsidP="00442152">
            <w:pPr>
              <w:adjustRightInd w:val="0"/>
              <w:snapToGrid w:val="0"/>
              <w:jc w:val="center"/>
              <w:textAlignment w:val="center"/>
              <w:rPr>
                <w:color w:val="000000" w:themeColor="text1"/>
                <w:sz w:val="20"/>
                <w:szCs w:val="20"/>
              </w:rPr>
            </w:pPr>
            <w:bookmarkStart w:id="23" w:name="OLE_LINK7"/>
            <w:r w:rsidRPr="00DA55A5">
              <w:rPr>
                <w:rFonts w:eastAsiaTheme="minorEastAsia" w:hint="eastAsia"/>
                <w:color w:val="000000" w:themeColor="text1"/>
                <w:sz w:val="20"/>
                <w:szCs w:val="20"/>
                <w:lang w:eastAsia="zh-CN"/>
              </w:rPr>
              <w:t>F</w:t>
            </w:r>
            <w:r w:rsidRPr="00DA55A5">
              <w:rPr>
                <w:rFonts w:eastAsiaTheme="minorEastAsia"/>
                <w:color w:val="000000" w:themeColor="text1"/>
                <w:sz w:val="20"/>
                <w:szCs w:val="20"/>
                <w:lang w:eastAsia="zh-CN"/>
              </w:rPr>
              <w:t>low cell</w:t>
            </w:r>
            <w:bookmarkEnd w:id="23"/>
          </w:p>
        </w:tc>
        <w:tc>
          <w:tcPr>
            <w:tcW w:w="1276" w:type="dxa"/>
            <w:vAlign w:val="center"/>
          </w:tcPr>
          <w:p w14:paraId="16904DEA" w14:textId="2015DB4D" w:rsidR="00442152" w:rsidRPr="00DA55A5" w:rsidRDefault="00442152" w:rsidP="00442152">
            <w:pPr>
              <w:adjustRightInd w:val="0"/>
              <w:snapToGrid w:val="0"/>
              <w:jc w:val="center"/>
              <w:textAlignment w:val="center"/>
              <w:rPr>
                <w:color w:val="000000" w:themeColor="text1"/>
                <w:sz w:val="20"/>
                <w:szCs w:val="20"/>
              </w:rPr>
            </w:pPr>
            <w:r w:rsidRPr="00DA55A5">
              <w:rPr>
                <w:rFonts w:eastAsiaTheme="minorEastAsia"/>
                <w:color w:val="000000" w:themeColor="text1"/>
                <w:sz w:val="20"/>
                <w:szCs w:val="20"/>
                <w:lang w:eastAsia="zh-CN"/>
              </w:rPr>
              <w:t>1 M KOH</w:t>
            </w:r>
          </w:p>
        </w:tc>
        <w:tc>
          <w:tcPr>
            <w:tcW w:w="1102" w:type="dxa"/>
            <w:vAlign w:val="center"/>
          </w:tcPr>
          <w:p w14:paraId="46130B95" w14:textId="47A0C91E" w:rsidR="00442152" w:rsidRPr="008A43CC" w:rsidRDefault="00442152" w:rsidP="00442152">
            <w:pPr>
              <w:adjustRightInd w:val="0"/>
              <w:snapToGrid w:val="0"/>
              <w:jc w:val="center"/>
              <w:textAlignment w:val="center"/>
              <w:rPr>
                <w:rFonts w:eastAsiaTheme="minorEastAsia"/>
                <w:color w:val="000000" w:themeColor="text1"/>
                <w:sz w:val="20"/>
                <w:szCs w:val="20"/>
                <w:lang w:val="fr-FR" w:eastAsia="zh-CN"/>
              </w:rPr>
            </w:pPr>
            <w:r w:rsidRPr="008A43CC">
              <w:rPr>
                <w:rFonts w:eastAsiaTheme="minorEastAsia" w:hint="eastAsia"/>
                <w:color w:val="000000" w:themeColor="text1"/>
                <w:sz w:val="20"/>
                <w:szCs w:val="20"/>
                <w:lang w:val="fr-FR" w:eastAsia="zh-CN"/>
              </w:rPr>
              <w:t>17</w:t>
            </w:r>
          </w:p>
        </w:tc>
      </w:tr>
      <w:tr w:rsidR="00442152" w:rsidRPr="00DA55A5" w14:paraId="54DF1360" w14:textId="77777777" w:rsidTr="00CC250E">
        <w:trPr>
          <w:cantSplit/>
          <w:trHeight w:val="283"/>
          <w:jc w:val="center"/>
        </w:trPr>
        <w:tc>
          <w:tcPr>
            <w:tcW w:w="2095" w:type="dxa"/>
            <w:vAlign w:val="center"/>
          </w:tcPr>
          <w:p w14:paraId="72BA3C32" w14:textId="5A452976" w:rsidR="00442152" w:rsidRPr="00DA55A5" w:rsidRDefault="00442152" w:rsidP="00442152">
            <w:pPr>
              <w:adjustRightInd w:val="0"/>
              <w:snapToGrid w:val="0"/>
              <w:jc w:val="center"/>
              <w:textAlignment w:val="center"/>
              <w:rPr>
                <w:rFonts w:eastAsiaTheme="minorEastAsia"/>
                <w:color w:val="000000" w:themeColor="text1"/>
                <w:sz w:val="20"/>
                <w:szCs w:val="20"/>
                <w:lang w:val="fr-FR" w:eastAsia="zh-CN"/>
              </w:rPr>
            </w:pPr>
            <w:r w:rsidRPr="00DA55A5">
              <w:rPr>
                <w:rFonts w:eastAsiaTheme="minorEastAsia"/>
                <w:color w:val="000000" w:themeColor="text1"/>
                <w:sz w:val="20"/>
                <w:szCs w:val="20"/>
                <w:lang w:val="fr-FR" w:eastAsia="zh-CN"/>
              </w:rPr>
              <w:t>TS</w:t>
            </w:r>
            <w:r w:rsidRPr="00DA55A5">
              <w:rPr>
                <w:rFonts w:eastAsiaTheme="minorEastAsia" w:hint="eastAsia"/>
                <w:color w:val="000000" w:themeColor="text1"/>
                <w:sz w:val="20"/>
                <w:szCs w:val="20"/>
                <w:lang w:val="fr-FR" w:eastAsia="zh-CN"/>
              </w:rPr>
              <w:t>-</w:t>
            </w:r>
            <w:r w:rsidRPr="00DA55A5">
              <w:rPr>
                <w:rFonts w:eastAsiaTheme="minorEastAsia"/>
                <w:color w:val="000000" w:themeColor="text1"/>
                <w:sz w:val="20"/>
                <w:szCs w:val="20"/>
                <w:lang w:val="fr-FR" w:eastAsia="zh-CN"/>
              </w:rPr>
              <w:t>Cu</w:t>
            </w:r>
          </w:p>
        </w:tc>
        <w:tc>
          <w:tcPr>
            <w:tcW w:w="851" w:type="dxa"/>
            <w:vAlign w:val="center"/>
          </w:tcPr>
          <w:p w14:paraId="6DA4335C" w14:textId="07D89E33" w:rsidR="00442152" w:rsidRPr="00DA55A5" w:rsidRDefault="00442152" w:rsidP="00442152">
            <w:pPr>
              <w:adjustRightInd w:val="0"/>
              <w:snapToGrid w:val="0"/>
              <w:jc w:val="center"/>
              <w:textAlignment w:val="center"/>
              <w:rPr>
                <w:rFonts w:eastAsiaTheme="minorEastAsia"/>
                <w:color w:val="000000" w:themeColor="text1"/>
                <w:sz w:val="20"/>
                <w:szCs w:val="20"/>
                <w:lang w:val="fr-FR" w:eastAsia="zh-CN"/>
              </w:rPr>
            </w:pPr>
            <w:r w:rsidRPr="00DA55A5">
              <w:rPr>
                <w:rFonts w:eastAsiaTheme="minorEastAsia" w:hint="eastAsia"/>
                <w:color w:val="000000" w:themeColor="text1"/>
                <w:sz w:val="20"/>
                <w:szCs w:val="20"/>
                <w:lang w:val="fr-FR" w:eastAsia="zh-CN"/>
              </w:rPr>
              <w:t>70.0</w:t>
            </w:r>
          </w:p>
        </w:tc>
        <w:tc>
          <w:tcPr>
            <w:tcW w:w="1275" w:type="dxa"/>
            <w:vAlign w:val="center"/>
          </w:tcPr>
          <w:p w14:paraId="4F535186" w14:textId="548E4D3A" w:rsidR="00442152" w:rsidRPr="00DA55A5" w:rsidRDefault="00442152" w:rsidP="00442152">
            <w:pPr>
              <w:adjustRightInd w:val="0"/>
              <w:snapToGrid w:val="0"/>
              <w:jc w:val="center"/>
              <w:textAlignment w:val="center"/>
              <w:rPr>
                <w:rFonts w:eastAsiaTheme="minorEastAsia"/>
                <w:color w:val="000000" w:themeColor="text1"/>
                <w:sz w:val="20"/>
                <w:szCs w:val="20"/>
                <w:lang w:eastAsia="zh-CN"/>
              </w:rPr>
            </w:pPr>
            <w:r w:rsidRPr="00DA55A5">
              <w:rPr>
                <w:rFonts w:eastAsiaTheme="minorEastAsia" w:hint="eastAsia"/>
                <w:color w:val="000000" w:themeColor="text1"/>
                <w:sz w:val="20"/>
                <w:szCs w:val="20"/>
                <w:lang w:eastAsia="zh-CN"/>
              </w:rPr>
              <w:t>560</w:t>
            </w:r>
            <w:r>
              <w:rPr>
                <w:rFonts w:eastAsiaTheme="minorEastAsia" w:hint="eastAsia"/>
                <w:color w:val="000000" w:themeColor="text1"/>
                <w:sz w:val="20"/>
                <w:szCs w:val="20"/>
                <w:lang w:eastAsia="zh-CN"/>
              </w:rPr>
              <w:t>.0</w:t>
            </w:r>
          </w:p>
        </w:tc>
        <w:tc>
          <w:tcPr>
            <w:tcW w:w="1134" w:type="dxa"/>
            <w:vAlign w:val="center"/>
          </w:tcPr>
          <w:p w14:paraId="4A6B5A52" w14:textId="61DE3AA8" w:rsidR="00442152" w:rsidRPr="00DA55A5" w:rsidRDefault="00CA6084" w:rsidP="00442152">
            <w:pPr>
              <w:adjustRightInd w:val="0"/>
              <w:snapToGrid w:val="0"/>
              <w:jc w:val="center"/>
              <w:textAlignment w:val="center"/>
              <w:rPr>
                <w:rFonts w:eastAsiaTheme="minorEastAsia"/>
                <w:color w:val="000000" w:themeColor="text1"/>
                <w:sz w:val="20"/>
                <w:szCs w:val="20"/>
                <w:lang w:eastAsia="zh-CN"/>
              </w:rPr>
            </w:pPr>
            <w:r w:rsidRPr="00DA55A5">
              <w:rPr>
                <w:rFonts w:eastAsiaTheme="minorEastAsia" w:hint="eastAsia"/>
                <w:color w:val="000000" w:themeColor="text1"/>
                <w:sz w:val="20"/>
                <w:szCs w:val="20"/>
                <w:lang w:eastAsia="zh-CN"/>
              </w:rPr>
              <w:t>F</w:t>
            </w:r>
            <w:r w:rsidRPr="00DA55A5">
              <w:rPr>
                <w:rFonts w:eastAsiaTheme="minorEastAsia"/>
                <w:color w:val="000000" w:themeColor="text1"/>
                <w:sz w:val="20"/>
                <w:szCs w:val="20"/>
                <w:lang w:eastAsia="zh-CN"/>
              </w:rPr>
              <w:t>low cell</w:t>
            </w:r>
          </w:p>
        </w:tc>
        <w:tc>
          <w:tcPr>
            <w:tcW w:w="1276" w:type="dxa"/>
            <w:vAlign w:val="center"/>
          </w:tcPr>
          <w:p w14:paraId="1374D10F" w14:textId="6D6F75D8" w:rsidR="00442152" w:rsidRPr="00DA55A5" w:rsidRDefault="00442152" w:rsidP="00442152">
            <w:pPr>
              <w:adjustRightInd w:val="0"/>
              <w:snapToGrid w:val="0"/>
              <w:jc w:val="center"/>
              <w:textAlignment w:val="center"/>
              <w:rPr>
                <w:rFonts w:eastAsiaTheme="minorEastAsia"/>
                <w:color w:val="000000" w:themeColor="text1"/>
                <w:sz w:val="20"/>
                <w:szCs w:val="20"/>
                <w:lang w:eastAsia="zh-CN"/>
              </w:rPr>
            </w:pPr>
            <w:bookmarkStart w:id="24" w:name="OLE_LINK10"/>
            <w:r w:rsidRPr="00DA55A5">
              <w:rPr>
                <w:rFonts w:eastAsiaTheme="minorEastAsia"/>
                <w:color w:val="000000" w:themeColor="text1"/>
                <w:sz w:val="20"/>
                <w:szCs w:val="20"/>
                <w:lang w:eastAsia="zh-CN"/>
              </w:rPr>
              <w:t>1 M KOH</w:t>
            </w:r>
            <w:bookmarkEnd w:id="24"/>
          </w:p>
        </w:tc>
        <w:tc>
          <w:tcPr>
            <w:tcW w:w="1102" w:type="dxa"/>
            <w:vAlign w:val="center"/>
          </w:tcPr>
          <w:p w14:paraId="1F9FE9F5" w14:textId="1F979312" w:rsidR="00442152" w:rsidRPr="008A43CC" w:rsidRDefault="00E62586" w:rsidP="00442152">
            <w:pPr>
              <w:adjustRightInd w:val="0"/>
              <w:snapToGrid w:val="0"/>
              <w:jc w:val="center"/>
              <w:textAlignment w:val="center"/>
              <w:rPr>
                <w:rFonts w:eastAsiaTheme="minorEastAsia"/>
                <w:color w:val="000000" w:themeColor="text1"/>
                <w:sz w:val="20"/>
                <w:szCs w:val="20"/>
                <w:lang w:val="fr-FR" w:eastAsia="zh-CN"/>
              </w:rPr>
            </w:pPr>
            <w:r w:rsidRPr="008A43CC">
              <w:rPr>
                <w:rFonts w:eastAsiaTheme="minorEastAsia" w:hint="eastAsia"/>
                <w:color w:val="000000" w:themeColor="text1"/>
                <w:sz w:val="20"/>
                <w:szCs w:val="20"/>
                <w:lang w:val="fr-FR" w:eastAsia="zh-CN"/>
              </w:rPr>
              <w:t>18</w:t>
            </w:r>
          </w:p>
        </w:tc>
      </w:tr>
      <w:tr w:rsidR="00052FBA" w:rsidRPr="00DA55A5" w14:paraId="75F1F391" w14:textId="77777777" w:rsidTr="00CC250E">
        <w:trPr>
          <w:cantSplit/>
          <w:trHeight w:val="283"/>
          <w:jc w:val="center"/>
        </w:trPr>
        <w:tc>
          <w:tcPr>
            <w:tcW w:w="2095" w:type="dxa"/>
            <w:vAlign w:val="center"/>
          </w:tcPr>
          <w:p w14:paraId="36E37BE4" w14:textId="4B2F104E" w:rsidR="00052FBA" w:rsidRPr="00DA55A5" w:rsidRDefault="00052FBA" w:rsidP="00052FBA">
            <w:pPr>
              <w:adjustRightInd w:val="0"/>
              <w:snapToGrid w:val="0"/>
              <w:jc w:val="center"/>
              <w:textAlignment w:val="center"/>
              <w:rPr>
                <w:color w:val="000000" w:themeColor="text1"/>
                <w:sz w:val="20"/>
                <w:szCs w:val="20"/>
                <w:lang w:val="fr-FR"/>
              </w:rPr>
            </w:pPr>
            <w:r w:rsidRPr="00DA55A5">
              <w:rPr>
                <w:color w:val="000000" w:themeColor="text1"/>
                <w:sz w:val="20"/>
                <w:szCs w:val="20"/>
                <w:lang w:val="fr-FR"/>
              </w:rPr>
              <w:t>Cu-[CF</w:t>
            </w:r>
            <w:r w:rsidRPr="00DA55A5">
              <w:rPr>
                <w:color w:val="000000" w:themeColor="text1"/>
                <w:sz w:val="20"/>
                <w:szCs w:val="20"/>
                <w:vertAlign w:val="subscript"/>
                <w:lang w:val="fr-FR"/>
              </w:rPr>
              <w:t>2</w:t>
            </w:r>
            <w:r w:rsidRPr="00DA55A5">
              <w:rPr>
                <w:color w:val="000000" w:themeColor="text1"/>
                <w:sz w:val="20"/>
                <w:szCs w:val="20"/>
                <w:lang w:val="fr-FR"/>
              </w:rPr>
              <w:t>]</w:t>
            </w:r>
            <w:r w:rsidRPr="00DA55A5">
              <w:rPr>
                <w:color w:val="000000" w:themeColor="text1"/>
                <w:sz w:val="20"/>
                <w:szCs w:val="20"/>
                <w:vertAlign w:val="subscript"/>
                <w:lang w:val="fr-FR"/>
              </w:rPr>
              <w:t>n</w:t>
            </w:r>
            <w:r w:rsidRPr="00DA55A5">
              <w:rPr>
                <w:color w:val="000000" w:themeColor="text1"/>
                <w:sz w:val="20"/>
                <w:szCs w:val="20"/>
                <w:lang w:val="fr-FR"/>
              </w:rPr>
              <w:t>-x-CP</w:t>
            </w:r>
          </w:p>
        </w:tc>
        <w:tc>
          <w:tcPr>
            <w:tcW w:w="851" w:type="dxa"/>
            <w:vAlign w:val="center"/>
          </w:tcPr>
          <w:p w14:paraId="5014BB4F" w14:textId="4E9EFD9F" w:rsidR="00052FBA" w:rsidRPr="00DA55A5" w:rsidRDefault="00052FBA" w:rsidP="00052FBA">
            <w:pPr>
              <w:adjustRightInd w:val="0"/>
              <w:snapToGrid w:val="0"/>
              <w:jc w:val="center"/>
              <w:textAlignment w:val="center"/>
              <w:rPr>
                <w:rFonts w:eastAsiaTheme="minorEastAsia"/>
                <w:color w:val="000000" w:themeColor="text1"/>
                <w:sz w:val="20"/>
                <w:szCs w:val="20"/>
                <w:lang w:val="fr-FR" w:eastAsia="zh-CN"/>
              </w:rPr>
            </w:pPr>
            <w:r w:rsidRPr="00DA55A5">
              <w:rPr>
                <w:rFonts w:eastAsiaTheme="minorEastAsia" w:hint="eastAsia"/>
                <w:color w:val="000000" w:themeColor="text1"/>
                <w:sz w:val="20"/>
                <w:szCs w:val="20"/>
                <w:lang w:val="fr-FR" w:eastAsia="zh-CN"/>
              </w:rPr>
              <w:t>64.0</w:t>
            </w:r>
          </w:p>
        </w:tc>
        <w:tc>
          <w:tcPr>
            <w:tcW w:w="1275" w:type="dxa"/>
            <w:vAlign w:val="center"/>
          </w:tcPr>
          <w:p w14:paraId="4662AB9A" w14:textId="49B0CD5F" w:rsidR="00052FBA" w:rsidRPr="00DA55A5" w:rsidRDefault="00052FBA" w:rsidP="00052FBA">
            <w:pPr>
              <w:adjustRightInd w:val="0"/>
              <w:snapToGrid w:val="0"/>
              <w:jc w:val="center"/>
              <w:textAlignment w:val="center"/>
              <w:rPr>
                <w:rFonts w:eastAsiaTheme="minorEastAsia"/>
                <w:color w:val="000000" w:themeColor="text1"/>
                <w:sz w:val="20"/>
                <w:szCs w:val="20"/>
                <w:lang w:eastAsia="zh-CN"/>
              </w:rPr>
            </w:pPr>
            <w:r w:rsidRPr="00DA55A5">
              <w:rPr>
                <w:rFonts w:eastAsiaTheme="minorEastAsia" w:hint="eastAsia"/>
                <w:color w:val="000000" w:themeColor="text1"/>
                <w:sz w:val="20"/>
                <w:szCs w:val="20"/>
                <w:lang w:eastAsia="zh-CN"/>
              </w:rPr>
              <w:t>24.7</w:t>
            </w:r>
          </w:p>
        </w:tc>
        <w:tc>
          <w:tcPr>
            <w:tcW w:w="1134" w:type="dxa"/>
            <w:vAlign w:val="center"/>
          </w:tcPr>
          <w:p w14:paraId="525E0DFB" w14:textId="52505F7C" w:rsidR="00052FBA" w:rsidRPr="00DA55A5" w:rsidRDefault="00052FBA" w:rsidP="00052FBA">
            <w:pPr>
              <w:adjustRightInd w:val="0"/>
              <w:snapToGrid w:val="0"/>
              <w:jc w:val="center"/>
              <w:textAlignment w:val="center"/>
              <w:rPr>
                <w:color w:val="000000" w:themeColor="text1"/>
                <w:sz w:val="20"/>
                <w:szCs w:val="20"/>
              </w:rPr>
            </w:pPr>
            <w:r w:rsidRPr="00DA55A5">
              <w:rPr>
                <w:color w:val="000000" w:themeColor="text1"/>
                <w:sz w:val="20"/>
                <w:szCs w:val="20"/>
              </w:rPr>
              <w:t>H-type cell</w:t>
            </w:r>
          </w:p>
        </w:tc>
        <w:tc>
          <w:tcPr>
            <w:tcW w:w="1276" w:type="dxa"/>
            <w:vAlign w:val="center"/>
          </w:tcPr>
          <w:p w14:paraId="7D4B4A9E" w14:textId="77456D7B" w:rsidR="00052FBA" w:rsidRPr="00DA55A5" w:rsidRDefault="00052FBA" w:rsidP="00052FBA">
            <w:pPr>
              <w:adjustRightInd w:val="0"/>
              <w:snapToGrid w:val="0"/>
              <w:jc w:val="center"/>
              <w:textAlignment w:val="center"/>
              <w:rPr>
                <w:color w:val="000000" w:themeColor="text1"/>
                <w:sz w:val="20"/>
                <w:szCs w:val="20"/>
              </w:rPr>
            </w:pPr>
            <w:r w:rsidRPr="00DA55A5">
              <w:rPr>
                <w:color w:val="000000" w:themeColor="text1"/>
                <w:sz w:val="20"/>
                <w:szCs w:val="20"/>
              </w:rPr>
              <w:t>0.1 M CsI</w:t>
            </w:r>
          </w:p>
        </w:tc>
        <w:tc>
          <w:tcPr>
            <w:tcW w:w="1102" w:type="dxa"/>
            <w:vAlign w:val="center"/>
          </w:tcPr>
          <w:p w14:paraId="167086D9" w14:textId="1FDBFEBD" w:rsidR="00052FBA" w:rsidRPr="008A43CC" w:rsidRDefault="00E62586" w:rsidP="00052FBA">
            <w:pPr>
              <w:adjustRightInd w:val="0"/>
              <w:snapToGrid w:val="0"/>
              <w:jc w:val="center"/>
              <w:textAlignment w:val="center"/>
              <w:rPr>
                <w:rFonts w:eastAsiaTheme="minorEastAsia"/>
                <w:color w:val="000000" w:themeColor="text1"/>
                <w:sz w:val="20"/>
                <w:szCs w:val="20"/>
                <w:lang w:val="fr-FR" w:eastAsia="zh-CN"/>
              </w:rPr>
            </w:pPr>
            <w:r w:rsidRPr="008A43CC">
              <w:rPr>
                <w:rFonts w:eastAsiaTheme="minorEastAsia" w:hint="eastAsia"/>
                <w:color w:val="000000" w:themeColor="text1"/>
                <w:sz w:val="20"/>
                <w:szCs w:val="20"/>
                <w:lang w:val="fr-FR" w:eastAsia="zh-CN"/>
              </w:rPr>
              <w:t>19</w:t>
            </w:r>
          </w:p>
        </w:tc>
      </w:tr>
      <w:tr w:rsidR="00052FBA" w:rsidRPr="00DA55A5" w14:paraId="2AC37E6C" w14:textId="77777777" w:rsidTr="00CC250E">
        <w:trPr>
          <w:cantSplit/>
          <w:trHeight w:val="283"/>
          <w:jc w:val="center"/>
        </w:trPr>
        <w:tc>
          <w:tcPr>
            <w:tcW w:w="2095" w:type="dxa"/>
            <w:vAlign w:val="center"/>
          </w:tcPr>
          <w:p w14:paraId="5BBE8840" w14:textId="048F23D8" w:rsidR="00052FBA" w:rsidRPr="00913D3C" w:rsidRDefault="00052FBA" w:rsidP="00052FBA">
            <w:pPr>
              <w:adjustRightInd w:val="0"/>
              <w:snapToGrid w:val="0"/>
              <w:jc w:val="center"/>
              <w:textAlignment w:val="center"/>
              <w:rPr>
                <w:rFonts w:eastAsiaTheme="minorEastAsia"/>
                <w:color w:val="000000" w:themeColor="text1"/>
                <w:sz w:val="20"/>
                <w:szCs w:val="20"/>
                <w:lang w:val="fr-FR" w:eastAsia="zh-CN"/>
              </w:rPr>
            </w:pPr>
            <w:r>
              <w:rPr>
                <w:rFonts w:eastAsiaTheme="minorEastAsia" w:hint="eastAsia"/>
                <w:color w:val="000000" w:themeColor="text1"/>
                <w:sz w:val="20"/>
                <w:szCs w:val="20"/>
                <w:lang w:val="fr-FR" w:eastAsia="zh-CN"/>
              </w:rPr>
              <w:t>PCu</w:t>
            </w:r>
          </w:p>
        </w:tc>
        <w:tc>
          <w:tcPr>
            <w:tcW w:w="851" w:type="dxa"/>
            <w:vAlign w:val="center"/>
          </w:tcPr>
          <w:p w14:paraId="377DF975" w14:textId="422C0ED8" w:rsidR="00052FBA" w:rsidRPr="00DA55A5" w:rsidRDefault="00052FBA" w:rsidP="00052FBA">
            <w:pPr>
              <w:adjustRightInd w:val="0"/>
              <w:snapToGrid w:val="0"/>
              <w:jc w:val="center"/>
              <w:textAlignment w:val="center"/>
              <w:rPr>
                <w:rFonts w:eastAsiaTheme="minorEastAsia"/>
                <w:color w:val="000000" w:themeColor="text1"/>
                <w:sz w:val="20"/>
                <w:szCs w:val="20"/>
                <w:lang w:val="fr-FR" w:eastAsia="zh-CN"/>
              </w:rPr>
            </w:pPr>
            <w:r w:rsidRPr="00DA55A5">
              <w:rPr>
                <w:rFonts w:eastAsiaTheme="minorEastAsia" w:hint="eastAsia"/>
                <w:color w:val="000000" w:themeColor="text1"/>
                <w:sz w:val="20"/>
                <w:szCs w:val="20"/>
                <w:lang w:val="fr-FR" w:eastAsia="zh-CN"/>
              </w:rPr>
              <w:t>6</w:t>
            </w:r>
            <w:r>
              <w:rPr>
                <w:rFonts w:eastAsiaTheme="minorEastAsia" w:hint="eastAsia"/>
                <w:color w:val="000000" w:themeColor="text1"/>
                <w:sz w:val="20"/>
                <w:szCs w:val="20"/>
                <w:lang w:val="fr-FR" w:eastAsia="zh-CN"/>
              </w:rPr>
              <w:t>3.0</w:t>
            </w:r>
          </w:p>
        </w:tc>
        <w:tc>
          <w:tcPr>
            <w:tcW w:w="1275" w:type="dxa"/>
            <w:vAlign w:val="center"/>
          </w:tcPr>
          <w:p w14:paraId="76D7E128" w14:textId="7FCEDD11" w:rsidR="00052FBA" w:rsidRPr="00DA55A5" w:rsidRDefault="00052FBA" w:rsidP="00052FBA">
            <w:pPr>
              <w:adjustRightInd w:val="0"/>
              <w:snapToGrid w:val="0"/>
              <w:jc w:val="center"/>
              <w:textAlignment w:val="center"/>
              <w:rPr>
                <w:rFonts w:eastAsiaTheme="minorEastAsia"/>
                <w:color w:val="000000" w:themeColor="text1"/>
                <w:sz w:val="20"/>
                <w:szCs w:val="20"/>
                <w:lang w:eastAsia="zh-CN"/>
              </w:rPr>
            </w:pPr>
            <w:bookmarkStart w:id="25" w:name="OLE_LINK4"/>
            <w:r>
              <w:rPr>
                <w:rFonts w:eastAsiaTheme="minorEastAsia" w:hint="eastAsia"/>
                <w:color w:val="000000" w:themeColor="text1"/>
                <w:sz w:val="20"/>
                <w:szCs w:val="20"/>
                <w:lang w:eastAsia="zh-CN"/>
              </w:rPr>
              <w:t>94.5</w:t>
            </w:r>
            <w:bookmarkEnd w:id="25"/>
          </w:p>
        </w:tc>
        <w:tc>
          <w:tcPr>
            <w:tcW w:w="1134" w:type="dxa"/>
            <w:vAlign w:val="center"/>
          </w:tcPr>
          <w:p w14:paraId="52E5ABB3" w14:textId="6C31E145" w:rsidR="00052FBA" w:rsidRPr="00913D3C" w:rsidRDefault="00052FBA" w:rsidP="00052FBA">
            <w:pPr>
              <w:adjustRightInd w:val="0"/>
              <w:snapToGrid w:val="0"/>
              <w:jc w:val="center"/>
              <w:textAlignment w:val="center"/>
              <w:rPr>
                <w:rFonts w:eastAsiaTheme="minorEastAsia"/>
                <w:color w:val="000000" w:themeColor="text1"/>
                <w:sz w:val="20"/>
                <w:szCs w:val="20"/>
                <w:lang w:eastAsia="zh-CN"/>
              </w:rPr>
            </w:pPr>
            <w:r>
              <w:rPr>
                <w:rFonts w:eastAsiaTheme="minorEastAsia" w:hint="eastAsia"/>
                <w:color w:val="000000" w:themeColor="text1"/>
                <w:sz w:val="20"/>
                <w:szCs w:val="20"/>
                <w:lang w:eastAsia="zh-CN"/>
              </w:rPr>
              <w:t>MEA</w:t>
            </w:r>
          </w:p>
        </w:tc>
        <w:tc>
          <w:tcPr>
            <w:tcW w:w="1276" w:type="dxa"/>
            <w:vAlign w:val="center"/>
          </w:tcPr>
          <w:p w14:paraId="4FF8C8B8" w14:textId="6DA7BE5F" w:rsidR="00052FBA" w:rsidRPr="00E871AD" w:rsidRDefault="00052FBA" w:rsidP="00052FBA">
            <w:pPr>
              <w:adjustRightInd w:val="0"/>
              <w:snapToGrid w:val="0"/>
              <w:jc w:val="center"/>
              <w:textAlignment w:val="center"/>
              <w:rPr>
                <w:rFonts w:eastAsiaTheme="minorEastAsia"/>
                <w:color w:val="000000" w:themeColor="text1"/>
                <w:sz w:val="20"/>
                <w:szCs w:val="20"/>
                <w:lang w:eastAsia="zh-CN"/>
              </w:rPr>
            </w:pPr>
            <w:r>
              <w:rPr>
                <w:rFonts w:eastAsiaTheme="minorEastAsia" w:hint="eastAsia"/>
                <w:color w:val="000000" w:themeColor="text1"/>
                <w:sz w:val="20"/>
                <w:szCs w:val="20"/>
                <w:lang w:eastAsia="zh-CN"/>
              </w:rPr>
              <w:t>-</w:t>
            </w:r>
          </w:p>
        </w:tc>
        <w:tc>
          <w:tcPr>
            <w:tcW w:w="1102" w:type="dxa"/>
            <w:vAlign w:val="center"/>
          </w:tcPr>
          <w:p w14:paraId="27C424C6" w14:textId="2323086D" w:rsidR="00052FBA" w:rsidRPr="008A43CC" w:rsidRDefault="00EB0D42" w:rsidP="00052FBA">
            <w:pPr>
              <w:adjustRightInd w:val="0"/>
              <w:snapToGrid w:val="0"/>
              <w:jc w:val="center"/>
              <w:textAlignment w:val="center"/>
              <w:rPr>
                <w:rFonts w:eastAsiaTheme="minorEastAsia"/>
                <w:color w:val="000000" w:themeColor="text1"/>
                <w:sz w:val="20"/>
                <w:szCs w:val="20"/>
                <w:lang w:val="fr-FR" w:eastAsia="zh-CN"/>
              </w:rPr>
            </w:pPr>
            <w:r w:rsidRPr="008A43CC">
              <w:rPr>
                <w:rFonts w:eastAsiaTheme="minorEastAsia" w:hint="eastAsia"/>
                <w:color w:val="000000" w:themeColor="text1"/>
                <w:sz w:val="20"/>
                <w:szCs w:val="20"/>
                <w:lang w:val="fr-FR" w:eastAsia="zh-CN"/>
              </w:rPr>
              <w:t>20</w:t>
            </w:r>
          </w:p>
        </w:tc>
      </w:tr>
      <w:tr w:rsidR="00052FBA" w:rsidRPr="00DA55A5" w14:paraId="0C3FF3CB" w14:textId="77777777" w:rsidTr="00CC250E">
        <w:trPr>
          <w:cantSplit/>
          <w:trHeight w:val="283"/>
          <w:jc w:val="center"/>
        </w:trPr>
        <w:tc>
          <w:tcPr>
            <w:tcW w:w="2095" w:type="dxa"/>
            <w:vAlign w:val="center"/>
          </w:tcPr>
          <w:p w14:paraId="68F5F1E8" w14:textId="566596CA" w:rsidR="00052FBA" w:rsidRDefault="00052FBA" w:rsidP="00052FBA">
            <w:pPr>
              <w:adjustRightInd w:val="0"/>
              <w:snapToGrid w:val="0"/>
              <w:jc w:val="center"/>
              <w:textAlignment w:val="center"/>
              <w:rPr>
                <w:rFonts w:eastAsiaTheme="minorEastAsia"/>
                <w:color w:val="000000" w:themeColor="text1"/>
                <w:sz w:val="20"/>
                <w:szCs w:val="20"/>
                <w:lang w:val="fr-FR" w:eastAsia="zh-CN"/>
              </w:rPr>
            </w:pPr>
            <w:r w:rsidRPr="00442152">
              <w:rPr>
                <w:rFonts w:eastAsiaTheme="minorEastAsia"/>
                <w:color w:val="000000" w:themeColor="text1"/>
                <w:sz w:val="20"/>
                <w:szCs w:val="20"/>
                <w:lang w:val="fr-FR" w:eastAsia="zh-CN"/>
              </w:rPr>
              <w:t>Cr</w:t>
            </w:r>
            <w:r w:rsidRPr="00052FBA">
              <w:rPr>
                <w:rFonts w:eastAsiaTheme="minorEastAsia"/>
                <w:color w:val="000000" w:themeColor="text1"/>
                <w:sz w:val="20"/>
                <w:szCs w:val="20"/>
                <w:lang w:val="fr-FR" w:eastAsia="zh-CN"/>
              </w:rPr>
              <w:t>−</w:t>
            </w:r>
            <w:r w:rsidRPr="00442152">
              <w:rPr>
                <w:rFonts w:eastAsiaTheme="minorEastAsia"/>
                <w:color w:val="000000" w:themeColor="text1"/>
                <w:sz w:val="20"/>
                <w:szCs w:val="20"/>
                <w:lang w:val="fr-FR" w:eastAsia="zh-CN"/>
              </w:rPr>
              <w:t>CuO</w:t>
            </w:r>
          </w:p>
        </w:tc>
        <w:tc>
          <w:tcPr>
            <w:tcW w:w="851" w:type="dxa"/>
            <w:vAlign w:val="center"/>
          </w:tcPr>
          <w:p w14:paraId="3E4E433F" w14:textId="25C8DBD8" w:rsidR="00052FBA" w:rsidRPr="00DA55A5" w:rsidRDefault="00052FBA" w:rsidP="00052FBA">
            <w:pPr>
              <w:adjustRightInd w:val="0"/>
              <w:snapToGrid w:val="0"/>
              <w:jc w:val="center"/>
              <w:textAlignment w:val="center"/>
              <w:rPr>
                <w:rFonts w:eastAsiaTheme="minorEastAsia"/>
                <w:color w:val="000000" w:themeColor="text1"/>
                <w:sz w:val="20"/>
                <w:szCs w:val="20"/>
                <w:lang w:val="fr-FR" w:eastAsia="zh-CN"/>
              </w:rPr>
            </w:pPr>
            <w:r>
              <w:rPr>
                <w:rFonts w:eastAsiaTheme="minorEastAsia" w:hint="eastAsia"/>
                <w:color w:val="000000" w:themeColor="text1"/>
                <w:sz w:val="20"/>
                <w:szCs w:val="20"/>
                <w:lang w:val="fr-FR" w:eastAsia="zh-CN"/>
              </w:rPr>
              <w:t>59.2</w:t>
            </w:r>
          </w:p>
        </w:tc>
        <w:tc>
          <w:tcPr>
            <w:tcW w:w="1275" w:type="dxa"/>
            <w:vAlign w:val="center"/>
          </w:tcPr>
          <w:p w14:paraId="5B76AC4A" w14:textId="65493DA1" w:rsidR="00052FBA" w:rsidRDefault="00052FBA" w:rsidP="00052FBA">
            <w:pPr>
              <w:adjustRightInd w:val="0"/>
              <w:snapToGrid w:val="0"/>
              <w:jc w:val="center"/>
              <w:textAlignment w:val="center"/>
              <w:rPr>
                <w:rFonts w:eastAsiaTheme="minorEastAsia"/>
                <w:color w:val="000000" w:themeColor="text1"/>
                <w:sz w:val="20"/>
                <w:szCs w:val="20"/>
                <w:lang w:eastAsia="zh-CN"/>
              </w:rPr>
            </w:pPr>
            <w:r>
              <w:rPr>
                <w:rFonts w:eastAsiaTheme="minorEastAsia" w:hint="eastAsia"/>
                <w:color w:val="000000" w:themeColor="text1"/>
                <w:sz w:val="20"/>
                <w:szCs w:val="20"/>
                <w:lang w:eastAsia="zh-CN"/>
              </w:rPr>
              <w:t>355.2</w:t>
            </w:r>
          </w:p>
        </w:tc>
        <w:tc>
          <w:tcPr>
            <w:tcW w:w="1134" w:type="dxa"/>
            <w:vAlign w:val="center"/>
          </w:tcPr>
          <w:p w14:paraId="72BC7C01" w14:textId="797B2926" w:rsidR="00052FBA" w:rsidRDefault="00052FBA" w:rsidP="00052FBA">
            <w:pPr>
              <w:adjustRightInd w:val="0"/>
              <w:snapToGrid w:val="0"/>
              <w:jc w:val="center"/>
              <w:textAlignment w:val="center"/>
              <w:rPr>
                <w:rFonts w:eastAsiaTheme="minorEastAsia"/>
                <w:color w:val="000000" w:themeColor="text1"/>
                <w:sz w:val="20"/>
                <w:szCs w:val="20"/>
                <w:lang w:eastAsia="zh-CN"/>
              </w:rPr>
            </w:pPr>
            <w:r w:rsidRPr="00DA55A5">
              <w:rPr>
                <w:rFonts w:eastAsiaTheme="minorEastAsia" w:hint="eastAsia"/>
                <w:color w:val="000000" w:themeColor="text1"/>
                <w:sz w:val="20"/>
                <w:szCs w:val="20"/>
                <w:lang w:eastAsia="zh-CN"/>
              </w:rPr>
              <w:t>F</w:t>
            </w:r>
            <w:r w:rsidRPr="00DA55A5">
              <w:rPr>
                <w:rFonts w:eastAsiaTheme="minorEastAsia"/>
                <w:color w:val="000000" w:themeColor="text1"/>
                <w:sz w:val="20"/>
                <w:szCs w:val="20"/>
                <w:lang w:eastAsia="zh-CN"/>
              </w:rPr>
              <w:t>low cell</w:t>
            </w:r>
          </w:p>
        </w:tc>
        <w:tc>
          <w:tcPr>
            <w:tcW w:w="1276" w:type="dxa"/>
            <w:vAlign w:val="center"/>
          </w:tcPr>
          <w:p w14:paraId="43EE2C7F" w14:textId="516091F0" w:rsidR="00052FBA" w:rsidRDefault="00052FBA" w:rsidP="00052FBA">
            <w:pPr>
              <w:adjustRightInd w:val="0"/>
              <w:snapToGrid w:val="0"/>
              <w:jc w:val="center"/>
              <w:textAlignment w:val="center"/>
              <w:rPr>
                <w:rFonts w:eastAsiaTheme="minorEastAsia"/>
                <w:color w:val="000000" w:themeColor="text1"/>
                <w:sz w:val="20"/>
                <w:szCs w:val="20"/>
                <w:lang w:eastAsia="zh-CN"/>
              </w:rPr>
            </w:pPr>
            <w:r w:rsidRPr="00DA55A5">
              <w:rPr>
                <w:rFonts w:eastAsiaTheme="minorEastAsia"/>
                <w:color w:val="000000" w:themeColor="text1"/>
                <w:sz w:val="20"/>
                <w:szCs w:val="20"/>
                <w:lang w:eastAsia="zh-CN"/>
              </w:rPr>
              <w:t>1 M KOH</w:t>
            </w:r>
          </w:p>
        </w:tc>
        <w:tc>
          <w:tcPr>
            <w:tcW w:w="1102" w:type="dxa"/>
            <w:vAlign w:val="center"/>
          </w:tcPr>
          <w:p w14:paraId="321C8C52" w14:textId="0650A810" w:rsidR="00052FBA" w:rsidRPr="008A43CC" w:rsidRDefault="00292C27" w:rsidP="00052FBA">
            <w:pPr>
              <w:adjustRightInd w:val="0"/>
              <w:snapToGrid w:val="0"/>
              <w:jc w:val="center"/>
              <w:textAlignment w:val="center"/>
              <w:rPr>
                <w:rFonts w:eastAsiaTheme="minorEastAsia"/>
                <w:color w:val="000000" w:themeColor="text1"/>
                <w:sz w:val="20"/>
                <w:szCs w:val="20"/>
                <w:lang w:val="fr-FR" w:eastAsia="zh-CN"/>
              </w:rPr>
            </w:pPr>
            <w:r w:rsidRPr="008A43CC">
              <w:rPr>
                <w:rFonts w:eastAsiaTheme="minorEastAsia" w:hint="eastAsia"/>
                <w:color w:val="000000" w:themeColor="text1"/>
                <w:sz w:val="20"/>
                <w:szCs w:val="20"/>
                <w:lang w:val="fr-FR" w:eastAsia="zh-CN"/>
              </w:rPr>
              <w:t>21</w:t>
            </w:r>
          </w:p>
        </w:tc>
      </w:tr>
      <w:tr w:rsidR="00FA770B" w:rsidRPr="00DA55A5" w14:paraId="767C04FB" w14:textId="77777777" w:rsidTr="00CC250E">
        <w:trPr>
          <w:cantSplit/>
          <w:trHeight w:val="283"/>
          <w:jc w:val="center"/>
        </w:trPr>
        <w:tc>
          <w:tcPr>
            <w:tcW w:w="2095" w:type="dxa"/>
            <w:vAlign w:val="center"/>
          </w:tcPr>
          <w:p w14:paraId="42A1B9D0" w14:textId="440D526B" w:rsidR="00FA770B" w:rsidRPr="00442152" w:rsidRDefault="00FA770B" w:rsidP="00052FBA">
            <w:pPr>
              <w:adjustRightInd w:val="0"/>
              <w:snapToGrid w:val="0"/>
              <w:jc w:val="center"/>
              <w:textAlignment w:val="center"/>
              <w:rPr>
                <w:rFonts w:eastAsiaTheme="minorEastAsia"/>
                <w:color w:val="000000" w:themeColor="text1"/>
                <w:sz w:val="20"/>
                <w:szCs w:val="20"/>
                <w:lang w:val="fr-FR" w:eastAsia="zh-CN"/>
              </w:rPr>
            </w:pPr>
            <w:r w:rsidRPr="00FA770B">
              <w:rPr>
                <w:rFonts w:eastAsiaTheme="minorEastAsia"/>
                <w:color w:val="000000" w:themeColor="text1"/>
                <w:sz w:val="20"/>
                <w:szCs w:val="20"/>
                <w:lang w:val="fr-FR" w:eastAsia="zh-CN"/>
              </w:rPr>
              <w:t>Zr</w:t>
            </w:r>
            <w:r w:rsidRPr="00FA770B">
              <w:rPr>
                <w:rFonts w:eastAsiaTheme="minorEastAsia"/>
                <w:color w:val="000000" w:themeColor="text1"/>
                <w:sz w:val="20"/>
                <w:szCs w:val="20"/>
                <w:vertAlign w:val="subscript"/>
                <w:lang w:val="fr-FR" w:eastAsia="zh-CN"/>
              </w:rPr>
              <w:t>1.0%</w:t>
            </w:r>
            <w:r w:rsidRPr="00FA770B">
              <w:rPr>
                <w:rFonts w:eastAsiaTheme="minorEastAsia"/>
                <w:color w:val="000000" w:themeColor="text1"/>
                <w:sz w:val="20"/>
                <w:szCs w:val="20"/>
                <w:lang w:val="fr-FR" w:eastAsia="zh-CN"/>
              </w:rPr>
              <w:t>-Cu</w:t>
            </w:r>
          </w:p>
        </w:tc>
        <w:tc>
          <w:tcPr>
            <w:tcW w:w="851" w:type="dxa"/>
            <w:vAlign w:val="center"/>
          </w:tcPr>
          <w:p w14:paraId="51622DE3" w14:textId="099F57AC" w:rsidR="00FA770B" w:rsidRDefault="00FA770B" w:rsidP="00052FBA">
            <w:pPr>
              <w:adjustRightInd w:val="0"/>
              <w:snapToGrid w:val="0"/>
              <w:jc w:val="center"/>
              <w:textAlignment w:val="center"/>
              <w:rPr>
                <w:rFonts w:eastAsiaTheme="minorEastAsia"/>
                <w:color w:val="000000" w:themeColor="text1"/>
                <w:sz w:val="20"/>
                <w:szCs w:val="20"/>
                <w:lang w:val="fr-FR" w:eastAsia="zh-CN"/>
              </w:rPr>
            </w:pPr>
            <w:r>
              <w:rPr>
                <w:rFonts w:eastAsiaTheme="minorEastAsia" w:hint="eastAsia"/>
                <w:color w:val="000000" w:themeColor="text1"/>
                <w:sz w:val="20"/>
                <w:szCs w:val="20"/>
                <w:lang w:val="fr-FR" w:eastAsia="zh-CN"/>
              </w:rPr>
              <w:t>57.0</w:t>
            </w:r>
          </w:p>
        </w:tc>
        <w:tc>
          <w:tcPr>
            <w:tcW w:w="1275" w:type="dxa"/>
            <w:vAlign w:val="center"/>
          </w:tcPr>
          <w:p w14:paraId="3E8748B0" w14:textId="546611F6" w:rsidR="00FA770B" w:rsidRDefault="00FA770B" w:rsidP="00052FBA">
            <w:pPr>
              <w:adjustRightInd w:val="0"/>
              <w:snapToGrid w:val="0"/>
              <w:jc w:val="center"/>
              <w:textAlignment w:val="center"/>
              <w:rPr>
                <w:rFonts w:eastAsiaTheme="minorEastAsia"/>
                <w:color w:val="000000" w:themeColor="text1"/>
                <w:sz w:val="20"/>
                <w:szCs w:val="20"/>
                <w:lang w:eastAsia="zh-CN"/>
              </w:rPr>
            </w:pPr>
            <w:r>
              <w:rPr>
                <w:rFonts w:eastAsiaTheme="minorEastAsia" w:hint="eastAsia"/>
                <w:color w:val="000000" w:themeColor="text1"/>
                <w:sz w:val="20"/>
                <w:szCs w:val="20"/>
                <w:lang w:eastAsia="zh-CN"/>
              </w:rPr>
              <w:t>342.0</w:t>
            </w:r>
          </w:p>
        </w:tc>
        <w:tc>
          <w:tcPr>
            <w:tcW w:w="1134" w:type="dxa"/>
            <w:vAlign w:val="center"/>
          </w:tcPr>
          <w:p w14:paraId="66FC5F01" w14:textId="665C4F7B" w:rsidR="00FA770B" w:rsidRPr="00DA55A5" w:rsidRDefault="0085232A" w:rsidP="00052FBA">
            <w:pPr>
              <w:adjustRightInd w:val="0"/>
              <w:snapToGrid w:val="0"/>
              <w:jc w:val="center"/>
              <w:textAlignment w:val="center"/>
              <w:rPr>
                <w:rFonts w:eastAsiaTheme="minorEastAsia"/>
                <w:color w:val="000000" w:themeColor="text1"/>
                <w:sz w:val="20"/>
                <w:szCs w:val="20"/>
                <w:lang w:eastAsia="zh-CN"/>
              </w:rPr>
            </w:pPr>
            <w:r w:rsidRPr="00DA55A5">
              <w:rPr>
                <w:rFonts w:eastAsiaTheme="minorEastAsia" w:hint="eastAsia"/>
                <w:color w:val="000000" w:themeColor="text1"/>
                <w:sz w:val="20"/>
                <w:szCs w:val="20"/>
                <w:lang w:eastAsia="zh-CN"/>
              </w:rPr>
              <w:t>F</w:t>
            </w:r>
            <w:r w:rsidRPr="00DA55A5">
              <w:rPr>
                <w:rFonts w:eastAsiaTheme="minorEastAsia"/>
                <w:color w:val="000000" w:themeColor="text1"/>
                <w:sz w:val="20"/>
                <w:szCs w:val="20"/>
                <w:lang w:eastAsia="zh-CN"/>
              </w:rPr>
              <w:t>low cell</w:t>
            </w:r>
          </w:p>
        </w:tc>
        <w:tc>
          <w:tcPr>
            <w:tcW w:w="1276" w:type="dxa"/>
            <w:vAlign w:val="center"/>
          </w:tcPr>
          <w:p w14:paraId="7AD585BF" w14:textId="01D6E032" w:rsidR="00FA770B" w:rsidRPr="00DA55A5" w:rsidRDefault="00FA770B" w:rsidP="00FA770B">
            <w:pPr>
              <w:adjustRightInd w:val="0"/>
              <w:snapToGrid w:val="0"/>
              <w:jc w:val="center"/>
              <w:textAlignment w:val="center"/>
              <w:rPr>
                <w:rFonts w:eastAsiaTheme="minorEastAsia"/>
                <w:color w:val="000000" w:themeColor="text1"/>
                <w:sz w:val="20"/>
                <w:szCs w:val="20"/>
                <w:lang w:eastAsia="zh-CN"/>
              </w:rPr>
            </w:pPr>
            <w:r>
              <w:rPr>
                <w:rFonts w:eastAsiaTheme="minorEastAsia" w:hint="eastAsia"/>
                <w:color w:val="000000" w:themeColor="text1"/>
                <w:sz w:val="20"/>
                <w:szCs w:val="20"/>
                <w:lang w:eastAsia="zh-CN"/>
              </w:rPr>
              <w:t>3</w:t>
            </w:r>
            <w:r w:rsidRPr="00DA55A5">
              <w:rPr>
                <w:rFonts w:eastAsiaTheme="minorEastAsia"/>
                <w:color w:val="000000" w:themeColor="text1"/>
                <w:sz w:val="20"/>
                <w:szCs w:val="20"/>
                <w:lang w:eastAsia="zh-CN"/>
              </w:rPr>
              <w:t xml:space="preserve"> M K</w:t>
            </w:r>
            <w:r>
              <w:rPr>
                <w:rFonts w:eastAsiaTheme="minorEastAsia" w:hint="eastAsia"/>
                <w:color w:val="000000" w:themeColor="text1"/>
                <w:sz w:val="20"/>
                <w:szCs w:val="20"/>
                <w:lang w:eastAsia="zh-CN"/>
              </w:rPr>
              <w:t>Cl</w:t>
            </w:r>
          </w:p>
        </w:tc>
        <w:tc>
          <w:tcPr>
            <w:tcW w:w="1102" w:type="dxa"/>
            <w:vAlign w:val="center"/>
          </w:tcPr>
          <w:p w14:paraId="6C78EF2A" w14:textId="5BF09D53" w:rsidR="00FA770B" w:rsidRPr="008A43CC" w:rsidRDefault="00FA770B" w:rsidP="00052FBA">
            <w:pPr>
              <w:adjustRightInd w:val="0"/>
              <w:snapToGrid w:val="0"/>
              <w:jc w:val="center"/>
              <w:textAlignment w:val="center"/>
              <w:rPr>
                <w:rFonts w:eastAsiaTheme="minorEastAsia"/>
                <w:color w:val="000000" w:themeColor="text1"/>
                <w:sz w:val="20"/>
                <w:szCs w:val="20"/>
                <w:lang w:val="fr-FR" w:eastAsia="zh-CN"/>
              </w:rPr>
            </w:pPr>
            <w:r>
              <w:rPr>
                <w:rFonts w:eastAsiaTheme="minorEastAsia" w:hint="eastAsia"/>
                <w:color w:val="000000" w:themeColor="text1"/>
                <w:sz w:val="20"/>
                <w:szCs w:val="20"/>
                <w:lang w:val="fr-FR" w:eastAsia="zh-CN"/>
              </w:rPr>
              <w:t>22</w:t>
            </w:r>
          </w:p>
        </w:tc>
      </w:tr>
      <w:tr w:rsidR="00052FBA" w:rsidRPr="00DA55A5" w14:paraId="4F4C6251" w14:textId="77777777" w:rsidTr="00CC250E">
        <w:trPr>
          <w:cantSplit/>
          <w:trHeight w:val="283"/>
          <w:jc w:val="center"/>
        </w:trPr>
        <w:tc>
          <w:tcPr>
            <w:tcW w:w="2095" w:type="dxa"/>
            <w:vAlign w:val="center"/>
          </w:tcPr>
          <w:p w14:paraId="6B0607BB" w14:textId="6E03D17A" w:rsidR="00052FBA" w:rsidRPr="00DA55A5" w:rsidRDefault="00052FBA" w:rsidP="00052FBA">
            <w:pPr>
              <w:adjustRightInd w:val="0"/>
              <w:snapToGrid w:val="0"/>
              <w:jc w:val="center"/>
              <w:textAlignment w:val="center"/>
              <w:rPr>
                <w:rFonts w:eastAsiaTheme="minorEastAsia"/>
                <w:color w:val="000000" w:themeColor="text1"/>
                <w:sz w:val="20"/>
                <w:szCs w:val="20"/>
                <w:lang w:val="fr-FR" w:eastAsia="zh-CN"/>
              </w:rPr>
            </w:pPr>
            <w:r w:rsidRPr="00DA55A5">
              <w:rPr>
                <w:color w:val="000000" w:themeColor="text1"/>
                <w:sz w:val="20"/>
                <w:szCs w:val="20"/>
                <w:lang w:val="fr-FR"/>
              </w:rPr>
              <w:t>Cu</w:t>
            </w:r>
            <w:r w:rsidRPr="00DA55A5">
              <w:rPr>
                <w:rFonts w:eastAsiaTheme="minorEastAsia"/>
                <w:color w:val="000000" w:themeColor="text1"/>
                <w:sz w:val="20"/>
                <w:szCs w:val="20"/>
                <w:vertAlign w:val="subscript"/>
                <w:lang w:val="fr-FR" w:eastAsia="zh-CN"/>
              </w:rPr>
              <w:t>2</w:t>
            </w:r>
            <w:r w:rsidRPr="00DA55A5">
              <w:rPr>
                <w:color w:val="000000" w:themeColor="text1"/>
                <w:sz w:val="20"/>
                <w:szCs w:val="20"/>
                <w:lang w:val="fr-FR"/>
              </w:rPr>
              <w:t>O</w:t>
            </w:r>
            <w:r w:rsidRPr="00DA55A5">
              <w:rPr>
                <w:rFonts w:eastAsiaTheme="minorEastAsia" w:hint="eastAsia"/>
                <w:color w:val="000000" w:themeColor="text1"/>
                <w:sz w:val="20"/>
                <w:szCs w:val="20"/>
                <w:lang w:val="fr-FR" w:eastAsia="zh-CN"/>
              </w:rPr>
              <w:t>/20wt%PVP</w:t>
            </w:r>
          </w:p>
        </w:tc>
        <w:tc>
          <w:tcPr>
            <w:tcW w:w="851" w:type="dxa"/>
            <w:vAlign w:val="center"/>
          </w:tcPr>
          <w:p w14:paraId="61638E96" w14:textId="1FA33ACD" w:rsidR="00052FBA" w:rsidRPr="00DA55A5" w:rsidRDefault="00052FBA" w:rsidP="00052FBA">
            <w:pPr>
              <w:adjustRightInd w:val="0"/>
              <w:snapToGrid w:val="0"/>
              <w:jc w:val="center"/>
              <w:textAlignment w:val="center"/>
              <w:rPr>
                <w:rFonts w:eastAsiaTheme="minorEastAsia"/>
                <w:color w:val="000000" w:themeColor="text1"/>
                <w:sz w:val="20"/>
                <w:szCs w:val="20"/>
                <w:lang w:val="fr-FR" w:eastAsia="zh-CN"/>
              </w:rPr>
            </w:pPr>
            <w:r w:rsidRPr="00DA55A5">
              <w:rPr>
                <w:rFonts w:eastAsiaTheme="minorEastAsia" w:hint="eastAsia"/>
                <w:color w:val="000000" w:themeColor="text1"/>
                <w:sz w:val="20"/>
                <w:szCs w:val="20"/>
                <w:lang w:val="fr-FR" w:eastAsia="zh-CN"/>
              </w:rPr>
              <w:t>56.0</w:t>
            </w:r>
          </w:p>
        </w:tc>
        <w:tc>
          <w:tcPr>
            <w:tcW w:w="1275" w:type="dxa"/>
            <w:vAlign w:val="center"/>
          </w:tcPr>
          <w:p w14:paraId="436201DC" w14:textId="3705C583" w:rsidR="00052FBA" w:rsidRPr="00DA55A5" w:rsidRDefault="00052FBA" w:rsidP="00052FBA">
            <w:pPr>
              <w:adjustRightInd w:val="0"/>
              <w:snapToGrid w:val="0"/>
              <w:jc w:val="center"/>
              <w:textAlignment w:val="center"/>
              <w:rPr>
                <w:rFonts w:eastAsiaTheme="minorEastAsia"/>
                <w:color w:val="000000" w:themeColor="text1"/>
                <w:sz w:val="20"/>
                <w:szCs w:val="20"/>
                <w:lang w:eastAsia="zh-CN"/>
              </w:rPr>
            </w:pPr>
            <w:r w:rsidRPr="00DA55A5">
              <w:rPr>
                <w:rFonts w:eastAsiaTheme="minorEastAsia" w:hint="eastAsia"/>
                <w:color w:val="000000" w:themeColor="text1"/>
                <w:sz w:val="20"/>
                <w:szCs w:val="20"/>
                <w:lang w:eastAsia="zh-CN"/>
              </w:rPr>
              <w:t>392.0</w:t>
            </w:r>
          </w:p>
        </w:tc>
        <w:tc>
          <w:tcPr>
            <w:tcW w:w="1134" w:type="dxa"/>
            <w:vAlign w:val="center"/>
          </w:tcPr>
          <w:p w14:paraId="21EE27F2" w14:textId="11DC3E65" w:rsidR="00052FBA" w:rsidRPr="00DA55A5" w:rsidRDefault="00052FBA" w:rsidP="00052FBA">
            <w:pPr>
              <w:adjustRightInd w:val="0"/>
              <w:snapToGrid w:val="0"/>
              <w:jc w:val="center"/>
              <w:textAlignment w:val="center"/>
              <w:rPr>
                <w:color w:val="000000" w:themeColor="text1"/>
                <w:sz w:val="20"/>
                <w:szCs w:val="20"/>
              </w:rPr>
            </w:pPr>
            <w:r w:rsidRPr="00DA55A5">
              <w:rPr>
                <w:color w:val="000000" w:themeColor="text1"/>
                <w:sz w:val="20"/>
                <w:szCs w:val="20"/>
              </w:rPr>
              <w:t>GDE</w:t>
            </w:r>
          </w:p>
        </w:tc>
        <w:tc>
          <w:tcPr>
            <w:tcW w:w="1276" w:type="dxa"/>
            <w:vAlign w:val="center"/>
          </w:tcPr>
          <w:p w14:paraId="487F2C48" w14:textId="34451797" w:rsidR="00052FBA" w:rsidRPr="00DA55A5" w:rsidRDefault="00052FBA" w:rsidP="00052FBA">
            <w:pPr>
              <w:adjustRightInd w:val="0"/>
              <w:snapToGrid w:val="0"/>
              <w:jc w:val="center"/>
              <w:textAlignment w:val="center"/>
              <w:rPr>
                <w:color w:val="000000" w:themeColor="text1"/>
                <w:sz w:val="20"/>
                <w:szCs w:val="20"/>
              </w:rPr>
            </w:pPr>
            <w:r w:rsidRPr="00DA55A5">
              <w:rPr>
                <w:rFonts w:eastAsiaTheme="minorEastAsia" w:hint="eastAsia"/>
                <w:color w:val="000000" w:themeColor="text1"/>
                <w:sz w:val="20"/>
                <w:szCs w:val="20"/>
                <w:lang w:eastAsia="zh-CN"/>
              </w:rPr>
              <w:t>-</w:t>
            </w:r>
          </w:p>
        </w:tc>
        <w:tc>
          <w:tcPr>
            <w:tcW w:w="1102" w:type="dxa"/>
            <w:vAlign w:val="center"/>
          </w:tcPr>
          <w:p w14:paraId="16F4FAF6" w14:textId="2D6B30A9" w:rsidR="00052FBA" w:rsidRPr="008A43CC" w:rsidRDefault="00EB0D42" w:rsidP="00052FBA">
            <w:pPr>
              <w:adjustRightInd w:val="0"/>
              <w:snapToGrid w:val="0"/>
              <w:jc w:val="center"/>
              <w:textAlignment w:val="center"/>
              <w:rPr>
                <w:rFonts w:eastAsiaTheme="minorEastAsia"/>
                <w:color w:val="000000" w:themeColor="text1"/>
                <w:sz w:val="20"/>
                <w:szCs w:val="20"/>
                <w:lang w:val="fr-FR" w:eastAsia="zh-CN"/>
              </w:rPr>
            </w:pPr>
            <w:r w:rsidRPr="008A43CC">
              <w:rPr>
                <w:rFonts w:eastAsiaTheme="minorEastAsia" w:hint="eastAsia"/>
                <w:color w:val="000000" w:themeColor="text1"/>
                <w:sz w:val="20"/>
                <w:szCs w:val="20"/>
                <w:lang w:val="fr-FR" w:eastAsia="zh-CN"/>
              </w:rPr>
              <w:t>2</w:t>
            </w:r>
            <w:r w:rsidR="00FA770B">
              <w:rPr>
                <w:rFonts w:eastAsiaTheme="minorEastAsia" w:hint="eastAsia"/>
                <w:color w:val="000000" w:themeColor="text1"/>
                <w:sz w:val="20"/>
                <w:szCs w:val="20"/>
                <w:lang w:val="fr-FR" w:eastAsia="zh-CN"/>
              </w:rPr>
              <w:t>3</w:t>
            </w:r>
          </w:p>
        </w:tc>
      </w:tr>
      <w:tr w:rsidR="00EB0D42" w:rsidRPr="00DA55A5" w14:paraId="6FDD0BE7" w14:textId="77777777" w:rsidTr="00CC250E">
        <w:trPr>
          <w:cantSplit/>
          <w:trHeight w:val="283"/>
          <w:jc w:val="center"/>
        </w:trPr>
        <w:tc>
          <w:tcPr>
            <w:tcW w:w="2095" w:type="dxa"/>
            <w:vAlign w:val="center"/>
          </w:tcPr>
          <w:p w14:paraId="62A7A94E" w14:textId="5578E3D4" w:rsidR="00EB0D42" w:rsidRPr="00DA55A5" w:rsidRDefault="00EB0D42" w:rsidP="00EB0D42">
            <w:pPr>
              <w:adjustRightInd w:val="0"/>
              <w:snapToGrid w:val="0"/>
              <w:jc w:val="center"/>
              <w:textAlignment w:val="center"/>
              <w:rPr>
                <w:color w:val="000000" w:themeColor="text1"/>
                <w:sz w:val="20"/>
                <w:szCs w:val="20"/>
                <w:lang w:val="fr-FR"/>
              </w:rPr>
            </w:pPr>
            <w:r w:rsidRPr="00DA55A5">
              <w:rPr>
                <w:color w:val="000000" w:themeColor="text1"/>
                <w:sz w:val="20"/>
                <w:szCs w:val="20"/>
                <w:lang w:val="fr-FR"/>
              </w:rPr>
              <w:t>AgCu NW</w:t>
            </w:r>
          </w:p>
        </w:tc>
        <w:tc>
          <w:tcPr>
            <w:tcW w:w="851" w:type="dxa"/>
            <w:vAlign w:val="center"/>
          </w:tcPr>
          <w:p w14:paraId="5516F3D2" w14:textId="19C91F26" w:rsidR="00EB0D42" w:rsidRPr="00DA55A5" w:rsidRDefault="00EB0D42" w:rsidP="00EB0D42">
            <w:pPr>
              <w:adjustRightInd w:val="0"/>
              <w:snapToGrid w:val="0"/>
              <w:jc w:val="center"/>
              <w:textAlignment w:val="center"/>
              <w:rPr>
                <w:rFonts w:eastAsiaTheme="minorEastAsia"/>
                <w:color w:val="000000" w:themeColor="text1"/>
                <w:sz w:val="20"/>
                <w:szCs w:val="20"/>
                <w:lang w:val="fr-FR" w:eastAsia="zh-CN"/>
              </w:rPr>
            </w:pPr>
            <w:r w:rsidRPr="00DA55A5">
              <w:rPr>
                <w:rFonts w:eastAsiaTheme="minorEastAsia" w:hint="eastAsia"/>
                <w:color w:val="000000" w:themeColor="text1"/>
                <w:sz w:val="20"/>
                <w:szCs w:val="20"/>
                <w:lang w:val="fr-FR" w:eastAsia="zh-CN"/>
              </w:rPr>
              <w:t>54.9</w:t>
            </w:r>
          </w:p>
        </w:tc>
        <w:tc>
          <w:tcPr>
            <w:tcW w:w="1275" w:type="dxa"/>
            <w:vAlign w:val="center"/>
          </w:tcPr>
          <w:p w14:paraId="6C949B00" w14:textId="53BCB431" w:rsidR="00EB0D42" w:rsidRPr="00DA55A5" w:rsidRDefault="00EB0D42" w:rsidP="00EB0D42">
            <w:pPr>
              <w:adjustRightInd w:val="0"/>
              <w:snapToGrid w:val="0"/>
              <w:jc w:val="center"/>
              <w:textAlignment w:val="center"/>
              <w:rPr>
                <w:rFonts w:eastAsiaTheme="minorEastAsia"/>
                <w:color w:val="000000" w:themeColor="text1"/>
                <w:sz w:val="20"/>
                <w:szCs w:val="20"/>
                <w:lang w:eastAsia="zh-CN"/>
              </w:rPr>
            </w:pPr>
            <w:r w:rsidRPr="00DA55A5">
              <w:rPr>
                <w:rFonts w:eastAsiaTheme="minorEastAsia" w:hint="eastAsia"/>
                <w:color w:val="000000" w:themeColor="text1"/>
                <w:sz w:val="20"/>
                <w:szCs w:val="20"/>
                <w:lang w:eastAsia="zh-CN"/>
              </w:rPr>
              <w:t>156.0</w:t>
            </w:r>
          </w:p>
        </w:tc>
        <w:tc>
          <w:tcPr>
            <w:tcW w:w="1134" w:type="dxa"/>
            <w:vAlign w:val="center"/>
          </w:tcPr>
          <w:p w14:paraId="1C0B356E" w14:textId="0959AF45" w:rsidR="00EB0D42" w:rsidRPr="00DA55A5" w:rsidRDefault="00EB0D42" w:rsidP="00EB0D42">
            <w:pPr>
              <w:adjustRightInd w:val="0"/>
              <w:snapToGrid w:val="0"/>
              <w:jc w:val="center"/>
              <w:textAlignment w:val="center"/>
              <w:rPr>
                <w:color w:val="000000" w:themeColor="text1"/>
                <w:sz w:val="20"/>
                <w:szCs w:val="20"/>
              </w:rPr>
            </w:pPr>
            <w:r w:rsidRPr="00DA55A5">
              <w:rPr>
                <w:rFonts w:eastAsiaTheme="minorEastAsia" w:hint="eastAsia"/>
                <w:color w:val="000000" w:themeColor="text1"/>
                <w:sz w:val="20"/>
                <w:szCs w:val="20"/>
                <w:lang w:eastAsia="zh-CN"/>
              </w:rPr>
              <w:t>F</w:t>
            </w:r>
            <w:r w:rsidRPr="00DA55A5">
              <w:rPr>
                <w:rFonts w:eastAsiaTheme="minorEastAsia"/>
                <w:color w:val="000000" w:themeColor="text1"/>
                <w:sz w:val="20"/>
                <w:szCs w:val="20"/>
                <w:lang w:eastAsia="zh-CN"/>
              </w:rPr>
              <w:t>low cell</w:t>
            </w:r>
          </w:p>
        </w:tc>
        <w:tc>
          <w:tcPr>
            <w:tcW w:w="1276" w:type="dxa"/>
            <w:vAlign w:val="center"/>
          </w:tcPr>
          <w:p w14:paraId="750D7C1F" w14:textId="50A59A05" w:rsidR="00EB0D42" w:rsidRPr="00DA55A5" w:rsidRDefault="00EB0D42" w:rsidP="00EB0D42">
            <w:pPr>
              <w:adjustRightInd w:val="0"/>
              <w:snapToGrid w:val="0"/>
              <w:jc w:val="center"/>
              <w:textAlignment w:val="center"/>
              <w:rPr>
                <w:rFonts w:eastAsiaTheme="minorEastAsia"/>
                <w:color w:val="000000" w:themeColor="text1"/>
                <w:sz w:val="20"/>
                <w:szCs w:val="20"/>
                <w:lang w:eastAsia="zh-CN"/>
              </w:rPr>
            </w:pPr>
            <w:r w:rsidRPr="00DA55A5">
              <w:rPr>
                <w:rFonts w:eastAsiaTheme="minorEastAsia" w:hint="eastAsia"/>
                <w:color w:val="000000" w:themeColor="text1"/>
                <w:sz w:val="20"/>
                <w:szCs w:val="20"/>
                <w:lang w:eastAsia="zh-CN"/>
              </w:rPr>
              <w:t>0.5 M KOH</w:t>
            </w:r>
          </w:p>
        </w:tc>
        <w:tc>
          <w:tcPr>
            <w:tcW w:w="1102" w:type="dxa"/>
            <w:vAlign w:val="center"/>
          </w:tcPr>
          <w:p w14:paraId="215FB630" w14:textId="791DC4EC" w:rsidR="00EB0D42" w:rsidRPr="008A43CC" w:rsidRDefault="00EB0D42" w:rsidP="00EB0D42">
            <w:pPr>
              <w:adjustRightInd w:val="0"/>
              <w:snapToGrid w:val="0"/>
              <w:jc w:val="center"/>
              <w:textAlignment w:val="center"/>
              <w:rPr>
                <w:rFonts w:eastAsiaTheme="minorEastAsia"/>
                <w:color w:val="000000" w:themeColor="text1"/>
                <w:sz w:val="20"/>
                <w:szCs w:val="20"/>
                <w:lang w:val="fr-FR" w:eastAsia="zh-CN"/>
              </w:rPr>
            </w:pPr>
            <w:r w:rsidRPr="008A43CC">
              <w:rPr>
                <w:rFonts w:eastAsiaTheme="minorEastAsia" w:hint="eastAsia"/>
                <w:color w:val="000000" w:themeColor="text1"/>
                <w:sz w:val="20"/>
                <w:szCs w:val="20"/>
                <w:lang w:val="fr-FR" w:eastAsia="zh-CN"/>
              </w:rPr>
              <w:t>2</w:t>
            </w:r>
            <w:r w:rsidR="00FA770B">
              <w:rPr>
                <w:rFonts w:eastAsiaTheme="minorEastAsia" w:hint="eastAsia"/>
                <w:color w:val="000000" w:themeColor="text1"/>
                <w:sz w:val="20"/>
                <w:szCs w:val="20"/>
                <w:lang w:val="fr-FR" w:eastAsia="zh-CN"/>
              </w:rPr>
              <w:t>4</w:t>
            </w:r>
          </w:p>
        </w:tc>
      </w:tr>
      <w:tr w:rsidR="00EB0D42" w:rsidRPr="00DA55A5" w14:paraId="1517CDF3" w14:textId="77777777" w:rsidTr="00CC250E">
        <w:trPr>
          <w:cantSplit/>
          <w:trHeight w:val="283"/>
          <w:jc w:val="center"/>
        </w:trPr>
        <w:tc>
          <w:tcPr>
            <w:tcW w:w="2095" w:type="dxa"/>
            <w:vAlign w:val="center"/>
          </w:tcPr>
          <w:p w14:paraId="568FFB3D" w14:textId="0FF038EE" w:rsidR="00EB0D42" w:rsidRPr="001A375A" w:rsidRDefault="00EB0D42" w:rsidP="00EB0D42">
            <w:pPr>
              <w:adjustRightInd w:val="0"/>
              <w:snapToGrid w:val="0"/>
              <w:jc w:val="center"/>
              <w:textAlignment w:val="center"/>
              <w:rPr>
                <w:color w:val="000000" w:themeColor="text1"/>
                <w:sz w:val="20"/>
                <w:szCs w:val="20"/>
                <w:lang w:val="fr-FR"/>
              </w:rPr>
            </w:pPr>
            <w:r w:rsidRPr="00AB1B3E">
              <w:rPr>
                <w:color w:val="000000" w:themeColor="text1"/>
                <w:sz w:val="20"/>
                <w:szCs w:val="20"/>
                <w:lang w:val="fr-FR"/>
              </w:rPr>
              <w:t>Th-TF COF modified Cu</w:t>
            </w:r>
            <w:r w:rsidRPr="00AB1B3E">
              <w:rPr>
                <w:color w:val="000000" w:themeColor="text1"/>
                <w:sz w:val="20"/>
                <w:szCs w:val="20"/>
                <w:vertAlign w:val="subscript"/>
                <w:lang w:val="fr-FR"/>
              </w:rPr>
              <w:t>3</w:t>
            </w:r>
            <w:r w:rsidRPr="00AB1B3E">
              <w:rPr>
                <w:color w:val="000000" w:themeColor="text1"/>
                <w:sz w:val="20"/>
                <w:szCs w:val="20"/>
                <w:lang w:val="fr-FR"/>
              </w:rPr>
              <w:t>N</w:t>
            </w:r>
          </w:p>
        </w:tc>
        <w:tc>
          <w:tcPr>
            <w:tcW w:w="851" w:type="dxa"/>
            <w:vAlign w:val="center"/>
          </w:tcPr>
          <w:p w14:paraId="6CA6346A" w14:textId="0870B378" w:rsidR="00EB0D42" w:rsidRPr="00DA55A5" w:rsidRDefault="00EB0D42" w:rsidP="00EB0D42">
            <w:pPr>
              <w:adjustRightInd w:val="0"/>
              <w:snapToGrid w:val="0"/>
              <w:jc w:val="center"/>
              <w:textAlignment w:val="center"/>
              <w:rPr>
                <w:rFonts w:eastAsiaTheme="minorEastAsia"/>
                <w:color w:val="000000" w:themeColor="text1"/>
                <w:sz w:val="20"/>
                <w:szCs w:val="20"/>
                <w:lang w:val="fr-FR" w:eastAsia="zh-CN"/>
              </w:rPr>
            </w:pPr>
            <w:r>
              <w:rPr>
                <w:rFonts w:eastAsiaTheme="minorEastAsia" w:hint="eastAsia"/>
                <w:color w:val="000000" w:themeColor="text1"/>
                <w:sz w:val="20"/>
                <w:szCs w:val="20"/>
                <w:lang w:val="fr-FR" w:eastAsia="zh-CN"/>
              </w:rPr>
              <w:t>53.0</w:t>
            </w:r>
          </w:p>
        </w:tc>
        <w:tc>
          <w:tcPr>
            <w:tcW w:w="1275" w:type="dxa"/>
            <w:vAlign w:val="center"/>
          </w:tcPr>
          <w:p w14:paraId="3F35BDDE" w14:textId="4DA559C7" w:rsidR="00EB0D42" w:rsidRDefault="00EB0D42" w:rsidP="00EB0D42">
            <w:pPr>
              <w:adjustRightInd w:val="0"/>
              <w:snapToGrid w:val="0"/>
              <w:jc w:val="center"/>
              <w:textAlignment w:val="center"/>
              <w:rPr>
                <w:rFonts w:eastAsiaTheme="minorEastAsia"/>
                <w:color w:val="000000" w:themeColor="text1"/>
                <w:sz w:val="20"/>
                <w:szCs w:val="20"/>
                <w:lang w:eastAsia="zh-CN"/>
              </w:rPr>
            </w:pPr>
            <w:r>
              <w:rPr>
                <w:rFonts w:eastAsiaTheme="minorEastAsia" w:hint="eastAsia"/>
                <w:color w:val="000000" w:themeColor="text1"/>
                <w:sz w:val="20"/>
                <w:szCs w:val="20"/>
                <w:lang w:eastAsia="zh-CN"/>
              </w:rPr>
              <w:t>311.0</w:t>
            </w:r>
          </w:p>
        </w:tc>
        <w:tc>
          <w:tcPr>
            <w:tcW w:w="1134" w:type="dxa"/>
            <w:vAlign w:val="center"/>
          </w:tcPr>
          <w:p w14:paraId="0BC1D521" w14:textId="3FB6661E" w:rsidR="00EB0D42" w:rsidRDefault="00EB0D42" w:rsidP="00EB0D42">
            <w:pPr>
              <w:adjustRightInd w:val="0"/>
              <w:snapToGrid w:val="0"/>
              <w:jc w:val="center"/>
              <w:textAlignment w:val="center"/>
              <w:rPr>
                <w:rFonts w:eastAsiaTheme="minorEastAsia"/>
                <w:color w:val="000000" w:themeColor="text1"/>
                <w:sz w:val="20"/>
                <w:szCs w:val="20"/>
                <w:lang w:eastAsia="zh-CN"/>
              </w:rPr>
            </w:pPr>
            <w:r>
              <w:rPr>
                <w:rFonts w:eastAsiaTheme="minorEastAsia" w:hint="eastAsia"/>
                <w:color w:val="000000" w:themeColor="text1"/>
                <w:sz w:val="20"/>
                <w:szCs w:val="20"/>
                <w:lang w:eastAsia="zh-CN"/>
              </w:rPr>
              <w:t>MEA</w:t>
            </w:r>
          </w:p>
        </w:tc>
        <w:tc>
          <w:tcPr>
            <w:tcW w:w="1276" w:type="dxa"/>
            <w:vAlign w:val="center"/>
          </w:tcPr>
          <w:p w14:paraId="261A008C" w14:textId="4CCCBDA5" w:rsidR="00EB0D42" w:rsidRPr="001A375A" w:rsidRDefault="00EB0D42" w:rsidP="00EB0D42">
            <w:pPr>
              <w:adjustRightInd w:val="0"/>
              <w:snapToGrid w:val="0"/>
              <w:jc w:val="center"/>
              <w:textAlignment w:val="center"/>
              <w:rPr>
                <w:rFonts w:eastAsiaTheme="minorEastAsia"/>
                <w:color w:val="000000" w:themeColor="text1"/>
                <w:sz w:val="20"/>
                <w:szCs w:val="20"/>
                <w:lang w:eastAsia="zh-CN"/>
              </w:rPr>
            </w:pPr>
            <w:r w:rsidRPr="00DA55A5">
              <w:rPr>
                <w:rFonts w:eastAsiaTheme="minorEastAsia" w:hint="eastAsia"/>
                <w:color w:val="000000" w:themeColor="text1"/>
                <w:sz w:val="20"/>
                <w:szCs w:val="20"/>
                <w:lang w:eastAsia="zh-CN"/>
              </w:rPr>
              <w:t>-</w:t>
            </w:r>
          </w:p>
        </w:tc>
        <w:tc>
          <w:tcPr>
            <w:tcW w:w="1102" w:type="dxa"/>
            <w:vAlign w:val="center"/>
          </w:tcPr>
          <w:p w14:paraId="4E93BF1E" w14:textId="73A9E3B6" w:rsidR="00EB0D42" w:rsidRPr="008A43CC" w:rsidRDefault="00EB0D42" w:rsidP="00EB0D42">
            <w:pPr>
              <w:adjustRightInd w:val="0"/>
              <w:snapToGrid w:val="0"/>
              <w:jc w:val="center"/>
              <w:textAlignment w:val="center"/>
              <w:rPr>
                <w:rFonts w:eastAsiaTheme="minorEastAsia"/>
                <w:color w:val="000000" w:themeColor="text1"/>
                <w:sz w:val="20"/>
                <w:szCs w:val="20"/>
                <w:lang w:val="fr-FR" w:eastAsia="zh-CN"/>
              </w:rPr>
            </w:pPr>
            <w:r w:rsidRPr="008A43CC">
              <w:rPr>
                <w:rFonts w:eastAsiaTheme="minorEastAsia" w:hint="eastAsia"/>
                <w:color w:val="000000" w:themeColor="text1"/>
                <w:sz w:val="20"/>
                <w:szCs w:val="20"/>
                <w:lang w:val="fr-FR" w:eastAsia="zh-CN"/>
              </w:rPr>
              <w:t>2</w:t>
            </w:r>
            <w:r w:rsidR="00FA770B">
              <w:rPr>
                <w:rFonts w:eastAsiaTheme="minorEastAsia" w:hint="eastAsia"/>
                <w:color w:val="000000" w:themeColor="text1"/>
                <w:sz w:val="20"/>
                <w:szCs w:val="20"/>
                <w:lang w:val="fr-FR" w:eastAsia="zh-CN"/>
              </w:rPr>
              <w:t>5</w:t>
            </w:r>
          </w:p>
        </w:tc>
      </w:tr>
      <w:tr w:rsidR="00EB0D42" w:rsidRPr="00DA55A5" w14:paraId="57E4BD12" w14:textId="77777777" w:rsidTr="00CC250E">
        <w:trPr>
          <w:cantSplit/>
          <w:trHeight w:val="283"/>
          <w:jc w:val="center"/>
        </w:trPr>
        <w:tc>
          <w:tcPr>
            <w:tcW w:w="2095" w:type="dxa"/>
            <w:vAlign w:val="center"/>
          </w:tcPr>
          <w:p w14:paraId="7A51F533" w14:textId="35C978BF" w:rsidR="00EB0D42" w:rsidRPr="001A375A" w:rsidRDefault="00EB0D42" w:rsidP="00EB0D42">
            <w:pPr>
              <w:adjustRightInd w:val="0"/>
              <w:snapToGrid w:val="0"/>
              <w:jc w:val="center"/>
              <w:textAlignment w:val="center"/>
              <w:rPr>
                <w:color w:val="000000" w:themeColor="text1"/>
                <w:sz w:val="20"/>
                <w:szCs w:val="20"/>
                <w:lang w:val="fr-FR"/>
              </w:rPr>
            </w:pPr>
            <w:r w:rsidRPr="00DA55A5">
              <w:rPr>
                <w:color w:val="000000" w:themeColor="text1"/>
                <w:sz w:val="20"/>
                <w:szCs w:val="20"/>
                <w:lang w:val="fr-FR"/>
              </w:rPr>
              <w:t>Cu</w:t>
            </w:r>
          </w:p>
        </w:tc>
        <w:tc>
          <w:tcPr>
            <w:tcW w:w="851" w:type="dxa"/>
            <w:vAlign w:val="center"/>
          </w:tcPr>
          <w:p w14:paraId="3538A3DC" w14:textId="0D2A0DA2" w:rsidR="00EB0D42" w:rsidRPr="00DA55A5" w:rsidRDefault="00EB0D42" w:rsidP="00EB0D42">
            <w:pPr>
              <w:adjustRightInd w:val="0"/>
              <w:snapToGrid w:val="0"/>
              <w:jc w:val="center"/>
              <w:textAlignment w:val="center"/>
              <w:rPr>
                <w:rFonts w:eastAsiaTheme="minorEastAsia"/>
                <w:color w:val="000000" w:themeColor="text1"/>
                <w:sz w:val="20"/>
                <w:szCs w:val="20"/>
                <w:lang w:val="fr-FR" w:eastAsia="zh-CN"/>
              </w:rPr>
            </w:pPr>
            <w:r w:rsidRPr="00DA55A5">
              <w:rPr>
                <w:rFonts w:eastAsiaTheme="minorEastAsia" w:hint="eastAsia"/>
                <w:color w:val="000000" w:themeColor="text1"/>
                <w:sz w:val="20"/>
                <w:szCs w:val="20"/>
                <w:lang w:val="fr-FR" w:eastAsia="zh-CN"/>
              </w:rPr>
              <w:t>53.0</w:t>
            </w:r>
          </w:p>
        </w:tc>
        <w:tc>
          <w:tcPr>
            <w:tcW w:w="1275" w:type="dxa"/>
            <w:vAlign w:val="center"/>
          </w:tcPr>
          <w:p w14:paraId="58F2EBFD" w14:textId="2159B5F4" w:rsidR="00EB0D42" w:rsidRDefault="00EB0D42" w:rsidP="00EB0D42">
            <w:pPr>
              <w:adjustRightInd w:val="0"/>
              <w:snapToGrid w:val="0"/>
              <w:jc w:val="center"/>
              <w:textAlignment w:val="center"/>
              <w:rPr>
                <w:rFonts w:eastAsiaTheme="minorEastAsia"/>
                <w:color w:val="000000" w:themeColor="text1"/>
                <w:sz w:val="20"/>
                <w:szCs w:val="20"/>
                <w:lang w:eastAsia="zh-CN"/>
              </w:rPr>
            </w:pPr>
            <w:r w:rsidRPr="00DA55A5">
              <w:rPr>
                <w:rFonts w:eastAsiaTheme="minorEastAsia" w:hint="eastAsia"/>
                <w:color w:val="000000" w:themeColor="text1"/>
                <w:sz w:val="20"/>
                <w:szCs w:val="20"/>
                <w:lang w:eastAsia="zh-CN"/>
              </w:rPr>
              <w:t>32.8</w:t>
            </w:r>
          </w:p>
        </w:tc>
        <w:tc>
          <w:tcPr>
            <w:tcW w:w="1134" w:type="dxa"/>
            <w:vAlign w:val="center"/>
          </w:tcPr>
          <w:p w14:paraId="7A54242B" w14:textId="09A60AAA" w:rsidR="00EB0D42" w:rsidRDefault="00EB0D42" w:rsidP="00EB0D42">
            <w:pPr>
              <w:adjustRightInd w:val="0"/>
              <w:snapToGrid w:val="0"/>
              <w:jc w:val="center"/>
              <w:textAlignment w:val="center"/>
              <w:rPr>
                <w:rFonts w:eastAsiaTheme="minorEastAsia"/>
                <w:color w:val="000000" w:themeColor="text1"/>
                <w:sz w:val="20"/>
                <w:szCs w:val="20"/>
                <w:lang w:eastAsia="zh-CN"/>
              </w:rPr>
            </w:pPr>
            <w:r w:rsidRPr="00DA55A5">
              <w:rPr>
                <w:color w:val="000000" w:themeColor="text1"/>
                <w:sz w:val="20"/>
                <w:szCs w:val="20"/>
              </w:rPr>
              <w:t>GDE</w:t>
            </w:r>
          </w:p>
        </w:tc>
        <w:tc>
          <w:tcPr>
            <w:tcW w:w="1276" w:type="dxa"/>
            <w:vAlign w:val="center"/>
          </w:tcPr>
          <w:p w14:paraId="08FC8EF8" w14:textId="41F3D800" w:rsidR="00EB0D42" w:rsidRPr="001A375A" w:rsidRDefault="00EB0D42" w:rsidP="00EB0D42">
            <w:pPr>
              <w:adjustRightInd w:val="0"/>
              <w:snapToGrid w:val="0"/>
              <w:jc w:val="center"/>
              <w:textAlignment w:val="center"/>
              <w:rPr>
                <w:rFonts w:eastAsiaTheme="minorEastAsia"/>
                <w:color w:val="000000" w:themeColor="text1"/>
                <w:sz w:val="20"/>
                <w:szCs w:val="20"/>
                <w:lang w:eastAsia="zh-CN"/>
              </w:rPr>
            </w:pPr>
            <w:r w:rsidRPr="00DA55A5">
              <w:rPr>
                <w:rFonts w:eastAsiaTheme="minorEastAsia" w:hint="eastAsia"/>
                <w:color w:val="000000" w:themeColor="text1"/>
                <w:sz w:val="20"/>
                <w:szCs w:val="20"/>
                <w:lang w:eastAsia="zh-CN"/>
              </w:rPr>
              <w:t xml:space="preserve">10 M </w:t>
            </w:r>
            <w:r w:rsidRPr="00DA55A5">
              <w:rPr>
                <w:color w:val="000000" w:themeColor="text1"/>
                <w:sz w:val="20"/>
                <w:szCs w:val="20"/>
              </w:rPr>
              <w:t>NaClO</w:t>
            </w:r>
            <w:r w:rsidRPr="00DA55A5">
              <w:rPr>
                <w:color w:val="000000" w:themeColor="text1"/>
                <w:sz w:val="20"/>
                <w:szCs w:val="20"/>
                <w:vertAlign w:val="subscript"/>
              </w:rPr>
              <w:t>4</w:t>
            </w:r>
          </w:p>
        </w:tc>
        <w:tc>
          <w:tcPr>
            <w:tcW w:w="1102" w:type="dxa"/>
            <w:vAlign w:val="center"/>
          </w:tcPr>
          <w:p w14:paraId="5C05719F" w14:textId="0E3B1767" w:rsidR="00EB0D42" w:rsidRPr="008A43CC" w:rsidRDefault="00EB0D42" w:rsidP="00EB0D42">
            <w:pPr>
              <w:adjustRightInd w:val="0"/>
              <w:snapToGrid w:val="0"/>
              <w:jc w:val="center"/>
              <w:textAlignment w:val="center"/>
              <w:rPr>
                <w:rFonts w:eastAsiaTheme="minorEastAsia"/>
                <w:color w:val="000000" w:themeColor="text1"/>
                <w:sz w:val="20"/>
                <w:szCs w:val="20"/>
                <w:lang w:val="fr-FR" w:eastAsia="zh-CN"/>
              </w:rPr>
            </w:pPr>
            <w:r w:rsidRPr="008A43CC">
              <w:rPr>
                <w:rFonts w:eastAsiaTheme="minorEastAsia" w:hint="eastAsia"/>
                <w:color w:val="000000" w:themeColor="text1"/>
                <w:sz w:val="20"/>
                <w:szCs w:val="20"/>
                <w:lang w:val="fr-FR" w:eastAsia="zh-CN"/>
              </w:rPr>
              <w:t>2</w:t>
            </w:r>
            <w:r w:rsidR="00FA770B">
              <w:rPr>
                <w:rFonts w:eastAsiaTheme="minorEastAsia" w:hint="eastAsia"/>
                <w:color w:val="000000" w:themeColor="text1"/>
                <w:sz w:val="20"/>
                <w:szCs w:val="20"/>
                <w:lang w:val="fr-FR" w:eastAsia="zh-CN"/>
              </w:rPr>
              <w:t>6</w:t>
            </w:r>
          </w:p>
        </w:tc>
      </w:tr>
      <w:tr w:rsidR="00EB0D42" w:rsidRPr="00DA55A5" w14:paraId="43B5F0E0" w14:textId="77777777" w:rsidTr="00CC250E">
        <w:trPr>
          <w:cantSplit/>
          <w:trHeight w:val="283"/>
          <w:jc w:val="center"/>
        </w:trPr>
        <w:tc>
          <w:tcPr>
            <w:tcW w:w="2095" w:type="dxa"/>
            <w:vAlign w:val="center"/>
          </w:tcPr>
          <w:p w14:paraId="3D182355" w14:textId="012CA86B" w:rsidR="00EB0D42" w:rsidRPr="00DA55A5" w:rsidRDefault="00EB0D42" w:rsidP="00EB0D42">
            <w:pPr>
              <w:adjustRightInd w:val="0"/>
              <w:snapToGrid w:val="0"/>
              <w:jc w:val="center"/>
              <w:textAlignment w:val="center"/>
              <w:rPr>
                <w:color w:val="000000" w:themeColor="text1"/>
                <w:sz w:val="20"/>
                <w:szCs w:val="20"/>
                <w:lang w:val="fr-FR"/>
              </w:rPr>
            </w:pPr>
            <w:r w:rsidRPr="001A375A">
              <w:rPr>
                <w:color w:val="000000" w:themeColor="text1"/>
                <w:sz w:val="20"/>
                <w:szCs w:val="20"/>
                <w:lang w:val="fr-FR"/>
              </w:rPr>
              <w:t>Ni-SA/BiCu</w:t>
            </w:r>
          </w:p>
        </w:tc>
        <w:tc>
          <w:tcPr>
            <w:tcW w:w="851" w:type="dxa"/>
            <w:vAlign w:val="center"/>
          </w:tcPr>
          <w:p w14:paraId="621046D3" w14:textId="607037C5" w:rsidR="00EB0D42" w:rsidRPr="00DA55A5" w:rsidRDefault="00EB0D42" w:rsidP="00EB0D42">
            <w:pPr>
              <w:adjustRightInd w:val="0"/>
              <w:snapToGrid w:val="0"/>
              <w:jc w:val="center"/>
              <w:textAlignment w:val="center"/>
              <w:rPr>
                <w:rFonts w:eastAsiaTheme="minorEastAsia"/>
                <w:color w:val="000000" w:themeColor="text1"/>
                <w:sz w:val="20"/>
                <w:szCs w:val="20"/>
                <w:lang w:val="fr-FR" w:eastAsia="zh-CN"/>
              </w:rPr>
            </w:pPr>
            <w:r w:rsidRPr="00DA55A5">
              <w:rPr>
                <w:rFonts w:eastAsiaTheme="minorEastAsia" w:hint="eastAsia"/>
                <w:color w:val="000000" w:themeColor="text1"/>
                <w:sz w:val="20"/>
                <w:szCs w:val="20"/>
                <w:lang w:val="fr-FR" w:eastAsia="zh-CN"/>
              </w:rPr>
              <w:t>5</w:t>
            </w:r>
            <w:r>
              <w:rPr>
                <w:rFonts w:eastAsiaTheme="minorEastAsia" w:hint="eastAsia"/>
                <w:color w:val="000000" w:themeColor="text1"/>
                <w:sz w:val="20"/>
                <w:szCs w:val="20"/>
                <w:lang w:val="fr-FR" w:eastAsia="zh-CN"/>
              </w:rPr>
              <w:t>1.0</w:t>
            </w:r>
          </w:p>
        </w:tc>
        <w:tc>
          <w:tcPr>
            <w:tcW w:w="1275" w:type="dxa"/>
            <w:vAlign w:val="center"/>
          </w:tcPr>
          <w:p w14:paraId="2579E96A" w14:textId="14523C70" w:rsidR="00EB0D42" w:rsidRPr="00DA55A5" w:rsidRDefault="00EB0D42" w:rsidP="00EB0D42">
            <w:pPr>
              <w:adjustRightInd w:val="0"/>
              <w:snapToGrid w:val="0"/>
              <w:jc w:val="center"/>
              <w:textAlignment w:val="center"/>
              <w:rPr>
                <w:rFonts w:eastAsiaTheme="minorEastAsia"/>
                <w:color w:val="000000" w:themeColor="text1"/>
                <w:sz w:val="20"/>
                <w:szCs w:val="20"/>
                <w:lang w:eastAsia="zh-CN"/>
              </w:rPr>
            </w:pPr>
            <w:r>
              <w:rPr>
                <w:rFonts w:eastAsiaTheme="minorEastAsia" w:hint="eastAsia"/>
                <w:color w:val="000000" w:themeColor="text1"/>
                <w:sz w:val="20"/>
                <w:szCs w:val="20"/>
                <w:lang w:eastAsia="zh-CN"/>
              </w:rPr>
              <w:t>102.0</w:t>
            </w:r>
          </w:p>
        </w:tc>
        <w:tc>
          <w:tcPr>
            <w:tcW w:w="1134" w:type="dxa"/>
            <w:vAlign w:val="center"/>
          </w:tcPr>
          <w:p w14:paraId="50FC5C67" w14:textId="6BAD45C3" w:rsidR="00EB0D42" w:rsidRPr="00DA55A5" w:rsidRDefault="00EB0D42" w:rsidP="00EB0D42">
            <w:pPr>
              <w:adjustRightInd w:val="0"/>
              <w:snapToGrid w:val="0"/>
              <w:jc w:val="center"/>
              <w:textAlignment w:val="center"/>
              <w:rPr>
                <w:color w:val="000000" w:themeColor="text1"/>
                <w:sz w:val="20"/>
                <w:szCs w:val="20"/>
              </w:rPr>
            </w:pPr>
            <w:bookmarkStart w:id="26" w:name="OLE_LINK9"/>
            <w:r>
              <w:rPr>
                <w:rFonts w:eastAsiaTheme="minorEastAsia" w:hint="eastAsia"/>
                <w:color w:val="000000" w:themeColor="text1"/>
                <w:sz w:val="20"/>
                <w:szCs w:val="20"/>
                <w:lang w:eastAsia="zh-CN"/>
              </w:rPr>
              <w:t>MEA</w:t>
            </w:r>
            <w:bookmarkEnd w:id="26"/>
          </w:p>
        </w:tc>
        <w:tc>
          <w:tcPr>
            <w:tcW w:w="1276" w:type="dxa"/>
            <w:vAlign w:val="center"/>
          </w:tcPr>
          <w:p w14:paraId="7C71AD89" w14:textId="56D026B9" w:rsidR="00EB0D42" w:rsidRPr="00DA55A5" w:rsidRDefault="00EB0D42" w:rsidP="00EB0D42">
            <w:pPr>
              <w:adjustRightInd w:val="0"/>
              <w:snapToGrid w:val="0"/>
              <w:jc w:val="center"/>
              <w:textAlignment w:val="center"/>
              <w:rPr>
                <w:rFonts w:eastAsiaTheme="minorEastAsia"/>
                <w:color w:val="000000" w:themeColor="text1"/>
                <w:sz w:val="20"/>
                <w:szCs w:val="20"/>
                <w:lang w:eastAsia="zh-CN"/>
              </w:rPr>
            </w:pPr>
            <w:r w:rsidRPr="001A375A">
              <w:rPr>
                <w:rFonts w:eastAsiaTheme="minorEastAsia"/>
                <w:color w:val="000000" w:themeColor="text1"/>
                <w:sz w:val="20"/>
                <w:szCs w:val="20"/>
                <w:lang w:eastAsia="zh-CN"/>
              </w:rPr>
              <w:t>1.5 M K</w:t>
            </w:r>
            <w:r w:rsidRPr="001A375A">
              <w:rPr>
                <w:rFonts w:eastAsiaTheme="minorEastAsia"/>
                <w:color w:val="000000" w:themeColor="text1"/>
                <w:sz w:val="20"/>
                <w:szCs w:val="20"/>
                <w:vertAlign w:val="subscript"/>
                <w:lang w:eastAsia="zh-CN"/>
              </w:rPr>
              <w:t>2</w:t>
            </w:r>
            <w:r w:rsidRPr="001A375A">
              <w:rPr>
                <w:rFonts w:eastAsiaTheme="minorEastAsia"/>
                <w:color w:val="000000" w:themeColor="text1"/>
                <w:sz w:val="20"/>
                <w:szCs w:val="20"/>
                <w:lang w:eastAsia="zh-CN"/>
              </w:rPr>
              <w:t>CO</w:t>
            </w:r>
            <w:r w:rsidRPr="001A375A">
              <w:rPr>
                <w:rFonts w:eastAsiaTheme="minorEastAsia"/>
                <w:color w:val="000000" w:themeColor="text1"/>
                <w:sz w:val="20"/>
                <w:szCs w:val="20"/>
                <w:vertAlign w:val="subscript"/>
                <w:lang w:eastAsia="zh-CN"/>
              </w:rPr>
              <w:t>3</w:t>
            </w:r>
          </w:p>
        </w:tc>
        <w:tc>
          <w:tcPr>
            <w:tcW w:w="1102" w:type="dxa"/>
            <w:vAlign w:val="center"/>
          </w:tcPr>
          <w:p w14:paraId="25D6FD08" w14:textId="179FA2AF" w:rsidR="00EB0D42" w:rsidRPr="008A43CC" w:rsidRDefault="00EB0D42" w:rsidP="00EB0D42">
            <w:pPr>
              <w:adjustRightInd w:val="0"/>
              <w:snapToGrid w:val="0"/>
              <w:jc w:val="center"/>
              <w:textAlignment w:val="center"/>
              <w:rPr>
                <w:rFonts w:eastAsiaTheme="minorEastAsia"/>
                <w:color w:val="000000" w:themeColor="text1"/>
                <w:sz w:val="20"/>
                <w:szCs w:val="20"/>
                <w:lang w:val="fr-FR" w:eastAsia="zh-CN"/>
              </w:rPr>
            </w:pPr>
            <w:r w:rsidRPr="008A43CC">
              <w:rPr>
                <w:rFonts w:eastAsiaTheme="minorEastAsia" w:hint="eastAsia"/>
                <w:color w:val="000000" w:themeColor="text1"/>
                <w:sz w:val="20"/>
                <w:szCs w:val="20"/>
                <w:lang w:val="fr-FR" w:eastAsia="zh-CN"/>
              </w:rPr>
              <w:t>2</w:t>
            </w:r>
            <w:r w:rsidR="00FA770B">
              <w:rPr>
                <w:rFonts w:eastAsiaTheme="minorEastAsia" w:hint="eastAsia"/>
                <w:color w:val="000000" w:themeColor="text1"/>
                <w:sz w:val="20"/>
                <w:szCs w:val="20"/>
                <w:lang w:val="fr-FR" w:eastAsia="zh-CN"/>
              </w:rPr>
              <w:t>7</w:t>
            </w:r>
          </w:p>
        </w:tc>
      </w:tr>
      <w:tr w:rsidR="00EB0D42" w:rsidRPr="00DA55A5" w14:paraId="6312F2D8" w14:textId="77777777" w:rsidTr="00CC250E">
        <w:trPr>
          <w:cantSplit/>
          <w:trHeight w:val="283"/>
          <w:jc w:val="center"/>
        </w:trPr>
        <w:tc>
          <w:tcPr>
            <w:tcW w:w="2095" w:type="dxa"/>
            <w:vAlign w:val="center"/>
          </w:tcPr>
          <w:p w14:paraId="49B28670" w14:textId="4ABCA426" w:rsidR="00EB0D42" w:rsidRPr="00DA55A5" w:rsidRDefault="00EB0D42" w:rsidP="00EB0D42">
            <w:pPr>
              <w:adjustRightInd w:val="0"/>
              <w:snapToGrid w:val="0"/>
              <w:jc w:val="center"/>
              <w:textAlignment w:val="center"/>
              <w:rPr>
                <w:color w:val="000000" w:themeColor="text1"/>
                <w:sz w:val="20"/>
                <w:szCs w:val="20"/>
                <w:lang w:val="fr-FR"/>
              </w:rPr>
            </w:pPr>
            <w:r w:rsidRPr="0018716A">
              <w:rPr>
                <w:color w:val="000000" w:themeColor="text1"/>
                <w:sz w:val="20"/>
                <w:szCs w:val="20"/>
                <w:lang w:val="fr-FR"/>
              </w:rPr>
              <w:t>Cu</w:t>
            </w:r>
            <w:r w:rsidRPr="0018716A">
              <w:rPr>
                <w:color w:val="000000" w:themeColor="text1"/>
                <w:sz w:val="20"/>
                <w:szCs w:val="20"/>
                <w:vertAlign w:val="subscript"/>
                <w:lang w:val="fr-FR"/>
              </w:rPr>
              <w:t>2</w:t>
            </w:r>
            <w:r w:rsidRPr="0018716A">
              <w:rPr>
                <w:color w:val="000000" w:themeColor="text1"/>
                <w:sz w:val="20"/>
                <w:szCs w:val="20"/>
                <w:lang w:val="fr-FR"/>
              </w:rPr>
              <w:t>-C-1100-4</w:t>
            </w:r>
          </w:p>
        </w:tc>
        <w:tc>
          <w:tcPr>
            <w:tcW w:w="851" w:type="dxa"/>
            <w:vAlign w:val="center"/>
          </w:tcPr>
          <w:p w14:paraId="60DC5313" w14:textId="58FD152E" w:rsidR="00EB0D42" w:rsidRPr="00DA55A5" w:rsidRDefault="00EB0D42" w:rsidP="00EB0D42">
            <w:pPr>
              <w:adjustRightInd w:val="0"/>
              <w:snapToGrid w:val="0"/>
              <w:jc w:val="center"/>
              <w:textAlignment w:val="center"/>
              <w:rPr>
                <w:rFonts w:eastAsiaTheme="minorEastAsia"/>
                <w:color w:val="000000" w:themeColor="text1"/>
                <w:sz w:val="20"/>
                <w:szCs w:val="20"/>
                <w:lang w:val="fr-FR" w:eastAsia="zh-CN"/>
              </w:rPr>
            </w:pPr>
            <w:r>
              <w:rPr>
                <w:rFonts w:eastAsiaTheme="minorEastAsia" w:hint="eastAsia"/>
                <w:color w:val="000000" w:themeColor="text1"/>
                <w:sz w:val="20"/>
                <w:szCs w:val="20"/>
                <w:lang w:val="fr-FR" w:eastAsia="zh-CN"/>
              </w:rPr>
              <w:t>49.9</w:t>
            </w:r>
          </w:p>
        </w:tc>
        <w:tc>
          <w:tcPr>
            <w:tcW w:w="1275" w:type="dxa"/>
            <w:vAlign w:val="center"/>
          </w:tcPr>
          <w:p w14:paraId="7F6BD850" w14:textId="77AC98E7" w:rsidR="00EB0D42" w:rsidRPr="00DA55A5" w:rsidRDefault="00EB0D42" w:rsidP="00EB0D42">
            <w:pPr>
              <w:adjustRightInd w:val="0"/>
              <w:snapToGrid w:val="0"/>
              <w:jc w:val="center"/>
              <w:textAlignment w:val="center"/>
              <w:rPr>
                <w:rFonts w:eastAsiaTheme="minorEastAsia"/>
                <w:color w:val="000000" w:themeColor="text1"/>
                <w:sz w:val="20"/>
                <w:szCs w:val="20"/>
                <w:lang w:eastAsia="zh-CN"/>
              </w:rPr>
            </w:pPr>
            <w:r>
              <w:rPr>
                <w:rFonts w:eastAsiaTheme="minorEastAsia" w:hint="eastAsia"/>
                <w:color w:val="000000" w:themeColor="text1"/>
                <w:sz w:val="20"/>
                <w:szCs w:val="20"/>
                <w:lang w:eastAsia="zh-CN"/>
              </w:rPr>
              <w:t>7.4</w:t>
            </w:r>
          </w:p>
        </w:tc>
        <w:tc>
          <w:tcPr>
            <w:tcW w:w="1134" w:type="dxa"/>
            <w:vAlign w:val="center"/>
          </w:tcPr>
          <w:p w14:paraId="67568227" w14:textId="71D88F55" w:rsidR="00EB0D42" w:rsidRPr="00DA55A5" w:rsidRDefault="00EB0D42" w:rsidP="00EB0D42">
            <w:pPr>
              <w:adjustRightInd w:val="0"/>
              <w:snapToGrid w:val="0"/>
              <w:jc w:val="center"/>
              <w:textAlignment w:val="center"/>
              <w:rPr>
                <w:color w:val="000000" w:themeColor="text1"/>
                <w:sz w:val="20"/>
                <w:szCs w:val="20"/>
              </w:rPr>
            </w:pPr>
            <w:r w:rsidRPr="00DA55A5">
              <w:rPr>
                <w:color w:val="000000" w:themeColor="text1"/>
                <w:sz w:val="20"/>
                <w:szCs w:val="20"/>
              </w:rPr>
              <w:t>H-type cell</w:t>
            </w:r>
          </w:p>
        </w:tc>
        <w:tc>
          <w:tcPr>
            <w:tcW w:w="1276" w:type="dxa"/>
            <w:vAlign w:val="center"/>
          </w:tcPr>
          <w:p w14:paraId="7CCBED34" w14:textId="24023402" w:rsidR="00EB0D42" w:rsidRPr="00DA55A5" w:rsidRDefault="00EB0D42" w:rsidP="00EB0D42">
            <w:pPr>
              <w:adjustRightInd w:val="0"/>
              <w:snapToGrid w:val="0"/>
              <w:jc w:val="center"/>
              <w:textAlignment w:val="center"/>
              <w:rPr>
                <w:color w:val="000000" w:themeColor="text1"/>
                <w:sz w:val="20"/>
                <w:szCs w:val="20"/>
              </w:rPr>
            </w:pPr>
            <w:r w:rsidRPr="0018716A">
              <w:rPr>
                <w:rFonts w:hint="eastAsia"/>
                <w:color w:val="000000" w:themeColor="text1"/>
                <w:sz w:val="20"/>
                <w:szCs w:val="20"/>
              </w:rPr>
              <w:t>0.1</w:t>
            </w:r>
            <w:r>
              <w:rPr>
                <w:rFonts w:eastAsiaTheme="minorEastAsia" w:hint="eastAsia"/>
                <w:color w:val="000000" w:themeColor="text1"/>
                <w:sz w:val="20"/>
                <w:szCs w:val="20"/>
                <w:lang w:eastAsia="zh-CN"/>
              </w:rPr>
              <w:t xml:space="preserve"> </w:t>
            </w:r>
            <w:r w:rsidRPr="0018716A">
              <w:rPr>
                <w:rFonts w:hint="eastAsia"/>
                <w:color w:val="000000" w:themeColor="text1"/>
                <w:sz w:val="20"/>
                <w:szCs w:val="20"/>
              </w:rPr>
              <w:t>M KHCO</w:t>
            </w:r>
            <w:r w:rsidRPr="0018716A">
              <w:rPr>
                <w:rFonts w:hint="eastAsia"/>
                <w:color w:val="000000" w:themeColor="text1"/>
                <w:sz w:val="20"/>
                <w:szCs w:val="20"/>
                <w:vertAlign w:val="subscript"/>
              </w:rPr>
              <w:t>3</w:t>
            </w:r>
          </w:p>
        </w:tc>
        <w:tc>
          <w:tcPr>
            <w:tcW w:w="1102" w:type="dxa"/>
            <w:vAlign w:val="center"/>
          </w:tcPr>
          <w:p w14:paraId="3657D855" w14:textId="0664D779" w:rsidR="00EB0D42" w:rsidRPr="008A43CC" w:rsidRDefault="00EB0D42" w:rsidP="00EB0D42">
            <w:pPr>
              <w:adjustRightInd w:val="0"/>
              <w:snapToGrid w:val="0"/>
              <w:jc w:val="center"/>
              <w:textAlignment w:val="center"/>
              <w:rPr>
                <w:rFonts w:eastAsiaTheme="minorEastAsia"/>
                <w:color w:val="000000" w:themeColor="text1"/>
                <w:sz w:val="20"/>
                <w:szCs w:val="20"/>
                <w:lang w:val="fr-FR" w:eastAsia="zh-CN"/>
              </w:rPr>
            </w:pPr>
            <w:r w:rsidRPr="008A43CC">
              <w:rPr>
                <w:rFonts w:eastAsiaTheme="minorEastAsia" w:hint="eastAsia"/>
                <w:color w:val="000000" w:themeColor="text1"/>
                <w:sz w:val="20"/>
                <w:szCs w:val="20"/>
                <w:lang w:val="fr-FR" w:eastAsia="zh-CN"/>
              </w:rPr>
              <w:t>2</w:t>
            </w:r>
            <w:r w:rsidR="00FA770B">
              <w:rPr>
                <w:rFonts w:eastAsiaTheme="minorEastAsia" w:hint="eastAsia"/>
                <w:color w:val="000000" w:themeColor="text1"/>
                <w:sz w:val="20"/>
                <w:szCs w:val="20"/>
                <w:lang w:val="fr-FR" w:eastAsia="zh-CN"/>
              </w:rPr>
              <w:t>8</w:t>
            </w:r>
          </w:p>
        </w:tc>
      </w:tr>
      <w:tr w:rsidR="00EB0D42" w:rsidRPr="00DA55A5" w14:paraId="54C51A14" w14:textId="77777777" w:rsidTr="00CC250E">
        <w:trPr>
          <w:cantSplit/>
          <w:trHeight w:val="283"/>
          <w:jc w:val="center"/>
        </w:trPr>
        <w:tc>
          <w:tcPr>
            <w:tcW w:w="2095" w:type="dxa"/>
            <w:vAlign w:val="center"/>
          </w:tcPr>
          <w:p w14:paraId="21AC9CED" w14:textId="3C1464F6" w:rsidR="00EB0D42" w:rsidRPr="00DA55A5" w:rsidRDefault="00EB0D42" w:rsidP="00EB0D42">
            <w:pPr>
              <w:adjustRightInd w:val="0"/>
              <w:snapToGrid w:val="0"/>
              <w:jc w:val="center"/>
              <w:textAlignment w:val="center"/>
              <w:rPr>
                <w:rFonts w:eastAsiaTheme="minorEastAsia"/>
                <w:color w:val="000000" w:themeColor="text1"/>
                <w:sz w:val="20"/>
                <w:szCs w:val="20"/>
                <w:lang w:val="fr-FR" w:eastAsia="zh-CN"/>
              </w:rPr>
            </w:pPr>
            <w:r w:rsidRPr="00DA55A5">
              <w:rPr>
                <w:color w:val="000000" w:themeColor="text1"/>
                <w:sz w:val="20"/>
                <w:szCs w:val="20"/>
                <w:lang w:val="fr-FR"/>
              </w:rPr>
              <w:t>Cu foil</w:t>
            </w:r>
          </w:p>
        </w:tc>
        <w:tc>
          <w:tcPr>
            <w:tcW w:w="851" w:type="dxa"/>
            <w:vAlign w:val="center"/>
          </w:tcPr>
          <w:p w14:paraId="760CED9C" w14:textId="3078A0B5" w:rsidR="00EB0D42" w:rsidRPr="00DA55A5" w:rsidRDefault="00EB0D42" w:rsidP="00EB0D42">
            <w:pPr>
              <w:adjustRightInd w:val="0"/>
              <w:snapToGrid w:val="0"/>
              <w:jc w:val="center"/>
              <w:textAlignment w:val="center"/>
              <w:rPr>
                <w:rFonts w:eastAsiaTheme="minorEastAsia"/>
                <w:color w:val="000000" w:themeColor="text1"/>
                <w:sz w:val="20"/>
                <w:szCs w:val="20"/>
                <w:lang w:val="fr-FR" w:eastAsia="zh-CN"/>
              </w:rPr>
            </w:pPr>
            <w:r w:rsidRPr="00DA55A5">
              <w:rPr>
                <w:rFonts w:eastAsiaTheme="minorEastAsia" w:hint="eastAsia"/>
                <w:color w:val="000000" w:themeColor="text1"/>
                <w:sz w:val="20"/>
                <w:szCs w:val="20"/>
                <w:lang w:val="fr-FR" w:eastAsia="zh-CN"/>
              </w:rPr>
              <w:t>46.2</w:t>
            </w:r>
          </w:p>
        </w:tc>
        <w:tc>
          <w:tcPr>
            <w:tcW w:w="1275" w:type="dxa"/>
            <w:vAlign w:val="center"/>
          </w:tcPr>
          <w:p w14:paraId="69047EBE" w14:textId="3E5826C4" w:rsidR="00EB0D42" w:rsidRPr="00DA55A5" w:rsidRDefault="00EB0D42" w:rsidP="00EB0D42">
            <w:pPr>
              <w:adjustRightInd w:val="0"/>
              <w:snapToGrid w:val="0"/>
              <w:jc w:val="center"/>
              <w:textAlignment w:val="center"/>
              <w:rPr>
                <w:rFonts w:eastAsiaTheme="minorEastAsia"/>
                <w:color w:val="000000" w:themeColor="text1"/>
                <w:sz w:val="20"/>
                <w:szCs w:val="20"/>
                <w:lang w:eastAsia="zh-CN"/>
              </w:rPr>
            </w:pPr>
            <w:r w:rsidRPr="00DA55A5">
              <w:rPr>
                <w:rFonts w:eastAsiaTheme="minorEastAsia" w:hint="eastAsia"/>
                <w:color w:val="000000" w:themeColor="text1"/>
                <w:sz w:val="20"/>
                <w:szCs w:val="20"/>
                <w:lang w:eastAsia="zh-CN"/>
              </w:rPr>
              <w:t>1.5</w:t>
            </w:r>
          </w:p>
        </w:tc>
        <w:tc>
          <w:tcPr>
            <w:tcW w:w="1134" w:type="dxa"/>
            <w:vAlign w:val="center"/>
          </w:tcPr>
          <w:p w14:paraId="6C7F2FA3" w14:textId="3D64CE8F" w:rsidR="00EB0D42" w:rsidRPr="00DA55A5" w:rsidRDefault="00EB0D42" w:rsidP="00EB0D42">
            <w:pPr>
              <w:adjustRightInd w:val="0"/>
              <w:snapToGrid w:val="0"/>
              <w:jc w:val="center"/>
              <w:textAlignment w:val="center"/>
              <w:rPr>
                <w:color w:val="000000" w:themeColor="text1"/>
                <w:sz w:val="20"/>
                <w:szCs w:val="20"/>
              </w:rPr>
            </w:pPr>
            <w:r w:rsidRPr="00DA55A5">
              <w:rPr>
                <w:color w:val="000000" w:themeColor="text1"/>
                <w:sz w:val="20"/>
                <w:szCs w:val="20"/>
              </w:rPr>
              <w:t>H-type cell</w:t>
            </w:r>
          </w:p>
        </w:tc>
        <w:tc>
          <w:tcPr>
            <w:tcW w:w="1276" w:type="dxa"/>
            <w:vAlign w:val="center"/>
          </w:tcPr>
          <w:p w14:paraId="665380A4" w14:textId="71292C07" w:rsidR="00EB0D42" w:rsidRPr="00DA55A5" w:rsidRDefault="00EB0D42" w:rsidP="00EB0D42">
            <w:pPr>
              <w:adjustRightInd w:val="0"/>
              <w:snapToGrid w:val="0"/>
              <w:jc w:val="center"/>
              <w:textAlignment w:val="center"/>
              <w:rPr>
                <w:color w:val="000000" w:themeColor="text1"/>
                <w:sz w:val="20"/>
                <w:szCs w:val="20"/>
              </w:rPr>
            </w:pPr>
            <w:r w:rsidRPr="00DA55A5">
              <w:rPr>
                <w:color w:val="000000" w:themeColor="text1"/>
                <w:sz w:val="20"/>
                <w:szCs w:val="20"/>
              </w:rPr>
              <w:t>0.1 M KHCO</w:t>
            </w:r>
            <w:r w:rsidRPr="00DA55A5">
              <w:rPr>
                <w:color w:val="000000" w:themeColor="text1"/>
                <w:sz w:val="20"/>
                <w:szCs w:val="20"/>
                <w:vertAlign w:val="subscript"/>
              </w:rPr>
              <w:t>3</w:t>
            </w:r>
          </w:p>
        </w:tc>
        <w:tc>
          <w:tcPr>
            <w:tcW w:w="1102" w:type="dxa"/>
            <w:vAlign w:val="center"/>
          </w:tcPr>
          <w:p w14:paraId="04E15D4E" w14:textId="6A803C5D" w:rsidR="00EB0D42" w:rsidRPr="008A43CC" w:rsidRDefault="00EB0D42" w:rsidP="00EB0D42">
            <w:pPr>
              <w:adjustRightInd w:val="0"/>
              <w:snapToGrid w:val="0"/>
              <w:jc w:val="center"/>
              <w:textAlignment w:val="center"/>
              <w:rPr>
                <w:rFonts w:eastAsiaTheme="minorEastAsia"/>
                <w:color w:val="000000" w:themeColor="text1"/>
                <w:sz w:val="20"/>
                <w:szCs w:val="20"/>
                <w:lang w:val="fr-FR" w:eastAsia="zh-CN"/>
              </w:rPr>
            </w:pPr>
            <w:r w:rsidRPr="008A43CC">
              <w:rPr>
                <w:rFonts w:eastAsiaTheme="minorEastAsia" w:hint="eastAsia"/>
                <w:color w:val="000000" w:themeColor="text1"/>
                <w:sz w:val="20"/>
                <w:szCs w:val="20"/>
                <w:lang w:val="fr-FR" w:eastAsia="zh-CN"/>
              </w:rPr>
              <w:t>2</w:t>
            </w:r>
            <w:r w:rsidR="00FA770B">
              <w:rPr>
                <w:rFonts w:eastAsiaTheme="minorEastAsia" w:hint="eastAsia"/>
                <w:color w:val="000000" w:themeColor="text1"/>
                <w:sz w:val="20"/>
                <w:szCs w:val="20"/>
                <w:lang w:val="fr-FR" w:eastAsia="zh-CN"/>
              </w:rPr>
              <w:t>9</w:t>
            </w:r>
          </w:p>
        </w:tc>
      </w:tr>
      <w:tr w:rsidR="00EB0D42" w:rsidRPr="00DA55A5" w14:paraId="77302735" w14:textId="77777777" w:rsidTr="00CC250E">
        <w:trPr>
          <w:cantSplit/>
          <w:trHeight w:val="283"/>
          <w:jc w:val="center"/>
        </w:trPr>
        <w:tc>
          <w:tcPr>
            <w:tcW w:w="2095" w:type="dxa"/>
            <w:tcBorders>
              <w:bottom w:val="single" w:sz="4" w:space="0" w:color="auto"/>
            </w:tcBorders>
            <w:vAlign w:val="center"/>
          </w:tcPr>
          <w:p w14:paraId="11772097" w14:textId="1CD3C068" w:rsidR="00EB0D42" w:rsidRPr="00DA55A5" w:rsidRDefault="00EB0D42" w:rsidP="00EB0D42">
            <w:pPr>
              <w:adjustRightInd w:val="0"/>
              <w:snapToGrid w:val="0"/>
              <w:jc w:val="center"/>
              <w:textAlignment w:val="center"/>
              <w:rPr>
                <w:color w:val="000000" w:themeColor="text1"/>
                <w:sz w:val="20"/>
                <w:szCs w:val="20"/>
                <w:lang w:val="fr-FR"/>
              </w:rPr>
            </w:pPr>
            <w:r w:rsidRPr="00DA55A5">
              <w:rPr>
                <w:color w:val="000000" w:themeColor="text1"/>
                <w:sz w:val="20"/>
                <w:szCs w:val="20"/>
                <w:lang w:val="fr-FR"/>
              </w:rPr>
              <w:t>Cu/Me-COF</w:t>
            </w:r>
          </w:p>
        </w:tc>
        <w:tc>
          <w:tcPr>
            <w:tcW w:w="851" w:type="dxa"/>
            <w:tcBorders>
              <w:bottom w:val="single" w:sz="4" w:space="0" w:color="auto"/>
            </w:tcBorders>
            <w:vAlign w:val="center"/>
          </w:tcPr>
          <w:p w14:paraId="222A0CE9" w14:textId="5F1250B0" w:rsidR="00EB0D42" w:rsidRPr="00DA55A5" w:rsidRDefault="00EB0D42" w:rsidP="00EB0D42">
            <w:pPr>
              <w:adjustRightInd w:val="0"/>
              <w:snapToGrid w:val="0"/>
              <w:jc w:val="center"/>
              <w:textAlignment w:val="center"/>
              <w:rPr>
                <w:rFonts w:eastAsiaTheme="minorEastAsia"/>
                <w:color w:val="000000" w:themeColor="text1"/>
                <w:sz w:val="20"/>
                <w:szCs w:val="20"/>
                <w:lang w:val="fr-FR" w:eastAsia="zh-CN"/>
              </w:rPr>
            </w:pPr>
            <w:r w:rsidRPr="00DA55A5">
              <w:rPr>
                <w:rFonts w:eastAsiaTheme="minorEastAsia" w:hint="eastAsia"/>
                <w:color w:val="000000" w:themeColor="text1"/>
                <w:sz w:val="20"/>
                <w:szCs w:val="20"/>
                <w:lang w:val="fr-FR" w:eastAsia="zh-CN"/>
              </w:rPr>
              <w:t>46.8</w:t>
            </w:r>
          </w:p>
        </w:tc>
        <w:tc>
          <w:tcPr>
            <w:tcW w:w="1275" w:type="dxa"/>
            <w:tcBorders>
              <w:bottom w:val="single" w:sz="4" w:space="0" w:color="auto"/>
            </w:tcBorders>
            <w:vAlign w:val="center"/>
          </w:tcPr>
          <w:p w14:paraId="423E0822" w14:textId="29703082" w:rsidR="00EB0D42" w:rsidRPr="00DA55A5" w:rsidRDefault="00EB0D42" w:rsidP="00EB0D42">
            <w:pPr>
              <w:adjustRightInd w:val="0"/>
              <w:snapToGrid w:val="0"/>
              <w:jc w:val="center"/>
              <w:textAlignment w:val="center"/>
              <w:rPr>
                <w:rFonts w:eastAsiaTheme="minorEastAsia"/>
                <w:color w:val="000000" w:themeColor="text1"/>
                <w:sz w:val="20"/>
                <w:szCs w:val="20"/>
                <w:lang w:eastAsia="zh-CN"/>
              </w:rPr>
            </w:pPr>
            <w:r w:rsidRPr="00DA55A5">
              <w:rPr>
                <w:rFonts w:eastAsiaTheme="minorEastAsia"/>
                <w:color w:val="000000" w:themeColor="text1"/>
                <w:sz w:val="20"/>
                <w:szCs w:val="20"/>
                <w:lang w:eastAsia="zh-CN"/>
              </w:rPr>
              <w:t>374.2</w:t>
            </w:r>
          </w:p>
        </w:tc>
        <w:tc>
          <w:tcPr>
            <w:tcW w:w="1134" w:type="dxa"/>
            <w:tcBorders>
              <w:bottom w:val="single" w:sz="4" w:space="0" w:color="auto"/>
            </w:tcBorders>
            <w:vAlign w:val="center"/>
          </w:tcPr>
          <w:p w14:paraId="60CAD0BF" w14:textId="6B151B55" w:rsidR="00EB0D42" w:rsidRPr="00DA55A5" w:rsidRDefault="00EB0D42" w:rsidP="00EB0D42">
            <w:pPr>
              <w:adjustRightInd w:val="0"/>
              <w:snapToGrid w:val="0"/>
              <w:jc w:val="center"/>
              <w:textAlignment w:val="center"/>
              <w:rPr>
                <w:color w:val="000000" w:themeColor="text1"/>
                <w:sz w:val="20"/>
                <w:szCs w:val="20"/>
              </w:rPr>
            </w:pPr>
            <w:r w:rsidRPr="00DA55A5">
              <w:rPr>
                <w:color w:val="000000" w:themeColor="text1"/>
                <w:sz w:val="20"/>
                <w:szCs w:val="20"/>
              </w:rPr>
              <w:t>Flow cell</w:t>
            </w:r>
          </w:p>
        </w:tc>
        <w:tc>
          <w:tcPr>
            <w:tcW w:w="1276" w:type="dxa"/>
            <w:tcBorders>
              <w:bottom w:val="single" w:sz="4" w:space="0" w:color="auto"/>
            </w:tcBorders>
            <w:vAlign w:val="center"/>
          </w:tcPr>
          <w:p w14:paraId="5FB72BC4" w14:textId="12A29742" w:rsidR="00EB0D42" w:rsidRPr="00DA55A5" w:rsidRDefault="00EB0D42" w:rsidP="00EB0D42">
            <w:pPr>
              <w:adjustRightInd w:val="0"/>
              <w:snapToGrid w:val="0"/>
              <w:jc w:val="center"/>
              <w:textAlignment w:val="center"/>
              <w:rPr>
                <w:color w:val="000000" w:themeColor="text1"/>
                <w:sz w:val="20"/>
                <w:szCs w:val="20"/>
              </w:rPr>
            </w:pPr>
            <w:r w:rsidRPr="00DA55A5">
              <w:rPr>
                <w:rFonts w:eastAsiaTheme="minorEastAsia"/>
                <w:color w:val="000000" w:themeColor="text1"/>
                <w:sz w:val="20"/>
                <w:szCs w:val="20"/>
                <w:lang w:eastAsia="zh-CN"/>
              </w:rPr>
              <w:t>1 M KOH</w:t>
            </w:r>
          </w:p>
        </w:tc>
        <w:tc>
          <w:tcPr>
            <w:tcW w:w="1102" w:type="dxa"/>
            <w:tcBorders>
              <w:bottom w:val="single" w:sz="4" w:space="0" w:color="auto"/>
            </w:tcBorders>
            <w:vAlign w:val="center"/>
          </w:tcPr>
          <w:p w14:paraId="376D4D02" w14:textId="4F317B3F" w:rsidR="00EB0D42" w:rsidRPr="008A43CC" w:rsidRDefault="00FA770B" w:rsidP="00EB0D42">
            <w:pPr>
              <w:adjustRightInd w:val="0"/>
              <w:snapToGrid w:val="0"/>
              <w:jc w:val="center"/>
              <w:textAlignment w:val="center"/>
              <w:rPr>
                <w:rFonts w:eastAsiaTheme="minorEastAsia"/>
                <w:color w:val="000000" w:themeColor="text1"/>
                <w:sz w:val="20"/>
                <w:szCs w:val="20"/>
                <w:lang w:val="fr-FR" w:eastAsia="zh-CN"/>
              </w:rPr>
            </w:pPr>
            <w:r>
              <w:rPr>
                <w:rFonts w:eastAsiaTheme="minorEastAsia" w:hint="eastAsia"/>
                <w:color w:val="000000" w:themeColor="text1"/>
                <w:sz w:val="20"/>
                <w:szCs w:val="20"/>
                <w:lang w:val="fr-FR" w:eastAsia="zh-CN"/>
              </w:rPr>
              <w:t>30</w:t>
            </w:r>
          </w:p>
        </w:tc>
      </w:tr>
    </w:tbl>
    <w:p w14:paraId="0CF72CA2" w14:textId="26974919" w:rsidR="001E51DD" w:rsidRPr="00DA55A5" w:rsidRDefault="001E51DD" w:rsidP="001E51DD">
      <w:pPr>
        <w:jc w:val="center"/>
        <w:rPr>
          <w:color w:val="000000" w:themeColor="text1"/>
        </w:rPr>
      </w:pPr>
      <w:r w:rsidRPr="00DA55A5">
        <w:rPr>
          <w:color w:val="000000" w:themeColor="text1"/>
          <w:kern w:val="2"/>
        </w:rPr>
        <w:br w:type="page"/>
      </w:r>
    </w:p>
    <w:p w14:paraId="2622E032" w14:textId="77777777" w:rsidR="005D12B6" w:rsidRPr="006D6E23" w:rsidRDefault="00B40BAF" w:rsidP="0088064C">
      <w:pPr>
        <w:pStyle w:val="1"/>
        <w:snapToGrid w:val="0"/>
        <w:spacing w:line="480" w:lineRule="auto"/>
        <w:rPr>
          <w:rFonts w:ascii="Times New Roman" w:hAnsi="Times New Roman"/>
          <w:sz w:val="24"/>
          <w:szCs w:val="24"/>
          <w:lang w:val="de-DE"/>
        </w:rPr>
      </w:pPr>
      <w:r w:rsidRPr="006D6E23">
        <w:rPr>
          <w:rFonts w:ascii="Times New Roman" w:hAnsi="Times New Roman"/>
          <w:sz w:val="24"/>
          <w:szCs w:val="24"/>
          <w:lang w:val="de-DE"/>
        </w:rPr>
        <w:lastRenderedPageBreak/>
        <w:t>References</w:t>
      </w:r>
    </w:p>
    <w:p w14:paraId="38F2EDF7" w14:textId="77AE2596" w:rsidR="00FD43E2" w:rsidRPr="00FD43E2" w:rsidRDefault="00FD43E2" w:rsidP="00FD43E2">
      <w:pPr>
        <w:pStyle w:val="af5"/>
        <w:tabs>
          <w:tab w:val="clear" w:pos="264"/>
        </w:tabs>
      </w:pPr>
      <w:r w:rsidRPr="00FD43E2">
        <w:t>1.</w:t>
      </w:r>
      <w:r>
        <w:rPr>
          <w:rFonts w:eastAsiaTheme="minorEastAsia" w:hint="eastAsia"/>
          <w:lang w:eastAsia="zh-CN"/>
        </w:rPr>
        <w:t xml:space="preserve"> </w:t>
      </w:r>
      <w:r w:rsidRPr="00FD43E2">
        <w:t xml:space="preserve">Zhang, J. </w:t>
      </w:r>
      <w:r w:rsidRPr="00FD43E2">
        <w:rPr>
          <w:i/>
          <w:iCs/>
        </w:rPr>
        <w:t>et al.</w:t>
      </w:r>
      <w:r w:rsidRPr="00FD43E2">
        <w:t xml:space="preserve"> A novel dual amino-functionalized cation-tethered ionic liquid for CO</w:t>
      </w:r>
      <w:r w:rsidRPr="00FD43E2">
        <w:rPr>
          <w:vertAlign w:val="subscript"/>
        </w:rPr>
        <w:t>2</w:t>
      </w:r>
      <w:r w:rsidRPr="00FD43E2">
        <w:t xml:space="preserve"> capture. </w:t>
      </w:r>
      <w:r w:rsidRPr="00FD43E2">
        <w:rPr>
          <w:i/>
          <w:iCs/>
        </w:rPr>
        <w:t>Ind. Eng. Chem. Res.</w:t>
      </w:r>
      <w:r w:rsidRPr="00FD43E2">
        <w:t xml:space="preserve"> </w:t>
      </w:r>
      <w:r w:rsidRPr="00FD43E2">
        <w:rPr>
          <w:b/>
          <w:bCs/>
        </w:rPr>
        <w:t>52</w:t>
      </w:r>
      <w:r w:rsidRPr="00FD43E2">
        <w:t>, 5835–5841 (2013).</w:t>
      </w:r>
    </w:p>
    <w:p w14:paraId="5A9FFA64" w14:textId="5C6CDD47" w:rsidR="00FD43E2" w:rsidRPr="00FD43E2" w:rsidRDefault="00FD43E2" w:rsidP="00FD43E2">
      <w:pPr>
        <w:pStyle w:val="af5"/>
        <w:tabs>
          <w:tab w:val="clear" w:pos="264"/>
        </w:tabs>
      </w:pPr>
      <w:r w:rsidRPr="00FD43E2">
        <w:t>2.</w:t>
      </w:r>
      <w:r>
        <w:rPr>
          <w:rFonts w:eastAsiaTheme="minorEastAsia" w:hint="eastAsia"/>
          <w:lang w:eastAsia="zh-CN"/>
        </w:rPr>
        <w:t xml:space="preserve"> </w:t>
      </w:r>
      <w:r w:rsidRPr="00FD43E2">
        <w:t xml:space="preserve">Kresse, G. &amp; Furthmüller, J. Efficient iterative schemes for </w:t>
      </w:r>
      <w:r w:rsidRPr="00FD43E2">
        <w:rPr>
          <w:i/>
          <w:iCs/>
        </w:rPr>
        <w:t>ab initio</w:t>
      </w:r>
      <w:r w:rsidRPr="00FD43E2">
        <w:t xml:space="preserve"> total-energy calculations using a plane-wave basis set. </w:t>
      </w:r>
      <w:r w:rsidRPr="00FD43E2">
        <w:rPr>
          <w:i/>
          <w:iCs/>
        </w:rPr>
        <w:t>Phys. Rev. B</w:t>
      </w:r>
      <w:r w:rsidRPr="00FD43E2">
        <w:t xml:space="preserve"> </w:t>
      </w:r>
      <w:r w:rsidRPr="00FD43E2">
        <w:rPr>
          <w:b/>
          <w:bCs/>
        </w:rPr>
        <w:t>54</w:t>
      </w:r>
      <w:r w:rsidRPr="00FD43E2">
        <w:t>, 11169–11186 (1996).</w:t>
      </w:r>
    </w:p>
    <w:p w14:paraId="4655AA1D" w14:textId="45E063DD" w:rsidR="00FD43E2" w:rsidRPr="00FD43E2" w:rsidRDefault="00FD43E2" w:rsidP="00FD43E2">
      <w:pPr>
        <w:pStyle w:val="af5"/>
        <w:tabs>
          <w:tab w:val="clear" w:pos="264"/>
        </w:tabs>
      </w:pPr>
      <w:r w:rsidRPr="00FD43E2">
        <w:t>3.</w:t>
      </w:r>
      <w:r>
        <w:rPr>
          <w:rFonts w:eastAsiaTheme="minorEastAsia" w:hint="eastAsia"/>
          <w:lang w:eastAsia="zh-CN"/>
        </w:rPr>
        <w:t xml:space="preserve"> </w:t>
      </w:r>
      <w:r w:rsidRPr="00FD43E2">
        <w:t xml:space="preserve">Blochl, P. E. Projector augmented-wave method. </w:t>
      </w:r>
      <w:r w:rsidRPr="00FD43E2">
        <w:rPr>
          <w:i/>
          <w:iCs/>
        </w:rPr>
        <w:t>Phys. Rev. B</w:t>
      </w:r>
      <w:r w:rsidRPr="00FD43E2">
        <w:t xml:space="preserve"> </w:t>
      </w:r>
      <w:r w:rsidRPr="00FD43E2">
        <w:rPr>
          <w:b/>
          <w:bCs/>
        </w:rPr>
        <w:t>50</w:t>
      </w:r>
      <w:r w:rsidRPr="00FD43E2">
        <w:t>, 17953 (1994).</w:t>
      </w:r>
    </w:p>
    <w:p w14:paraId="5F6C07EE" w14:textId="31FEA31B" w:rsidR="00FD43E2" w:rsidRPr="00FD43E2" w:rsidRDefault="00FD43E2" w:rsidP="00FD43E2">
      <w:pPr>
        <w:pStyle w:val="af5"/>
      </w:pPr>
      <w:r w:rsidRPr="00FD43E2">
        <w:t>4.</w:t>
      </w:r>
      <w:r>
        <w:rPr>
          <w:rFonts w:eastAsiaTheme="minorEastAsia" w:hint="eastAsia"/>
          <w:lang w:eastAsia="zh-CN"/>
        </w:rPr>
        <w:t xml:space="preserve"> </w:t>
      </w:r>
      <w:r w:rsidRPr="00FD43E2">
        <w:t xml:space="preserve">Perdew, J. P., Burke, K. &amp; Ernzerhof, M. Generalized gradient approximation made simple. </w:t>
      </w:r>
      <w:r w:rsidRPr="00FD43E2">
        <w:rPr>
          <w:i/>
          <w:iCs/>
        </w:rPr>
        <w:t>Phys. Rev. Lett.</w:t>
      </w:r>
      <w:r w:rsidRPr="00FD43E2">
        <w:t xml:space="preserve"> </w:t>
      </w:r>
      <w:r w:rsidRPr="00FD43E2">
        <w:rPr>
          <w:b/>
          <w:bCs/>
        </w:rPr>
        <w:t>77</w:t>
      </w:r>
      <w:r w:rsidRPr="00FD43E2">
        <w:t>, 3865 (1996).</w:t>
      </w:r>
    </w:p>
    <w:p w14:paraId="4E7916CB" w14:textId="4EB9DBE8" w:rsidR="00FD43E2" w:rsidRPr="00FD43E2" w:rsidRDefault="00FD43E2" w:rsidP="00FD43E2">
      <w:pPr>
        <w:pStyle w:val="af5"/>
        <w:tabs>
          <w:tab w:val="clear" w:pos="264"/>
        </w:tabs>
      </w:pPr>
      <w:r w:rsidRPr="00FD43E2">
        <w:t>5.</w:t>
      </w:r>
      <w:r>
        <w:rPr>
          <w:rFonts w:eastAsiaTheme="minorEastAsia" w:hint="eastAsia"/>
          <w:lang w:eastAsia="zh-CN"/>
        </w:rPr>
        <w:t xml:space="preserve"> </w:t>
      </w:r>
      <w:r w:rsidRPr="00FD43E2">
        <w:t xml:space="preserve">Grimme, S. Semiempirical GGA-type density functional constructed with a long-range dispersion correction. </w:t>
      </w:r>
      <w:r w:rsidRPr="00FD43E2">
        <w:rPr>
          <w:i/>
          <w:iCs/>
        </w:rPr>
        <w:t>J. Comput. Chem.</w:t>
      </w:r>
      <w:r w:rsidRPr="00FD43E2">
        <w:t xml:space="preserve"> </w:t>
      </w:r>
      <w:r w:rsidRPr="00FD43E2">
        <w:rPr>
          <w:b/>
          <w:bCs/>
        </w:rPr>
        <w:t>27</w:t>
      </w:r>
      <w:r w:rsidRPr="00FD43E2">
        <w:t>, 1787–1799 (2006).</w:t>
      </w:r>
    </w:p>
    <w:p w14:paraId="166C41B7" w14:textId="79FA7E15" w:rsidR="00FD43E2" w:rsidRPr="00FD43E2" w:rsidRDefault="00FD43E2" w:rsidP="00FD43E2">
      <w:pPr>
        <w:pStyle w:val="af5"/>
        <w:tabs>
          <w:tab w:val="clear" w:pos="264"/>
        </w:tabs>
      </w:pPr>
      <w:r w:rsidRPr="00FD43E2">
        <w:t>6.</w:t>
      </w:r>
      <w:r>
        <w:rPr>
          <w:rFonts w:eastAsiaTheme="minorEastAsia" w:hint="eastAsia"/>
          <w:lang w:eastAsia="zh-CN"/>
        </w:rPr>
        <w:t xml:space="preserve"> </w:t>
      </w:r>
      <w:r w:rsidRPr="00FD43E2">
        <w:t xml:space="preserve">Wang, V., Xu, N., Liu, J.-C., Tang, G. &amp; Geng, W.-T. VASPKIT: A user-friendly interface facilitating high-throughput computing and analysis using VASP code. </w:t>
      </w:r>
      <w:r w:rsidRPr="00FD43E2">
        <w:rPr>
          <w:i/>
          <w:iCs/>
        </w:rPr>
        <w:t>Comput. Phys. Commun.</w:t>
      </w:r>
      <w:r w:rsidRPr="00FD43E2">
        <w:t xml:space="preserve"> </w:t>
      </w:r>
      <w:r w:rsidRPr="00FD43E2">
        <w:rPr>
          <w:b/>
          <w:bCs/>
        </w:rPr>
        <w:t>267</w:t>
      </w:r>
      <w:r w:rsidRPr="00FD43E2">
        <w:t>, 108033 (2021).</w:t>
      </w:r>
    </w:p>
    <w:p w14:paraId="5221C665" w14:textId="0D2C9144" w:rsidR="00FD43E2" w:rsidRPr="00FD43E2" w:rsidRDefault="00FD43E2" w:rsidP="00FD43E2">
      <w:pPr>
        <w:pStyle w:val="af5"/>
        <w:tabs>
          <w:tab w:val="clear" w:pos="264"/>
        </w:tabs>
      </w:pPr>
      <w:r w:rsidRPr="00FD43E2">
        <w:t>7.</w:t>
      </w:r>
      <w:r>
        <w:rPr>
          <w:rFonts w:eastAsiaTheme="minorEastAsia" w:hint="eastAsia"/>
          <w:lang w:eastAsia="zh-CN"/>
        </w:rPr>
        <w:t xml:space="preserve"> </w:t>
      </w:r>
      <w:r w:rsidRPr="00FD43E2">
        <w:t xml:space="preserve">Wilhoit, R. C., Chao, J. &amp; Hall, K. R. JANAF thermochemical tables (third edition). </w:t>
      </w:r>
      <w:r w:rsidRPr="00FD43E2">
        <w:rPr>
          <w:i/>
          <w:iCs/>
        </w:rPr>
        <w:t>J. Phys. Chem. Ref. Data</w:t>
      </w:r>
      <w:r w:rsidRPr="00FD43E2">
        <w:t xml:space="preserve"> </w:t>
      </w:r>
      <w:r w:rsidRPr="00FD43E2">
        <w:rPr>
          <w:b/>
          <w:bCs/>
        </w:rPr>
        <w:t>14</w:t>
      </w:r>
      <w:r w:rsidRPr="00FD43E2">
        <w:t>, 1–1856 (1985).</w:t>
      </w:r>
    </w:p>
    <w:p w14:paraId="74C50461" w14:textId="471EF9AF" w:rsidR="00FD43E2" w:rsidRPr="00FD43E2" w:rsidRDefault="00FD43E2" w:rsidP="00FD43E2">
      <w:pPr>
        <w:pStyle w:val="af5"/>
        <w:tabs>
          <w:tab w:val="clear" w:pos="264"/>
        </w:tabs>
      </w:pPr>
      <w:r w:rsidRPr="00FD43E2">
        <w:t>8.</w:t>
      </w:r>
      <w:r>
        <w:rPr>
          <w:rFonts w:eastAsiaTheme="minorEastAsia" w:hint="eastAsia"/>
          <w:lang w:eastAsia="zh-CN"/>
        </w:rPr>
        <w:t xml:space="preserve"> </w:t>
      </w:r>
      <w:r w:rsidRPr="00FD43E2">
        <w:t>Peterson, A. A. &amp; Nørskov, J. K. Activity descriptors for CO</w:t>
      </w:r>
      <w:r w:rsidRPr="00FD43E2">
        <w:rPr>
          <w:vertAlign w:val="subscript"/>
        </w:rPr>
        <w:t>2</w:t>
      </w:r>
      <w:r w:rsidRPr="00FD43E2">
        <w:t xml:space="preserve"> electroreduction to methane on transition-metal catalysts. </w:t>
      </w:r>
      <w:r w:rsidRPr="00FD43E2">
        <w:rPr>
          <w:i/>
          <w:iCs/>
        </w:rPr>
        <w:t>J. Phys. Chem. Lett.</w:t>
      </w:r>
      <w:r w:rsidRPr="00FD43E2">
        <w:t xml:space="preserve"> </w:t>
      </w:r>
      <w:r w:rsidRPr="00FD43E2">
        <w:rPr>
          <w:b/>
          <w:bCs/>
        </w:rPr>
        <w:t>3</w:t>
      </w:r>
      <w:r w:rsidRPr="00FD43E2">
        <w:t>, 251–258 (2012).</w:t>
      </w:r>
    </w:p>
    <w:p w14:paraId="4545E876" w14:textId="40E297B6" w:rsidR="00FD43E2" w:rsidRPr="00FD43E2" w:rsidRDefault="00FD43E2" w:rsidP="00FD43E2">
      <w:pPr>
        <w:pStyle w:val="af5"/>
        <w:tabs>
          <w:tab w:val="clear" w:pos="264"/>
        </w:tabs>
      </w:pPr>
      <w:r w:rsidRPr="00FD43E2">
        <w:t>9.</w:t>
      </w:r>
      <w:r>
        <w:rPr>
          <w:rFonts w:eastAsiaTheme="minorEastAsia" w:hint="eastAsia"/>
          <w:lang w:eastAsia="zh-CN"/>
        </w:rPr>
        <w:t xml:space="preserve"> </w:t>
      </w:r>
      <w:r w:rsidRPr="00FD43E2">
        <w:t xml:space="preserve">Martínez, L., Andrade, R., Birgin, E. G. &amp; Martínez, J. M. Packmol: A package for building initial configurations for molecular dynamics simulations. </w:t>
      </w:r>
      <w:r w:rsidRPr="00FD43E2">
        <w:rPr>
          <w:i/>
          <w:iCs/>
        </w:rPr>
        <w:t>J. Comput. Chem.</w:t>
      </w:r>
      <w:r w:rsidRPr="00FD43E2">
        <w:t xml:space="preserve"> </w:t>
      </w:r>
      <w:r w:rsidRPr="00FD43E2">
        <w:rPr>
          <w:b/>
          <w:bCs/>
        </w:rPr>
        <w:t>30</w:t>
      </w:r>
      <w:r w:rsidRPr="00FD43E2">
        <w:t>, 2157–2164 (2009).</w:t>
      </w:r>
    </w:p>
    <w:p w14:paraId="25F3CE03" w14:textId="4EF3BB02" w:rsidR="00FD43E2" w:rsidRPr="00FD43E2" w:rsidRDefault="00FD43E2" w:rsidP="00FD43E2">
      <w:pPr>
        <w:pStyle w:val="af5"/>
      </w:pPr>
      <w:r>
        <w:rPr>
          <w:rFonts w:eastAsiaTheme="minorEastAsia" w:hint="eastAsia"/>
          <w:lang w:eastAsia="zh-CN"/>
        </w:rPr>
        <w:t>10</w:t>
      </w:r>
      <w:r w:rsidRPr="00FD43E2">
        <w:t>.</w:t>
      </w:r>
      <w:r>
        <w:rPr>
          <w:rFonts w:eastAsiaTheme="minorEastAsia" w:hint="eastAsia"/>
          <w:lang w:eastAsia="zh-CN"/>
        </w:rPr>
        <w:t xml:space="preserve"> </w:t>
      </w:r>
      <w:r w:rsidRPr="00FD43E2">
        <w:t xml:space="preserve">Dauber-Osguthorpe, P. </w:t>
      </w:r>
      <w:r w:rsidRPr="00FD43E2">
        <w:rPr>
          <w:i/>
          <w:iCs/>
        </w:rPr>
        <w:t>et al.</w:t>
      </w:r>
      <w:r w:rsidRPr="00FD43E2">
        <w:t xml:space="preserve"> Structure and energetics of ligand binding to proteins: </w:t>
      </w:r>
      <w:r w:rsidRPr="00FD43E2">
        <w:rPr>
          <w:i/>
          <w:iCs/>
        </w:rPr>
        <w:t>escherichia coli</w:t>
      </w:r>
      <w:r w:rsidRPr="00FD43E2">
        <w:t xml:space="preserve"> dihydrofolate reductase-trimethoprim, a drug-receptor system. </w:t>
      </w:r>
      <w:r w:rsidRPr="00FD43E2">
        <w:rPr>
          <w:i/>
          <w:iCs/>
        </w:rPr>
        <w:t>Proteins: Struct., Funct., Bioinf.</w:t>
      </w:r>
      <w:r w:rsidRPr="00FD43E2">
        <w:t xml:space="preserve"> </w:t>
      </w:r>
      <w:r w:rsidRPr="00FD43E2">
        <w:rPr>
          <w:b/>
          <w:bCs/>
        </w:rPr>
        <w:t>4</w:t>
      </w:r>
      <w:r w:rsidRPr="00FD43E2">
        <w:t>, 31–47 (1988).</w:t>
      </w:r>
    </w:p>
    <w:p w14:paraId="15330616" w14:textId="551437B1" w:rsidR="00FD43E2" w:rsidRPr="00FD43E2" w:rsidRDefault="00FD43E2" w:rsidP="00FD43E2">
      <w:pPr>
        <w:pStyle w:val="af5"/>
      </w:pPr>
      <w:r w:rsidRPr="00FD43E2">
        <w:t>11.</w:t>
      </w:r>
      <w:r>
        <w:rPr>
          <w:rFonts w:eastAsiaTheme="minorEastAsia" w:hint="eastAsia"/>
          <w:lang w:eastAsia="zh-CN"/>
        </w:rPr>
        <w:t xml:space="preserve"> </w:t>
      </w:r>
      <w:r w:rsidRPr="00FD43E2">
        <w:t xml:space="preserve">Stukowski, A. Visualization and analysis of atomistic simulation data with OVITO–the open visualization tool. </w:t>
      </w:r>
      <w:r w:rsidRPr="00FD43E2">
        <w:rPr>
          <w:i/>
          <w:iCs/>
        </w:rPr>
        <w:t>Modell. Simul. Mater. Sci. Eng.</w:t>
      </w:r>
      <w:r w:rsidRPr="00FD43E2">
        <w:t xml:space="preserve"> </w:t>
      </w:r>
      <w:r w:rsidRPr="00FD43E2">
        <w:rPr>
          <w:b/>
          <w:bCs/>
        </w:rPr>
        <w:t>18</w:t>
      </w:r>
      <w:r w:rsidRPr="00FD43E2">
        <w:t>, 15012 (2010).</w:t>
      </w:r>
    </w:p>
    <w:p w14:paraId="617D27EC" w14:textId="16789EF4" w:rsidR="00FD43E2" w:rsidRPr="00FD43E2" w:rsidRDefault="00FD43E2" w:rsidP="00FD43E2">
      <w:pPr>
        <w:pStyle w:val="af5"/>
      </w:pPr>
      <w:r w:rsidRPr="00FD43E2">
        <w:lastRenderedPageBreak/>
        <w:t>12.</w:t>
      </w:r>
      <w:r>
        <w:rPr>
          <w:rFonts w:eastAsiaTheme="minorEastAsia" w:hint="eastAsia"/>
          <w:lang w:eastAsia="zh-CN"/>
        </w:rPr>
        <w:t xml:space="preserve"> </w:t>
      </w:r>
      <w:r w:rsidRPr="00FD43E2">
        <w:t xml:space="preserve">Zou, F. </w:t>
      </w:r>
      <w:r w:rsidRPr="00FD43E2">
        <w:rPr>
          <w:i/>
          <w:iCs/>
        </w:rPr>
        <w:t>et al.</w:t>
      </w:r>
      <w:r w:rsidRPr="00FD43E2">
        <w:t xml:space="preserve"> Metal organic frameworks derived hierarchical hollow NiO/Ni/graphene composites for lithium and sodium storage. </w:t>
      </w:r>
      <w:r w:rsidRPr="00FD43E2">
        <w:rPr>
          <w:i/>
          <w:iCs/>
        </w:rPr>
        <w:t>ACS Nano</w:t>
      </w:r>
      <w:r w:rsidRPr="00FD43E2">
        <w:t xml:space="preserve"> </w:t>
      </w:r>
      <w:r w:rsidRPr="00FD43E2">
        <w:rPr>
          <w:b/>
          <w:bCs/>
        </w:rPr>
        <w:t>10</w:t>
      </w:r>
      <w:r w:rsidRPr="00FD43E2">
        <w:t>, 377–386 (2016).</w:t>
      </w:r>
    </w:p>
    <w:p w14:paraId="19716FD7" w14:textId="63CA2022" w:rsidR="00FD43E2" w:rsidRPr="00FD43E2" w:rsidRDefault="00FD43E2" w:rsidP="00FD43E2">
      <w:pPr>
        <w:pStyle w:val="af5"/>
      </w:pPr>
      <w:r w:rsidRPr="00FD43E2">
        <w:t>13.</w:t>
      </w:r>
      <w:r>
        <w:rPr>
          <w:rFonts w:eastAsiaTheme="minorEastAsia" w:hint="eastAsia"/>
          <w:lang w:eastAsia="zh-CN"/>
        </w:rPr>
        <w:t xml:space="preserve"> </w:t>
      </w:r>
      <w:r w:rsidRPr="00FD43E2">
        <w:t xml:space="preserve">Xu, W. </w:t>
      </w:r>
      <w:r w:rsidRPr="00FD43E2">
        <w:rPr>
          <w:i/>
          <w:iCs/>
        </w:rPr>
        <w:t>et al.</w:t>
      </w:r>
      <w:r w:rsidRPr="00FD43E2">
        <w:t xml:space="preserve"> Tuning Cu–Cu spacing in single-atomic layer cu catalysts for efficient and stable CO</w:t>
      </w:r>
      <w:r w:rsidRPr="00FD43E2">
        <w:rPr>
          <w:vertAlign w:val="subscript"/>
        </w:rPr>
        <w:t>2</w:t>
      </w:r>
      <w:r w:rsidRPr="00FD43E2">
        <w:t>-to-C</w:t>
      </w:r>
      <w:r w:rsidRPr="00FD43E2">
        <w:rPr>
          <w:vertAlign w:val="subscript"/>
        </w:rPr>
        <w:t>2</w:t>
      </w:r>
      <w:r w:rsidRPr="00FD43E2">
        <w:t>H</w:t>
      </w:r>
      <w:r w:rsidRPr="00FD43E2">
        <w:rPr>
          <w:vertAlign w:val="subscript"/>
        </w:rPr>
        <w:t>4</w:t>
      </w:r>
      <w:r w:rsidRPr="00FD43E2">
        <w:t xml:space="preserve"> electroreduction. </w:t>
      </w:r>
      <w:r w:rsidRPr="00FD43E2">
        <w:rPr>
          <w:i/>
          <w:iCs/>
        </w:rPr>
        <w:t>Adv. Mater.</w:t>
      </w:r>
      <w:r w:rsidRPr="00FD43E2">
        <w:t xml:space="preserve"> </w:t>
      </w:r>
      <w:r w:rsidRPr="00FD43E2">
        <w:rPr>
          <w:b/>
          <w:bCs/>
        </w:rPr>
        <w:t>38</w:t>
      </w:r>
      <w:r w:rsidRPr="00FD43E2">
        <w:t>, e22842 (2026).</w:t>
      </w:r>
    </w:p>
    <w:p w14:paraId="2FDC3C2F" w14:textId="0E622D45" w:rsidR="00FD43E2" w:rsidRPr="00FD43E2" w:rsidRDefault="00FD43E2" w:rsidP="00FD43E2">
      <w:pPr>
        <w:pStyle w:val="af5"/>
      </w:pPr>
      <w:r w:rsidRPr="00FD43E2">
        <w:t>14.</w:t>
      </w:r>
      <w:r>
        <w:rPr>
          <w:rFonts w:eastAsiaTheme="minorEastAsia" w:hint="eastAsia"/>
          <w:lang w:eastAsia="zh-CN"/>
        </w:rPr>
        <w:t xml:space="preserve"> </w:t>
      </w:r>
      <w:r w:rsidRPr="00FD43E2">
        <w:t xml:space="preserve">Yao, Y. </w:t>
      </w:r>
      <w:r w:rsidRPr="00FD43E2">
        <w:rPr>
          <w:i/>
          <w:iCs/>
        </w:rPr>
        <w:t>et al.</w:t>
      </w:r>
      <w:r w:rsidRPr="00FD43E2">
        <w:t xml:space="preserve"> A surface strategy boosting the ethylene selectivity for CO</w:t>
      </w:r>
      <w:r w:rsidRPr="00FD43E2">
        <w:rPr>
          <w:vertAlign w:val="subscript"/>
        </w:rPr>
        <w:t>2</w:t>
      </w:r>
      <w:r w:rsidRPr="00FD43E2">
        <w:t xml:space="preserve"> reduction and in situ mechanistic insights. </w:t>
      </w:r>
      <w:r w:rsidRPr="00FD43E2">
        <w:rPr>
          <w:i/>
          <w:iCs/>
        </w:rPr>
        <w:t>Nat. Commun.</w:t>
      </w:r>
      <w:r w:rsidRPr="00FD43E2">
        <w:t xml:space="preserve"> </w:t>
      </w:r>
      <w:r w:rsidRPr="00FD43E2">
        <w:rPr>
          <w:b/>
          <w:bCs/>
        </w:rPr>
        <w:t>15</w:t>
      </w:r>
      <w:r w:rsidRPr="00FD43E2">
        <w:t>, 1257 (2024).</w:t>
      </w:r>
    </w:p>
    <w:p w14:paraId="2EFDAFF1" w14:textId="3653684A" w:rsidR="00FD43E2" w:rsidRPr="00FD43E2" w:rsidRDefault="00FD43E2" w:rsidP="00FD43E2">
      <w:pPr>
        <w:pStyle w:val="af5"/>
      </w:pPr>
      <w:r w:rsidRPr="00FD43E2">
        <w:t>15.</w:t>
      </w:r>
      <w:r>
        <w:rPr>
          <w:rFonts w:eastAsiaTheme="minorEastAsia" w:hint="eastAsia"/>
          <w:lang w:eastAsia="zh-CN"/>
        </w:rPr>
        <w:t xml:space="preserve"> </w:t>
      </w:r>
      <w:r w:rsidRPr="00FD43E2">
        <w:t xml:space="preserve">Zhang, R. </w:t>
      </w:r>
      <w:r w:rsidRPr="00FD43E2">
        <w:rPr>
          <w:i/>
          <w:iCs/>
        </w:rPr>
        <w:t>et al.</w:t>
      </w:r>
      <w:r w:rsidRPr="00FD43E2">
        <w:t xml:space="preserve"> Cu</w:t>
      </w:r>
      <w:r w:rsidRPr="00FD43E2">
        <w:rPr>
          <w:vertAlign w:val="subscript"/>
        </w:rPr>
        <w:t>2</w:t>
      </w:r>
      <w:r w:rsidRPr="00FD43E2">
        <w:t>O nano‐homojunction for high‐efficiency electrocatalytic CO</w:t>
      </w:r>
      <w:r w:rsidRPr="00FD43E2">
        <w:rPr>
          <w:vertAlign w:val="subscript"/>
        </w:rPr>
        <w:t>2</w:t>
      </w:r>
      <w:r w:rsidRPr="00FD43E2">
        <w:t xml:space="preserve">‐to‐ethylene conversion. </w:t>
      </w:r>
      <w:r w:rsidRPr="00FD43E2">
        <w:rPr>
          <w:i/>
          <w:iCs/>
        </w:rPr>
        <w:t>Angew. Chem. Int. Ed.</w:t>
      </w:r>
      <w:r w:rsidRPr="00FD43E2">
        <w:t xml:space="preserve"> </w:t>
      </w:r>
      <w:r w:rsidRPr="00FD43E2">
        <w:rPr>
          <w:b/>
          <w:bCs/>
        </w:rPr>
        <w:t>64</w:t>
      </w:r>
      <w:r w:rsidRPr="00FD43E2">
        <w:t>, e202501554 (2025).</w:t>
      </w:r>
    </w:p>
    <w:p w14:paraId="5553745C" w14:textId="1E975494" w:rsidR="00FD43E2" w:rsidRPr="00FD43E2" w:rsidRDefault="00FD43E2" w:rsidP="00FD43E2">
      <w:pPr>
        <w:pStyle w:val="af5"/>
      </w:pPr>
      <w:r w:rsidRPr="00FD43E2">
        <w:t>16.</w:t>
      </w:r>
      <w:r>
        <w:rPr>
          <w:rFonts w:eastAsiaTheme="minorEastAsia" w:hint="eastAsia"/>
          <w:lang w:eastAsia="zh-CN"/>
        </w:rPr>
        <w:t xml:space="preserve"> </w:t>
      </w:r>
      <w:r w:rsidRPr="00FD43E2">
        <w:t xml:space="preserve">Xie, W. </w:t>
      </w:r>
      <w:r w:rsidRPr="00FD43E2">
        <w:rPr>
          <w:i/>
          <w:iCs/>
        </w:rPr>
        <w:t>et al.</w:t>
      </w:r>
      <w:r w:rsidRPr="00FD43E2">
        <w:t xml:space="preserve"> Synergistic surface modification of cu with schiff-base networks for high selectivity and durability in CO</w:t>
      </w:r>
      <w:r w:rsidRPr="00FD43E2">
        <w:rPr>
          <w:vertAlign w:val="subscript"/>
        </w:rPr>
        <w:t>2</w:t>
      </w:r>
      <w:r w:rsidRPr="00FD43E2">
        <w:t>-to-C</w:t>
      </w:r>
      <w:r w:rsidRPr="00FD43E2">
        <w:rPr>
          <w:vertAlign w:val="subscript"/>
        </w:rPr>
        <w:t>2</w:t>
      </w:r>
      <w:r w:rsidRPr="00FD43E2">
        <w:t>H</w:t>
      </w:r>
      <w:r w:rsidRPr="00FD43E2">
        <w:rPr>
          <w:vertAlign w:val="subscript"/>
        </w:rPr>
        <w:t>4</w:t>
      </w:r>
      <w:r w:rsidRPr="00FD43E2">
        <w:t xml:space="preserve"> electroreduction. </w:t>
      </w:r>
      <w:r w:rsidRPr="00FD43E2">
        <w:rPr>
          <w:i/>
          <w:iCs/>
        </w:rPr>
        <w:t>Nat. Commun.</w:t>
      </w:r>
      <w:r w:rsidRPr="00FD43E2">
        <w:t xml:space="preserve">(2026) </w:t>
      </w:r>
      <w:r w:rsidR="00147E67" w:rsidRPr="00147E67">
        <w:t>https://doi.org/10.1038/s41467-026-70595-w</w:t>
      </w:r>
    </w:p>
    <w:p w14:paraId="7DA3D605" w14:textId="0DB4B6BD" w:rsidR="00FD43E2" w:rsidRPr="00FD43E2" w:rsidRDefault="00FD43E2" w:rsidP="00FD43E2">
      <w:pPr>
        <w:pStyle w:val="af5"/>
      </w:pPr>
      <w:r w:rsidRPr="00FD43E2">
        <w:t>17.</w:t>
      </w:r>
      <w:r>
        <w:rPr>
          <w:rFonts w:eastAsiaTheme="minorEastAsia" w:hint="eastAsia"/>
          <w:lang w:eastAsia="zh-CN"/>
        </w:rPr>
        <w:t xml:space="preserve"> </w:t>
      </w:r>
      <w:r w:rsidRPr="00FD43E2">
        <w:t xml:space="preserve">Zhou, W. </w:t>
      </w:r>
      <w:r w:rsidRPr="00FD43E2">
        <w:rPr>
          <w:i/>
          <w:iCs/>
        </w:rPr>
        <w:t>et al.</w:t>
      </w:r>
      <w:r w:rsidRPr="00FD43E2">
        <w:t xml:space="preserve"> Multiple tuning of the local environment enables selective CO</w:t>
      </w:r>
      <w:r w:rsidRPr="00FD43E2">
        <w:rPr>
          <w:vertAlign w:val="subscript"/>
        </w:rPr>
        <w:t>2</w:t>
      </w:r>
      <w:r w:rsidRPr="00FD43E2">
        <w:t xml:space="preserve"> electroreduction to ethylene in neutral electrolytes. </w:t>
      </w:r>
      <w:r w:rsidRPr="00FD43E2">
        <w:rPr>
          <w:i/>
          <w:iCs/>
        </w:rPr>
        <w:t>Adv. Funct. Mater.</w:t>
      </w:r>
      <w:r w:rsidRPr="00FD43E2">
        <w:t xml:space="preserve"> </w:t>
      </w:r>
      <w:r w:rsidRPr="00FD43E2">
        <w:rPr>
          <w:b/>
          <w:bCs/>
        </w:rPr>
        <w:t>34</w:t>
      </w:r>
      <w:r w:rsidRPr="00FD43E2">
        <w:t>, 2311226 (2024).</w:t>
      </w:r>
    </w:p>
    <w:p w14:paraId="11566D8A" w14:textId="0707256D" w:rsidR="00FD43E2" w:rsidRPr="00FD43E2" w:rsidRDefault="00FD43E2" w:rsidP="00FD43E2">
      <w:pPr>
        <w:pStyle w:val="af5"/>
      </w:pPr>
      <w:r w:rsidRPr="00FD43E2">
        <w:t>18.</w:t>
      </w:r>
      <w:r>
        <w:rPr>
          <w:rFonts w:eastAsiaTheme="minorEastAsia" w:hint="eastAsia"/>
          <w:lang w:eastAsia="zh-CN"/>
        </w:rPr>
        <w:t xml:space="preserve"> </w:t>
      </w:r>
      <w:r w:rsidRPr="00FD43E2">
        <w:t xml:space="preserve">Fang, W. </w:t>
      </w:r>
      <w:r w:rsidRPr="00FD43E2">
        <w:rPr>
          <w:i/>
          <w:iCs/>
        </w:rPr>
        <w:t>et al.</w:t>
      </w:r>
      <w:r w:rsidRPr="00FD43E2">
        <w:t xml:space="preserve"> Low‐coordination nanocrystalline copper‐based catalysts through theory‐guided electrochemical restructuring for selective CO</w:t>
      </w:r>
      <w:r w:rsidRPr="00FD43E2">
        <w:rPr>
          <w:vertAlign w:val="subscript"/>
        </w:rPr>
        <w:t>2</w:t>
      </w:r>
      <w:r w:rsidRPr="00FD43E2">
        <w:t xml:space="preserve"> reduction to ethylene. </w:t>
      </w:r>
      <w:r w:rsidRPr="00FD43E2">
        <w:rPr>
          <w:i/>
          <w:iCs/>
        </w:rPr>
        <w:t>Angew. Chem. Int. Ed.</w:t>
      </w:r>
      <w:r w:rsidRPr="00FD43E2">
        <w:t xml:space="preserve"> </w:t>
      </w:r>
      <w:r w:rsidRPr="00FD43E2">
        <w:rPr>
          <w:b/>
          <w:bCs/>
        </w:rPr>
        <w:t>63</w:t>
      </w:r>
      <w:r w:rsidRPr="00FD43E2">
        <w:t>, e202319936 (2024).</w:t>
      </w:r>
    </w:p>
    <w:p w14:paraId="3BB4F404" w14:textId="28FEC6AA" w:rsidR="00FD43E2" w:rsidRPr="00FD43E2" w:rsidRDefault="00FD43E2" w:rsidP="00FD43E2">
      <w:pPr>
        <w:pStyle w:val="af5"/>
      </w:pPr>
      <w:r w:rsidRPr="00FD43E2">
        <w:t>19.</w:t>
      </w:r>
      <w:r>
        <w:rPr>
          <w:rFonts w:eastAsiaTheme="minorEastAsia" w:hint="eastAsia"/>
          <w:lang w:eastAsia="zh-CN"/>
        </w:rPr>
        <w:t xml:space="preserve"> </w:t>
      </w:r>
      <w:r w:rsidRPr="00FD43E2">
        <w:t xml:space="preserve">Deng, T. </w:t>
      </w:r>
      <w:r w:rsidRPr="00FD43E2">
        <w:rPr>
          <w:i/>
          <w:iCs/>
        </w:rPr>
        <w:t>et al.</w:t>
      </w:r>
      <w:r w:rsidRPr="00FD43E2">
        <w:t xml:space="preserve"> Polymer modification strategy to modulate reaction microenvironment for enhanced CO</w:t>
      </w:r>
      <w:r w:rsidRPr="00FD43E2">
        <w:rPr>
          <w:vertAlign w:val="subscript"/>
        </w:rPr>
        <w:t>2</w:t>
      </w:r>
      <w:r w:rsidRPr="00FD43E2">
        <w:t xml:space="preserve"> electroreduction to ethylene. </w:t>
      </w:r>
      <w:r w:rsidRPr="00FD43E2">
        <w:rPr>
          <w:i/>
          <w:iCs/>
        </w:rPr>
        <w:t>Angew. Chem. Int. Ed.</w:t>
      </w:r>
      <w:r w:rsidRPr="00FD43E2">
        <w:t xml:space="preserve"> </w:t>
      </w:r>
      <w:r w:rsidRPr="00FD43E2">
        <w:rPr>
          <w:b/>
          <w:bCs/>
        </w:rPr>
        <w:t>63</w:t>
      </w:r>
      <w:r w:rsidRPr="00FD43E2">
        <w:t>, e202313796 (2024).</w:t>
      </w:r>
    </w:p>
    <w:p w14:paraId="28020FBA" w14:textId="26F60628" w:rsidR="00FD43E2" w:rsidRPr="00FD43E2" w:rsidRDefault="00FD43E2" w:rsidP="00FD43E2">
      <w:pPr>
        <w:pStyle w:val="af5"/>
      </w:pPr>
      <w:r w:rsidRPr="00FD43E2">
        <w:t>20.</w:t>
      </w:r>
      <w:r>
        <w:rPr>
          <w:rFonts w:eastAsiaTheme="minorEastAsia" w:hint="eastAsia"/>
          <w:lang w:eastAsia="zh-CN"/>
        </w:rPr>
        <w:t xml:space="preserve"> </w:t>
      </w:r>
      <w:r w:rsidRPr="00FD43E2">
        <w:t xml:space="preserve">Zhong, D. </w:t>
      </w:r>
      <w:r w:rsidRPr="00FD43E2">
        <w:rPr>
          <w:i/>
          <w:iCs/>
        </w:rPr>
        <w:t>et al.</w:t>
      </w:r>
      <w:r w:rsidRPr="00FD43E2">
        <w:t xml:space="preserve"> Selective electrochemical CO</w:t>
      </w:r>
      <w:r w:rsidRPr="00FD43E2">
        <w:rPr>
          <w:vertAlign w:val="subscript"/>
        </w:rPr>
        <w:t>2</w:t>
      </w:r>
      <w:r w:rsidRPr="00FD43E2">
        <w:t xml:space="preserve"> reduction to ethylene or ethanol via tuning *OH adsorption. </w:t>
      </w:r>
      <w:r w:rsidRPr="00FD43E2">
        <w:rPr>
          <w:i/>
          <w:iCs/>
        </w:rPr>
        <w:t>Angew Chem Int Ed</w:t>
      </w:r>
      <w:r w:rsidRPr="00FD43E2">
        <w:t xml:space="preserve"> </w:t>
      </w:r>
      <w:r w:rsidRPr="00FD43E2">
        <w:rPr>
          <w:b/>
          <w:bCs/>
        </w:rPr>
        <w:t>64</w:t>
      </w:r>
      <w:r w:rsidRPr="00FD43E2">
        <w:t>, e202501773 (2025).</w:t>
      </w:r>
    </w:p>
    <w:p w14:paraId="722216FA" w14:textId="5A7A315A" w:rsidR="00FD43E2" w:rsidRPr="00FD43E2" w:rsidRDefault="00FD43E2" w:rsidP="00FD43E2">
      <w:pPr>
        <w:pStyle w:val="af5"/>
      </w:pPr>
      <w:r w:rsidRPr="00FD43E2">
        <w:t>21.</w:t>
      </w:r>
      <w:r>
        <w:rPr>
          <w:rFonts w:eastAsiaTheme="minorEastAsia" w:hint="eastAsia"/>
          <w:lang w:eastAsia="zh-CN"/>
        </w:rPr>
        <w:t xml:space="preserve"> </w:t>
      </w:r>
      <w:r w:rsidRPr="00FD43E2">
        <w:t xml:space="preserve">Wei, C. </w:t>
      </w:r>
      <w:r w:rsidRPr="00FD43E2">
        <w:rPr>
          <w:i/>
          <w:iCs/>
        </w:rPr>
        <w:t>et al.</w:t>
      </w:r>
      <w:r w:rsidRPr="00FD43E2">
        <w:t xml:space="preserve"> Co-modulating CO adsorption and interfacial water dissociation through a lewis acid site boosts industrial CO</w:t>
      </w:r>
      <w:r w:rsidRPr="00FD43E2">
        <w:rPr>
          <w:vertAlign w:val="subscript"/>
        </w:rPr>
        <w:t>2</w:t>
      </w:r>
      <w:r w:rsidRPr="00FD43E2">
        <w:t xml:space="preserve">-to-ethylene conversion. </w:t>
      </w:r>
      <w:r w:rsidRPr="00FD43E2">
        <w:rPr>
          <w:i/>
          <w:iCs/>
        </w:rPr>
        <w:t>Nano Lett.</w:t>
      </w:r>
      <w:r w:rsidRPr="00FD43E2">
        <w:t xml:space="preserve"> </w:t>
      </w:r>
      <w:r w:rsidRPr="00FD43E2">
        <w:rPr>
          <w:b/>
          <w:bCs/>
        </w:rPr>
        <w:t>26</w:t>
      </w:r>
      <w:r w:rsidRPr="00FD43E2">
        <w:t>, 2726–2734 (2026).</w:t>
      </w:r>
    </w:p>
    <w:p w14:paraId="20D86ECE" w14:textId="545FE1BB" w:rsidR="00FD43E2" w:rsidRPr="00FD43E2" w:rsidRDefault="00FD43E2" w:rsidP="00FD43E2">
      <w:pPr>
        <w:pStyle w:val="af5"/>
      </w:pPr>
      <w:r w:rsidRPr="00FD43E2">
        <w:t>22.</w:t>
      </w:r>
      <w:r>
        <w:rPr>
          <w:rFonts w:eastAsiaTheme="minorEastAsia" w:hint="eastAsia"/>
          <w:lang w:eastAsia="zh-CN"/>
        </w:rPr>
        <w:t xml:space="preserve"> </w:t>
      </w:r>
      <w:r w:rsidRPr="00FD43E2">
        <w:t xml:space="preserve">Zhao, Z. </w:t>
      </w:r>
      <w:r w:rsidRPr="00FD43E2">
        <w:rPr>
          <w:i/>
          <w:iCs/>
        </w:rPr>
        <w:t>et al.</w:t>
      </w:r>
      <w:r w:rsidRPr="00FD43E2">
        <w:t xml:space="preserve"> Molecular-fence confinement enabling efficient acidic CO</w:t>
      </w:r>
      <w:r w:rsidRPr="00FD43E2">
        <w:rPr>
          <w:vertAlign w:val="subscript"/>
        </w:rPr>
        <w:t>2</w:t>
      </w:r>
      <w:r w:rsidRPr="00FD43E2">
        <w:t xml:space="preserve"> electroreduction to multi-carbon products. </w:t>
      </w:r>
      <w:r w:rsidRPr="00FD43E2">
        <w:rPr>
          <w:i/>
          <w:iCs/>
        </w:rPr>
        <w:t>J. Am. Chem. Soc.</w:t>
      </w:r>
      <w:r w:rsidRPr="00FD43E2">
        <w:t xml:space="preserve">(2026) </w:t>
      </w:r>
      <w:r w:rsidR="00147E67" w:rsidRPr="00147E67">
        <w:t>https://doi.org/10.1021/jacs.6c02917</w:t>
      </w:r>
    </w:p>
    <w:p w14:paraId="2A1FA396" w14:textId="391B54C3" w:rsidR="00FD43E2" w:rsidRPr="00FD43E2" w:rsidRDefault="00FD43E2" w:rsidP="00FD43E2">
      <w:pPr>
        <w:pStyle w:val="af5"/>
      </w:pPr>
      <w:r w:rsidRPr="00FD43E2">
        <w:lastRenderedPageBreak/>
        <w:t>23.</w:t>
      </w:r>
      <w:r>
        <w:rPr>
          <w:rFonts w:eastAsiaTheme="minorEastAsia" w:hint="eastAsia"/>
          <w:lang w:eastAsia="zh-CN"/>
        </w:rPr>
        <w:t xml:space="preserve"> </w:t>
      </w:r>
      <w:r w:rsidRPr="00FD43E2">
        <w:t xml:space="preserve">Rabiee, H. </w:t>
      </w:r>
      <w:r w:rsidRPr="00FD43E2">
        <w:rPr>
          <w:i/>
          <w:iCs/>
        </w:rPr>
        <w:t>et al.</w:t>
      </w:r>
      <w:r w:rsidRPr="00FD43E2">
        <w:t xml:space="preserve"> Rational designing microenvironment of gas-diffusion electrodes via microgel-augmented CO</w:t>
      </w:r>
      <w:r w:rsidRPr="00FD43E2">
        <w:rPr>
          <w:vertAlign w:val="subscript"/>
        </w:rPr>
        <w:t>2</w:t>
      </w:r>
      <w:r w:rsidRPr="00FD43E2">
        <w:t xml:space="preserve"> availability for high-rate and selective CO</w:t>
      </w:r>
      <w:r w:rsidRPr="00FD43E2">
        <w:rPr>
          <w:vertAlign w:val="subscript"/>
        </w:rPr>
        <w:t>2</w:t>
      </w:r>
      <w:r w:rsidRPr="00FD43E2">
        <w:t xml:space="preserve"> electroreduction to ethylene. </w:t>
      </w:r>
      <w:r w:rsidRPr="00FD43E2">
        <w:rPr>
          <w:i/>
          <w:iCs/>
        </w:rPr>
        <w:t>Adv. Sci.</w:t>
      </w:r>
      <w:r w:rsidRPr="00FD43E2">
        <w:t xml:space="preserve"> </w:t>
      </w:r>
      <w:r w:rsidRPr="00FD43E2">
        <w:rPr>
          <w:b/>
          <w:bCs/>
        </w:rPr>
        <w:t>11</w:t>
      </w:r>
      <w:r w:rsidRPr="00FD43E2">
        <w:t>, 2402964 (2024).</w:t>
      </w:r>
    </w:p>
    <w:p w14:paraId="1AD387AA" w14:textId="67AE41B7" w:rsidR="00FD43E2" w:rsidRPr="00FD43E2" w:rsidRDefault="00FD43E2" w:rsidP="00FD43E2">
      <w:pPr>
        <w:pStyle w:val="af5"/>
      </w:pPr>
      <w:r w:rsidRPr="00FD43E2">
        <w:t>24.</w:t>
      </w:r>
      <w:r>
        <w:rPr>
          <w:rFonts w:eastAsiaTheme="minorEastAsia" w:hint="eastAsia"/>
          <w:lang w:eastAsia="zh-CN"/>
        </w:rPr>
        <w:t xml:space="preserve"> </w:t>
      </w:r>
      <w:r w:rsidRPr="00FD43E2">
        <w:t xml:space="preserve">Wang, S. </w:t>
      </w:r>
      <w:r w:rsidRPr="00FD43E2">
        <w:rPr>
          <w:i/>
          <w:iCs/>
        </w:rPr>
        <w:t>et al.</w:t>
      </w:r>
      <w:r w:rsidRPr="00FD43E2">
        <w:t xml:space="preserve"> Manipulating C–C coupling pathway in electrochemical CO</w:t>
      </w:r>
      <w:r w:rsidRPr="00FD43E2">
        <w:rPr>
          <w:vertAlign w:val="subscript"/>
        </w:rPr>
        <w:t>2</w:t>
      </w:r>
      <w:r w:rsidRPr="00FD43E2">
        <w:t xml:space="preserve"> reduction for selective ethylene and ethanol production over single-atom alloy catalyst. </w:t>
      </w:r>
      <w:r w:rsidRPr="00FD43E2">
        <w:rPr>
          <w:i/>
          <w:iCs/>
        </w:rPr>
        <w:t>Nat. Commun.</w:t>
      </w:r>
      <w:r w:rsidRPr="00FD43E2">
        <w:t xml:space="preserve"> </w:t>
      </w:r>
      <w:r w:rsidRPr="00FD43E2">
        <w:rPr>
          <w:b/>
          <w:bCs/>
        </w:rPr>
        <w:t>15</w:t>
      </w:r>
      <w:r w:rsidRPr="00FD43E2">
        <w:t>, 10247 (2024).</w:t>
      </w:r>
    </w:p>
    <w:p w14:paraId="400833E3" w14:textId="05CBEED4" w:rsidR="00FD43E2" w:rsidRPr="00FD43E2" w:rsidRDefault="00FD43E2" w:rsidP="00FD43E2">
      <w:pPr>
        <w:pStyle w:val="af5"/>
      </w:pPr>
      <w:r w:rsidRPr="00FD43E2">
        <w:t>25.</w:t>
      </w:r>
      <w:r>
        <w:rPr>
          <w:rFonts w:eastAsiaTheme="minorEastAsia" w:hint="eastAsia"/>
          <w:lang w:eastAsia="zh-CN"/>
        </w:rPr>
        <w:t xml:space="preserve"> </w:t>
      </w:r>
      <w:r w:rsidRPr="00FD43E2">
        <w:t xml:space="preserve">Chen, D. </w:t>
      </w:r>
      <w:r w:rsidRPr="00FD43E2">
        <w:rPr>
          <w:i/>
          <w:iCs/>
        </w:rPr>
        <w:t>et al.</w:t>
      </w:r>
      <w:r w:rsidRPr="00FD43E2">
        <w:t xml:space="preserve"> Electrocatalytic CO</w:t>
      </w:r>
      <w:r w:rsidRPr="00FD43E2">
        <w:rPr>
          <w:vertAlign w:val="subscript"/>
        </w:rPr>
        <w:t>2</w:t>
      </w:r>
      <w:r w:rsidRPr="00FD43E2">
        <w:t xml:space="preserve"> reduction to ethylene in an acid-fed membrane electrode assembly at 10 a. </w:t>
      </w:r>
      <w:r w:rsidRPr="00FD43E2">
        <w:rPr>
          <w:i/>
          <w:iCs/>
        </w:rPr>
        <w:t>Nat. Commun.</w:t>
      </w:r>
      <w:r w:rsidRPr="00FD43E2">
        <w:t xml:space="preserve"> </w:t>
      </w:r>
      <w:r w:rsidRPr="00FD43E2">
        <w:rPr>
          <w:b/>
          <w:bCs/>
        </w:rPr>
        <w:t>16</w:t>
      </w:r>
      <w:r w:rsidRPr="00FD43E2">
        <w:t>, 10783 (2025).</w:t>
      </w:r>
    </w:p>
    <w:p w14:paraId="15BB6EF9" w14:textId="40CE9640" w:rsidR="00FD43E2" w:rsidRPr="00FD43E2" w:rsidRDefault="00FD43E2" w:rsidP="00FD43E2">
      <w:pPr>
        <w:pStyle w:val="af5"/>
      </w:pPr>
      <w:r w:rsidRPr="00FD43E2">
        <w:t>26.</w:t>
      </w:r>
      <w:r>
        <w:rPr>
          <w:rFonts w:eastAsiaTheme="minorEastAsia" w:hint="eastAsia"/>
          <w:lang w:eastAsia="zh-CN"/>
        </w:rPr>
        <w:t xml:space="preserve"> </w:t>
      </w:r>
      <w:r w:rsidRPr="00FD43E2">
        <w:t>Zhang, H., Raciti, D. &amp; Hall, A. S. Disordered interfacial H</w:t>
      </w:r>
      <w:r w:rsidRPr="00FD43E2">
        <w:rPr>
          <w:vertAlign w:val="subscript"/>
        </w:rPr>
        <w:t>2</w:t>
      </w:r>
      <w:r w:rsidRPr="00FD43E2">
        <w:t xml:space="preserve">O promotes electrochemical C–C coupling. </w:t>
      </w:r>
      <w:r w:rsidRPr="00FD43E2">
        <w:rPr>
          <w:i/>
          <w:iCs/>
        </w:rPr>
        <w:t>Nat. Chem.</w:t>
      </w:r>
      <w:r w:rsidRPr="00FD43E2">
        <w:t xml:space="preserve"> </w:t>
      </w:r>
      <w:r w:rsidRPr="00FD43E2">
        <w:rPr>
          <w:b/>
          <w:bCs/>
        </w:rPr>
        <w:t>17</w:t>
      </w:r>
      <w:r w:rsidRPr="00FD43E2">
        <w:t>, 1161–1168 (2025).</w:t>
      </w:r>
    </w:p>
    <w:p w14:paraId="4BF2189D" w14:textId="77777777" w:rsidR="00147E67" w:rsidRDefault="00FD43E2" w:rsidP="00FD43E2">
      <w:pPr>
        <w:pStyle w:val="af5"/>
        <w:rPr>
          <w:rFonts w:eastAsiaTheme="minorEastAsia"/>
          <w:lang w:eastAsia="zh-CN"/>
        </w:rPr>
      </w:pPr>
      <w:r w:rsidRPr="00FD43E2">
        <w:t>27.</w:t>
      </w:r>
      <w:r>
        <w:rPr>
          <w:rFonts w:eastAsiaTheme="minorEastAsia" w:hint="eastAsia"/>
          <w:lang w:eastAsia="zh-CN"/>
        </w:rPr>
        <w:t xml:space="preserve"> </w:t>
      </w:r>
      <w:r w:rsidRPr="00FD43E2">
        <w:t xml:space="preserve">Chen, Y. </w:t>
      </w:r>
      <w:r w:rsidRPr="00FD43E2">
        <w:rPr>
          <w:i/>
          <w:iCs/>
        </w:rPr>
        <w:t>et al.</w:t>
      </w:r>
      <w:r w:rsidRPr="00FD43E2">
        <w:t xml:space="preserve"> Dilute alloy electrocatalysts enable asymmetric C–C coupling for ethylene production from a CO</w:t>
      </w:r>
      <w:r w:rsidRPr="00FD43E2">
        <w:rPr>
          <w:vertAlign w:val="subscript"/>
        </w:rPr>
        <w:t>2</w:t>
      </w:r>
      <w:r w:rsidRPr="00FD43E2">
        <w:t xml:space="preserve"> post-capture liquid. </w:t>
      </w:r>
      <w:r w:rsidRPr="00FD43E2">
        <w:rPr>
          <w:i/>
          <w:iCs/>
        </w:rPr>
        <w:t>Nat. Synth</w:t>
      </w:r>
      <w:r w:rsidR="00F834A2">
        <w:rPr>
          <w:rFonts w:eastAsiaTheme="minorEastAsia" w:hint="eastAsia"/>
          <w:i/>
          <w:iCs/>
          <w:lang w:eastAsia="zh-CN"/>
        </w:rPr>
        <w:t>.</w:t>
      </w:r>
      <w:r w:rsidRPr="00FD43E2">
        <w:t xml:space="preserve">(2026) </w:t>
      </w:r>
      <w:r w:rsidR="00147E67" w:rsidRPr="00147E67">
        <w:t>https://doi.org/10.1038/s44160-026-01024-5</w:t>
      </w:r>
    </w:p>
    <w:p w14:paraId="6C6F0902" w14:textId="6E9E5A10" w:rsidR="00FD43E2" w:rsidRPr="00FD43E2" w:rsidRDefault="00FD43E2" w:rsidP="00FD43E2">
      <w:pPr>
        <w:pStyle w:val="af5"/>
      </w:pPr>
      <w:r w:rsidRPr="00FD43E2">
        <w:t>28.</w:t>
      </w:r>
      <w:r>
        <w:rPr>
          <w:rFonts w:eastAsiaTheme="minorEastAsia" w:hint="eastAsia"/>
          <w:lang w:eastAsia="zh-CN"/>
        </w:rPr>
        <w:t xml:space="preserve"> </w:t>
      </w:r>
      <w:r w:rsidRPr="00FD43E2">
        <w:t xml:space="preserve">Huang, X. </w:t>
      </w:r>
      <w:r w:rsidRPr="00FD43E2">
        <w:rPr>
          <w:i/>
          <w:iCs/>
        </w:rPr>
        <w:t>et al.</w:t>
      </w:r>
      <w:r w:rsidRPr="00FD43E2">
        <w:t xml:space="preserve"> Strain-optimized copper dual-atom sites for selective electroreduction of carbon dioxide to ethylene. </w:t>
      </w:r>
      <w:r w:rsidR="00F834A2" w:rsidRPr="00F834A2">
        <w:rPr>
          <w:i/>
          <w:iCs/>
        </w:rPr>
        <w:t xml:space="preserve">Sci. Adv. </w:t>
      </w:r>
      <w:r w:rsidR="00F834A2" w:rsidRPr="00F834A2">
        <w:rPr>
          <w:b/>
          <w:bCs/>
        </w:rPr>
        <w:t>11</w:t>
      </w:r>
      <w:r w:rsidR="00F834A2" w:rsidRPr="00F834A2">
        <w:t>, eads0609 (2025)</w:t>
      </w:r>
      <w:r w:rsidRPr="00F834A2">
        <w:t>.</w:t>
      </w:r>
    </w:p>
    <w:p w14:paraId="7AB99047" w14:textId="702C0355" w:rsidR="00FD43E2" w:rsidRPr="00FD43E2" w:rsidRDefault="00FD43E2" w:rsidP="00FD43E2">
      <w:pPr>
        <w:pStyle w:val="af5"/>
      </w:pPr>
      <w:r w:rsidRPr="00FD43E2">
        <w:t>29.</w:t>
      </w:r>
      <w:r>
        <w:rPr>
          <w:rFonts w:eastAsiaTheme="minorEastAsia" w:hint="eastAsia"/>
          <w:lang w:eastAsia="zh-CN"/>
        </w:rPr>
        <w:t xml:space="preserve"> </w:t>
      </w:r>
      <w:r w:rsidRPr="00FD43E2">
        <w:t xml:space="preserve">Zhan, C. </w:t>
      </w:r>
      <w:r w:rsidRPr="00FD43E2">
        <w:rPr>
          <w:i/>
          <w:iCs/>
        </w:rPr>
        <w:t>et al.</w:t>
      </w:r>
      <w:r w:rsidRPr="00FD43E2">
        <w:t xml:space="preserve"> Key intermediates and cu active sites for CO</w:t>
      </w:r>
      <w:r w:rsidRPr="00FD43E2">
        <w:rPr>
          <w:vertAlign w:val="subscript"/>
        </w:rPr>
        <w:t>2</w:t>
      </w:r>
      <w:r w:rsidRPr="00FD43E2">
        <w:t xml:space="preserve"> electroreduction to ethylene and ethanol. </w:t>
      </w:r>
      <w:r w:rsidRPr="00FD43E2">
        <w:rPr>
          <w:i/>
          <w:iCs/>
        </w:rPr>
        <w:t>Nat Energy</w:t>
      </w:r>
      <w:r w:rsidRPr="00FD43E2">
        <w:t xml:space="preserve"> </w:t>
      </w:r>
      <w:r w:rsidRPr="00FD43E2">
        <w:rPr>
          <w:b/>
          <w:bCs/>
        </w:rPr>
        <w:t>9</w:t>
      </w:r>
      <w:r w:rsidRPr="00FD43E2">
        <w:t>, 1485–1496 (2024).</w:t>
      </w:r>
    </w:p>
    <w:p w14:paraId="3BE0EC0E" w14:textId="132E9C1A" w:rsidR="00FD43E2" w:rsidRPr="00FD43E2" w:rsidRDefault="00FD43E2" w:rsidP="00FD43E2">
      <w:pPr>
        <w:pStyle w:val="af5"/>
      </w:pPr>
      <w:r w:rsidRPr="00FD43E2">
        <w:t>30.</w:t>
      </w:r>
      <w:r>
        <w:rPr>
          <w:rFonts w:eastAsiaTheme="minorEastAsia" w:hint="eastAsia"/>
          <w:lang w:eastAsia="zh-CN"/>
        </w:rPr>
        <w:t xml:space="preserve"> </w:t>
      </w:r>
      <w:r w:rsidRPr="00FD43E2">
        <w:t xml:space="preserve">Qian, Z. </w:t>
      </w:r>
      <w:r w:rsidRPr="00FD43E2">
        <w:rPr>
          <w:i/>
          <w:iCs/>
        </w:rPr>
        <w:t>et al.</w:t>
      </w:r>
      <w:r w:rsidRPr="00FD43E2">
        <w:t xml:space="preserve"> Hydrophobic cation-immobilized covalent organic frameworks enable selective and stable electrosynthesis of ethylene from CO</w:t>
      </w:r>
      <w:r w:rsidRPr="00FD43E2">
        <w:rPr>
          <w:vertAlign w:val="subscript"/>
        </w:rPr>
        <w:t>2</w:t>
      </w:r>
      <w:r w:rsidRPr="00FD43E2">
        <w:t xml:space="preserve">. </w:t>
      </w:r>
      <w:r w:rsidRPr="00FD43E2">
        <w:rPr>
          <w:i/>
          <w:iCs/>
        </w:rPr>
        <w:t>J. Am. Chem. Soc.</w:t>
      </w:r>
      <w:r w:rsidRPr="00FD43E2">
        <w:t xml:space="preserve"> </w:t>
      </w:r>
      <w:r w:rsidRPr="00FD43E2">
        <w:rPr>
          <w:b/>
          <w:bCs/>
        </w:rPr>
        <w:t>147</w:t>
      </w:r>
      <w:r w:rsidRPr="00FD43E2">
        <w:t>, 21877–21884 (2025).</w:t>
      </w:r>
    </w:p>
    <w:p w14:paraId="58AF65A0" w14:textId="070B6885" w:rsidR="005D12B6" w:rsidRDefault="005D12B6" w:rsidP="00BC0DDF">
      <w:pPr>
        <w:snapToGrid w:val="0"/>
        <w:spacing w:line="480" w:lineRule="auto"/>
        <w:rPr>
          <w:lang w:val="en-US"/>
        </w:rPr>
      </w:pPr>
    </w:p>
    <w:sectPr w:rsidR="005D12B6">
      <w:headerReference w:type="default" r:id="rId78"/>
      <w:footerReference w:type="default" r:id="rId79"/>
      <w:pgSz w:w="11906" w:h="16838"/>
      <w:pgMar w:top="1417" w:right="1417" w:bottom="1134" w:left="1417" w:header="708" w:footer="7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A64B2A" w14:textId="77777777" w:rsidR="00991F04" w:rsidRDefault="00991F04">
      <w:r>
        <w:separator/>
      </w:r>
    </w:p>
  </w:endnote>
  <w:endnote w:type="continuationSeparator" w:id="0">
    <w:p w14:paraId="5A87C8E4" w14:textId="77777777" w:rsidR="00991F04" w:rsidRDefault="00991F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altName w:val="Times New Roman"/>
    <w:panose1 w:val="02020603050405020304"/>
    <w:charset w:val="00"/>
    <w:family w:val="roman"/>
    <w:pitch w:val="variable"/>
    <w:sig w:usb0="E0002EFF" w:usb1="C000785B" w:usb2="00000009" w:usb3="00000000" w:csb0="000001FF" w:csb1="00000000"/>
  </w:font>
  <w:font w:name="Arno Pro">
    <w:altName w:val="Times New Roman"/>
    <w:charset w:val="00"/>
    <w:family w:val="roman"/>
    <w:pitch w:val="default"/>
    <w:sig w:usb0="00000000" w:usb1="00000000"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Times-Roman">
    <w:altName w:val="Times New Roman"/>
    <w:charset w:val="00"/>
    <w:family w:val="roman"/>
    <w:pitch w:val="default"/>
    <w:sig w:usb0="00000000" w:usb1="00000000" w:usb2="00000000" w:usb3="00000000" w:csb0="00000001" w:csb1="00000000"/>
  </w:font>
  <w:font w:name="微软雅黑">
    <w:panose1 w:val="020B0503020204020204"/>
    <w:charset w:val="86"/>
    <w:family w:val="swiss"/>
    <w:pitch w:val="variable"/>
    <w:sig w:usb0="80000287" w:usb1="2ACF3C50" w:usb2="00000016" w:usb3="00000000" w:csb0="0004001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3EAFDB" w14:textId="77777777" w:rsidR="005D12B6" w:rsidRDefault="00B40BAF">
    <w:pPr>
      <w:pStyle w:val="a9"/>
      <w:jc w:val="center"/>
    </w:pPr>
    <w:r>
      <w:fldChar w:fldCharType="begin"/>
    </w:r>
    <w:r>
      <w:instrText>PAGE   \* MERGEFORMAT</w:instrText>
    </w:r>
    <w:r>
      <w:fldChar w:fldCharType="separate"/>
    </w:r>
    <w:r>
      <w:t>1</w:t>
    </w:r>
    <w:r>
      <w:fldChar w:fldCharType="end"/>
    </w:r>
  </w:p>
  <w:p w14:paraId="17ED5C86" w14:textId="77777777" w:rsidR="005D12B6" w:rsidRDefault="005D12B6">
    <w:pPr>
      <w:pStyle w:val="a9"/>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A4E9C6" w14:textId="77777777" w:rsidR="00991F04" w:rsidRDefault="00991F04">
      <w:r>
        <w:separator/>
      </w:r>
    </w:p>
  </w:footnote>
  <w:footnote w:type="continuationSeparator" w:id="0">
    <w:p w14:paraId="7FA1F55F" w14:textId="77777777" w:rsidR="00991F04" w:rsidRDefault="00991F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82B6E4" w14:textId="77777777" w:rsidR="005D12B6" w:rsidRDefault="005D12B6">
    <w:pPr>
      <w:pStyle w:val="ab"/>
      <w:tabs>
        <w:tab w:val="left" w:pos="5003"/>
      </w:tabs>
      <w:ind w:right="480"/>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C2B0EBB"/>
    <w:multiLevelType w:val="multilevel"/>
    <w:tmpl w:val="3C2B0EBB"/>
    <w:lvl w:ilvl="0">
      <w:start w:val="1"/>
      <w:numFmt w:val="lowerLetter"/>
      <w:pStyle w:val="RSCF01FootnoteAuthorAddress"/>
      <w:lvlText w:val="%1."/>
      <w:lvlJc w:val="left"/>
      <w:pPr>
        <w:ind w:left="720" w:hanging="360"/>
      </w:pPr>
      <w:rPr>
        <w:rFonts w:ascii="Calibri" w:hAnsi="Calibri" w:hint="default"/>
        <w:b w:val="0"/>
        <w:i/>
        <w:vertAlign w:val="superscrip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304459780">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珂 易">
    <w15:presenceInfo w15:providerId="Windows Live" w15:userId="f859a8aaf100476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ano Today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2D16A0"/>
    <w:rsid w:val="000002EB"/>
    <w:rsid w:val="000003BB"/>
    <w:rsid w:val="00002C2B"/>
    <w:rsid w:val="00002DCF"/>
    <w:rsid w:val="0000374D"/>
    <w:rsid w:val="000038EA"/>
    <w:rsid w:val="00004A23"/>
    <w:rsid w:val="00004D80"/>
    <w:rsid w:val="00006A0A"/>
    <w:rsid w:val="0000703E"/>
    <w:rsid w:val="000112FC"/>
    <w:rsid w:val="000118B0"/>
    <w:rsid w:val="00011F40"/>
    <w:rsid w:val="000120F4"/>
    <w:rsid w:val="0001454A"/>
    <w:rsid w:val="000155B8"/>
    <w:rsid w:val="0001683C"/>
    <w:rsid w:val="000172E7"/>
    <w:rsid w:val="000173BD"/>
    <w:rsid w:val="00017FDE"/>
    <w:rsid w:val="0002097C"/>
    <w:rsid w:val="000214A8"/>
    <w:rsid w:val="00022A10"/>
    <w:rsid w:val="000231E7"/>
    <w:rsid w:val="00023F64"/>
    <w:rsid w:val="00025184"/>
    <w:rsid w:val="00025270"/>
    <w:rsid w:val="000262CC"/>
    <w:rsid w:val="000263C2"/>
    <w:rsid w:val="0002698B"/>
    <w:rsid w:val="00026E4F"/>
    <w:rsid w:val="00027FB5"/>
    <w:rsid w:val="000314D2"/>
    <w:rsid w:val="0003318F"/>
    <w:rsid w:val="0004094E"/>
    <w:rsid w:val="00040B7B"/>
    <w:rsid w:val="000437F7"/>
    <w:rsid w:val="00046E87"/>
    <w:rsid w:val="00047A7A"/>
    <w:rsid w:val="00050985"/>
    <w:rsid w:val="000528FC"/>
    <w:rsid w:val="00052FBA"/>
    <w:rsid w:val="00053220"/>
    <w:rsid w:val="00053B7D"/>
    <w:rsid w:val="0005501E"/>
    <w:rsid w:val="00055883"/>
    <w:rsid w:val="00055AA1"/>
    <w:rsid w:val="00057EBA"/>
    <w:rsid w:val="0006044D"/>
    <w:rsid w:val="0006132B"/>
    <w:rsid w:val="00061799"/>
    <w:rsid w:val="00062324"/>
    <w:rsid w:val="0006355D"/>
    <w:rsid w:val="00063C0E"/>
    <w:rsid w:val="00065372"/>
    <w:rsid w:val="00067399"/>
    <w:rsid w:val="0006740B"/>
    <w:rsid w:val="00067FE7"/>
    <w:rsid w:val="000705E1"/>
    <w:rsid w:val="00072EA7"/>
    <w:rsid w:val="000731C8"/>
    <w:rsid w:val="00073453"/>
    <w:rsid w:val="00073905"/>
    <w:rsid w:val="00073E44"/>
    <w:rsid w:val="00074856"/>
    <w:rsid w:val="00076EAD"/>
    <w:rsid w:val="0008287E"/>
    <w:rsid w:val="000829C6"/>
    <w:rsid w:val="00083031"/>
    <w:rsid w:val="00085633"/>
    <w:rsid w:val="0008740B"/>
    <w:rsid w:val="000874C0"/>
    <w:rsid w:val="000904D3"/>
    <w:rsid w:val="00090EE7"/>
    <w:rsid w:val="00093025"/>
    <w:rsid w:val="0009309C"/>
    <w:rsid w:val="000931CE"/>
    <w:rsid w:val="00093F1B"/>
    <w:rsid w:val="000A1F4B"/>
    <w:rsid w:val="000A21A9"/>
    <w:rsid w:val="000A33A9"/>
    <w:rsid w:val="000A3DEA"/>
    <w:rsid w:val="000A3E93"/>
    <w:rsid w:val="000A472C"/>
    <w:rsid w:val="000A5773"/>
    <w:rsid w:val="000A65F4"/>
    <w:rsid w:val="000A6D6C"/>
    <w:rsid w:val="000A713C"/>
    <w:rsid w:val="000A7FD7"/>
    <w:rsid w:val="000B05A0"/>
    <w:rsid w:val="000B33EE"/>
    <w:rsid w:val="000B3F8A"/>
    <w:rsid w:val="000B4293"/>
    <w:rsid w:val="000B4529"/>
    <w:rsid w:val="000B4D06"/>
    <w:rsid w:val="000C0AA5"/>
    <w:rsid w:val="000C1803"/>
    <w:rsid w:val="000C259E"/>
    <w:rsid w:val="000C3E0C"/>
    <w:rsid w:val="000C6252"/>
    <w:rsid w:val="000C6F8A"/>
    <w:rsid w:val="000D148A"/>
    <w:rsid w:val="000D2C9E"/>
    <w:rsid w:val="000D2D4B"/>
    <w:rsid w:val="000D45F4"/>
    <w:rsid w:val="000D5AB4"/>
    <w:rsid w:val="000D66DB"/>
    <w:rsid w:val="000D7EBA"/>
    <w:rsid w:val="000E0106"/>
    <w:rsid w:val="000E1042"/>
    <w:rsid w:val="000E3318"/>
    <w:rsid w:val="000E3DD6"/>
    <w:rsid w:val="000E7A5B"/>
    <w:rsid w:val="000E7BBA"/>
    <w:rsid w:val="000F05EB"/>
    <w:rsid w:val="000F215F"/>
    <w:rsid w:val="000F31B1"/>
    <w:rsid w:val="000F512F"/>
    <w:rsid w:val="000F6622"/>
    <w:rsid w:val="000F7292"/>
    <w:rsid w:val="000F76F9"/>
    <w:rsid w:val="000F7B33"/>
    <w:rsid w:val="00103A22"/>
    <w:rsid w:val="001054D4"/>
    <w:rsid w:val="001055DE"/>
    <w:rsid w:val="0010686C"/>
    <w:rsid w:val="00107C5F"/>
    <w:rsid w:val="00107CCC"/>
    <w:rsid w:val="00110011"/>
    <w:rsid w:val="001105BD"/>
    <w:rsid w:val="00111276"/>
    <w:rsid w:val="00113E5D"/>
    <w:rsid w:val="0011527B"/>
    <w:rsid w:val="00116C82"/>
    <w:rsid w:val="00120E85"/>
    <w:rsid w:val="001220EB"/>
    <w:rsid w:val="00123ADA"/>
    <w:rsid w:val="00125573"/>
    <w:rsid w:val="00125823"/>
    <w:rsid w:val="0012642A"/>
    <w:rsid w:val="00126BA1"/>
    <w:rsid w:val="00126D17"/>
    <w:rsid w:val="0012718C"/>
    <w:rsid w:val="001305BF"/>
    <w:rsid w:val="001332D7"/>
    <w:rsid w:val="001370B1"/>
    <w:rsid w:val="001375A2"/>
    <w:rsid w:val="001377CA"/>
    <w:rsid w:val="00137A1E"/>
    <w:rsid w:val="00140B94"/>
    <w:rsid w:val="001450FB"/>
    <w:rsid w:val="0014658A"/>
    <w:rsid w:val="00146B23"/>
    <w:rsid w:val="0014732A"/>
    <w:rsid w:val="00147DB8"/>
    <w:rsid w:val="00147E67"/>
    <w:rsid w:val="00151683"/>
    <w:rsid w:val="00151F58"/>
    <w:rsid w:val="0015392F"/>
    <w:rsid w:val="0015563E"/>
    <w:rsid w:val="00155F66"/>
    <w:rsid w:val="00156397"/>
    <w:rsid w:val="0015661B"/>
    <w:rsid w:val="00157BD4"/>
    <w:rsid w:val="00160C8B"/>
    <w:rsid w:val="00162ADE"/>
    <w:rsid w:val="00163263"/>
    <w:rsid w:val="0016390D"/>
    <w:rsid w:val="00164057"/>
    <w:rsid w:val="00164DDA"/>
    <w:rsid w:val="00165868"/>
    <w:rsid w:val="00165B37"/>
    <w:rsid w:val="00165DD1"/>
    <w:rsid w:val="00170369"/>
    <w:rsid w:val="0017154A"/>
    <w:rsid w:val="00171B62"/>
    <w:rsid w:val="00173662"/>
    <w:rsid w:val="00173757"/>
    <w:rsid w:val="00174176"/>
    <w:rsid w:val="0018112C"/>
    <w:rsid w:val="00181A8E"/>
    <w:rsid w:val="00181D92"/>
    <w:rsid w:val="001823B6"/>
    <w:rsid w:val="00182A46"/>
    <w:rsid w:val="00183020"/>
    <w:rsid w:val="001830C3"/>
    <w:rsid w:val="00183765"/>
    <w:rsid w:val="001848EB"/>
    <w:rsid w:val="0018716A"/>
    <w:rsid w:val="00187DB9"/>
    <w:rsid w:val="0019077D"/>
    <w:rsid w:val="0019194D"/>
    <w:rsid w:val="001921B7"/>
    <w:rsid w:val="00195B37"/>
    <w:rsid w:val="001A265E"/>
    <w:rsid w:val="001A375A"/>
    <w:rsid w:val="001A4240"/>
    <w:rsid w:val="001A6243"/>
    <w:rsid w:val="001A6821"/>
    <w:rsid w:val="001A695F"/>
    <w:rsid w:val="001A734D"/>
    <w:rsid w:val="001A777C"/>
    <w:rsid w:val="001A78CB"/>
    <w:rsid w:val="001A791A"/>
    <w:rsid w:val="001B1E93"/>
    <w:rsid w:val="001B2941"/>
    <w:rsid w:val="001B4224"/>
    <w:rsid w:val="001B496B"/>
    <w:rsid w:val="001B71B0"/>
    <w:rsid w:val="001B7472"/>
    <w:rsid w:val="001C0B42"/>
    <w:rsid w:val="001C10AC"/>
    <w:rsid w:val="001C113B"/>
    <w:rsid w:val="001C1916"/>
    <w:rsid w:val="001C3828"/>
    <w:rsid w:val="001C55FB"/>
    <w:rsid w:val="001D12BC"/>
    <w:rsid w:val="001D2E61"/>
    <w:rsid w:val="001D2F3F"/>
    <w:rsid w:val="001D561D"/>
    <w:rsid w:val="001E1340"/>
    <w:rsid w:val="001E18CC"/>
    <w:rsid w:val="001E27A8"/>
    <w:rsid w:val="001E3D2D"/>
    <w:rsid w:val="001E4605"/>
    <w:rsid w:val="001E51DD"/>
    <w:rsid w:val="001E5F4E"/>
    <w:rsid w:val="001F03E9"/>
    <w:rsid w:val="001F2040"/>
    <w:rsid w:val="001F2378"/>
    <w:rsid w:val="001F2689"/>
    <w:rsid w:val="001F2AB7"/>
    <w:rsid w:val="001F3C9B"/>
    <w:rsid w:val="001F3E77"/>
    <w:rsid w:val="001F41A2"/>
    <w:rsid w:val="001F44A3"/>
    <w:rsid w:val="001F5110"/>
    <w:rsid w:val="001F5702"/>
    <w:rsid w:val="001F78CA"/>
    <w:rsid w:val="002002FC"/>
    <w:rsid w:val="00201255"/>
    <w:rsid w:val="00201F71"/>
    <w:rsid w:val="00203934"/>
    <w:rsid w:val="002042EE"/>
    <w:rsid w:val="0020446B"/>
    <w:rsid w:val="00204A14"/>
    <w:rsid w:val="00204BA7"/>
    <w:rsid w:val="002072AB"/>
    <w:rsid w:val="00210140"/>
    <w:rsid w:val="00211942"/>
    <w:rsid w:val="00211CCD"/>
    <w:rsid w:val="00214D95"/>
    <w:rsid w:val="002150A5"/>
    <w:rsid w:val="00215216"/>
    <w:rsid w:val="00215531"/>
    <w:rsid w:val="00216719"/>
    <w:rsid w:val="00220933"/>
    <w:rsid w:val="00220C72"/>
    <w:rsid w:val="002236B6"/>
    <w:rsid w:val="0022540C"/>
    <w:rsid w:val="002260A2"/>
    <w:rsid w:val="00226AA4"/>
    <w:rsid w:val="00230879"/>
    <w:rsid w:val="002308DD"/>
    <w:rsid w:val="00230CFD"/>
    <w:rsid w:val="00231A95"/>
    <w:rsid w:val="00232D5C"/>
    <w:rsid w:val="00233C8A"/>
    <w:rsid w:val="00236036"/>
    <w:rsid w:val="00237519"/>
    <w:rsid w:val="00240D90"/>
    <w:rsid w:val="00241E2C"/>
    <w:rsid w:val="00246299"/>
    <w:rsid w:val="00246DFF"/>
    <w:rsid w:val="002507DE"/>
    <w:rsid w:val="00250F21"/>
    <w:rsid w:val="002518DD"/>
    <w:rsid w:val="00252E79"/>
    <w:rsid w:val="00253CB1"/>
    <w:rsid w:val="002543F9"/>
    <w:rsid w:val="00254874"/>
    <w:rsid w:val="00255D8F"/>
    <w:rsid w:val="00257ADD"/>
    <w:rsid w:val="00261C5C"/>
    <w:rsid w:val="00263CF8"/>
    <w:rsid w:val="00265635"/>
    <w:rsid w:val="00266389"/>
    <w:rsid w:val="00266DB9"/>
    <w:rsid w:val="002675F7"/>
    <w:rsid w:val="00271C1D"/>
    <w:rsid w:val="002725A5"/>
    <w:rsid w:val="0027314F"/>
    <w:rsid w:val="00275313"/>
    <w:rsid w:val="00281AD6"/>
    <w:rsid w:val="0028289F"/>
    <w:rsid w:val="00283440"/>
    <w:rsid w:val="00284157"/>
    <w:rsid w:val="002843FD"/>
    <w:rsid w:val="00285631"/>
    <w:rsid w:val="00290D94"/>
    <w:rsid w:val="0029203C"/>
    <w:rsid w:val="00292C27"/>
    <w:rsid w:val="00294873"/>
    <w:rsid w:val="00295925"/>
    <w:rsid w:val="00295FF3"/>
    <w:rsid w:val="00296B4C"/>
    <w:rsid w:val="002972C2"/>
    <w:rsid w:val="002A13B4"/>
    <w:rsid w:val="002A4421"/>
    <w:rsid w:val="002A4A81"/>
    <w:rsid w:val="002A4CE7"/>
    <w:rsid w:val="002A56AA"/>
    <w:rsid w:val="002A694F"/>
    <w:rsid w:val="002A7CE8"/>
    <w:rsid w:val="002B0671"/>
    <w:rsid w:val="002B1CCD"/>
    <w:rsid w:val="002B262F"/>
    <w:rsid w:val="002B2D0E"/>
    <w:rsid w:val="002B3553"/>
    <w:rsid w:val="002B38E3"/>
    <w:rsid w:val="002B5E06"/>
    <w:rsid w:val="002B6D7B"/>
    <w:rsid w:val="002C060A"/>
    <w:rsid w:val="002C0CFF"/>
    <w:rsid w:val="002C2137"/>
    <w:rsid w:val="002C3275"/>
    <w:rsid w:val="002C34A7"/>
    <w:rsid w:val="002C5076"/>
    <w:rsid w:val="002C523C"/>
    <w:rsid w:val="002C5C97"/>
    <w:rsid w:val="002C5D30"/>
    <w:rsid w:val="002D16A0"/>
    <w:rsid w:val="002D2930"/>
    <w:rsid w:val="002D2DFF"/>
    <w:rsid w:val="002D616E"/>
    <w:rsid w:val="002E016A"/>
    <w:rsid w:val="002E1FBF"/>
    <w:rsid w:val="002E4E3E"/>
    <w:rsid w:val="002E5DB8"/>
    <w:rsid w:val="002E7319"/>
    <w:rsid w:val="002E76B2"/>
    <w:rsid w:val="002E79A2"/>
    <w:rsid w:val="002F5418"/>
    <w:rsid w:val="002F55FD"/>
    <w:rsid w:val="002F594C"/>
    <w:rsid w:val="003012EC"/>
    <w:rsid w:val="00301984"/>
    <w:rsid w:val="00301B0B"/>
    <w:rsid w:val="00301E84"/>
    <w:rsid w:val="003020E9"/>
    <w:rsid w:val="00303D1B"/>
    <w:rsid w:val="00303D23"/>
    <w:rsid w:val="003046B7"/>
    <w:rsid w:val="003053BB"/>
    <w:rsid w:val="0031543C"/>
    <w:rsid w:val="00317A57"/>
    <w:rsid w:val="00320A99"/>
    <w:rsid w:val="0032144B"/>
    <w:rsid w:val="00321A0C"/>
    <w:rsid w:val="00322BD3"/>
    <w:rsid w:val="00322D5B"/>
    <w:rsid w:val="00325AC2"/>
    <w:rsid w:val="00326A1C"/>
    <w:rsid w:val="00326CCF"/>
    <w:rsid w:val="00327C89"/>
    <w:rsid w:val="00330368"/>
    <w:rsid w:val="00331ED2"/>
    <w:rsid w:val="0033318F"/>
    <w:rsid w:val="00334425"/>
    <w:rsid w:val="003353C1"/>
    <w:rsid w:val="0033578C"/>
    <w:rsid w:val="00335D1C"/>
    <w:rsid w:val="003360E3"/>
    <w:rsid w:val="003371D5"/>
    <w:rsid w:val="003376CD"/>
    <w:rsid w:val="003452C3"/>
    <w:rsid w:val="003456E2"/>
    <w:rsid w:val="003501A7"/>
    <w:rsid w:val="0035048A"/>
    <w:rsid w:val="00350A8B"/>
    <w:rsid w:val="00350C07"/>
    <w:rsid w:val="003522E9"/>
    <w:rsid w:val="0035474E"/>
    <w:rsid w:val="00354A31"/>
    <w:rsid w:val="00355302"/>
    <w:rsid w:val="003572FD"/>
    <w:rsid w:val="00362527"/>
    <w:rsid w:val="0036263B"/>
    <w:rsid w:val="00363B62"/>
    <w:rsid w:val="00363FD7"/>
    <w:rsid w:val="003645B0"/>
    <w:rsid w:val="00364B2C"/>
    <w:rsid w:val="003664F1"/>
    <w:rsid w:val="00367E3F"/>
    <w:rsid w:val="00370D50"/>
    <w:rsid w:val="003724C3"/>
    <w:rsid w:val="003732FA"/>
    <w:rsid w:val="0037373C"/>
    <w:rsid w:val="003763F7"/>
    <w:rsid w:val="003776D3"/>
    <w:rsid w:val="00377EA5"/>
    <w:rsid w:val="00377F77"/>
    <w:rsid w:val="00381969"/>
    <w:rsid w:val="00383073"/>
    <w:rsid w:val="0038438F"/>
    <w:rsid w:val="0038449A"/>
    <w:rsid w:val="00387B4F"/>
    <w:rsid w:val="00387C67"/>
    <w:rsid w:val="00387D98"/>
    <w:rsid w:val="00390B0F"/>
    <w:rsid w:val="00390B38"/>
    <w:rsid w:val="00390B6B"/>
    <w:rsid w:val="00391CFE"/>
    <w:rsid w:val="0039353B"/>
    <w:rsid w:val="00394424"/>
    <w:rsid w:val="00394844"/>
    <w:rsid w:val="00394850"/>
    <w:rsid w:val="00394F9E"/>
    <w:rsid w:val="00395426"/>
    <w:rsid w:val="0039561B"/>
    <w:rsid w:val="00395B91"/>
    <w:rsid w:val="00396615"/>
    <w:rsid w:val="0039700D"/>
    <w:rsid w:val="00397089"/>
    <w:rsid w:val="003978A8"/>
    <w:rsid w:val="003A0F30"/>
    <w:rsid w:val="003A1652"/>
    <w:rsid w:val="003A2E96"/>
    <w:rsid w:val="003A3FD7"/>
    <w:rsid w:val="003A4C44"/>
    <w:rsid w:val="003A5AD0"/>
    <w:rsid w:val="003A6CE3"/>
    <w:rsid w:val="003A7899"/>
    <w:rsid w:val="003A7AC3"/>
    <w:rsid w:val="003B15EE"/>
    <w:rsid w:val="003B517D"/>
    <w:rsid w:val="003B60EC"/>
    <w:rsid w:val="003B7EFC"/>
    <w:rsid w:val="003C00ED"/>
    <w:rsid w:val="003C0556"/>
    <w:rsid w:val="003C1C0A"/>
    <w:rsid w:val="003C35DF"/>
    <w:rsid w:val="003C4A68"/>
    <w:rsid w:val="003C554F"/>
    <w:rsid w:val="003C61DD"/>
    <w:rsid w:val="003C6631"/>
    <w:rsid w:val="003D0E05"/>
    <w:rsid w:val="003D2490"/>
    <w:rsid w:val="003D6001"/>
    <w:rsid w:val="003D63E7"/>
    <w:rsid w:val="003E05F1"/>
    <w:rsid w:val="003E113B"/>
    <w:rsid w:val="003E21BF"/>
    <w:rsid w:val="003E3986"/>
    <w:rsid w:val="003E3FF5"/>
    <w:rsid w:val="003E4804"/>
    <w:rsid w:val="003E5092"/>
    <w:rsid w:val="003E5A38"/>
    <w:rsid w:val="003E6B07"/>
    <w:rsid w:val="003E715D"/>
    <w:rsid w:val="003E7CB6"/>
    <w:rsid w:val="003F103E"/>
    <w:rsid w:val="003F1539"/>
    <w:rsid w:val="003F1599"/>
    <w:rsid w:val="003F2AB0"/>
    <w:rsid w:val="003F2B9D"/>
    <w:rsid w:val="003F2E48"/>
    <w:rsid w:val="003F440C"/>
    <w:rsid w:val="003F525A"/>
    <w:rsid w:val="003F7BE6"/>
    <w:rsid w:val="004006A9"/>
    <w:rsid w:val="0040272C"/>
    <w:rsid w:val="00402C82"/>
    <w:rsid w:val="00402CBB"/>
    <w:rsid w:val="004052AE"/>
    <w:rsid w:val="004059C8"/>
    <w:rsid w:val="00405C69"/>
    <w:rsid w:val="004118A5"/>
    <w:rsid w:val="00411B29"/>
    <w:rsid w:val="0041213F"/>
    <w:rsid w:val="00413672"/>
    <w:rsid w:val="00414041"/>
    <w:rsid w:val="00414465"/>
    <w:rsid w:val="00414729"/>
    <w:rsid w:val="00414C80"/>
    <w:rsid w:val="00414F4B"/>
    <w:rsid w:val="004158B3"/>
    <w:rsid w:val="00415EF9"/>
    <w:rsid w:val="00416629"/>
    <w:rsid w:val="00417493"/>
    <w:rsid w:val="00417DA1"/>
    <w:rsid w:val="004200FB"/>
    <w:rsid w:val="0042214D"/>
    <w:rsid w:val="00423478"/>
    <w:rsid w:val="004238F9"/>
    <w:rsid w:val="004246EB"/>
    <w:rsid w:val="00425B76"/>
    <w:rsid w:val="004260A2"/>
    <w:rsid w:val="00426FC6"/>
    <w:rsid w:val="004273BC"/>
    <w:rsid w:val="00427C5F"/>
    <w:rsid w:val="00430A5A"/>
    <w:rsid w:val="00431404"/>
    <w:rsid w:val="00432880"/>
    <w:rsid w:val="004342AC"/>
    <w:rsid w:val="004355D6"/>
    <w:rsid w:val="00435BC3"/>
    <w:rsid w:val="00442152"/>
    <w:rsid w:val="004449A8"/>
    <w:rsid w:val="00447B86"/>
    <w:rsid w:val="004507E5"/>
    <w:rsid w:val="00450BD6"/>
    <w:rsid w:val="004519AD"/>
    <w:rsid w:val="00452122"/>
    <w:rsid w:val="004541DA"/>
    <w:rsid w:val="0045459A"/>
    <w:rsid w:val="0045638F"/>
    <w:rsid w:val="00456A1E"/>
    <w:rsid w:val="004608E9"/>
    <w:rsid w:val="00460E83"/>
    <w:rsid w:val="00460F76"/>
    <w:rsid w:val="00461A44"/>
    <w:rsid w:val="004620B6"/>
    <w:rsid w:val="00462FB9"/>
    <w:rsid w:val="00463050"/>
    <w:rsid w:val="0046340F"/>
    <w:rsid w:val="00465A9C"/>
    <w:rsid w:val="00466168"/>
    <w:rsid w:val="0046673C"/>
    <w:rsid w:val="004700FB"/>
    <w:rsid w:val="00470E22"/>
    <w:rsid w:val="004714D4"/>
    <w:rsid w:val="00475712"/>
    <w:rsid w:val="00475B91"/>
    <w:rsid w:val="004774D9"/>
    <w:rsid w:val="00477B1B"/>
    <w:rsid w:val="00480CCE"/>
    <w:rsid w:val="0048140E"/>
    <w:rsid w:val="00481A88"/>
    <w:rsid w:val="00482BEC"/>
    <w:rsid w:val="00482FAA"/>
    <w:rsid w:val="0048721B"/>
    <w:rsid w:val="00487DA8"/>
    <w:rsid w:val="0049075F"/>
    <w:rsid w:val="00492DA8"/>
    <w:rsid w:val="00493084"/>
    <w:rsid w:val="0049366A"/>
    <w:rsid w:val="00494E61"/>
    <w:rsid w:val="0049527E"/>
    <w:rsid w:val="00497B2C"/>
    <w:rsid w:val="004A0888"/>
    <w:rsid w:val="004A1A83"/>
    <w:rsid w:val="004A21B3"/>
    <w:rsid w:val="004A41AC"/>
    <w:rsid w:val="004A43B6"/>
    <w:rsid w:val="004A4B01"/>
    <w:rsid w:val="004A6CBE"/>
    <w:rsid w:val="004A7033"/>
    <w:rsid w:val="004A70EE"/>
    <w:rsid w:val="004A774E"/>
    <w:rsid w:val="004A7839"/>
    <w:rsid w:val="004A7D3E"/>
    <w:rsid w:val="004A7FF9"/>
    <w:rsid w:val="004B379D"/>
    <w:rsid w:val="004B3E75"/>
    <w:rsid w:val="004B5F0C"/>
    <w:rsid w:val="004B6031"/>
    <w:rsid w:val="004B769C"/>
    <w:rsid w:val="004C046E"/>
    <w:rsid w:val="004C1609"/>
    <w:rsid w:val="004C216B"/>
    <w:rsid w:val="004C49E1"/>
    <w:rsid w:val="004C4E43"/>
    <w:rsid w:val="004C5DD3"/>
    <w:rsid w:val="004D30F9"/>
    <w:rsid w:val="004D4A32"/>
    <w:rsid w:val="004D64AB"/>
    <w:rsid w:val="004D774B"/>
    <w:rsid w:val="004E21E7"/>
    <w:rsid w:val="004E2BA8"/>
    <w:rsid w:val="004E7CE8"/>
    <w:rsid w:val="004F06F4"/>
    <w:rsid w:val="004F271D"/>
    <w:rsid w:val="004F3489"/>
    <w:rsid w:val="004F5114"/>
    <w:rsid w:val="004F52E3"/>
    <w:rsid w:val="004F5FCB"/>
    <w:rsid w:val="004F69FD"/>
    <w:rsid w:val="004F717D"/>
    <w:rsid w:val="004F756C"/>
    <w:rsid w:val="005019AF"/>
    <w:rsid w:val="0050295A"/>
    <w:rsid w:val="0050488D"/>
    <w:rsid w:val="0050527A"/>
    <w:rsid w:val="0050535A"/>
    <w:rsid w:val="005063AB"/>
    <w:rsid w:val="00511192"/>
    <w:rsid w:val="005118AD"/>
    <w:rsid w:val="00512286"/>
    <w:rsid w:val="00513816"/>
    <w:rsid w:val="005179FD"/>
    <w:rsid w:val="0052159D"/>
    <w:rsid w:val="005220C2"/>
    <w:rsid w:val="00523369"/>
    <w:rsid w:val="0052398F"/>
    <w:rsid w:val="0052623A"/>
    <w:rsid w:val="0053124F"/>
    <w:rsid w:val="00531486"/>
    <w:rsid w:val="00531DDA"/>
    <w:rsid w:val="0053244A"/>
    <w:rsid w:val="00532960"/>
    <w:rsid w:val="00533995"/>
    <w:rsid w:val="00534416"/>
    <w:rsid w:val="005347AF"/>
    <w:rsid w:val="00535B4C"/>
    <w:rsid w:val="005363E6"/>
    <w:rsid w:val="00536C5E"/>
    <w:rsid w:val="00540210"/>
    <w:rsid w:val="00541BD6"/>
    <w:rsid w:val="00542CA8"/>
    <w:rsid w:val="00545A73"/>
    <w:rsid w:val="00546A42"/>
    <w:rsid w:val="00546DEB"/>
    <w:rsid w:val="00546F0A"/>
    <w:rsid w:val="00546F0F"/>
    <w:rsid w:val="005477E7"/>
    <w:rsid w:val="00550159"/>
    <w:rsid w:val="00551FFD"/>
    <w:rsid w:val="005523BE"/>
    <w:rsid w:val="005551ED"/>
    <w:rsid w:val="00556419"/>
    <w:rsid w:val="005570CE"/>
    <w:rsid w:val="005572B4"/>
    <w:rsid w:val="005572DD"/>
    <w:rsid w:val="00560564"/>
    <w:rsid w:val="00562E2B"/>
    <w:rsid w:val="00564668"/>
    <w:rsid w:val="00565762"/>
    <w:rsid w:val="00566EB8"/>
    <w:rsid w:val="00570353"/>
    <w:rsid w:val="00570D70"/>
    <w:rsid w:val="005715F5"/>
    <w:rsid w:val="0057171E"/>
    <w:rsid w:val="00572666"/>
    <w:rsid w:val="0057267E"/>
    <w:rsid w:val="005726BD"/>
    <w:rsid w:val="005749D2"/>
    <w:rsid w:val="00574A5A"/>
    <w:rsid w:val="0058168B"/>
    <w:rsid w:val="00582E39"/>
    <w:rsid w:val="00583ED5"/>
    <w:rsid w:val="005858B2"/>
    <w:rsid w:val="005859D2"/>
    <w:rsid w:val="00585D33"/>
    <w:rsid w:val="005867A5"/>
    <w:rsid w:val="00586885"/>
    <w:rsid w:val="00587437"/>
    <w:rsid w:val="005902C3"/>
    <w:rsid w:val="00592678"/>
    <w:rsid w:val="00594644"/>
    <w:rsid w:val="0059526F"/>
    <w:rsid w:val="00596F36"/>
    <w:rsid w:val="005A1741"/>
    <w:rsid w:val="005A1D91"/>
    <w:rsid w:val="005A235F"/>
    <w:rsid w:val="005A321F"/>
    <w:rsid w:val="005A36DC"/>
    <w:rsid w:val="005A58AC"/>
    <w:rsid w:val="005A751F"/>
    <w:rsid w:val="005A7719"/>
    <w:rsid w:val="005A77C2"/>
    <w:rsid w:val="005B0464"/>
    <w:rsid w:val="005B0E49"/>
    <w:rsid w:val="005B2433"/>
    <w:rsid w:val="005B291B"/>
    <w:rsid w:val="005B4693"/>
    <w:rsid w:val="005B5286"/>
    <w:rsid w:val="005B5AB1"/>
    <w:rsid w:val="005B603E"/>
    <w:rsid w:val="005B61F0"/>
    <w:rsid w:val="005B6CA7"/>
    <w:rsid w:val="005B76C5"/>
    <w:rsid w:val="005B7AF0"/>
    <w:rsid w:val="005B7B8A"/>
    <w:rsid w:val="005C09C6"/>
    <w:rsid w:val="005C2B47"/>
    <w:rsid w:val="005C458D"/>
    <w:rsid w:val="005C491E"/>
    <w:rsid w:val="005C565A"/>
    <w:rsid w:val="005C5772"/>
    <w:rsid w:val="005C5E0A"/>
    <w:rsid w:val="005C6C0C"/>
    <w:rsid w:val="005D050B"/>
    <w:rsid w:val="005D0A07"/>
    <w:rsid w:val="005D12B6"/>
    <w:rsid w:val="005D2276"/>
    <w:rsid w:val="005D25FD"/>
    <w:rsid w:val="005D2808"/>
    <w:rsid w:val="005D444C"/>
    <w:rsid w:val="005D4C82"/>
    <w:rsid w:val="005D6558"/>
    <w:rsid w:val="005E05EB"/>
    <w:rsid w:val="005E0858"/>
    <w:rsid w:val="005E1B0A"/>
    <w:rsid w:val="005E2794"/>
    <w:rsid w:val="005E2AF4"/>
    <w:rsid w:val="005E2C87"/>
    <w:rsid w:val="005E3CBF"/>
    <w:rsid w:val="005E4D61"/>
    <w:rsid w:val="005E5A98"/>
    <w:rsid w:val="005E6F9D"/>
    <w:rsid w:val="005E7B5A"/>
    <w:rsid w:val="005F01FC"/>
    <w:rsid w:val="005F0805"/>
    <w:rsid w:val="005F0C89"/>
    <w:rsid w:val="005F1CDC"/>
    <w:rsid w:val="005F2644"/>
    <w:rsid w:val="005F26E2"/>
    <w:rsid w:val="005F3701"/>
    <w:rsid w:val="005F41DF"/>
    <w:rsid w:val="005F4521"/>
    <w:rsid w:val="005F46A8"/>
    <w:rsid w:val="005F5478"/>
    <w:rsid w:val="005F58F8"/>
    <w:rsid w:val="005F5F73"/>
    <w:rsid w:val="005F611A"/>
    <w:rsid w:val="005F66AB"/>
    <w:rsid w:val="005F6F5B"/>
    <w:rsid w:val="005F71FF"/>
    <w:rsid w:val="006006FC"/>
    <w:rsid w:val="00600B40"/>
    <w:rsid w:val="006015DE"/>
    <w:rsid w:val="00602684"/>
    <w:rsid w:val="00602980"/>
    <w:rsid w:val="006042C1"/>
    <w:rsid w:val="006045BA"/>
    <w:rsid w:val="0060583A"/>
    <w:rsid w:val="00607D24"/>
    <w:rsid w:val="00607F55"/>
    <w:rsid w:val="00610527"/>
    <w:rsid w:val="00610E74"/>
    <w:rsid w:val="006115C1"/>
    <w:rsid w:val="00611649"/>
    <w:rsid w:val="00611A0E"/>
    <w:rsid w:val="006133C4"/>
    <w:rsid w:val="00614154"/>
    <w:rsid w:val="00614BD3"/>
    <w:rsid w:val="00615D62"/>
    <w:rsid w:val="00617732"/>
    <w:rsid w:val="00623A77"/>
    <w:rsid w:val="006256F5"/>
    <w:rsid w:val="00625CA9"/>
    <w:rsid w:val="0063097B"/>
    <w:rsid w:val="00630CC2"/>
    <w:rsid w:val="00631383"/>
    <w:rsid w:val="00632E3C"/>
    <w:rsid w:val="00634D34"/>
    <w:rsid w:val="00634F89"/>
    <w:rsid w:val="006364B8"/>
    <w:rsid w:val="00636A64"/>
    <w:rsid w:val="00636B93"/>
    <w:rsid w:val="006376A5"/>
    <w:rsid w:val="00637A70"/>
    <w:rsid w:val="00640550"/>
    <w:rsid w:val="006413EC"/>
    <w:rsid w:val="00642508"/>
    <w:rsid w:val="0064326A"/>
    <w:rsid w:val="00644D5D"/>
    <w:rsid w:val="00646DC7"/>
    <w:rsid w:val="00647544"/>
    <w:rsid w:val="006511FB"/>
    <w:rsid w:val="00651A9D"/>
    <w:rsid w:val="00651BD4"/>
    <w:rsid w:val="0065520C"/>
    <w:rsid w:val="00656092"/>
    <w:rsid w:val="006565E1"/>
    <w:rsid w:val="006570D3"/>
    <w:rsid w:val="0065741C"/>
    <w:rsid w:val="00660B85"/>
    <w:rsid w:val="006619B2"/>
    <w:rsid w:val="00661DB4"/>
    <w:rsid w:val="00662E70"/>
    <w:rsid w:val="00663F55"/>
    <w:rsid w:val="00664F6D"/>
    <w:rsid w:val="006650B8"/>
    <w:rsid w:val="0066630B"/>
    <w:rsid w:val="00666329"/>
    <w:rsid w:val="006672EE"/>
    <w:rsid w:val="0067011F"/>
    <w:rsid w:val="0067015E"/>
    <w:rsid w:val="0067182A"/>
    <w:rsid w:val="006722FB"/>
    <w:rsid w:val="0067695C"/>
    <w:rsid w:val="00676E15"/>
    <w:rsid w:val="00677519"/>
    <w:rsid w:val="00680453"/>
    <w:rsid w:val="00680E48"/>
    <w:rsid w:val="00682526"/>
    <w:rsid w:val="006831F4"/>
    <w:rsid w:val="00683555"/>
    <w:rsid w:val="0068430C"/>
    <w:rsid w:val="00684641"/>
    <w:rsid w:val="0068563C"/>
    <w:rsid w:val="00686F1D"/>
    <w:rsid w:val="006912B2"/>
    <w:rsid w:val="00692F7A"/>
    <w:rsid w:val="00695829"/>
    <w:rsid w:val="00695ABF"/>
    <w:rsid w:val="00695E06"/>
    <w:rsid w:val="00696315"/>
    <w:rsid w:val="006A0D51"/>
    <w:rsid w:val="006A1C05"/>
    <w:rsid w:val="006A225B"/>
    <w:rsid w:val="006A30D2"/>
    <w:rsid w:val="006A39C5"/>
    <w:rsid w:val="006A4AC8"/>
    <w:rsid w:val="006A5A6A"/>
    <w:rsid w:val="006A5FE3"/>
    <w:rsid w:val="006A63A5"/>
    <w:rsid w:val="006B11DC"/>
    <w:rsid w:val="006B23B2"/>
    <w:rsid w:val="006B2A91"/>
    <w:rsid w:val="006B2B44"/>
    <w:rsid w:val="006B323E"/>
    <w:rsid w:val="006B4845"/>
    <w:rsid w:val="006B5A2B"/>
    <w:rsid w:val="006B635C"/>
    <w:rsid w:val="006B7B1C"/>
    <w:rsid w:val="006B7C1B"/>
    <w:rsid w:val="006C1708"/>
    <w:rsid w:val="006C1C29"/>
    <w:rsid w:val="006C2E3E"/>
    <w:rsid w:val="006C34E5"/>
    <w:rsid w:val="006C3665"/>
    <w:rsid w:val="006C3CDE"/>
    <w:rsid w:val="006C4745"/>
    <w:rsid w:val="006C56E4"/>
    <w:rsid w:val="006C6D19"/>
    <w:rsid w:val="006D0EE8"/>
    <w:rsid w:val="006D0F0B"/>
    <w:rsid w:val="006D1BF6"/>
    <w:rsid w:val="006D3162"/>
    <w:rsid w:val="006D325F"/>
    <w:rsid w:val="006D37E7"/>
    <w:rsid w:val="006D3B99"/>
    <w:rsid w:val="006D4808"/>
    <w:rsid w:val="006D4F5F"/>
    <w:rsid w:val="006D5146"/>
    <w:rsid w:val="006D5722"/>
    <w:rsid w:val="006D59D6"/>
    <w:rsid w:val="006D5C04"/>
    <w:rsid w:val="006D6E23"/>
    <w:rsid w:val="006D7508"/>
    <w:rsid w:val="006E0CD1"/>
    <w:rsid w:val="006E0F2F"/>
    <w:rsid w:val="006E19D7"/>
    <w:rsid w:val="006E70A7"/>
    <w:rsid w:val="006E71B9"/>
    <w:rsid w:val="006E73ED"/>
    <w:rsid w:val="006F1322"/>
    <w:rsid w:val="006F39B2"/>
    <w:rsid w:val="006F5384"/>
    <w:rsid w:val="006F5BEE"/>
    <w:rsid w:val="006F6604"/>
    <w:rsid w:val="006F71D8"/>
    <w:rsid w:val="006F7441"/>
    <w:rsid w:val="006F7954"/>
    <w:rsid w:val="006F7D1A"/>
    <w:rsid w:val="007000B4"/>
    <w:rsid w:val="00702951"/>
    <w:rsid w:val="0070346C"/>
    <w:rsid w:val="00703E6A"/>
    <w:rsid w:val="007051A0"/>
    <w:rsid w:val="00706496"/>
    <w:rsid w:val="00706AE4"/>
    <w:rsid w:val="0071001C"/>
    <w:rsid w:val="00710668"/>
    <w:rsid w:val="00710793"/>
    <w:rsid w:val="00711A12"/>
    <w:rsid w:val="00711F11"/>
    <w:rsid w:val="00715132"/>
    <w:rsid w:val="00715DB9"/>
    <w:rsid w:val="007206ED"/>
    <w:rsid w:val="00721313"/>
    <w:rsid w:val="007218A0"/>
    <w:rsid w:val="007233BA"/>
    <w:rsid w:val="007238AF"/>
    <w:rsid w:val="007248FC"/>
    <w:rsid w:val="00726908"/>
    <w:rsid w:val="00726E6B"/>
    <w:rsid w:val="007270C7"/>
    <w:rsid w:val="00727ED9"/>
    <w:rsid w:val="00730F3A"/>
    <w:rsid w:val="0073497D"/>
    <w:rsid w:val="00735BBC"/>
    <w:rsid w:val="00735F34"/>
    <w:rsid w:val="00736CCA"/>
    <w:rsid w:val="0074050F"/>
    <w:rsid w:val="00741200"/>
    <w:rsid w:val="00741333"/>
    <w:rsid w:val="00742FF2"/>
    <w:rsid w:val="00744D6A"/>
    <w:rsid w:val="0074522C"/>
    <w:rsid w:val="00745658"/>
    <w:rsid w:val="00746138"/>
    <w:rsid w:val="0074620A"/>
    <w:rsid w:val="007500BE"/>
    <w:rsid w:val="00751D50"/>
    <w:rsid w:val="00751FD5"/>
    <w:rsid w:val="007527D5"/>
    <w:rsid w:val="00752F3C"/>
    <w:rsid w:val="00753559"/>
    <w:rsid w:val="007557CF"/>
    <w:rsid w:val="007561FC"/>
    <w:rsid w:val="00756ABA"/>
    <w:rsid w:val="0075757A"/>
    <w:rsid w:val="007576E0"/>
    <w:rsid w:val="007618BC"/>
    <w:rsid w:val="00761D34"/>
    <w:rsid w:val="00762D2D"/>
    <w:rsid w:val="00764622"/>
    <w:rsid w:val="00764CAD"/>
    <w:rsid w:val="00770FA1"/>
    <w:rsid w:val="00771716"/>
    <w:rsid w:val="00773884"/>
    <w:rsid w:val="00774813"/>
    <w:rsid w:val="00775FF4"/>
    <w:rsid w:val="0078052A"/>
    <w:rsid w:val="00780674"/>
    <w:rsid w:val="00780CC5"/>
    <w:rsid w:val="007812FB"/>
    <w:rsid w:val="00781E3F"/>
    <w:rsid w:val="00782B1B"/>
    <w:rsid w:val="00784032"/>
    <w:rsid w:val="00785D5F"/>
    <w:rsid w:val="00786ADB"/>
    <w:rsid w:val="00786E79"/>
    <w:rsid w:val="00787925"/>
    <w:rsid w:val="00790E31"/>
    <w:rsid w:val="007924B0"/>
    <w:rsid w:val="007927F6"/>
    <w:rsid w:val="00793B87"/>
    <w:rsid w:val="0079566E"/>
    <w:rsid w:val="007959A0"/>
    <w:rsid w:val="00796509"/>
    <w:rsid w:val="0079691E"/>
    <w:rsid w:val="00797723"/>
    <w:rsid w:val="00797CC5"/>
    <w:rsid w:val="00797E6F"/>
    <w:rsid w:val="007A3144"/>
    <w:rsid w:val="007A5339"/>
    <w:rsid w:val="007A650B"/>
    <w:rsid w:val="007B122D"/>
    <w:rsid w:val="007B1EEE"/>
    <w:rsid w:val="007B249B"/>
    <w:rsid w:val="007B4FF0"/>
    <w:rsid w:val="007B6D4D"/>
    <w:rsid w:val="007B7935"/>
    <w:rsid w:val="007C0559"/>
    <w:rsid w:val="007C0F7A"/>
    <w:rsid w:val="007C379D"/>
    <w:rsid w:val="007C796C"/>
    <w:rsid w:val="007D1B29"/>
    <w:rsid w:val="007D24A9"/>
    <w:rsid w:val="007D27FA"/>
    <w:rsid w:val="007D30B5"/>
    <w:rsid w:val="007D4444"/>
    <w:rsid w:val="007D5AFF"/>
    <w:rsid w:val="007D6218"/>
    <w:rsid w:val="007D6237"/>
    <w:rsid w:val="007D6699"/>
    <w:rsid w:val="007D7E30"/>
    <w:rsid w:val="007E07A8"/>
    <w:rsid w:val="007E6419"/>
    <w:rsid w:val="007E775D"/>
    <w:rsid w:val="007F21EB"/>
    <w:rsid w:val="007F2BF1"/>
    <w:rsid w:val="007F6815"/>
    <w:rsid w:val="00804199"/>
    <w:rsid w:val="0080681B"/>
    <w:rsid w:val="0080738C"/>
    <w:rsid w:val="00807A56"/>
    <w:rsid w:val="00810B77"/>
    <w:rsid w:val="00810C6D"/>
    <w:rsid w:val="00812549"/>
    <w:rsid w:val="00817436"/>
    <w:rsid w:val="00822F22"/>
    <w:rsid w:val="0082542D"/>
    <w:rsid w:val="00827834"/>
    <w:rsid w:val="00832835"/>
    <w:rsid w:val="00833480"/>
    <w:rsid w:val="008347C1"/>
    <w:rsid w:val="00835110"/>
    <w:rsid w:val="008351FC"/>
    <w:rsid w:val="008355BF"/>
    <w:rsid w:val="00835B9C"/>
    <w:rsid w:val="0083745F"/>
    <w:rsid w:val="00837C87"/>
    <w:rsid w:val="0084000E"/>
    <w:rsid w:val="00841F50"/>
    <w:rsid w:val="00843A0E"/>
    <w:rsid w:val="00845DFE"/>
    <w:rsid w:val="00846E17"/>
    <w:rsid w:val="00851248"/>
    <w:rsid w:val="00851841"/>
    <w:rsid w:val="0085232A"/>
    <w:rsid w:val="00854283"/>
    <w:rsid w:val="00855BFA"/>
    <w:rsid w:val="008573E3"/>
    <w:rsid w:val="0086045B"/>
    <w:rsid w:val="00861E81"/>
    <w:rsid w:val="0086204D"/>
    <w:rsid w:val="008627BE"/>
    <w:rsid w:val="00862D8A"/>
    <w:rsid w:val="008645FF"/>
    <w:rsid w:val="00866D42"/>
    <w:rsid w:val="0087030E"/>
    <w:rsid w:val="00870AAC"/>
    <w:rsid w:val="008734F7"/>
    <w:rsid w:val="00874E9F"/>
    <w:rsid w:val="00876AD2"/>
    <w:rsid w:val="00877842"/>
    <w:rsid w:val="0088064C"/>
    <w:rsid w:val="008808E2"/>
    <w:rsid w:val="00881456"/>
    <w:rsid w:val="00881ACB"/>
    <w:rsid w:val="008848B3"/>
    <w:rsid w:val="008852C2"/>
    <w:rsid w:val="00885FC9"/>
    <w:rsid w:val="00891328"/>
    <w:rsid w:val="00891A47"/>
    <w:rsid w:val="00892667"/>
    <w:rsid w:val="00892809"/>
    <w:rsid w:val="008930D9"/>
    <w:rsid w:val="00893594"/>
    <w:rsid w:val="0089370F"/>
    <w:rsid w:val="008939AF"/>
    <w:rsid w:val="00893FED"/>
    <w:rsid w:val="0089449A"/>
    <w:rsid w:val="00894F15"/>
    <w:rsid w:val="00895236"/>
    <w:rsid w:val="00895E48"/>
    <w:rsid w:val="00896687"/>
    <w:rsid w:val="00896E54"/>
    <w:rsid w:val="008971F4"/>
    <w:rsid w:val="008A091D"/>
    <w:rsid w:val="008A0E7D"/>
    <w:rsid w:val="008A12CE"/>
    <w:rsid w:val="008A2E91"/>
    <w:rsid w:val="008A3023"/>
    <w:rsid w:val="008A3EA9"/>
    <w:rsid w:val="008A403F"/>
    <w:rsid w:val="008A43CC"/>
    <w:rsid w:val="008A6815"/>
    <w:rsid w:val="008B1031"/>
    <w:rsid w:val="008B198C"/>
    <w:rsid w:val="008B2303"/>
    <w:rsid w:val="008B2EC1"/>
    <w:rsid w:val="008B34A0"/>
    <w:rsid w:val="008B3D65"/>
    <w:rsid w:val="008B5740"/>
    <w:rsid w:val="008B673A"/>
    <w:rsid w:val="008C02B3"/>
    <w:rsid w:val="008C0B84"/>
    <w:rsid w:val="008C1C89"/>
    <w:rsid w:val="008C25A3"/>
    <w:rsid w:val="008C36C8"/>
    <w:rsid w:val="008C41DA"/>
    <w:rsid w:val="008C44B4"/>
    <w:rsid w:val="008C527D"/>
    <w:rsid w:val="008C553A"/>
    <w:rsid w:val="008C588E"/>
    <w:rsid w:val="008C5B28"/>
    <w:rsid w:val="008C66F0"/>
    <w:rsid w:val="008C7226"/>
    <w:rsid w:val="008D499B"/>
    <w:rsid w:val="008D7B80"/>
    <w:rsid w:val="008D7BFE"/>
    <w:rsid w:val="008E0D24"/>
    <w:rsid w:val="008E1F28"/>
    <w:rsid w:val="008E3F36"/>
    <w:rsid w:val="008E4184"/>
    <w:rsid w:val="008E549F"/>
    <w:rsid w:val="008E5F43"/>
    <w:rsid w:val="008E6301"/>
    <w:rsid w:val="008E6422"/>
    <w:rsid w:val="008E7382"/>
    <w:rsid w:val="008F10BC"/>
    <w:rsid w:val="008F2052"/>
    <w:rsid w:val="008F26ED"/>
    <w:rsid w:val="008F2A38"/>
    <w:rsid w:val="008F3012"/>
    <w:rsid w:val="008F36A2"/>
    <w:rsid w:val="008F3D85"/>
    <w:rsid w:val="008F592B"/>
    <w:rsid w:val="009004C1"/>
    <w:rsid w:val="00901D89"/>
    <w:rsid w:val="0090357A"/>
    <w:rsid w:val="00903775"/>
    <w:rsid w:val="0090380A"/>
    <w:rsid w:val="009079C5"/>
    <w:rsid w:val="0091000C"/>
    <w:rsid w:val="009109F7"/>
    <w:rsid w:val="00912137"/>
    <w:rsid w:val="00913D3C"/>
    <w:rsid w:val="0091428C"/>
    <w:rsid w:val="009146CF"/>
    <w:rsid w:val="009151B5"/>
    <w:rsid w:val="00915BED"/>
    <w:rsid w:val="009160A6"/>
    <w:rsid w:val="00916B64"/>
    <w:rsid w:val="00920774"/>
    <w:rsid w:val="0092145D"/>
    <w:rsid w:val="00923114"/>
    <w:rsid w:val="009245DE"/>
    <w:rsid w:val="009301B0"/>
    <w:rsid w:val="00930315"/>
    <w:rsid w:val="00930762"/>
    <w:rsid w:val="00930B98"/>
    <w:rsid w:val="00930C0C"/>
    <w:rsid w:val="00935A40"/>
    <w:rsid w:val="00936B81"/>
    <w:rsid w:val="00937162"/>
    <w:rsid w:val="009405BA"/>
    <w:rsid w:val="00941DF2"/>
    <w:rsid w:val="00941F2D"/>
    <w:rsid w:val="00944701"/>
    <w:rsid w:val="00945723"/>
    <w:rsid w:val="00945E7D"/>
    <w:rsid w:val="009465C1"/>
    <w:rsid w:val="009472E4"/>
    <w:rsid w:val="00950ED1"/>
    <w:rsid w:val="0095444E"/>
    <w:rsid w:val="00955195"/>
    <w:rsid w:val="00955C67"/>
    <w:rsid w:val="00955CED"/>
    <w:rsid w:val="009572AF"/>
    <w:rsid w:val="00957B65"/>
    <w:rsid w:val="00957CAD"/>
    <w:rsid w:val="00960AFF"/>
    <w:rsid w:val="00963456"/>
    <w:rsid w:val="00963F62"/>
    <w:rsid w:val="00965EFC"/>
    <w:rsid w:val="0096650E"/>
    <w:rsid w:val="0096775D"/>
    <w:rsid w:val="0096786F"/>
    <w:rsid w:val="00967C1D"/>
    <w:rsid w:val="009731D1"/>
    <w:rsid w:val="009741F4"/>
    <w:rsid w:val="009757A2"/>
    <w:rsid w:val="00976083"/>
    <w:rsid w:val="009761E7"/>
    <w:rsid w:val="009762D2"/>
    <w:rsid w:val="009762F1"/>
    <w:rsid w:val="00976439"/>
    <w:rsid w:val="00976719"/>
    <w:rsid w:val="00976885"/>
    <w:rsid w:val="0097692D"/>
    <w:rsid w:val="009773BA"/>
    <w:rsid w:val="009776D2"/>
    <w:rsid w:val="009778D6"/>
    <w:rsid w:val="00977EA8"/>
    <w:rsid w:val="0098080E"/>
    <w:rsid w:val="00980E86"/>
    <w:rsid w:val="0098140D"/>
    <w:rsid w:val="00981CED"/>
    <w:rsid w:val="009828E5"/>
    <w:rsid w:val="009835AD"/>
    <w:rsid w:val="00984119"/>
    <w:rsid w:val="009862E5"/>
    <w:rsid w:val="0098671C"/>
    <w:rsid w:val="00986933"/>
    <w:rsid w:val="00987225"/>
    <w:rsid w:val="009875C0"/>
    <w:rsid w:val="00990870"/>
    <w:rsid w:val="00990DCF"/>
    <w:rsid w:val="009913A0"/>
    <w:rsid w:val="00991F04"/>
    <w:rsid w:val="009920F5"/>
    <w:rsid w:val="00992995"/>
    <w:rsid w:val="00992B56"/>
    <w:rsid w:val="00992B6C"/>
    <w:rsid w:val="00992CDA"/>
    <w:rsid w:val="00993342"/>
    <w:rsid w:val="0099358C"/>
    <w:rsid w:val="009944D1"/>
    <w:rsid w:val="00996122"/>
    <w:rsid w:val="00996CE4"/>
    <w:rsid w:val="00997358"/>
    <w:rsid w:val="009A04B2"/>
    <w:rsid w:val="009A33E4"/>
    <w:rsid w:val="009A3494"/>
    <w:rsid w:val="009A3F36"/>
    <w:rsid w:val="009A48D8"/>
    <w:rsid w:val="009A6649"/>
    <w:rsid w:val="009A6717"/>
    <w:rsid w:val="009A6C59"/>
    <w:rsid w:val="009A713E"/>
    <w:rsid w:val="009A7878"/>
    <w:rsid w:val="009B0888"/>
    <w:rsid w:val="009B08AE"/>
    <w:rsid w:val="009B33DF"/>
    <w:rsid w:val="009B3432"/>
    <w:rsid w:val="009B4270"/>
    <w:rsid w:val="009B44CC"/>
    <w:rsid w:val="009B4FA1"/>
    <w:rsid w:val="009B5651"/>
    <w:rsid w:val="009B57DC"/>
    <w:rsid w:val="009B62E4"/>
    <w:rsid w:val="009B632B"/>
    <w:rsid w:val="009C0BBB"/>
    <w:rsid w:val="009C1117"/>
    <w:rsid w:val="009C15BD"/>
    <w:rsid w:val="009C4319"/>
    <w:rsid w:val="009C47A8"/>
    <w:rsid w:val="009C54C0"/>
    <w:rsid w:val="009C5C54"/>
    <w:rsid w:val="009D109E"/>
    <w:rsid w:val="009D1CD9"/>
    <w:rsid w:val="009D1E1D"/>
    <w:rsid w:val="009D1F28"/>
    <w:rsid w:val="009D2A93"/>
    <w:rsid w:val="009D4830"/>
    <w:rsid w:val="009D592E"/>
    <w:rsid w:val="009D5F46"/>
    <w:rsid w:val="009D797A"/>
    <w:rsid w:val="009E026A"/>
    <w:rsid w:val="009E0EA8"/>
    <w:rsid w:val="009E1E06"/>
    <w:rsid w:val="009E3B56"/>
    <w:rsid w:val="009E49B5"/>
    <w:rsid w:val="009E551E"/>
    <w:rsid w:val="009E7066"/>
    <w:rsid w:val="009F0D07"/>
    <w:rsid w:val="009F1EF8"/>
    <w:rsid w:val="009F4B78"/>
    <w:rsid w:val="009F606B"/>
    <w:rsid w:val="00A02063"/>
    <w:rsid w:val="00A0249B"/>
    <w:rsid w:val="00A05B92"/>
    <w:rsid w:val="00A06840"/>
    <w:rsid w:val="00A06EAD"/>
    <w:rsid w:val="00A07D23"/>
    <w:rsid w:val="00A11126"/>
    <w:rsid w:val="00A1293C"/>
    <w:rsid w:val="00A136FD"/>
    <w:rsid w:val="00A14500"/>
    <w:rsid w:val="00A14D87"/>
    <w:rsid w:val="00A14F9B"/>
    <w:rsid w:val="00A15245"/>
    <w:rsid w:val="00A15E77"/>
    <w:rsid w:val="00A16701"/>
    <w:rsid w:val="00A167F1"/>
    <w:rsid w:val="00A16FEF"/>
    <w:rsid w:val="00A20EC0"/>
    <w:rsid w:val="00A2150B"/>
    <w:rsid w:val="00A215D9"/>
    <w:rsid w:val="00A2292C"/>
    <w:rsid w:val="00A23DA3"/>
    <w:rsid w:val="00A23FC3"/>
    <w:rsid w:val="00A25A22"/>
    <w:rsid w:val="00A3288D"/>
    <w:rsid w:val="00A329DC"/>
    <w:rsid w:val="00A34B30"/>
    <w:rsid w:val="00A34B76"/>
    <w:rsid w:val="00A36FBE"/>
    <w:rsid w:val="00A409F0"/>
    <w:rsid w:val="00A41135"/>
    <w:rsid w:val="00A41563"/>
    <w:rsid w:val="00A41F71"/>
    <w:rsid w:val="00A41FEB"/>
    <w:rsid w:val="00A44DA6"/>
    <w:rsid w:val="00A47243"/>
    <w:rsid w:val="00A50921"/>
    <w:rsid w:val="00A5160D"/>
    <w:rsid w:val="00A552A0"/>
    <w:rsid w:val="00A56CA4"/>
    <w:rsid w:val="00A6348F"/>
    <w:rsid w:val="00A63F24"/>
    <w:rsid w:val="00A65F04"/>
    <w:rsid w:val="00A65F2E"/>
    <w:rsid w:val="00A6672C"/>
    <w:rsid w:val="00A71AD5"/>
    <w:rsid w:val="00A72020"/>
    <w:rsid w:val="00A75125"/>
    <w:rsid w:val="00A8073E"/>
    <w:rsid w:val="00A80883"/>
    <w:rsid w:val="00A81BED"/>
    <w:rsid w:val="00A82FC6"/>
    <w:rsid w:val="00A84B17"/>
    <w:rsid w:val="00A851F1"/>
    <w:rsid w:val="00A857E8"/>
    <w:rsid w:val="00A8583D"/>
    <w:rsid w:val="00A85887"/>
    <w:rsid w:val="00A85B6C"/>
    <w:rsid w:val="00A908AB"/>
    <w:rsid w:val="00A9117E"/>
    <w:rsid w:val="00A91651"/>
    <w:rsid w:val="00A92270"/>
    <w:rsid w:val="00A96930"/>
    <w:rsid w:val="00A97271"/>
    <w:rsid w:val="00AA10AE"/>
    <w:rsid w:val="00AA300A"/>
    <w:rsid w:val="00AA329F"/>
    <w:rsid w:val="00AA7B6A"/>
    <w:rsid w:val="00AB09DF"/>
    <w:rsid w:val="00AB1B3E"/>
    <w:rsid w:val="00AB1DE6"/>
    <w:rsid w:val="00AB50AB"/>
    <w:rsid w:val="00AB593E"/>
    <w:rsid w:val="00AB5D37"/>
    <w:rsid w:val="00AB6C7A"/>
    <w:rsid w:val="00AC0893"/>
    <w:rsid w:val="00AC0967"/>
    <w:rsid w:val="00AC1058"/>
    <w:rsid w:val="00AC4A2E"/>
    <w:rsid w:val="00AC4C5C"/>
    <w:rsid w:val="00AD106B"/>
    <w:rsid w:val="00AD1885"/>
    <w:rsid w:val="00AD4476"/>
    <w:rsid w:val="00AD50BA"/>
    <w:rsid w:val="00AE02E7"/>
    <w:rsid w:val="00AE0B42"/>
    <w:rsid w:val="00AE0F75"/>
    <w:rsid w:val="00AE2B9F"/>
    <w:rsid w:val="00AE2CDD"/>
    <w:rsid w:val="00AE319E"/>
    <w:rsid w:val="00AE3B2C"/>
    <w:rsid w:val="00AE3B4E"/>
    <w:rsid w:val="00AE676F"/>
    <w:rsid w:val="00AE6D3A"/>
    <w:rsid w:val="00AE709C"/>
    <w:rsid w:val="00AE722C"/>
    <w:rsid w:val="00AE7DD9"/>
    <w:rsid w:val="00AF2A87"/>
    <w:rsid w:val="00AF2B38"/>
    <w:rsid w:val="00AF5DE9"/>
    <w:rsid w:val="00B004C1"/>
    <w:rsid w:val="00B0168B"/>
    <w:rsid w:val="00B0340F"/>
    <w:rsid w:val="00B03458"/>
    <w:rsid w:val="00B04B8E"/>
    <w:rsid w:val="00B05697"/>
    <w:rsid w:val="00B067F7"/>
    <w:rsid w:val="00B06E14"/>
    <w:rsid w:val="00B1072F"/>
    <w:rsid w:val="00B130C0"/>
    <w:rsid w:val="00B13D87"/>
    <w:rsid w:val="00B146D2"/>
    <w:rsid w:val="00B15820"/>
    <w:rsid w:val="00B15D18"/>
    <w:rsid w:val="00B17734"/>
    <w:rsid w:val="00B17EEA"/>
    <w:rsid w:val="00B215D8"/>
    <w:rsid w:val="00B2218A"/>
    <w:rsid w:val="00B222FE"/>
    <w:rsid w:val="00B229F1"/>
    <w:rsid w:val="00B2459C"/>
    <w:rsid w:val="00B246ED"/>
    <w:rsid w:val="00B25555"/>
    <w:rsid w:val="00B26DD0"/>
    <w:rsid w:val="00B3076C"/>
    <w:rsid w:val="00B338C8"/>
    <w:rsid w:val="00B341CC"/>
    <w:rsid w:val="00B34881"/>
    <w:rsid w:val="00B34952"/>
    <w:rsid w:val="00B34EE5"/>
    <w:rsid w:val="00B35321"/>
    <w:rsid w:val="00B35505"/>
    <w:rsid w:val="00B35CB3"/>
    <w:rsid w:val="00B35E0A"/>
    <w:rsid w:val="00B365C9"/>
    <w:rsid w:val="00B367DF"/>
    <w:rsid w:val="00B37637"/>
    <w:rsid w:val="00B40124"/>
    <w:rsid w:val="00B40B86"/>
    <w:rsid w:val="00B40BAF"/>
    <w:rsid w:val="00B410E1"/>
    <w:rsid w:val="00B428DC"/>
    <w:rsid w:val="00B42E03"/>
    <w:rsid w:val="00B4386F"/>
    <w:rsid w:val="00B443E2"/>
    <w:rsid w:val="00B445E6"/>
    <w:rsid w:val="00B46222"/>
    <w:rsid w:val="00B4675A"/>
    <w:rsid w:val="00B47E50"/>
    <w:rsid w:val="00B5296D"/>
    <w:rsid w:val="00B54092"/>
    <w:rsid w:val="00B5444C"/>
    <w:rsid w:val="00B5568B"/>
    <w:rsid w:val="00B557BF"/>
    <w:rsid w:val="00B56147"/>
    <w:rsid w:val="00B5720A"/>
    <w:rsid w:val="00B604A0"/>
    <w:rsid w:val="00B60761"/>
    <w:rsid w:val="00B61596"/>
    <w:rsid w:val="00B620A5"/>
    <w:rsid w:val="00B62BB1"/>
    <w:rsid w:val="00B63559"/>
    <w:rsid w:val="00B63E43"/>
    <w:rsid w:val="00B65D44"/>
    <w:rsid w:val="00B70090"/>
    <w:rsid w:val="00B70AA9"/>
    <w:rsid w:val="00B70D9F"/>
    <w:rsid w:val="00B71785"/>
    <w:rsid w:val="00B725CC"/>
    <w:rsid w:val="00B72DD2"/>
    <w:rsid w:val="00B73979"/>
    <w:rsid w:val="00B73DCA"/>
    <w:rsid w:val="00B751B0"/>
    <w:rsid w:val="00B762E0"/>
    <w:rsid w:val="00B7630C"/>
    <w:rsid w:val="00B7641C"/>
    <w:rsid w:val="00B76671"/>
    <w:rsid w:val="00B817CF"/>
    <w:rsid w:val="00B824B8"/>
    <w:rsid w:val="00B82D59"/>
    <w:rsid w:val="00B83558"/>
    <w:rsid w:val="00B8450F"/>
    <w:rsid w:val="00B84B83"/>
    <w:rsid w:val="00B855E0"/>
    <w:rsid w:val="00B8686E"/>
    <w:rsid w:val="00B86C54"/>
    <w:rsid w:val="00B874C4"/>
    <w:rsid w:val="00B90B1C"/>
    <w:rsid w:val="00B90CF1"/>
    <w:rsid w:val="00B9337E"/>
    <w:rsid w:val="00B9399A"/>
    <w:rsid w:val="00B9440A"/>
    <w:rsid w:val="00B964CC"/>
    <w:rsid w:val="00B97AA2"/>
    <w:rsid w:val="00B97B8E"/>
    <w:rsid w:val="00BA00A8"/>
    <w:rsid w:val="00BA1589"/>
    <w:rsid w:val="00BA37A4"/>
    <w:rsid w:val="00BA4FB0"/>
    <w:rsid w:val="00BA6043"/>
    <w:rsid w:val="00BA6138"/>
    <w:rsid w:val="00BB017A"/>
    <w:rsid w:val="00BB0F5D"/>
    <w:rsid w:val="00BB1355"/>
    <w:rsid w:val="00BB17D2"/>
    <w:rsid w:val="00BB1930"/>
    <w:rsid w:val="00BB2BE4"/>
    <w:rsid w:val="00BB3478"/>
    <w:rsid w:val="00BB3780"/>
    <w:rsid w:val="00BC0DDF"/>
    <w:rsid w:val="00BC1E67"/>
    <w:rsid w:val="00BC2247"/>
    <w:rsid w:val="00BC5572"/>
    <w:rsid w:val="00BC5B90"/>
    <w:rsid w:val="00BC65D3"/>
    <w:rsid w:val="00BD0042"/>
    <w:rsid w:val="00BD2A0A"/>
    <w:rsid w:val="00BD497C"/>
    <w:rsid w:val="00BD57EE"/>
    <w:rsid w:val="00BD5D7C"/>
    <w:rsid w:val="00BE0BDF"/>
    <w:rsid w:val="00BE0F99"/>
    <w:rsid w:val="00BE4E8A"/>
    <w:rsid w:val="00BE56E2"/>
    <w:rsid w:val="00BE5DD8"/>
    <w:rsid w:val="00BE6CBC"/>
    <w:rsid w:val="00BE729F"/>
    <w:rsid w:val="00BF2A79"/>
    <w:rsid w:val="00BF32AE"/>
    <w:rsid w:val="00BF375F"/>
    <w:rsid w:val="00BF475A"/>
    <w:rsid w:val="00BF6626"/>
    <w:rsid w:val="00C004F7"/>
    <w:rsid w:val="00C01F83"/>
    <w:rsid w:val="00C02372"/>
    <w:rsid w:val="00C044C3"/>
    <w:rsid w:val="00C058A4"/>
    <w:rsid w:val="00C05CCD"/>
    <w:rsid w:val="00C07838"/>
    <w:rsid w:val="00C10453"/>
    <w:rsid w:val="00C116A5"/>
    <w:rsid w:val="00C11C27"/>
    <w:rsid w:val="00C11F8A"/>
    <w:rsid w:val="00C12DC6"/>
    <w:rsid w:val="00C1385D"/>
    <w:rsid w:val="00C13A7F"/>
    <w:rsid w:val="00C13BCA"/>
    <w:rsid w:val="00C141B9"/>
    <w:rsid w:val="00C158CF"/>
    <w:rsid w:val="00C16518"/>
    <w:rsid w:val="00C165F4"/>
    <w:rsid w:val="00C1787D"/>
    <w:rsid w:val="00C20F14"/>
    <w:rsid w:val="00C22B7C"/>
    <w:rsid w:val="00C2312C"/>
    <w:rsid w:val="00C24989"/>
    <w:rsid w:val="00C24AFF"/>
    <w:rsid w:val="00C30B42"/>
    <w:rsid w:val="00C3184D"/>
    <w:rsid w:val="00C331FD"/>
    <w:rsid w:val="00C334B0"/>
    <w:rsid w:val="00C34DCB"/>
    <w:rsid w:val="00C36D0C"/>
    <w:rsid w:val="00C3708D"/>
    <w:rsid w:val="00C37095"/>
    <w:rsid w:val="00C37154"/>
    <w:rsid w:val="00C375F2"/>
    <w:rsid w:val="00C37A53"/>
    <w:rsid w:val="00C40EC9"/>
    <w:rsid w:val="00C4138A"/>
    <w:rsid w:val="00C41B3C"/>
    <w:rsid w:val="00C440B4"/>
    <w:rsid w:val="00C446F9"/>
    <w:rsid w:val="00C462CB"/>
    <w:rsid w:val="00C46F39"/>
    <w:rsid w:val="00C478DD"/>
    <w:rsid w:val="00C47AFE"/>
    <w:rsid w:val="00C5067F"/>
    <w:rsid w:val="00C515C3"/>
    <w:rsid w:val="00C51AA2"/>
    <w:rsid w:val="00C52E43"/>
    <w:rsid w:val="00C531C4"/>
    <w:rsid w:val="00C531E1"/>
    <w:rsid w:val="00C55135"/>
    <w:rsid w:val="00C55CEA"/>
    <w:rsid w:val="00C562D1"/>
    <w:rsid w:val="00C57D1B"/>
    <w:rsid w:val="00C609C3"/>
    <w:rsid w:val="00C60E16"/>
    <w:rsid w:val="00C64575"/>
    <w:rsid w:val="00C65E4E"/>
    <w:rsid w:val="00C66610"/>
    <w:rsid w:val="00C66648"/>
    <w:rsid w:val="00C66FEF"/>
    <w:rsid w:val="00C67688"/>
    <w:rsid w:val="00C70CB4"/>
    <w:rsid w:val="00C714E3"/>
    <w:rsid w:val="00C71E14"/>
    <w:rsid w:val="00C72539"/>
    <w:rsid w:val="00C728D5"/>
    <w:rsid w:val="00C75119"/>
    <w:rsid w:val="00C758D3"/>
    <w:rsid w:val="00C76DD6"/>
    <w:rsid w:val="00C81A4F"/>
    <w:rsid w:val="00C84023"/>
    <w:rsid w:val="00C90B62"/>
    <w:rsid w:val="00C917D9"/>
    <w:rsid w:val="00C91C08"/>
    <w:rsid w:val="00C928AB"/>
    <w:rsid w:val="00C93F43"/>
    <w:rsid w:val="00C941AB"/>
    <w:rsid w:val="00C94D97"/>
    <w:rsid w:val="00C95EE2"/>
    <w:rsid w:val="00C97F0E"/>
    <w:rsid w:val="00CA06AC"/>
    <w:rsid w:val="00CA12CC"/>
    <w:rsid w:val="00CA192A"/>
    <w:rsid w:val="00CA1D9E"/>
    <w:rsid w:val="00CA242A"/>
    <w:rsid w:val="00CA27BD"/>
    <w:rsid w:val="00CA2AB6"/>
    <w:rsid w:val="00CA4503"/>
    <w:rsid w:val="00CA4BCC"/>
    <w:rsid w:val="00CA6084"/>
    <w:rsid w:val="00CA726D"/>
    <w:rsid w:val="00CA730C"/>
    <w:rsid w:val="00CB0084"/>
    <w:rsid w:val="00CB01D6"/>
    <w:rsid w:val="00CB0B1E"/>
    <w:rsid w:val="00CB0BE4"/>
    <w:rsid w:val="00CB1F21"/>
    <w:rsid w:val="00CB311E"/>
    <w:rsid w:val="00CB3E88"/>
    <w:rsid w:val="00CB3EEE"/>
    <w:rsid w:val="00CB71E1"/>
    <w:rsid w:val="00CC0E7C"/>
    <w:rsid w:val="00CC0ED3"/>
    <w:rsid w:val="00CC1894"/>
    <w:rsid w:val="00CC250E"/>
    <w:rsid w:val="00CC2EE2"/>
    <w:rsid w:val="00CC3D03"/>
    <w:rsid w:val="00CC4094"/>
    <w:rsid w:val="00CC45DB"/>
    <w:rsid w:val="00CC4865"/>
    <w:rsid w:val="00CC73FF"/>
    <w:rsid w:val="00CC7661"/>
    <w:rsid w:val="00CD141E"/>
    <w:rsid w:val="00CD1FF3"/>
    <w:rsid w:val="00CD40C8"/>
    <w:rsid w:val="00CD45DA"/>
    <w:rsid w:val="00CD530B"/>
    <w:rsid w:val="00CD5B35"/>
    <w:rsid w:val="00CD667C"/>
    <w:rsid w:val="00CD7962"/>
    <w:rsid w:val="00CE0701"/>
    <w:rsid w:val="00CE25E8"/>
    <w:rsid w:val="00CE2EA4"/>
    <w:rsid w:val="00CE5714"/>
    <w:rsid w:val="00CE6138"/>
    <w:rsid w:val="00CE6F59"/>
    <w:rsid w:val="00CE7AAB"/>
    <w:rsid w:val="00CF2673"/>
    <w:rsid w:val="00CF26B7"/>
    <w:rsid w:val="00CF2DA1"/>
    <w:rsid w:val="00CF43B1"/>
    <w:rsid w:val="00CF50C8"/>
    <w:rsid w:val="00D0002C"/>
    <w:rsid w:val="00D00808"/>
    <w:rsid w:val="00D05E0C"/>
    <w:rsid w:val="00D06AD1"/>
    <w:rsid w:val="00D17549"/>
    <w:rsid w:val="00D20CEE"/>
    <w:rsid w:val="00D21430"/>
    <w:rsid w:val="00D21B06"/>
    <w:rsid w:val="00D21DDA"/>
    <w:rsid w:val="00D2275F"/>
    <w:rsid w:val="00D23957"/>
    <w:rsid w:val="00D24D97"/>
    <w:rsid w:val="00D26CFF"/>
    <w:rsid w:val="00D27055"/>
    <w:rsid w:val="00D275F5"/>
    <w:rsid w:val="00D33EC3"/>
    <w:rsid w:val="00D376F1"/>
    <w:rsid w:val="00D37AD9"/>
    <w:rsid w:val="00D406C3"/>
    <w:rsid w:val="00D421FC"/>
    <w:rsid w:val="00D43CA8"/>
    <w:rsid w:val="00D4523D"/>
    <w:rsid w:val="00D4593F"/>
    <w:rsid w:val="00D45BD4"/>
    <w:rsid w:val="00D4726B"/>
    <w:rsid w:val="00D4775B"/>
    <w:rsid w:val="00D47AB8"/>
    <w:rsid w:val="00D50726"/>
    <w:rsid w:val="00D51A95"/>
    <w:rsid w:val="00D52C56"/>
    <w:rsid w:val="00D54C38"/>
    <w:rsid w:val="00D55BE8"/>
    <w:rsid w:val="00D55D94"/>
    <w:rsid w:val="00D55F47"/>
    <w:rsid w:val="00D56566"/>
    <w:rsid w:val="00D56767"/>
    <w:rsid w:val="00D57015"/>
    <w:rsid w:val="00D57909"/>
    <w:rsid w:val="00D60F12"/>
    <w:rsid w:val="00D6104C"/>
    <w:rsid w:val="00D63A45"/>
    <w:rsid w:val="00D646B3"/>
    <w:rsid w:val="00D647A4"/>
    <w:rsid w:val="00D6487A"/>
    <w:rsid w:val="00D64A01"/>
    <w:rsid w:val="00D64E04"/>
    <w:rsid w:val="00D65090"/>
    <w:rsid w:val="00D6565F"/>
    <w:rsid w:val="00D65A5E"/>
    <w:rsid w:val="00D669D1"/>
    <w:rsid w:val="00D7049A"/>
    <w:rsid w:val="00D704F6"/>
    <w:rsid w:val="00D70845"/>
    <w:rsid w:val="00D722B1"/>
    <w:rsid w:val="00D74A82"/>
    <w:rsid w:val="00D753F6"/>
    <w:rsid w:val="00D7737D"/>
    <w:rsid w:val="00D80897"/>
    <w:rsid w:val="00D81375"/>
    <w:rsid w:val="00D83944"/>
    <w:rsid w:val="00D85368"/>
    <w:rsid w:val="00D8540E"/>
    <w:rsid w:val="00D85C4D"/>
    <w:rsid w:val="00D8730B"/>
    <w:rsid w:val="00D9072A"/>
    <w:rsid w:val="00D94852"/>
    <w:rsid w:val="00DA039C"/>
    <w:rsid w:val="00DA0BD5"/>
    <w:rsid w:val="00DA10B4"/>
    <w:rsid w:val="00DA1A86"/>
    <w:rsid w:val="00DA229A"/>
    <w:rsid w:val="00DA55A5"/>
    <w:rsid w:val="00DA5A3A"/>
    <w:rsid w:val="00DA5D9F"/>
    <w:rsid w:val="00DA6EBE"/>
    <w:rsid w:val="00DB078F"/>
    <w:rsid w:val="00DB1C27"/>
    <w:rsid w:val="00DB27CC"/>
    <w:rsid w:val="00DB2E7E"/>
    <w:rsid w:val="00DB42A4"/>
    <w:rsid w:val="00DB4BE9"/>
    <w:rsid w:val="00DB4EF9"/>
    <w:rsid w:val="00DB63BE"/>
    <w:rsid w:val="00DC28F5"/>
    <w:rsid w:val="00DC29FE"/>
    <w:rsid w:val="00DC430C"/>
    <w:rsid w:val="00DC4A11"/>
    <w:rsid w:val="00DC60FB"/>
    <w:rsid w:val="00DC6658"/>
    <w:rsid w:val="00DC6F84"/>
    <w:rsid w:val="00DC7319"/>
    <w:rsid w:val="00DC742E"/>
    <w:rsid w:val="00DD2204"/>
    <w:rsid w:val="00DD38DC"/>
    <w:rsid w:val="00DD63FF"/>
    <w:rsid w:val="00DE034B"/>
    <w:rsid w:val="00DE7537"/>
    <w:rsid w:val="00DF17E6"/>
    <w:rsid w:val="00DF192C"/>
    <w:rsid w:val="00DF3145"/>
    <w:rsid w:val="00DF4508"/>
    <w:rsid w:val="00DF4B0E"/>
    <w:rsid w:val="00E01E4B"/>
    <w:rsid w:val="00E03AF6"/>
    <w:rsid w:val="00E04A12"/>
    <w:rsid w:val="00E04BD3"/>
    <w:rsid w:val="00E062B0"/>
    <w:rsid w:val="00E0711E"/>
    <w:rsid w:val="00E0770C"/>
    <w:rsid w:val="00E10D03"/>
    <w:rsid w:val="00E1319C"/>
    <w:rsid w:val="00E13343"/>
    <w:rsid w:val="00E14DFA"/>
    <w:rsid w:val="00E1527C"/>
    <w:rsid w:val="00E169A2"/>
    <w:rsid w:val="00E16DA6"/>
    <w:rsid w:val="00E17974"/>
    <w:rsid w:val="00E17EA5"/>
    <w:rsid w:val="00E22180"/>
    <w:rsid w:val="00E229DB"/>
    <w:rsid w:val="00E2571A"/>
    <w:rsid w:val="00E26EDC"/>
    <w:rsid w:val="00E2713C"/>
    <w:rsid w:val="00E303DA"/>
    <w:rsid w:val="00E30B42"/>
    <w:rsid w:val="00E31B20"/>
    <w:rsid w:val="00E31C3B"/>
    <w:rsid w:val="00E33511"/>
    <w:rsid w:val="00E342D7"/>
    <w:rsid w:val="00E35280"/>
    <w:rsid w:val="00E35C26"/>
    <w:rsid w:val="00E36DD3"/>
    <w:rsid w:val="00E410EA"/>
    <w:rsid w:val="00E41D5C"/>
    <w:rsid w:val="00E4217F"/>
    <w:rsid w:val="00E437F7"/>
    <w:rsid w:val="00E4689F"/>
    <w:rsid w:val="00E52356"/>
    <w:rsid w:val="00E55017"/>
    <w:rsid w:val="00E55416"/>
    <w:rsid w:val="00E557D1"/>
    <w:rsid w:val="00E56282"/>
    <w:rsid w:val="00E57601"/>
    <w:rsid w:val="00E616BF"/>
    <w:rsid w:val="00E62586"/>
    <w:rsid w:val="00E62B80"/>
    <w:rsid w:val="00E63D2F"/>
    <w:rsid w:val="00E64B4C"/>
    <w:rsid w:val="00E655D2"/>
    <w:rsid w:val="00E658AA"/>
    <w:rsid w:val="00E70C92"/>
    <w:rsid w:val="00E70D30"/>
    <w:rsid w:val="00E716BA"/>
    <w:rsid w:val="00E7227A"/>
    <w:rsid w:val="00E72579"/>
    <w:rsid w:val="00E7580A"/>
    <w:rsid w:val="00E75977"/>
    <w:rsid w:val="00E76431"/>
    <w:rsid w:val="00E76600"/>
    <w:rsid w:val="00E7686D"/>
    <w:rsid w:val="00E813BA"/>
    <w:rsid w:val="00E8396D"/>
    <w:rsid w:val="00E851A4"/>
    <w:rsid w:val="00E8535B"/>
    <w:rsid w:val="00E8590C"/>
    <w:rsid w:val="00E85F76"/>
    <w:rsid w:val="00E8625F"/>
    <w:rsid w:val="00E863DE"/>
    <w:rsid w:val="00E871AD"/>
    <w:rsid w:val="00E87C54"/>
    <w:rsid w:val="00E87D1C"/>
    <w:rsid w:val="00E92359"/>
    <w:rsid w:val="00E93590"/>
    <w:rsid w:val="00E94506"/>
    <w:rsid w:val="00E958B8"/>
    <w:rsid w:val="00E95A7B"/>
    <w:rsid w:val="00E969E9"/>
    <w:rsid w:val="00EA01A0"/>
    <w:rsid w:val="00EA155A"/>
    <w:rsid w:val="00EA248B"/>
    <w:rsid w:val="00EA24D4"/>
    <w:rsid w:val="00EA2851"/>
    <w:rsid w:val="00EA3515"/>
    <w:rsid w:val="00EA3689"/>
    <w:rsid w:val="00EA55FE"/>
    <w:rsid w:val="00EB0783"/>
    <w:rsid w:val="00EB0B4F"/>
    <w:rsid w:val="00EB0BF8"/>
    <w:rsid w:val="00EB0D42"/>
    <w:rsid w:val="00EB1A23"/>
    <w:rsid w:val="00EB1B59"/>
    <w:rsid w:val="00EB4384"/>
    <w:rsid w:val="00EB56E5"/>
    <w:rsid w:val="00EB6065"/>
    <w:rsid w:val="00EB66D6"/>
    <w:rsid w:val="00EC0826"/>
    <w:rsid w:val="00EC10B3"/>
    <w:rsid w:val="00EC1446"/>
    <w:rsid w:val="00EC1527"/>
    <w:rsid w:val="00EC17A4"/>
    <w:rsid w:val="00EC1BD2"/>
    <w:rsid w:val="00EC2FDD"/>
    <w:rsid w:val="00EC4E99"/>
    <w:rsid w:val="00EC5BF0"/>
    <w:rsid w:val="00EC7B94"/>
    <w:rsid w:val="00EC7E25"/>
    <w:rsid w:val="00EC7F1B"/>
    <w:rsid w:val="00ED1692"/>
    <w:rsid w:val="00ED2E9C"/>
    <w:rsid w:val="00ED3A21"/>
    <w:rsid w:val="00ED6059"/>
    <w:rsid w:val="00ED6982"/>
    <w:rsid w:val="00ED7572"/>
    <w:rsid w:val="00EE0218"/>
    <w:rsid w:val="00EE0E54"/>
    <w:rsid w:val="00EE1033"/>
    <w:rsid w:val="00EE123F"/>
    <w:rsid w:val="00EF1573"/>
    <w:rsid w:val="00EF24BB"/>
    <w:rsid w:val="00EF2B90"/>
    <w:rsid w:val="00EF2BD0"/>
    <w:rsid w:val="00EF32F6"/>
    <w:rsid w:val="00EF4114"/>
    <w:rsid w:val="00EF448F"/>
    <w:rsid w:val="00EF4634"/>
    <w:rsid w:val="00EF472E"/>
    <w:rsid w:val="00EF4A5A"/>
    <w:rsid w:val="00EF4EC4"/>
    <w:rsid w:val="00EF5CF3"/>
    <w:rsid w:val="00EF66A9"/>
    <w:rsid w:val="00EF74D8"/>
    <w:rsid w:val="00EF7D44"/>
    <w:rsid w:val="00F01898"/>
    <w:rsid w:val="00F05EE0"/>
    <w:rsid w:val="00F06985"/>
    <w:rsid w:val="00F06A82"/>
    <w:rsid w:val="00F07DE8"/>
    <w:rsid w:val="00F10184"/>
    <w:rsid w:val="00F1216A"/>
    <w:rsid w:val="00F156B3"/>
    <w:rsid w:val="00F15FD8"/>
    <w:rsid w:val="00F21A1A"/>
    <w:rsid w:val="00F22813"/>
    <w:rsid w:val="00F22FC8"/>
    <w:rsid w:val="00F23C9B"/>
    <w:rsid w:val="00F245FB"/>
    <w:rsid w:val="00F26638"/>
    <w:rsid w:val="00F27F36"/>
    <w:rsid w:val="00F32077"/>
    <w:rsid w:val="00F32B8C"/>
    <w:rsid w:val="00F32E5C"/>
    <w:rsid w:val="00F33383"/>
    <w:rsid w:val="00F33601"/>
    <w:rsid w:val="00F33D5B"/>
    <w:rsid w:val="00F34A31"/>
    <w:rsid w:val="00F360A5"/>
    <w:rsid w:val="00F364DD"/>
    <w:rsid w:val="00F3763B"/>
    <w:rsid w:val="00F4030B"/>
    <w:rsid w:val="00F42F65"/>
    <w:rsid w:val="00F43F13"/>
    <w:rsid w:val="00F4414B"/>
    <w:rsid w:val="00F444F5"/>
    <w:rsid w:val="00F4602E"/>
    <w:rsid w:val="00F46411"/>
    <w:rsid w:val="00F467DA"/>
    <w:rsid w:val="00F46BCF"/>
    <w:rsid w:val="00F47F8E"/>
    <w:rsid w:val="00F515AF"/>
    <w:rsid w:val="00F51F75"/>
    <w:rsid w:val="00F53E05"/>
    <w:rsid w:val="00F54691"/>
    <w:rsid w:val="00F54A49"/>
    <w:rsid w:val="00F554FD"/>
    <w:rsid w:val="00F5550A"/>
    <w:rsid w:val="00F55A56"/>
    <w:rsid w:val="00F56088"/>
    <w:rsid w:val="00F56EBB"/>
    <w:rsid w:val="00F6031D"/>
    <w:rsid w:val="00F61303"/>
    <w:rsid w:val="00F63AA1"/>
    <w:rsid w:val="00F65606"/>
    <w:rsid w:val="00F6590F"/>
    <w:rsid w:val="00F66614"/>
    <w:rsid w:val="00F66841"/>
    <w:rsid w:val="00F67764"/>
    <w:rsid w:val="00F67A8F"/>
    <w:rsid w:val="00F71232"/>
    <w:rsid w:val="00F74722"/>
    <w:rsid w:val="00F74899"/>
    <w:rsid w:val="00F75F45"/>
    <w:rsid w:val="00F77A96"/>
    <w:rsid w:val="00F77DE9"/>
    <w:rsid w:val="00F82449"/>
    <w:rsid w:val="00F82957"/>
    <w:rsid w:val="00F83131"/>
    <w:rsid w:val="00F834A2"/>
    <w:rsid w:val="00F83BD2"/>
    <w:rsid w:val="00F83C4C"/>
    <w:rsid w:val="00F85516"/>
    <w:rsid w:val="00F857CA"/>
    <w:rsid w:val="00F90F30"/>
    <w:rsid w:val="00F915E9"/>
    <w:rsid w:val="00F91AE0"/>
    <w:rsid w:val="00F9242E"/>
    <w:rsid w:val="00F92C2B"/>
    <w:rsid w:val="00F93D2D"/>
    <w:rsid w:val="00F93DD3"/>
    <w:rsid w:val="00F94241"/>
    <w:rsid w:val="00F9449B"/>
    <w:rsid w:val="00F945CD"/>
    <w:rsid w:val="00F95ECF"/>
    <w:rsid w:val="00F96364"/>
    <w:rsid w:val="00F9792C"/>
    <w:rsid w:val="00FA30C0"/>
    <w:rsid w:val="00FA39C1"/>
    <w:rsid w:val="00FA4AD8"/>
    <w:rsid w:val="00FA59D9"/>
    <w:rsid w:val="00FA5B48"/>
    <w:rsid w:val="00FA71FD"/>
    <w:rsid w:val="00FA770B"/>
    <w:rsid w:val="00FB1D7C"/>
    <w:rsid w:val="00FB3597"/>
    <w:rsid w:val="00FB36C4"/>
    <w:rsid w:val="00FB4295"/>
    <w:rsid w:val="00FB53CA"/>
    <w:rsid w:val="00FB5BFB"/>
    <w:rsid w:val="00FC3750"/>
    <w:rsid w:val="00FC3C49"/>
    <w:rsid w:val="00FC43EE"/>
    <w:rsid w:val="00FC487C"/>
    <w:rsid w:val="00FC51A5"/>
    <w:rsid w:val="00FC6B2B"/>
    <w:rsid w:val="00FD168A"/>
    <w:rsid w:val="00FD3643"/>
    <w:rsid w:val="00FD43E2"/>
    <w:rsid w:val="00FD553C"/>
    <w:rsid w:val="00FD6F5E"/>
    <w:rsid w:val="00FE087D"/>
    <w:rsid w:val="00FE133D"/>
    <w:rsid w:val="00FE2090"/>
    <w:rsid w:val="00FE2D4C"/>
    <w:rsid w:val="00FE359D"/>
    <w:rsid w:val="00FE47EA"/>
    <w:rsid w:val="00FE5264"/>
    <w:rsid w:val="00FE7BC4"/>
    <w:rsid w:val="00FE7BDA"/>
    <w:rsid w:val="00FF0D3B"/>
    <w:rsid w:val="00FF2068"/>
    <w:rsid w:val="00FF29D4"/>
    <w:rsid w:val="00FF388D"/>
    <w:rsid w:val="00FF3D49"/>
    <w:rsid w:val="00FF4E70"/>
    <w:rsid w:val="14CD729B"/>
    <w:rsid w:val="16D95F1F"/>
    <w:rsid w:val="21987D05"/>
    <w:rsid w:val="21E20BD1"/>
    <w:rsid w:val="23553DF6"/>
    <w:rsid w:val="24A16D7D"/>
    <w:rsid w:val="28416993"/>
    <w:rsid w:val="2FA5723B"/>
    <w:rsid w:val="369C08A8"/>
    <w:rsid w:val="3B59345D"/>
    <w:rsid w:val="3FB90764"/>
    <w:rsid w:val="40210357"/>
    <w:rsid w:val="43EE7B53"/>
    <w:rsid w:val="50AF6617"/>
    <w:rsid w:val="563F49F3"/>
    <w:rsid w:val="57684C60"/>
    <w:rsid w:val="58A92205"/>
    <w:rsid w:val="59222686"/>
    <w:rsid w:val="65291E11"/>
    <w:rsid w:val="6D8A1664"/>
    <w:rsid w:val="70B75716"/>
    <w:rsid w:val="72D25BA8"/>
    <w:rsid w:val="761B1D56"/>
    <w:rsid w:val="77974B7B"/>
    <w:rsid w:val="798F2A5E"/>
    <w:rsid w:val="7AE01CBE"/>
    <w:rsid w:val="7E400EA9"/>
    <w:rsid w:val="7E8E2CFC"/>
    <w:rsid w:val="7E946735"/>
    <w:rsid w:val="7F9E2F2D"/>
  </w:rsids>
  <m:mathPr>
    <m:mathFont m:val="Cambria Math"/>
    <m:brkBin m:val="before"/>
    <m:brkBinSub m:val="--"/>
    <m:smallFrac m:val="0"/>
    <m:dispDef/>
    <m:lMargin m:val="0"/>
    <m:rMargin m:val="0"/>
    <m:defJc m:val="centerGroup"/>
    <m:wrapRight/>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6A1B0B40"/>
  <w14:defaultImageDpi w14:val="330"/>
  <w15:docId w15:val="{D56D9F95-521C-43F2-B164-98221DDD2B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qFormat="1"/>
    <w:lsdException w:name="annotation text" w:unhideWhenUsed="1" w:qFormat="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nhideWhenUsed="1" w:qFormat="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sz w:val="24"/>
      <w:szCs w:val="24"/>
      <w:lang w:val="de-DE" w:eastAsia="ja-JP"/>
    </w:rPr>
  </w:style>
  <w:style w:type="paragraph" w:styleId="1">
    <w:name w:val="heading 1"/>
    <w:basedOn w:val="a"/>
    <w:next w:val="a"/>
    <w:link w:val="10"/>
    <w:uiPriority w:val="9"/>
    <w:qFormat/>
    <w:pPr>
      <w:spacing w:before="460" w:after="230" w:line="230" w:lineRule="atLeast"/>
      <w:outlineLvl w:val="0"/>
    </w:pPr>
    <w:rPr>
      <w:rFonts w:ascii="Arial" w:hAnsi="Arial"/>
      <w:b/>
      <w:sz w:val="22"/>
      <w:szCs w:val="20"/>
      <w:lang w:val="en-US"/>
    </w:rPr>
  </w:style>
  <w:style w:type="paragraph" w:styleId="2">
    <w:name w:val="heading 2"/>
    <w:basedOn w:val="a"/>
    <w:next w:val="a"/>
    <w:link w:val="20"/>
    <w:uiPriority w:val="9"/>
    <w:semiHidden/>
    <w:unhideWhenUsed/>
    <w:qFormat/>
    <w:rsid w:val="00A07D23"/>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qFormat/>
    <w:rPr>
      <w:sz w:val="20"/>
      <w:szCs w:val="20"/>
    </w:rPr>
  </w:style>
  <w:style w:type="paragraph" w:styleId="a5">
    <w:name w:val="Plain Text"/>
    <w:basedOn w:val="a"/>
    <w:link w:val="a6"/>
    <w:uiPriority w:val="99"/>
    <w:unhideWhenUsed/>
    <w:qFormat/>
    <w:pPr>
      <w:spacing w:after="200" w:line="276" w:lineRule="auto"/>
    </w:pPr>
    <w:rPr>
      <w:rFonts w:ascii="等线" w:eastAsia="等线" w:hAnsi="Courier New" w:cs="Courier New"/>
      <w:sz w:val="22"/>
      <w:szCs w:val="22"/>
      <w:lang w:val="en-US" w:eastAsia="zh-CN"/>
    </w:rPr>
  </w:style>
  <w:style w:type="paragraph" w:styleId="a7">
    <w:name w:val="Balloon Text"/>
    <w:basedOn w:val="a"/>
    <w:link w:val="a8"/>
    <w:uiPriority w:val="99"/>
    <w:semiHidden/>
    <w:qFormat/>
    <w:rPr>
      <w:rFonts w:ascii="Tahoma" w:hAnsi="Tahoma" w:cs="Tahoma"/>
      <w:sz w:val="16"/>
      <w:szCs w:val="16"/>
    </w:rPr>
  </w:style>
  <w:style w:type="paragraph" w:styleId="a9">
    <w:name w:val="footer"/>
    <w:basedOn w:val="a"/>
    <w:link w:val="aa"/>
    <w:uiPriority w:val="99"/>
    <w:qFormat/>
    <w:pPr>
      <w:tabs>
        <w:tab w:val="center" w:pos="4536"/>
        <w:tab w:val="right" w:pos="9072"/>
      </w:tabs>
    </w:pPr>
  </w:style>
  <w:style w:type="paragraph" w:styleId="ab">
    <w:name w:val="header"/>
    <w:basedOn w:val="a"/>
    <w:link w:val="ac"/>
    <w:uiPriority w:val="99"/>
    <w:qFormat/>
    <w:pPr>
      <w:tabs>
        <w:tab w:val="center" w:pos="4536"/>
        <w:tab w:val="right" w:pos="9072"/>
      </w:tabs>
    </w:pPr>
  </w:style>
  <w:style w:type="paragraph" w:styleId="ad">
    <w:name w:val="footnote text"/>
    <w:basedOn w:val="a"/>
    <w:semiHidden/>
    <w:qFormat/>
    <w:pPr>
      <w:keepLines/>
      <w:widowControl w:val="0"/>
      <w:jc w:val="both"/>
    </w:pPr>
    <w:rPr>
      <w:rFonts w:eastAsia="Times New Roman"/>
      <w:sz w:val="20"/>
      <w:szCs w:val="20"/>
      <w:lang w:val="en-GB" w:eastAsia="ro-RO"/>
    </w:rPr>
  </w:style>
  <w:style w:type="paragraph" w:styleId="ae">
    <w:name w:val="Normal (Web)"/>
    <w:basedOn w:val="a"/>
    <w:uiPriority w:val="99"/>
    <w:unhideWhenUsed/>
    <w:qFormat/>
    <w:pPr>
      <w:spacing w:before="100" w:beforeAutospacing="1" w:after="100" w:afterAutospacing="1"/>
    </w:pPr>
    <w:rPr>
      <w:rFonts w:eastAsia="Times New Roman"/>
      <w:lang w:val="en-GB" w:eastAsia="zh-CN"/>
    </w:rPr>
  </w:style>
  <w:style w:type="paragraph" w:styleId="af">
    <w:name w:val="annotation subject"/>
    <w:basedOn w:val="a3"/>
    <w:next w:val="a3"/>
    <w:link w:val="af0"/>
    <w:uiPriority w:val="99"/>
    <w:unhideWhenUsed/>
    <w:qFormat/>
    <w:rPr>
      <w:b/>
      <w:bCs/>
    </w:rPr>
  </w:style>
  <w:style w:type="character" w:styleId="af1">
    <w:name w:val="Hyperlink"/>
    <w:uiPriority w:val="99"/>
    <w:unhideWhenUsed/>
    <w:qFormat/>
    <w:rPr>
      <w:color w:val="0563C1"/>
      <w:u w:val="single"/>
    </w:rPr>
  </w:style>
  <w:style w:type="character" w:styleId="af2">
    <w:name w:val="annotation reference"/>
    <w:uiPriority w:val="99"/>
    <w:unhideWhenUsed/>
    <w:qFormat/>
    <w:rPr>
      <w:sz w:val="16"/>
      <w:szCs w:val="16"/>
    </w:rPr>
  </w:style>
  <w:style w:type="character" w:customStyle="1" w:styleId="10">
    <w:name w:val="标题 1 字符"/>
    <w:link w:val="1"/>
    <w:uiPriority w:val="9"/>
    <w:qFormat/>
    <w:rPr>
      <w:rFonts w:ascii="Arial" w:hAnsi="Arial"/>
      <w:b/>
      <w:sz w:val="22"/>
      <w:lang w:eastAsia="ja-JP"/>
    </w:rPr>
  </w:style>
  <w:style w:type="character" w:customStyle="1" w:styleId="a4">
    <w:name w:val="批注文字 字符"/>
    <w:link w:val="a3"/>
    <w:uiPriority w:val="99"/>
    <w:semiHidden/>
    <w:qFormat/>
    <w:rPr>
      <w:lang w:eastAsia="ja-JP"/>
    </w:rPr>
  </w:style>
  <w:style w:type="character" w:customStyle="1" w:styleId="a6">
    <w:name w:val="纯文本 字符"/>
    <w:link w:val="a5"/>
    <w:uiPriority w:val="99"/>
    <w:qFormat/>
    <w:rPr>
      <w:rFonts w:ascii="等线" w:eastAsia="等线" w:hAnsi="Courier New" w:cs="Courier New"/>
      <w:sz w:val="22"/>
      <w:szCs w:val="22"/>
    </w:rPr>
  </w:style>
  <w:style w:type="character" w:customStyle="1" w:styleId="a8">
    <w:name w:val="批注框文本 字符"/>
    <w:link w:val="a7"/>
    <w:uiPriority w:val="99"/>
    <w:semiHidden/>
    <w:qFormat/>
    <w:rPr>
      <w:rFonts w:ascii="Tahoma" w:hAnsi="Tahoma" w:cs="Tahoma"/>
      <w:sz w:val="16"/>
      <w:szCs w:val="16"/>
      <w:lang w:val="de-DE" w:eastAsia="ja-JP"/>
    </w:rPr>
  </w:style>
  <w:style w:type="character" w:customStyle="1" w:styleId="aa">
    <w:name w:val="页脚 字符"/>
    <w:link w:val="a9"/>
    <w:uiPriority w:val="99"/>
    <w:qFormat/>
    <w:rPr>
      <w:sz w:val="24"/>
      <w:szCs w:val="24"/>
      <w:lang w:eastAsia="ja-JP"/>
    </w:rPr>
  </w:style>
  <w:style w:type="character" w:customStyle="1" w:styleId="ac">
    <w:name w:val="页眉 字符"/>
    <w:link w:val="ab"/>
    <w:uiPriority w:val="99"/>
    <w:qFormat/>
    <w:rPr>
      <w:sz w:val="24"/>
      <w:szCs w:val="24"/>
      <w:lang w:eastAsia="ja-JP"/>
    </w:rPr>
  </w:style>
  <w:style w:type="character" w:customStyle="1" w:styleId="af0">
    <w:name w:val="批注主题 字符"/>
    <w:link w:val="af"/>
    <w:uiPriority w:val="99"/>
    <w:semiHidden/>
    <w:qFormat/>
    <w:rPr>
      <w:b/>
      <w:bCs/>
      <w:lang w:eastAsia="ja-JP"/>
    </w:rPr>
  </w:style>
  <w:style w:type="paragraph" w:customStyle="1" w:styleId="History">
    <w:name w:val="History"/>
    <w:basedOn w:val="a"/>
    <w:qFormat/>
    <w:pPr>
      <w:spacing w:before="230" w:after="460" w:line="180" w:lineRule="exact"/>
      <w:jc w:val="right"/>
    </w:pPr>
    <w:rPr>
      <w:rFonts w:ascii="Arial" w:hAnsi="Arial"/>
      <w:sz w:val="14"/>
      <w:szCs w:val="16"/>
    </w:rPr>
  </w:style>
  <w:style w:type="paragraph" w:customStyle="1" w:styleId="References">
    <w:name w:val="References"/>
    <w:basedOn w:val="a"/>
    <w:link w:val="ReferencesChar"/>
    <w:qFormat/>
    <w:pPr>
      <w:spacing w:line="200" w:lineRule="exact"/>
      <w:ind w:left="425" w:hanging="425"/>
      <w:jc w:val="both"/>
    </w:pPr>
    <w:rPr>
      <w:sz w:val="15"/>
      <w:szCs w:val="14"/>
      <w:lang w:val="en-GB"/>
    </w:rPr>
  </w:style>
  <w:style w:type="character" w:customStyle="1" w:styleId="ReferencesChar">
    <w:name w:val="References Char"/>
    <w:link w:val="References"/>
    <w:qFormat/>
    <w:rPr>
      <w:sz w:val="15"/>
      <w:szCs w:val="14"/>
      <w:lang w:val="en-GB" w:eastAsia="ja-JP"/>
    </w:rPr>
  </w:style>
  <w:style w:type="paragraph" w:customStyle="1" w:styleId="HExperimentalSection">
    <w:name w:val="HExperimental_Section"/>
    <w:basedOn w:val="a"/>
    <w:qFormat/>
    <w:pPr>
      <w:spacing w:before="460" w:after="230" w:line="230" w:lineRule="atLeast"/>
    </w:pPr>
    <w:rPr>
      <w:i/>
      <w:szCs w:val="20"/>
    </w:rPr>
  </w:style>
  <w:style w:type="paragraph" w:customStyle="1" w:styleId="ExperimentalSection">
    <w:name w:val="ExperimentalSection"/>
    <w:basedOn w:val="a"/>
    <w:qFormat/>
    <w:pPr>
      <w:spacing w:after="240" w:line="200" w:lineRule="exact"/>
      <w:ind w:firstLine="170"/>
      <w:jc w:val="both"/>
    </w:pPr>
    <w:rPr>
      <w:sz w:val="16"/>
      <w:szCs w:val="14"/>
      <w:lang w:val="en-GB"/>
    </w:rPr>
  </w:style>
  <w:style w:type="paragraph" w:customStyle="1" w:styleId="FNB">
    <w:name w:val="FNB"/>
    <w:basedOn w:val="a"/>
    <w:link w:val="FNBChar"/>
    <w:qFormat/>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qFormat/>
    <w:rPr>
      <w:rFonts w:ascii="Times" w:hAnsi="Times"/>
      <w:sz w:val="14"/>
      <w:szCs w:val="3276"/>
      <w:lang w:val="en-GB" w:eastAsia="de-DE" w:bidi="ar-SA"/>
    </w:rPr>
  </w:style>
  <w:style w:type="paragraph" w:customStyle="1" w:styleId="Ack">
    <w:name w:val="Ack"/>
    <w:basedOn w:val="a"/>
    <w:qFormat/>
  </w:style>
  <w:style w:type="paragraph" w:customStyle="1" w:styleId="TableCaption">
    <w:name w:val="TableCaption"/>
    <w:basedOn w:val="a"/>
    <w:qFormat/>
    <w:pPr>
      <w:spacing w:after="120" w:line="190" w:lineRule="exact"/>
      <w:jc w:val="both"/>
    </w:pPr>
    <w:rPr>
      <w:rFonts w:ascii="Arial" w:hAnsi="Arial"/>
      <w:sz w:val="16"/>
      <w:szCs w:val="14"/>
      <w:lang w:val="en-GB"/>
    </w:rPr>
  </w:style>
  <w:style w:type="paragraph" w:customStyle="1" w:styleId="TableHead">
    <w:name w:val="TableHead"/>
    <w:basedOn w:val="TableCaption"/>
    <w:qFormat/>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qFormat/>
  </w:style>
  <w:style w:type="paragraph" w:customStyle="1" w:styleId="TableFoot">
    <w:name w:val="TableFoot"/>
    <w:basedOn w:val="TableBody"/>
    <w:qFormat/>
    <w:pPr>
      <w:spacing w:before="60" w:after="60"/>
    </w:pPr>
  </w:style>
  <w:style w:type="paragraph" w:customStyle="1" w:styleId="SchemeCaption">
    <w:name w:val="SchemeCaption"/>
    <w:basedOn w:val="a"/>
    <w:qFormat/>
    <w:pPr>
      <w:spacing w:before="230" w:after="460" w:line="190" w:lineRule="exact"/>
      <w:jc w:val="both"/>
    </w:pPr>
    <w:rPr>
      <w:rFonts w:ascii="Arial" w:hAnsi="Arial"/>
      <w:sz w:val="16"/>
      <w:szCs w:val="14"/>
      <w:lang w:val="en-GB"/>
    </w:rPr>
  </w:style>
  <w:style w:type="paragraph" w:customStyle="1" w:styleId="STOE">
    <w:name w:val="STOE"/>
    <w:basedOn w:val="a"/>
    <w:link w:val="STOEChar1"/>
    <w:qFormat/>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qFormat/>
    <w:rPr>
      <w:rFonts w:ascii="Times" w:hAnsi="Times"/>
      <w:sz w:val="18"/>
      <w:szCs w:val="3276"/>
      <w:lang w:val="en-GB" w:eastAsia="de-DE" w:bidi="ar-SA"/>
    </w:rPr>
  </w:style>
  <w:style w:type="paragraph" w:customStyle="1" w:styleId="Title1">
    <w:name w:val="Title1"/>
    <w:basedOn w:val="a"/>
    <w:qFormat/>
    <w:rPr>
      <w:b/>
      <w:lang w:val="en-US"/>
    </w:rPr>
  </w:style>
  <w:style w:type="paragraph" w:customStyle="1" w:styleId="AuthorsFull">
    <w:name w:val="Authors Full"/>
    <w:basedOn w:val="a"/>
    <w:qFormat/>
    <w:rPr>
      <w:i/>
      <w:lang w:val="en-US"/>
    </w:rPr>
  </w:style>
  <w:style w:type="paragraph" w:customStyle="1" w:styleId="dedication">
    <w:name w:val="dedication"/>
    <w:basedOn w:val="a"/>
    <w:qFormat/>
    <w:rPr>
      <w:i/>
      <w:lang w:val="en-US"/>
    </w:rPr>
  </w:style>
  <w:style w:type="paragraph" w:customStyle="1" w:styleId="Addresses">
    <w:name w:val="Addresses"/>
    <w:basedOn w:val="a"/>
    <w:qFormat/>
    <w:rPr>
      <w:lang w:val="en-US"/>
    </w:rPr>
  </w:style>
  <w:style w:type="paragraph" w:customStyle="1" w:styleId="Acknowledgements">
    <w:name w:val="Acknowledgements"/>
    <w:basedOn w:val="a"/>
    <w:qFormat/>
    <w:rPr>
      <w:lang w:val="en-US"/>
    </w:rPr>
  </w:style>
  <w:style w:type="paragraph" w:customStyle="1" w:styleId="Abstract">
    <w:name w:val="Abstract"/>
    <w:basedOn w:val="a"/>
    <w:qFormat/>
    <w:pPr>
      <w:spacing w:line="480" w:lineRule="auto"/>
    </w:pPr>
    <w:rPr>
      <w:lang w:val="en-US"/>
    </w:rPr>
  </w:style>
  <w:style w:type="paragraph" w:customStyle="1" w:styleId="Head1">
    <w:name w:val="Head 1"/>
    <w:basedOn w:val="a"/>
    <w:qFormat/>
    <w:pPr>
      <w:spacing w:line="360" w:lineRule="auto"/>
    </w:pPr>
    <w:rPr>
      <w:b/>
      <w:lang w:val="en-US"/>
    </w:rPr>
  </w:style>
  <w:style w:type="paragraph" w:customStyle="1" w:styleId="Head2">
    <w:name w:val="Head 2"/>
    <w:basedOn w:val="a"/>
    <w:qFormat/>
    <w:pPr>
      <w:spacing w:line="360" w:lineRule="auto"/>
    </w:pPr>
    <w:rPr>
      <w:i/>
      <w:lang w:val="en-US"/>
    </w:rPr>
  </w:style>
  <w:style w:type="paragraph" w:customStyle="1" w:styleId="dates">
    <w:name w:val="dates"/>
    <w:basedOn w:val="a"/>
    <w:qFormat/>
    <w:pPr>
      <w:jc w:val="right"/>
    </w:pPr>
    <w:rPr>
      <w:lang w:val="en-US"/>
    </w:rPr>
  </w:style>
  <w:style w:type="paragraph" w:customStyle="1" w:styleId="Literature">
    <w:name w:val="Literature"/>
    <w:basedOn w:val="a"/>
    <w:qFormat/>
    <w:pPr>
      <w:spacing w:line="480" w:lineRule="auto"/>
    </w:pPr>
  </w:style>
  <w:style w:type="paragraph" w:customStyle="1" w:styleId="Legend">
    <w:name w:val="Legend"/>
    <w:basedOn w:val="a"/>
    <w:link w:val="LegendChar"/>
    <w:qFormat/>
    <w:rPr>
      <w:lang w:val="en-US"/>
    </w:rPr>
  </w:style>
  <w:style w:type="character" w:customStyle="1" w:styleId="LegendChar">
    <w:name w:val="Legend Char"/>
    <w:link w:val="Legend"/>
    <w:qFormat/>
    <w:rPr>
      <w:sz w:val="24"/>
      <w:szCs w:val="24"/>
      <w:lang w:eastAsia="ja-JP"/>
    </w:rPr>
  </w:style>
  <w:style w:type="paragraph" w:customStyle="1" w:styleId="MainText">
    <w:name w:val="Main Text"/>
    <w:basedOn w:val="a"/>
    <w:link w:val="MainTextChar"/>
    <w:qFormat/>
    <w:pPr>
      <w:spacing w:line="480" w:lineRule="auto"/>
    </w:pPr>
    <w:rPr>
      <w:lang w:val="en-US"/>
    </w:rPr>
  </w:style>
  <w:style w:type="character" w:customStyle="1" w:styleId="MainTextChar">
    <w:name w:val="Main Text Char"/>
    <w:link w:val="MainText"/>
    <w:qFormat/>
    <w:rPr>
      <w:rFonts w:eastAsia="MS Mincho"/>
      <w:sz w:val="24"/>
      <w:szCs w:val="24"/>
      <w:lang w:val="en-US" w:eastAsia="ja-JP" w:bidi="ar-SA"/>
    </w:rPr>
  </w:style>
  <w:style w:type="paragraph" w:customStyle="1" w:styleId="Tableofcontents">
    <w:name w:val="Table of contents"/>
    <w:basedOn w:val="a"/>
    <w:qFormat/>
    <w:rPr>
      <w:lang w:val="en-US"/>
    </w:rPr>
  </w:style>
  <w:style w:type="paragraph" w:customStyle="1" w:styleId="ExperimentalText">
    <w:name w:val="Experimental Text"/>
    <w:basedOn w:val="a"/>
    <w:link w:val="ExperimentalTextChar"/>
    <w:qFormat/>
    <w:pPr>
      <w:spacing w:line="480" w:lineRule="auto"/>
    </w:pPr>
    <w:rPr>
      <w:lang w:val="en-US"/>
    </w:rPr>
  </w:style>
  <w:style w:type="character" w:customStyle="1" w:styleId="ExperimentalTextChar">
    <w:name w:val="Experimental Text Char"/>
    <w:link w:val="ExperimentalText"/>
    <w:qFormat/>
    <w:rPr>
      <w:rFonts w:eastAsia="MS Mincho"/>
      <w:sz w:val="24"/>
      <w:szCs w:val="24"/>
      <w:lang w:val="en-US" w:eastAsia="ja-JP" w:bidi="ar-SA"/>
    </w:rPr>
  </w:style>
  <w:style w:type="paragraph" w:customStyle="1" w:styleId="Title2">
    <w:name w:val="Title2"/>
    <w:basedOn w:val="a"/>
    <w:qFormat/>
    <w:rPr>
      <w:b/>
      <w:lang w:val="en-US"/>
    </w:rPr>
  </w:style>
  <w:style w:type="paragraph" w:customStyle="1" w:styleId="Dedication0">
    <w:name w:val="Dedication"/>
    <w:basedOn w:val="a"/>
    <w:qFormat/>
    <w:rPr>
      <w:lang w:val="en-US"/>
    </w:rPr>
  </w:style>
  <w:style w:type="paragraph" w:customStyle="1" w:styleId="Maintext0">
    <w:name w:val="Main text"/>
    <w:basedOn w:val="a"/>
    <w:link w:val="MaintextChar0"/>
    <w:qFormat/>
    <w:pPr>
      <w:spacing w:line="480" w:lineRule="auto"/>
    </w:pPr>
    <w:rPr>
      <w:lang w:val="en-US"/>
    </w:rPr>
  </w:style>
  <w:style w:type="character" w:customStyle="1" w:styleId="MaintextChar0">
    <w:name w:val="Main text Char"/>
    <w:link w:val="Maintext0"/>
    <w:qFormat/>
    <w:rPr>
      <w:sz w:val="24"/>
      <w:szCs w:val="24"/>
      <w:lang w:val="en-US" w:eastAsia="ja-JP"/>
    </w:rPr>
  </w:style>
  <w:style w:type="paragraph" w:customStyle="1" w:styleId="Biography">
    <w:name w:val="Biography"/>
    <w:basedOn w:val="a"/>
    <w:qFormat/>
    <w:rPr>
      <w:i/>
      <w:lang w:val="en-US"/>
    </w:rPr>
  </w:style>
  <w:style w:type="character" w:customStyle="1" w:styleId="Style58">
    <w:name w:val="_Style 58"/>
    <w:uiPriority w:val="99"/>
    <w:unhideWhenUsed/>
    <w:qFormat/>
    <w:rPr>
      <w:color w:val="605E5C"/>
      <w:shd w:val="clear" w:color="auto" w:fill="E1DFDD"/>
    </w:rPr>
  </w:style>
  <w:style w:type="paragraph" w:customStyle="1" w:styleId="TAMainText">
    <w:name w:val="TA_Main_Text"/>
    <w:basedOn w:val="a"/>
    <w:qFormat/>
    <w:pPr>
      <w:ind w:firstLineChars="100" w:firstLine="210"/>
      <w:jc w:val="both"/>
    </w:pPr>
    <w:rPr>
      <w:rFonts w:ascii="Calibri" w:eastAsia="宋体" w:hAnsi="Calibri" w:cs="Calibri"/>
      <w:kern w:val="21"/>
      <w:sz w:val="21"/>
      <w:szCs w:val="21"/>
      <w:lang w:val="en-GB" w:eastAsia="zh-CN"/>
    </w:rPr>
  </w:style>
  <w:style w:type="paragraph" w:customStyle="1" w:styleId="BHBriefs">
    <w:name w:val="BH_Briefs"/>
    <w:basedOn w:val="a"/>
    <w:next w:val="a"/>
    <w:qFormat/>
    <w:pPr>
      <w:spacing w:before="180" w:after="60"/>
    </w:pPr>
    <w:rPr>
      <w:rFonts w:ascii="Arno Pro" w:eastAsia="宋体" w:hAnsi="Arno Pro"/>
      <w:kern w:val="22"/>
      <w:sz w:val="20"/>
      <w:szCs w:val="20"/>
      <w:lang w:val="en-US" w:eastAsia="en-US"/>
    </w:rPr>
  </w:style>
  <w:style w:type="paragraph" w:customStyle="1" w:styleId="EndNoteBibliographyTitle">
    <w:name w:val="EndNote Bibliography Title"/>
    <w:basedOn w:val="a"/>
    <w:link w:val="EndNoteBibliographyTitleChar"/>
    <w:qFormat/>
    <w:pPr>
      <w:jc w:val="center"/>
    </w:pPr>
  </w:style>
  <w:style w:type="character" w:customStyle="1" w:styleId="EndNoteBibliographyTitleChar">
    <w:name w:val="EndNote Bibliography Title Char"/>
    <w:link w:val="EndNoteBibliographyTitle"/>
    <w:qFormat/>
    <w:rPr>
      <w:sz w:val="24"/>
      <w:szCs w:val="24"/>
      <w:lang w:val="de-DE" w:eastAsia="ja-JP"/>
    </w:rPr>
  </w:style>
  <w:style w:type="paragraph" w:customStyle="1" w:styleId="EndNoteBibliography">
    <w:name w:val="EndNote Bibliography"/>
    <w:basedOn w:val="a"/>
    <w:link w:val="EndNoteBibliographyChar"/>
    <w:qFormat/>
  </w:style>
  <w:style w:type="character" w:customStyle="1" w:styleId="EndNoteBibliographyChar">
    <w:name w:val="EndNote Bibliography Char"/>
    <w:link w:val="EndNoteBibliography"/>
    <w:qFormat/>
    <w:rPr>
      <w:sz w:val="24"/>
      <w:szCs w:val="24"/>
      <w:lang w:val="de-DE" w:eastAsia="ja-JP"/>
    </w:rPr>
  </w:style>
  <w:style w:type="paragraph" w:customStyle="1" w:styleId="SectionContent">
    <w:name w:val="Section_Content"/>
    <w:basedOn w:val="a"/>
    <w:next w:val="a"/>
    <w:qFormat/>
    <w:pPr>
      <w:jc w:val="both"/>
    </w:pPr>
    <w:rPr>
      <w:rFonts w:eastAsia="宋体"/>
      <w:kern w:val="20"/>
      <w:lang w:val="en-US" w:eastAsia="en-US"/>
    </w:rPr>
  </w:style>
  <w:style w:type="paragraph" w:customStyle="1" w:styleId="Authors">
    <w:name w:val="Authors"/>
    <w:basedOn w:val="a"/>
    <w:qFormat/>
    <w:pPr>
      <w:spacing w:before="120" w:after="360" w:line="320" w:lineRule="exact"/>
    </w:pPr>
    <w:rPr>
      <w:rFonts w:ascii="Arial" w:hAnsi="Arial"/>
      <w:sz w:val="22"/>
      <w:lang w:val="en-GB"/>
    </w:rPr>
  </w:style>
  <w:style w:type="paragraph" w:customStyle="1" w:styleId="P1withoutIndendation">
    <w:name w:val="P1_without_Indendation"/>
    <w:basedOn w:val="a"/>
    <w:qFormat/>
    <w:pPr>
      <w:spacing w:line="225" w:lineRule="exact"/>
      <w:jc w:val="both"/>
    </w:pPr>
    <w:rPr>
      <w:rFonts w:ascii="Arial" w:hAnsi="Arial"/>
      <w:sz w:val="17"/>
    </w:rPr>
  </w:style>
  <w:style w:type="paragraph" w:customStyle="1" w:styleId="H1">
    <w:name w:val="H1"/>
    <w:basedOn w:val="1"/>
    <w:qFormat/>
  </w:style>
  <w:style w:type="paragraph" w:customStyle="1" w:styleId="Adress">
    <w:name w:val="Adress"/>
    <w:basedOn w:val="a"/>
    <w:qFormat/>
    <w:pPr>
      <w:spacing w:line="180" w:lineRule="exact"/>
      <w:ind w:left="425" w:hanging="425"/>
    </w:pPr>
    <w:rPr>
      <w:rFonts w:ascii="Arial" w:hAnsi="Arial"/>
      <w:sz w:val="14"/>
      <w:szCs w:val="20"/>
    </w:rPr>
  </w:style>
  <w:style w:type="paragraph" w:customStyle="1" w:styleId="Footnote">
    <w:name w:val="Footnote"/>
    <w:basedOn w:val="Adress"/>
    <w:unhideWhenUsed/>
    <w:qFormat/>
    <w:pPr>
      <w:spacing w:before="120"/>
    </w:pPr>
    <w:rPr>
      <w:szCs w:val="14"/>
      <w:lang w:val="en-GB"/>
    </w:rPr>
  </w:style>
  <w:style w:type="paragraph" w:customStyle="1" w:styleId="ColumnTitle">
    <w:name w:val="ColumnTitle"/>
    <w:basedOn w:val="a"/>
    <w:qFormat/>
    <w:pPr>
      <w:pBdr>
        <w:bottom w:val="single" w:sz="36" w:space="1" w:color="DDDDDD"/>
      </w:pBdr>
      <w:spacing w:after="320"/>
      <w:jc w:val="right"/>
    </w:pPr>
    <w:rPr>
      <w:rFonts w:ascii="Arial" w:hAnsi="Arial" w:cs="Arial"/>
      <w:b/>
      <w:color w:val="C0C0C0"/>
      <w:sz w:val="36"/>
      <w:szCs w:val="36"/>
      <w:lang w:val="en-GB"/>
    </w:rPr>
  </w:style>
  <w:style w:type="paragraph" w:customStyle="1" w:styleId="H2">
    <w:name w:val="H2"/>
    <w:basedOn w:val="H1"/>
    <w:qFormat/>
    <w:rPr>
      <w:bCs/>
      <w:sz w:val="18"/>
    </w:rPr>
  </w:style>
  <w:style w:type="character" w:customStyle="1" w:styleId="Comment">
    <w:name w:val="Comment"/>
    <w:qFormat/>
    <w:rPr>
      <w:rFonts w:ascii="Arial" w:hAnsi="Arial"/>
      <w:color w:val="FF0000"/>
      <w:sz w:val="14"/>
    </w:rPr>
  </w:style>
  <w:style w:type="paragraph" w:customStyle="1" w:styleId="FigureCaption">
    <w:name w:val="FigureCaption"/>
    <w:basedOn w:val="a"/>
    <w:qFormat/>
    <w:pPr>
      <w:spacing w:before="230" w:after="460" w:line="180" w:lineRule="exact"/>
      <w:jc w:val="both"/>
    </w:pPr>
    <w:rPr>
      <w:rFonts w:ascii="Arial" w:hAnsi="Arial"/>
      <w:sz w:val="14"/>
      <w:szCs w:val="14"/>
      <w:lang w:val="en-GB"/>
    </w:rPr>
  </w:style>
  <w:style w:type="paragraph" w:customStyle="1" w:styleId="H3">
    <w:name w:val="H3"/>
    <w:basedOn w:val="H2"/>
    <w:qFormat/>
    <w:rPr>
      <w:b w:val="0"/>
      <w:bCs w:val="0"/>
      <w:i/>
      <w:iCs/>
    </w:rPr>
  </w:style>
  <w:style w:type="paragraph" w:customStyle="1" w:styleId="ManuscriptID">
    <w:name w:val="ManuscriptID"/>
    <w:basedOn w:val="a"/>
    <w:qFormat/>
    <w:pPr>
      <w:spacing w:before="220" w:line="230" w:lineRule="exact"/>
    </w:pPr>
    <w:rPr>
      <w:rFonts w:ascii="Arial" w:hAnsi="Arial"/>
      <w:b/>
      <w:sz w:val="17"/>
      <w:szCs w:val="15"/>
      <w:lang w:val="en-GB"/>
    </w:rPr>
  </w:style>
  <w:style w:type="paragraph" w:customStyle="1" w:styleId="Intro">
    <w:name w:val="Intro"/>
    <w:basedOn w:val="a"/>
    <w:qFormat/>
    <w:pPr>
      <w:jc w:val="center"/>
    </w:pPr>
    <w:rPr>
      <w:rFonts w:ascii="Arial" w:eastAsia="Times New Roman" w:hAnsi="Arial"/>
      <w:sz w:val="32"/>
      <w:szCs w:val="20"/>
    </w:rPr>
  </w:style>
  <w:style w:type="paragraph" w:customStyle="1" w:styleId="TitleTOC">
    <w:name w:val="Title_TOC"/>
    <w:basedOn w:val="a"/>
    <w:qFormat/>
    <w:pPr>
      <w:spacing w:before="120" w:line="225" w:lineRule="atLeast"/>
    </w:pPr>
    <w:rPr>
      <w:rFonts w:ascii="Arial" w:hAnsi="Arial"/>
      <w:b/>
      <w:sz w:val="17"/>
      <w:szCs w:val="20"/>
      <w:lang w:val="en-GB"/>
    </w:rPr>
  </w:style>
  <w:style w:type="paragraph" w:customStyle="1" w:styleId="TableOfContentText">
    <w:name w:val="TableOfContentText"/>
    <w:basedOn w:val="a"/>
    <w:qFormat/>
    <w:pPr>
      <w:spacing w:before="120" w:line="225" w:lineRule="atLeast"/>
    </w:pPr>
    <w:rPr>
      <w:rFonts w:ascii="Arial" w:hAnsi="Arial"/>
      <w:color w:val="000000"/>
      <w:sz w:val="17"/>
      <w:szCs w:val="20"/>
      <w:lang w:val="en-GB"/>
    </w:rPr>
  </w:style>
  <w:style w:type="paragraph" w:customStyle="1" w:styleId="P1withIndendation">
    <w:name w:val="P1_with_Indendation"/>
    <w:basedOn w:val="TableCaption"/>
    <w:qFormat/>
    <w:pPr>
      <w:spacing w:line="225" w:lineRule="exact"/>
      <w:ind w:firstLine="284"/>
    </w:pPr>
    <w:rPr>
      <w:sz w:val="17"/>
    </w:rPr>
  </w:style>
  <w:style w:type="paragraph" w:customStyle="1" w:styleId="ColumnTitleTOC">
    <w:name w:val="ColumnTitle_TOC"/>
    <w:basedOn w:val="ColumnTitle"/>
    <w:qFormat/>
    <w:pPr>
      <w:pBdr>
        <w:bottom w:val="single" w:sz="36" w:space="3" w:color="008080"/>
      </w:pBdr>
      <w:spacing w:after="0"/>
      <w:jc w:val="left"/>
    </w:pPr>
    <w:rPr>
      <w:b w:val="0"/>
      <w:color w:val="000000"/>
      <w:sz w:val="28"/>
      <w:szCs w:val="28"/>
    </w:rPr>
  </w:style>
  <w:style w:type="paragraph" w:customStyle="1" w:styleId="MSType">
    <w:name w:val="MSType"/>
    <w:basedOn w:val="ColumnTitleTOC"/>
    <w:qFormat/>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a"/>
    <w:qFormat/>
    <w:pPr>
      <w:spacing w:before="230"/>
    </w:pPr>
    <w:rPr>
      <w:rFonts w:ascii="Arial" w:hAnsi="Arial"/>
      <w:b/>
      <w:i/>
      <w:sz w:val="17"/>
    </w:rPr>
  </w:style>
  <w:style w:type="paragraph" w:customStyle="1" w:styleId="TableSpacer">
    <w:name w:val="TableSpacer"/>
    <w:basedOn w:val="a"/>
    <w:qFormat/>
    <w:pPr>
      <w:spacing w:before="360"/>
    </w:pPr>
    <w:rPr>
      <w:rFonts w:ascii="Arial" w:hAnsi="Arial"/>
      <w:sz w:val="14"/>
    </w:rPr>
  </w:style>
  <w:style w:type="paragraph" w:customStyle="1" w:styleId="P1">
    <w:name w:val="P1"/>
    <w:basedOn w:val="P1withoutIndendation"/>
    <w:qFormat/>
    <w:pPr>
      <w:jc w:val="left"/>
    </w:pPr>
    <w:rPr>
      <w:lang w:val="en-US"/>
    </w:rPr>
  </w:style>
  <w:style w:type="paragraph" w:customStyle="1" w:styleId="List1">
    <w:name w:val="List1"/>
    <w:basedOn w:val="a"/>
    <w:qFormat/>
    <w:pPr>
      <w:tabs>
        <w:tab w:val="left" w:pos="567"/>
      </w:tabs>
      <w:spacing w:before="240" w:after="120" w:line="480" w:lineRule="exact"/>
      <w:ind w:left="567" w:hanging="567"/>
    </w:pPr>
    <w:rPr>
      <w:rFonts w:eastAsia="Times New Roman"/>
      <w:lang w:eastAsia="de-DE"/>
    </w:rPr>
  </w:style>
  <w:style w:type="character" w:customStyle="1" w:styleId="fontstyle01">
    <w:name w:val="fontstyle01"/>
    <w:qFormat/>
    <w:rPr>
      <w:rFonts w:ascii="Times-Roman" w:hAnsi="Times-Roman" w:hint="default"/>
      <w:color w:val="000000"/>
      <w:sz w:val="24"/>
      <w:szCs w:val="24"/>
    </w:rPr>
  </w:style>
  <w:style w:type="character" w:customStyle="1" w:styleId="EndNoteBibliographyTitle0">
    <w:name w:val="EndNote Bibliography Title 字符"/>
    <w:qFormat/>
    <w:rPr>
      <w:rFonts w:ascii="Calibri" w:eastAsia="宋体" w:hAnsi="Calibri" w:cs="Calibri"/>
      <w:sz w:val="22"/>
      <w:szCs w:val="22"/>
    </w:rPr>
  </w:style>
  <w:style w:type="character" w:customStyle="1" w:styleId="EndNoteBibliography0">
    <w:name w:val="EndNote Bibliography 字符"/>
    <w:qFormat/>
    <w:rPr>
      <w:rFonts w:ascii="Calibri" w:eastAsia="宋体" w:hAnsi="Calibri" w:cs="Calibri"/>
      <w:sz w:val="22"/>
      <w:szCs w:val="22"/>
    </w:rPr>
  </w:style>
  <w:style w:type="paragraph" w:customStyle="1" w:styleId="TCTableBody">
    <w:name w:val="TC_Table_Body"/>
    <w:basedOn w:val="a"/>
    <w:qFormat/>
    <w:pPr>
      <w:spacing w:after="200"/>
      <w:jc w:val="both"/>
    </w:pPr>
    <w:rPr>
      <w:rFonts w:ascii="Times" w:eastAsia="宋体" w:hAnsi="Times"/>
      <w:szCs w:val="20"/>
      <w:lang w:val="en-US" w:eastAsia="en-US"/>
    </w:rPr>
  </w:style>
  <w:style w:type="paragraph" w:customStyle="1" w:styleId="RSCH01PaperTitle">
    <w:name w:val="RSC H01 Paper Title"/>
    <w:basedOn w:val="a"/>
    <w:next w:val="a"/>
    <w:link w:val="RSCH01PaperTitleChar"/>
    <w:qFormat/>
    <w:pPr>
      <w:tabs>
        <w:tab w:val="left" w:pos="284"/>
      </w:tabs>
      <w:spacing w:before="400" w:after="160"/>
    </w:pPr>
    <w:rPr>
      <w:rFonts w:ascii="Calibri" w:eastAsia="宋体" w:hAnsi="Calibri"/>
      <w:b/>
      <w:sz w:val="29"/>
      <w:szCs w:val="32"/>
      <w:lang w:val="en-GB" w:eastAsia="en-US"/>
    </w:rPr>
  </w:style>
  <w:style w:type="character" w:customStyle="1" w:styleId="RSCH01PaperTitleChar">
    <w:name w:val="RSC H01 Paper Title Char"/>
    <w:link w:val="RSCH01PaperTitle"/>
    <w:qFormat/>
    <w:rPr>
      <w:rFonts w:ascii="Calibri" w:eastAsia="宋体" w:hAnsi="Calibri"/>
      <w:b/>
      <w:sz w:val="29"/>
      <w:szCs w:val="32"/>
      <w:lang w:val="en-GB" w:eastAsia="en-US"/>
    </w:rPr>
  </w:style>
  <w:style w:type="paragraph" w:customStyle="1" w:styleId="RSCB01ARTAbstract">
    <w:name w:val="RSC B01 ART Abstract"/>
    <w:basedOn w:val="a"/>
    <w:link w:val="RSCB01ARTAbstractChar"/>
    <w:qFormat/>
    <w:pPr>
      <w:spacing w:after="200" w:line="240" w:lineRule="exact"/>
      <w:jc w:val="both"/>
    </w:pPr>
    <w:rPr>
      <w:rFonts w:ascii="Calibri" w:eastAsia="宋体" w:hAnsi="Calibri"/>
      <w:sz w:val="16"/>
      <w:szCs w:val="22"/>
      <w:lang w:val="en-GB" w:eastAsia="en-GB"/>
    </w:rPr>
  </w:style>
  <w:style w:type="character" w:customStyle="1" w:styleId="RSCB01ARTAbstractChar">
    <w:name w:val="RSC B01 ART Abstract Char"/>
    <w:link w:val="RSCB01ARTAbstract"/>
    <w:qFormat/>
    <w:rPr>
      <w:rFonts w:ascii="Calibri" w:eastAsia="宋体" w:hAnsi="Calibri"/>
      <w:sz w:val="16"/>
      <w:szCs w:val="22"/>
      <w:lang w:val="en-GB" w:eastAsia="en-GB"/>
    </w:rPr>
  </w:style>
  <w:style w:type="paragraph" w:customStyle="1" w:styleId="RSCF01FootnoteAuthorAddress">
    <w:name w:val="RSC F01 Footnote Author Address"/>
    <w:link w:val="RSCF01FootnoteAuthorAddressChar"/>
    <w:qFormat/>
    <w:pPr>
      <w:framePr w:wrap="auto" w:hAnchor="text" w:y="1"/>
      <w:numPr>
        <w:numId w:val="1"/>
      </w:numPr>
      <w:pBdr>
        <w:top w:val="single" w:sz="12" w:space="1" w:color="A6A6A6"/>
      </w:pBdr>
      <w:ind w:left="85" w:hanging="85"/>
      <w:suppressOverlap/>
    </w:pPr>
    <w:rPr>
      <w:rFonts w:ascii="Calibri" w:eastAsia="宋体" w:hAnsi="Calibri"/>
      <w:i/>
      <w:w w:val="105"/>
      <w:sz w:val="14"/>
      <w:szCs w:val="14"/>
      <w:lang w:val="en-GB" w:eastAsia="en-US"/>
    </w:rPr>
  </w:style>
  <w:style w:type="character" w:customStyle="1" w:styleId="RSCF01FootnoteAuthorAddressChar">
    <w:name w:val="RSC F01 Footnote Author Address Char"/>
    <w:link w:val="RSCF01FootnoteAuthorAddress"/>
    <w:qFormat/>
    <w:rPr>
      <w:rFonts w:ascii="Calibri" w:eastAsia="宋体" w:hAnsi="Calibri"/>
      <w:i/>
      <w:w w:val="105"/>
      <w:sz w:val="14"/>
      <w:szCs w:val="14"/>
      <w:lang w:val="en-GB" w:eastAsia="en-US"/>
    </w:rPr>
  </w:style>
  <w:style w:type="paragraph" w:customStyle="1" w:styleId="BCAuthorAddress">
    <w:name w:val="BC_Author_Address"/>
    <w:basedOn w:val="a"/>
    <w:next w:val="a"/>
    <w:qFormat/>
    <w:pPr>
      <w:spacing w:after="240" w:line="480" w:lineRule="auto"/>
      <w:jc w:val="center"/>
    </w:pPr>
    <w:rPr>
      <w:rFonts w:ascii="Times" w:eastAsia="Times New Roman" w:hAnsi="Times"/>
      <w:szCs w:val="20"/>
      <w:lang w:val="en-US" w:eastAsia="en-US"/>
    </w:rPr>
  </w:style>
  <w:style w:type="paragraph" w:customStyle="1" w:styleId="11">
    <w:name w:val="修订1"/>
    <w:hidden/>
    <w:uiPriority w:val="99"/>
    <w:unhideWhenUsed/>
    <w:qFormat/>
    <w:rPr>
      <w:sz w:val="24"/>
      <w:szCs w:val="24"/>
      <w:lang w:val="de-DE" w:eastAsia="ja-JP"/>
    </w:rPr>
  </w:style>
  <w:style w:type="paragraph" w:styleId="af3">
    <w:name w:val="Revision"/>
    <w:hidden/>
    <w:uiPriority w:val="99"/>
    <w:unhideWhenUsed/>
    <w:rsid w:val="006D6E23"/>
    <w:rPr>
      <w:sz w:val="24"/>
      <w:szCs w:val="24"/>
      <w:lang w:val="de-DE" w:eastAsia="ja-JP"/>
    </w:rPr>
  </w:style>
  <w:style w:type="paragraph" w:customStyle="1" w:styleId="acbfdd8b-e11b-4d36-88ff-6049b138f862">
    <w:name w:val="acbfdd8b-e11b-4d36-88ff-6049b138f862"/>
    <w:basedOn w:val="a"/>
    <w:link w:val="acbfdd8b-e11b-4d36-88ff-6049b138f8620"/>
    <w:rsid w:val="006C6D19"/>
    <w:pPr>
      <w:adjustRightInd w:val="0"/>
      <w:snapToGrid w:val="0"/>
      <w:spacing w:line="288" w:lineRule="auto"/>
    </w:pPr>
    <w:rPr>
      <w:rFonts w:ascii="微软雅黑" w:eastAsia="微软雅黑" w:hAnsi="微软雅黑"/>
      <w:bCs/>
      <w:color w:val="000000"/>
      <w:sz w:val="22"/>
      <w:lang w:val="en-US" w:eastAsia="zh-CN"/>
    </w:rPr>
  </w:style>
  <w:style w:type="character" w:customStyle="1" w:styleId="acbfdd8b-e11b-4d36-88ff-6049b138f8620">
    <w:name w:val="acbfdd8b-e11b-4d36-88ff-6049b138f862 字符"/>
    <w:basedOn w:val="a0"/>
    <w:link w:val="acbfdd8b-e11b-4d36-88ff-6049b138f862"/>
    <w:rsid w:val="006C6D19"/>
    <w:rPr>
      <w:rFonts w:ascii="微软雅黑" w:eastAsia="微软雅黑" w:hAnsi="微软雅黑"/>
      <w:bCs/>
      <w:color w:val="000000"/>
      <w:sz w:val="22"/>
      <w:szCs w:val="24"/>
    </w:rPr>
  </w:style>
  <w:style w:type="paragraph" w:customStyle="1" w:styleId="71e7dc79-1ff7-45e8-997d-0ebda3762b91">
    <w:name w:val="71e7dc79-1ff7-45e8-997d-0ebda3762b91"/>
    <w:basedOn w:val="2"/>
    <w:next w:val="acbfdd8b-e11b-4d36-88ff-6049b138f862"/>
    <w:link w:val="71e7dc79-1ff7-45e8-997d-0ebda3762b910"/>
    <w:rsid w:val="00A07D23"/>
    <w:pPr>
      <w:widowControl w:val="0"/>
      <w:adjustRightInd w:val="0"/>
      <w:snapToGrid w:val="0"/>
      <w:spacing w:before="0" w:after="0" w:line="288" w:lineRule="auto"/>
    </w:pPr>
    <w:rPr>
      <w:rFonts w:ascii="微软雅黑" w:eastAsia="微软雅黑" w:hAnsi="微软雅黑"/>
      <w:bCs w:val="0"/>
      <w:color w:val="000000"/>
      <w:kern w:val="2"/>
      <w:sz w:val="28"/>
      <w:lang w:eastAsia="zh-CN"/>
    </w:rPr>
  </w:style>
  <w:style w:type="character" w:customStyle="1" w:styleId="71e7dc79-1ff7-45e8-997d-0ebda3762b910">
    <w:name w:val="71e7dc79-1ff7-45e8-997d-0ebda3762b91 字符"/>
    <w:basedOn w:val="a0"/>
    <w:link w:val="71e7dc79-1ff7-45e8-997d-0ebda3762b91"/>
    <w:rsid w:val="00A07D23"/>
    <w:rPr>
      <w:rFonts w:ascii="微软雅黑" w:eastAsia="微软雅黑" w:hAnsi="微软雅黑" w:cstheme="majorBidi"/>
      <w:b/>
      <w:color w:val="000000"/>
      <w:kern w:val="2"/>
      <w:sz w:val="28"/>
      <w:szCs w:val="32"/>
      <w:lang w:val="de-DE"/>
    </w:rPr>
  </w:style>
  <w:style w:type="character" w:customStyle="1" w:styleId="20">
    <w:name w:val="标题 2 字符"/>
    <w:basedOn w:val="a0"/>
    <w:link w:val="2"/>
    <w:uiPriority w:val="9"/>
    <w:semiHidden/>
    <w:rsid w:val="00A07D23"/>
    <w:rPr>
      <w:rFonts w:asciiTheme="majorHAnsi" w:eastAsiaTheme="majorEastAsia" w:hAnsiTheme="majorHAnsi" w:cstheme="majorBidi"/>
      <w:b/>
      <w:bCs/>
      <w:sz w:val="32"/>
      <w:szCs w:val="32"/>
      <w:lang w:val="de-DE" w:eastAsia="ja-JP"/>
    </w:rPr>
  </w:style>
  <w:style w:type="character" w:styleId="af4">
    <w:name w:val="Unresolved Mention"/>
    <w:basedOn w:val="a0"/>
    <w:uiPriority w:val="99"/>
    <w:semiHidden/>
    <w:unhideWhenUsed/>
    <w:rsid w:val="00771716"/>
    <w:rPr>
      <w:color w:val="605E5C"/>
      <w:shd w:val="clear" w:color="auto" w:fill="E1DFDD"/>
    </w:rPr>
  </w:style>
  <w:style w:type="paragraph" w:styleId="HTML">
    <w:name w:val="HTML Preformatted"/>
    <w:basedOn w:val="a"/>
    <w:link w:val="HTML0"/>
    <w:uiPriority w:val="99"/>
    <w:semiHidden/>
    <w:unhideWhenUsed/>
    <w:rsid w:val="003F1599"/>
    <w:rPr>
      <w:rFonts w:ascii="Courier New" w:hAnsi="Courier New" w:cs="Courier New"/>
      <w:sz w:val="20"/>
      <w:szCs w:val="20"/>
    </w:rPr>
  </w:style>
  <w:style w:type="character" w:customStyle="1" w:styleId="HTML0">
    <w:name w:val="HTML 预设格式 字符"/>
    <w:basedOn w:val="a0"/>
    <w:link w:val="HTML"/>
    <w:uiPriority w:val="99"/>
    <w:semiHidden/>
    <w:rsid w:val="003F1599"/>
    <w:rPr>
      <w:rFonts w:ascii="Courier New" w:hAnsi="Courier New" w:cs="Courier New"/>
      <w:lang w:val="de-DE" w:eastAsia="ja-JP"/>
    </w:rPr>
  </w:style>
  <w:style w:type="paragraph" w:styleId="af5">
    <w:name w:val="Bibliography"/>
    <w:basedOn w:val="a"/>
    <w:next w:val="a"/>
    <w:uiPriority w:val="37"/>
    <w:unhideWhenUsed/>
    <w:rsid w:val="000B4D06"/>
    <w:pPr>
      <w:tabs>
        <w:tab w:val="left" w:pos="264"/>
      </w:tabs>
      <w:spacing w:line="480" w:lineRule="auto"/>
      <w:ind w:left="264" w:hanging="26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2.jpeg"/><Relationship Id="rId42" Type="http://schemas.openxmlformats.org/officeDocument/2006/relationships/image" Target="media/image29.tif"/><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16" Type="http://schemas.openxmlformats.org/officeDocument/2006/relationships/image" Target="media/image7.png"/><Relationship Id="rId11" Type="http://schemas.openxmlformats.org/officeDocument/2006/relationships/image" Target="media/image2.tiff"/><Relationship Id="rId32" Type="http://schemas.openxmlformats.org/officeDocument/2006/relationships/image" Target="media/image19.jpeg"/><Relationship Id="rId37" Type="http://schemas.openxmlformats.org/officeDocument/2006/relationships/image" Target="media/image24.jpg"/><Relationship Id="rId53" Type="http://schemas.openxmlformats.org/officeDocument/2006/relationships/image" Target="media/image40.tif"/><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customXml" Target="ink/ink3.xml"/><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tif"/><Relationship Id="rId48" Type="http://schemas.openxmlformats.org/officeDocument/2006/relationships/image" Target="media/image35.tif"/><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hyperlink" Target="mailto:jiaxin@shzu.edu.cn" TargetMode="External"/><Relationship Id="rId51" Type="http://schemas.openxmlformats.org/officeDocument/2006/relationships/image" Target="media/image38.tif"/><Relationship Id="rId72" Type="http://schemas.openxmlformats.org/officeDocument/2006/relationships/image" Target="media/image59.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tiff"/><Relationship Id="rId17" Type="http://schemas.openxmlformats.org/officeDocument/2006/relationships/image" Target="media/image8.png"/><Relationship Id="rId25" Type="http://schemas.openxmlformats.org/officeDocument/2006/relationships/customXml" Target="ink/ink2.xml"/><Relationship Id="rId33" Type="http://schemas.openxmlformats.org/officeDocument/2006/relationships/image" Target="media/image20.tiff"/><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1.jpeg"/><Relationship Id="rId41" Type="http://schemas.openxmlformats.org/officeDocument/2006/relationships/image" Target="media/image28.tif"/><Relationship Id="rId54" Type="http://schemas.openxmlformats.org/officeDocument/2006/relationships/image" Target="media/image41.tif"/><Relationship Id="rId62" Type="http://schemas.openxmlformats.org/officeDocument/2006/relationships/image" Target="media/image49.png"/><Relationship Id="rId70" Type="http://schemas.openxmlformats.org/officeDocument/2006/relationships/image" Target="media/image57.tiff"/><Relationship Id="rId75"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customXml" Target="ink/ink1.xml"/><Relationship Id="rId28" Type="http://schemas.openxmlformats.org/officeDocument/2006/relationships/image" Target="media/image16.png"/><Relationship Id="rId36" Type="http://schemas.openxmlformats.org/officeDocument/2006/relationships/image" Target="media/image23.jpeg"/><Relationship Id="rId49" Type="http://schemas.openxmlformats.org/officeDocument/2006/relationships/image" Target="media/image36.tif"/><Relationship Id="rId57" Type="http://schemas.openxmlformats.org/officeDocument/2006/relationships/image" Target="media/image44.png"/><Relationship Id="rId10" Type="http://schemas.openxmlformats.org/officeDocument/2006/relationships/oleObject" Target="embeddings/oleObject1.bin"/><Relationship Id="rId31" Type="http://schemas.openxmlformats.org/officeDocument/2006/relationships/image" Target="media/image18.tif"/><Relationship Id="rId44" Type="http://schemas.openxmlformats.org/officeDocument/2006/relationships/image" Target="media/image31.tif"/><Relationship Id="rId52" Type="http://schemas.openxmlformats.org/officeDocument/2006/relationships/image" Target="media/image39.tif"/><Relationship Id="rId60" Type="http://schemas.openxmlformats.org/officeDocument/2006/relationships/image" Target="media/image47.tiff"/><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header" Target="header1.xml"/><Relationship Id="rId81"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1.wmf"/><Relationship Id="rId13" Type="http://schemas.openxmlformats.org/officeDocument/2006/relationships/image" Target="media/image4.tiff"/><Relationship Id="rId18" Type="http://schemas.openxmlformats.org/officeDocument/2006/relationships/image" Target="media/image9.tif"/><Relationship Id="rId39" Type="http://schemas.openxmlformats.org/officeDocument/2006/relationships/image" Target="media/image26.tif"/><Relationship Id="rId34" Type="http://schemas.openxmlformats.org/officeDocument/2006/relationships/image" Target="media/image21.png"/><Relationship Id="rId50" Type="http://schemas.openxmlformats.org/officeDocument/2006/relationships/image" Target="media/image37.tiff"/><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customXml" Target="ink/ink4.xml"/><Relationship Id="rId24" Type="http://schemas.openxmlformats.org/officeDocument/2006/relationships/image" Target="media/image14.png"/><Relationship Id="rId40" Type="http://schemas.openxmlformats.org/officeDocument/2006/relationships/image" Target="media/image27.tif"/><Relationship Id="rId45" Type="http://schemas.openxmlformats.org/officeDocument/2006/relationships/image" Target="media/image32.tif"/><Relationship Id="rId66" Type="http://schemas.openxmlformats.org/officeDocument/2006/relationships/image" Target="media/image53.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kumente%20und%20Einstellungen\LWylie\Lokale%20Einstellungen\Anwendungsdaten\Chemistry%20Add-in%20for%20Word\Chemistry%20Gallery\Chem4Wor"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1-19T10:01:31.946"/>
    </inkml:context>
    <inkml:brush xml:id="br0">
      <inkml:brushProperty name="width" value="0.35" units="cm"/>
      <inkml:brushProperty name="height" value="0.35" units="cm"/>
      <inkml:brushProperty name="color" value="#FFFFFF"/>
    </inkml:brush>
  </inkml:definitions>
  <inkml:trace contextRef="#ctx0" brushRef="#br0">0 1 24575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1-19T10:01:18.805"/>
    </inkml:context>
    <inkml:brush xml:id="br0">
      <inkml:brushProperty name="width" value="0.035" units="cm"/>
      <inkml:brushProperty name="height" value="0.035" units="cm"/>
      <inkml:brushProperty name="color" value="#FFFFFF"/>
    </inkml:brush>
  </inkml:definitions>
  <inkml:trace contextRef="#ctx0" brushRef="#br0">0 0 24575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1-19T10:02:02.603"/>
    </inkml:context>
    <inkml:brush xml:id="br0">
      <inkml:brushProperty name="width" value="0.1" units="cm"/>
      <inkml:brushProperty name="height" value="0.1" units="cm"/>
      <inkml:brushProperty name="color" value="#FFFFFF"/>
    </inkml:brush>
  </inkml:definitions>
  <inkml:trace contextRef="#ctx0" brushRef="#br0">0 1 24575,'0'0'-8191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1-19T10:01:57.703"/>
    </inkml:context>
    <inkml:brush xml:id="br0">
      <inkml:brushProperty name="width" value="0.1" units="cm"/>
      <inkml:brushProperty name="height" value="0.1" units="cm"/>
      <inkml:brushProperty name="color" value="#FFFFFF"/>
    </inkml:brush>
  </inkml:definitions>
  <inkml:trace contextRef="#ctx0" brushRef="#br0">7 0 24575,'2'1'0,"0"-1"0,0 1 0,-1-1 0,1 1 0,0 0 0,-1 0 0,1 0 0,-1 0 0,1 0 0,-1 0 0,0 0 0,1 0 0,-1 0 0,0 1 0,0-1 0,1 1 0,-1-1 0,0 1 0,-1-1 0,1 1 0,0 0 0,0-1 0,-1 1 0,1 0 0,-1-1 0,1 1 0,-1 0 0,0 0 0,0 0 0,0 3 0,1-1 0,-1-1 0,1 1 0,-1-1 0,0 1 0,0 0 0,-1-1 0,1 1 0,-1 0 0,0-1 0,0 1 0,0-1 0,0 1 0,-1-1 0,-3 7 0,5-10 0,-1 1 0,1 0 0,-1-1 0,1 1 0,-1 0 0,0-1 0,1 1 0,-1-1 0,0 1 0,0-1 0,1 0 0,-1 1 0,0-1 0,0 0 0,0 1 0,1-1 0,-1 0 0,0 0 0,-2 1 0,3-2 0,-1 1 0,1 0 0,-1 0 0,1-1 0,-1 1 0,1 0 0,-1 0 0,1-1 0,-1 1 0,1-1 0,-1 1 0,1 0 0,0-1 0,-1 1 0,1-1 0,0 1 0,-1-1 0,1 1 0,0-1 0,0 1 0,-1-2 0,0-1 0,1 0 0,-1 0 0,0 0 0,1 0 0,0 0 0,0 0 0,0 0 0,0 0 0,1-4 0,-1 4 0,1 1 0,0 0 0,-1 0 0,1 0 0,0 0 0,0 0 0,0 1 0,0-1 0,0 0 0,1 0 0,-1 1 0,1-1 0,-1 1 0,3-3 0,-4 4 0,0 0 0,1 0 0,-1 0 0,0 0 0,1-1 0,-1 1 0,0 0 0,1 0 0,-1 0 0,0 0 0,1 0 0,-1 0 0,0 0 0,1 0 0,-1 0 0,1 0 0,-1 0 0,0 0 0,1 0 0,-1 0 0,0 0 0,1 0 0,-1 1 0,0-1 0,1 0 0,-1 0 0,0 0 0,0 0 0,1 1 0,-1-1 0,7 19 0,-2 6 0,-3-20 0,-1-1 0,0 1 0,0-1 0,-1 1 0,1 0 0,-1-1 0,0 1 0,0 0 0,-2 8 0,-2-8-1365</inkml:trace>
</inkml:ink>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Chem4Wor</Template>
  <TotalTime>17274</TotalTime>
  <Pages>66</Pages>
  <Words>3287</Words>
  <Characters>19070</Characters>
  <Application>Microsoft Office Word</Application>
  <DocSecurity>0</DocSecurity>
  <Lines>293</Lines>
  <Paragraphs>50</Paragraphs>
  <ScaleCrop>false</ScaleCrop>
  <Company>WILEY-VCH Verlag GmbH &amp; Co. KGaA</Company>
  <LinksUpToDate>false</LinksUpToDate>
  <CharactersWithSpaces>22307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DOI: 10</dc:title>
  <dc:subject/>
  <dc:creator>ABoeer</dc:creator>
  <cp:keywords/>
  <dc:description/>
  <cp:lastModifiedBy>珂 易</cp:lastModifiedBy>
  <cp:revision>402</cp:revision>
  <cp:lastPrinted>2021-08-13T09:41:00Z</cp:lastPrinted>
  <dcterms:created xsi:type="dcterms:W3CDTF">2020-03-24T12:02:00Z</dcterms:created>
  <dcterms:modified xsi:type="dcterms:W3CDTF">2026-04-01T09:19:00Z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6076A3F28044415D93FEAF54017286F8</vt:lpwstr>
  </property>
  <property fmtid="{D5CDD505-2E9C-101B-9397-08002B2CF9AE}" pid="4" name="KSOTemplateDocerSaveRecord">
    <vt:lpwstr>eyJoZGlkIjoiMjJjNzRjYWY1NzEyYTMwOGNmNjhlOWRkZTYxNDVhMTciLCJ1c2VySWQiOiIxOTI2MzQ5NjUifQ==</vt:lpwstr>
  </property>
  <property fmtid="{D5CDD505-2E9C-101B-9397-08002B2CF9AE}" pid="5" name="ZOTERO_PREF_1">
    <vt:lpwstr>&lt;data data-version="3" zotero-version="8.0.4"&gt;&lt;session id="bPEJtR5M"/&gt;&lt;style id="http://www.zotero.org/styles/nature" hasBibliography="1" bibliographyStyleHasBeenSet="1"/&gt;&lt;prefs&gt;&lt;pref name="fieldType" value="Field"/&gt;&lt;/prefs&gt;&lt;/data&gt;</vt:lpwstr>
  </property>
</Properties>
</file>