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9A40" w14:textId="797FBE85" w:rsidR="007F0BF5" w:rsidRPr="00FC29B7" w:rsidRDefault="00AC1939" w:rsidP="003B0CC6">
      <w:pPr>
        <w:pStyle w:val="Geenafstand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 I</w:t>
      </w:r>
    </w:p>
    <w:p w14:paraId="3A899EA6" w14:textId="3F87BF1B" w:rsidR="0010686E" w:rsidRPr="00FC29B7" w:rsidRDefault="007F0BF5" w:rsidP="003B0CC6">
      <w:pPr>
        <w:pStyle w:val="Geenafstand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b/>
          <w:bCs/>
          <w:sz w:val="24"/>
          <w:szCs w:val="24"/>
          <w:lang w:val="en-GB"/>
        </w:rPr>
        <w:t>Standardi</w:t>
      </w:r>
      <w:r w:rsidR="00AE3082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FC29B7">
        <w:rPr>
          <w:rFonts w:ascii="Times New Roman" w:hAnsi="Times New Roman" w:cs="Times New Roman"/>
          <w:b/>
          <w:bCs/>
          <w:sz w:val="24"/>
          <w:szCs w:val="24"/>
          <w:lang w:val="en-GB"/>
        </w:rPr>
        <w:t>ed</w:t>
      </w:r>
      <w:r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instrument</w:t>
      </w:r>
      <w:r w:rsidR="00F5095D"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data collection:</w:t>
      </w:r>
      <w:r w:rsidR="00927017"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medical history (MH), physical examination (PE), diagnostics test</w:t>
      </w:r>
      <w:r w:rsidR="00107031"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>ing,</w:t>
      </w:r>
      <w:r w:rsidR="00927017" w:rsidRPr="00FC29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diagnosis and treatment. </w:t>
      </w:r>
    </w:p>
    <w:p w14:paraId="053BA406" w14:textId="77777777" w:rsidR="00B05329" w:rsidRPr="00FC29B7" w:rsidRDefault="00B05329" w:rsidP="003B0CC6">
      <w:pPr>
        <w:pStyle w:val="Geenafstand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7FB3E6" w14:textId="65047D23" w:rsidR="00F750A6" w:rsidRPr="00FC29B7" w:rsidRDefault="00F750A6" w:rsidP="003B0CC6">
      <w:pPr>
        <w:pStyle w:val="Default"/>
        <w:rPr>
          <w:rFonts w:ascii="Times New Roman" w:hAnsi="Times New Roman" w:cs="Times New Roman"/>
          <w:u w:val="single"/>
          <w:lang w:val="en-US"/>
        </w:rPr>
      </w:pPr>
      <w:r w:rsidRPr="00FC29B7">
        <w:rPr>
          <w:rFonts w:ascii="Times New Roman" w:hAnsi="Times New Roman" w:cs="Times New Roman"/>
          <w:u w:val="single"/>
          <w:lang w:val="en-US"/>
        </w:rPr>
        <w:t>Exclusion criteria</w:t>
      </w:r>
    </w:p>
    <w:p w14:paraId="3EE121C5" w14:textId="57527C8D" w:rsidR="00532FE2" w:rsidRPr="00FC29B7" w:rsidRDefault="00532FE2" w:rsidP="003B0CC6">
      <w:pPr>
        <w:pStyle w:val="Geenafstand"/>
        <w:numPr>
          <w:ilvl w:val="0"/>
          <w:numId w:val="43"/>
        </w:num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Previously diagnosed </w:t>
      </w:r>
      <w:r w:rsidR="00863C8E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congenital disorder</w:t>
      </w:r>
      <w:r w:rsidR="00107031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potentially predispos</w:t>
      </w:r>
      <w:r w:rsidR="007F76F6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ing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to episodes of pain or crying. </w:t>
      </w:r>
    </w:p>
    <w:p w14:paraId="2A489B10" w14:textId="6722C6D6" w:rsidR="00532FE2" w:rsidRPr="00FC29B7" w:rsidRDefault="001677EC" w:rsidP="003B0CC6">
      <w:pPr>
        <w:pStyle w:val="Lijstalinea"/>
        <w:numPr>
          <w:ilvl w:val="1"/>
          <w:numId w:val="43"/>
        </w:numPr>
        <w:spacing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>As stated in the registered</w:t>
      </w:r>
      <w:r w:rsidR="00222D3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“diagnosis</w:t>
      </w:r>
      <w:r w:rsidR="00352B4B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="00222D3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treatment combination” (DBC) or </w:t>
      </w:r>
      <w:r w:rsidR="008A0A14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documented</w:t>
      </w:r>
      <w:r w:rsidR="00222D3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 the electronic patient </w:t>
      </w:r>
      <w:r w:rsidR="00352B4B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record.</w:t>
      </w:r>
      <w:r w:rsidR="00222D3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5DD96249" w14:textId="50CBD8FD" w:rsidR="00532FE2" w:rsidRPr="00FC29B7" w:rsidRDefault="00532FE2" w:rsidP="003B0CC6">
      <w:pPr>
        <w:pStyle w:val="Geenafstand"/>
        <w:numPr>
          <w:ilvl w:val="0"/>
          <w:numId w:val="43"/>
        </w:num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>History of perinatal asphyxia</w:t>
      </w:r>
      <w:r w:rsidR="001677EC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5F2D1C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defined</w:t>
      </w:r>
      <w:r w:rsidR="009663EE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as </w:t>
      </w:r>
      <w:r w:rsidR="009663EE" w:rsidRPr="00FC29B7">
        <w:rPr>
          <w:rFonts w:ascii="Times New Roman" w:hAnsi="Times New Roman" w:cs="Times New Roman"/>
          <w:sz w:val="24"/>
          <w:szCs w:val="24"/>
          <w:lang w:val="en-US"/>
        </w:rPr>
        <w:t>Apgar score ≤5 a</w:t>
      </w:r>
      <w:r w:rsidR="001677EC" w:rsidRPr="00FC29B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663EE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5 minutes or </w:t>
      </w:r>
      <w:r w:rsidR="00223F43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registered as </w:t>
      </w:r>
      <w:r w:rsidR="0000259A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23F43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DBC. </w:t>
      </w:r>
    </w:p>
    <w:p w14:paraId="779C7943" w14:textId="087E1C06" w:rsidR="00532FE2" w:rsidRPr="00FC29B7" w:rsidRDefault="00532FE2" w:rsidP="003B0CC6">
      <w:pPr>
        <w:pStyle w:val="Geenafstand"/>
        <w:numPr>
          <w:ilvl w:val="0"/>
          <w:numId w:val="43"/>
        </w:num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>Gestational age &lt;32 weeks or birth weight &lt;1500 gra</w:t>
      </w:r>
      <w:r w:rsidR="0000259A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ms.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7D6F8E14" w14:textId="5438E489" w:rsidR="00F750A6" w:rsidRPr="00FC29B7" w:rsidRDefault="00E02AEF" w:rsidP="003B0CC6">
      <w:pPr>
        <w:pStyle w:val="Geenafstand"/>
        <w:numPr>
          <w:ilvl w:val="0"/>
          <w:numId w:val="43"/>
        </w:num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>History or presence</w:t>
      </w:r>
      <w:r w:rsidR="00532FE2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fever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8A0A14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(≥38 °C) or</w:t>
      </w:r>
      <w:r w:rsidR="00115E1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acute illness within 72 hours prior to </w:t>
      </w:r>
      <w:r w:rsidR="00115E1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initial</w:t>
      </w:r>
      <w:r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presentation</w:t>
      </w:r>
      <w:r w:rsidR="00532FE2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115E1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>as documented in the</w:t>
      </w:r>
      <w:r w:rsidR="003D28B8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medical history</w:t>
      </w:r>
      <w:r w:rsidR="00115E15" w:rsidRPr="00FC29B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22E68F83" w14:textId="77777777" w:rsidR="0010686E" w:rsidRPr="00FC29B7" w:rsidRDefault="0010686E" w:rsidP="003B0CC6">
      <w:pPr>
        <w:pStyle w:val="Geenafstand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148F289F" w14:textId="45F01002" w:rsidR="0010686E" w:rsidRPr="00FC29B7" w:rsidRDefault="00866736" w:rsidP="003B0CC6">
      <w:pPr>
        <w:pStyle w:val="Default"/>
        <w:rPr>
          <w:rFonts w:ascii="Times New Roman" w:hAnsi="Times New Roman" w:cs="Times New Roman"/>
          <w:u w:val="single"/>
          <w:lang w:val="en-US"/>
        </w:rPr>
      </w:pPr>
      <w:r w:rsidRPr="00FC29B7">
        <w:rPr>
          <w:rFonts w:ascii="Times New Roman" w:hAnsi="Times New Roman" w:cs="Times New Roman"/>
          <w:u w:val="single"/>
          <w:lang w:val="en-US"/>
        </w:rPr>
        <w:t>Medical history (MH)</w:t>
      </w:r>
      <w:r w:rsidR="0010686E" w:rsidRPr="00FC29B7">
        <w:rPr>
          <w:rFonts w:ascii="Times New Roman" w:hAnsi="Times New Roman" w:cs="Times New Roman"/>
          <w:u w:val="single"/>
          <w:lang w:val="en-US"/>
        </w:rPr>
        <w:t xml:space="preserve"> at presentation </w:t>
      </w:r>
    </w:p>
    <w:p w14:paraId="78FF1D27" w14:textId="18A0BEC4" w:rsidR="00866736" w:rsidRPr="00FC29B7" w:rsidRDefault="0028798D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DBC</w:t>
      </w:r>
      <w:r w:rsidR="0094773C" w:rsidRPr="00FC29B7">
        <w:rPr>
          <w:rFonts w:ascii="Times New Roman" w:hAnsi="Times New Roman" w:cs="Times New Roman"/>
          <w:lang w:val="en-US"/>
        </w:rPr>
        <w:t xml:space="preserve"> code.</w:t>
      </w:r>
    </w:p>
    <w:p w14:paraId="3CE8AF93" w14:textId="234C2B39" w:rsidR="0028798D" w:rsidRPr="00FC29B7" w:rsidRDefault="0028798D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Age at presentation</w:t>
      </w:r>
      <w:r w:rsidR="0094773C" w:rsidRPr="00FC29B7">
        <w:rPr>
          <w:rFonts w:ascii="Times New Roman" w:hAnsi="Times New Roman" w:cs="Times New Roman"/>
          <w:lang w:val="en-US"/>
        </w:rPr>
        <w:t xml:space="preserve"> (</w:t>
      </w:r>
      <w:r w:rsidR="00967D46" w:rsidRPr="00FC29B7">
        <w:rPr>
          <w:rFonts w:ascii="Times New Roman" w:hAnsi="Times New Roman" w:cs="Times New Roman"/>
          <w:lang w:val="en-US"/>
        </w:rPr>
        <w:t>days</w:t>
      </w:r>
      <w:r w:rsidR="0094773C" w:rsidRPr="00FC29B7">
        <w:rPr>
          <w:rFonts w:ascii="Times New Roman" w:hAnsi="Times New Roman" w:cs="Times New Roman"/>
          <w:lang w:val="en-US"/>
        </w:rPr>
        <w:t xml:space="preserve">). </w:t>
      </w:r>
    </w:p>
    <w:p w14:paraId="74AA395B" w14:textId="4968B755" w:rsidR="0028798D" w:rsidRPr="00FC29B7" w:rsidRDefault="0028798D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Gender</w:t>
      </w:r>
    </w:p>
    <w:p w14:paraId="7B1F7E76" w14:textId="25A2FE36" w:rsidR="008E6C18" w:rsidRPr="00FC29B7" w:rsidRDefault="008E6C18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Reason for referral as formulated by child health care (CHC) physician or general practitioner (GP) </w:t>
      </w:r>
    </w:p>
    <w:p w14:paraId="27E55B3D" w14:textId="77777777" w:rsidR="008E6C18" w:rsidRPr="00FC29B7" w:rsidRDefault="00E56FB7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Gestational age (GA) in weeks and days </w:t>
      </w:r>
    </w:p>
    <w:p w14:paraId="35B52C18" w14:textId="7283F518" w:rsidR="005C282C" w:rsidRPr="00FC29B7" w:rsidRDefault="00E56FB7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Birth weight </w:t>
      </w:r>
      <w:r w:rsidR="0094773C" w:rsidRPr="00FC29B7">
        <w:rPr>
          <w:rFonts w:ascii="Times New Roman" w:hAnsi="Times New Roman" w:cs="Times New Roman"/>
          <w:lang w:val="en-US"/>
        </w:rPr>
        <w:t>(</w:t>
      </w:r>
      <w:r w:rsidRPr="00FC29B7">
        <w:rPr>
          <w:rFonts w:ascii="Times New Roman" w:hAnsi="Times New Roman" w:cs="Times New Roman"/>
          <w:lang w:val="en-US"/>
        </w:rPr>
        <w:t>grams</w:t>
      </w:r>
      <w:r w:rsidR="0094773C" w:rsidRPr="00FC29B7">
        <w:rPr>
          <w:rFonts w:ascii="Times New Roman" w:hAnsi="Times New Roman" w:cs="Times New Roman"/>
          <w:lang w:val="en-US"/>
        </w:rPr>
        <w:t>)</w:t>
      </w:r>
    </w:p>
    <w:p w14:paraId="569167AA" w14:textId="26162E15" w:rsidR="0028798D" w:rsidRPr="00FC29B7" w:rsidRDefault="0028798D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Apgar score at 5 minutes </w:t>
      </w:r>
    </w:p>
    <w:p w14:paraId="73C4E49D" w14:textId="64D32F84" w:rsidR="009C3633" w:rsidRPr="00FC29B7" w:rsidRDefault="00E56FB7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Feeding at presentation: </w:t>
      </w:r>
    </w:p>
    <w:p w14:paraId="3C0317BF" w14:textId="7CFF51A4" w:rsidR="009C3633" w:rsidRPr="00FC29B7" w:rsidRDefault="00E56FB7" w:rsidP="003B0CC6">
      <w:pPr>
        <w:pStyle w:val="Default"/>
        <w:numPr>
          <w:ilvl w:val="1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Breastfeeding: yes</w:t>
      </w:r>
      <w:r w:rsidR="0094773C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 xml:space="preserve">no </w:t>
      </w:r>
    </w:p>
    <w:p w14:paraId="3EE612FE" w14:textId="249A67EA" w:rsidR="00E56FB7" w:rsidRPr="00FC29B7" w:rsidRDefault="00E56FB7" w:rsidP="003B0CC6">
      <w:pPr>
        <w:pStyle w:val="Default"/>
        <w:numPr>
          <w:ilvl w:val="1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Formula feeding</w:t>
      </w:r>
      <w:r w:rsidR="00D32717" w:rsidRPr="00FC29B7">
        <w:rPr>
          <w:rFonts w:ascii="Times New Roman" w:hAnsi="Times New Roman" w:cs="Times New Roman"/>
          <w:lang w:val="en-US"/>
        </w:rPr>
        <w:t xml:space="preserve">: </w:t>
      </w:r>
      <w:r w:rsidR="007F7ED0">
        <w:rPr>
          <w:rFonts w:ascii="Times New Roman" w:hAnsi="Times New Roman" w:cs="Times New Roman"/>
          <w:lang w:val="en-US"/>
        </w:rPr>
        <w:t>yes/no</w:t>
      </w:r>
    </w:p>
    <w:p w14:paraId="07A9D716" w14:textId="3B508C19" w:rsidR="00D32717" w:rsidRPr="00FC29B7" w:rsidRDefault="00E56FB7" w:rsidP="003B0CC6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Feeding since birth: </w:t>
      </w:r>
    </w:p>
    <w:p w14:paraId="3283DACF" w14:textId="34687705" w:rsidR="00D32717" w:rsidRPr="00FC29B7" w:rsidRDefault="00E56FB7" w:rsidP="003B0CC6">
      <w:pPr>
        <w:pStyle w:val="Default"/>
        <w:numPr>
          <w:ilvl w:val="1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Breastfeeding with cow’s milk free</w:t>
      </w:r>
      <w:r w:rsidR="00A3634D" w:rsidRPr="00FC29B7">
        <w:rPr>
          <w:rFonts w:ascii="Times New Roman" w:hAnsi="Times New Roman" w:cs="Times New Roman"/>
          <w:lang w:val="en-US"/>
        </w:rPr>
        <w:t xml:space="preserve"> maternal</w:t>
      </w:r>
      <w:r w:rsidRPr="00FC29B7">
        <w:rPr>
          <w:rFonts w:ascii="Times New Roman" w:hAnsi="Times New Roman" w:cs="Times New Roman"/>
          <w:lang w:val="en-US"/>
        </w:rPr>
        <w:t xml:space="preserve"> diet: yes</w:t>
      </w:r>
      <w:r w:rsidR="00A3634D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 xml:space="preserve">no </w:t>
      </w:r>
    </w:p>
    <w:p w14:paraId="02AC8E1B" w14:textId="7FFE019C" w:rsidR="00E56FB7" w:rsidRDefault="00FE1D7E" w:rsidP="003B0CC6">
      <w:pPr>
        <w:pStyle w:val="Default"/>
        <w:numPr>
          <w:ilvl w:val="1"/>
          <w:numId w:val="41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Cow’s milk-free f</w:t>
      </w:r>
      <w:r w:rsidR="00E56FB7" w:rsidRPr="00FC29B7">
        <w:rPr>
          <w:rFonts w:ascii="Times New Roman" w:hAnsi="Times New Roman" w:cs="Times New Roman"/>
          <w:lang w:val="en-US"/>
        </w:rPr>
        <w:t>ormula</w:t>
      </w:r>
      <w:r w:rsidRPr="00FC29B7">
        <w:rPr>
          <w:rFonts w:ascii="Times New Roman" w:hAnsi="Times New Roman" w:cs="Times New Roman"/>
          <w:lang w:val="en-US"/>
        </w:rPr>
        <w:t xml:space="preserve">; if yes, </w:t>
      </w:r>
      <w:r w:rsidR="00E56FB7" w:rsidRPr="00FC29B7">
        <w:rPr>
          <w:rFonts w:ascii="Times New Roman" w:hAnsi="Times New Roman" w:cs="Times New Roman"/>
          <w:lang w:val="en-US"/>
        </w:rPr>
        <w:t xml:space="preserve">specify formula </w:t>
      </w:r>
    </w:p>
    <w:p w14:paraId="33DC5CEB" w14:textId="3EA3EAB7" w:rsidR="00502EC3" w:rsidRPr="00FC29B7" w:rsidRDefault="00815FB5" w:rsidP="00502EC3">
      <w:pPr>
        <w:pStyle w:val="Default"/>
        <w:numPr>
          <w:ilvl w:val="0"/>
          <w:numId w:val="4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Use of cow’s milk-free</w:t>
      </w:r>
      <w:r w:rsidR="005C11EB">
        <w:rPr>
          <w:rFonts w:ascii="Times New Roman" w:hAnsi="Times New Roman" w:cs="Times New Roman"/>
          <w:lang w:val="en-US"/>
        </w:rPr>
        <w:t xml:space="preserve"> diet for more than one month: yes/no</w:t>
      </w:r>
    </w:p>
    <w:p w14:paraId="74A0247A" w14:textId="316AD129" w:rsidR="00925F73" w:rsidRPr="00FC29B7" w:rsidRDefault="00925F73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Hospital admission</w:t>
      </w:r>
      <w:r w:rsidR="001D3F8B" w:rsidRPr="00FC29B7">
        <w:rPr>
          <w:rFonts w:ascii="Times New Roman" w:hAnsi="Times New Roman" w:cs="Times New Roman"/>
          <w:lang w:val="en-US"/>
        </w:rPr>
        <w:t xml:space="preserve">: number, reason(s), total hospital </w:t>
      </w:r>
      <w:r w:rsidRPr="00FC29B7">
        <w:rPr>
          <w:rFonts w:ascii="Times New Roman" w:hAnsi="Times New Roman" w:cs="Times New Roman"/>
          <w:lang w:val="en-US"/>
        </w:rPr>
        <w:t xml:space="preserve">days. </w:t>
      </w:r>
    </w:p>
    <w:p w14:paraId="30D44A1F" w14:textId="3C693554" w:rsidR="00E56FB7" w:rsidRPr="00FC29B7" w:rsidRDefault="00925F73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Referral to medical specialist</w:t>
      </w:r>
      <w:r w:rsidR="001D3F8B" w:rsidRPr="00FC29B7">
        <w:rPr>
          <w:rFonts w:ascii="Times New Roman" w:hAnsi="Times New Roman" w:cs="Times New Roman"/>
          <w:lang w:val="en-US"/>
        </w:rPr>
        <w:t>s</w:t>
      </w:r>
      <w:r w:rsidRPr="00FC29B7">
        <w:rPr>
          <w:rFonts w:ascii="Times New Roman" w:hAnsi="Times New Roman" w:cs="Times New Roman"/>
          <w:lang w:val="en-US"/>
        </w:rPr>
        <w:t xml:space="preserve"> (e.g.</w:t>
      </w:r>
      <w:r w:rsidR="009F56FF" w:rsidRPr="00FC29B7">
        <w:rPr>
          <w:rFonts w:ascii="Times New Roman" w:hAnsi="Times New Roman" w:cs="Times New Roman"/>
          <w:lang w:val="en-US"/>
        </w:rPr>
        <w:t xml:space="preserve"> </w:t>
      </w:r>
      <w:r w:rsidR="00D91B17" w:rsidRPr="00FC29B7">
        <w:rPr>
          <w:rFonts w:ascii="Times New Roman" w:hAnsi="Times New Roman" w:cs="Times New Roman"/>
          <w:lang w:val="en-US"/>
        </w:rPr>
        <w:t>ENT</w:t>
      </w:r>
      <w:r w:rsidR="001D3F8B" w:rsidRPr="00FC29B7">
        <w:rPr>
          <w:rFonts w:ascii="Times New Roman" w:hAnsi="Times New Roman" w:cs="Times New Roman"/>
          <w:lang w:val="en-US"/>
        </w:rPr>
        <w:t>,</w:t>
      </w:r>
      <w:r w:rsidR="00D91B17" w:rsidRPr="00FC29B7">
        <w:rPr>
          <w:rFonts w:ascii="Times New Roman" w:hAnsi="Times New Roman" w:cs="Times New Roman"/>
          <w:lang w:val="en-US"/>
        </w:rPr>
        <w:t xml:space="preserve"> neurolog</w:t>
      </w:r>
      <w:r w:rsidR="001D3F8B" w:rsidRPr="00FC29B7">
        <w:rPr>
          <w:rFonts w:ascii="Times New Roman" w:hAnsi="Times New Roman" w:cs="Times New Roman"/>
          <w:lang w:val="en-US"/>
        </w:rPr>
        <w:t>y</w:t>
      </w:r>
      <w:r w:rsidR="00D91B17" w:rsidRPr="00FC29B7">
        <w:rPr>
          <w:rFonts w:ascii="Times New Roman" w:hAnsi="Times New Roman" w:cs="Times New Roman"/>
          <w:lang w:val="en-US"/>
        </w:rPr>
        <w:t xml:space="preserve">) </w:t>
      </w:r>
      <w:r w:rsidRPr="00FC29B7">
        <w:rPr>
          <w:rFonts w:ascii="Times New Roman" w:hAnsi="Times New Roman" w:cs="Times New Roman"/>
          <w:lang w:val="en-US"/>
        </w:rPr>
        <w:t>or allied health professional</w:t>
      </w:r>
      <w:r w:rsidR="009F56FF" w:rsidRPr="00FC29B7">
        <w:rPr>
          <w:rFonts w:ascii="Times New Roman" w:hAnsi="Times New Roman" w:cs="Times New Roman"/>
          <w:lang w:val="en-US"/>
        </w:rPr>
        <w:t xml:space="preserve">s </w:t>
      </w:r>
      <w:r w:rsidR="00D91B17" w:rsidRPr="00FC29B7">
        <w:rPr>
          <w:rFonts w:ascii="Times New Roman" w:hAnsi="Times New Roman" w:cs="Times New Roman"/>
          <w:lang w:val="en-US"/>
        </w:rPr>
        <w:t xml:space="preserve">(e.g., </w:t>
      </w:r>
      <w:r w:rsidR="00D91B17" w:rsidRPr="00FC29B7">
        <w:rPr>
          <w:rFonts w:ascii="Times New Roman" w:hAnsi="Times New Roman" w:cs="Times New Roman"/>
          <w:lang w:val="en-GB"/>
        </w:rPr>
        <w:t>paediatric</w:t>
      </w:r>
      <w:r w:rsidR="00D91B17" w:rsidRPr="00FC29B7">
        <w:rPr>
          <w:rFonts w:ascii="Times New Roman" w:hAnsi="Times New Roman" w:cs="Times New Roman"/>
          <w:lang w:val="en-US"/>
        </w:rPr>
        <w:t xml:space="preserve"> physiotherapist, lactation consultant). </w:t>
      </w:r>
    </w:p>
    <w:p w14:paraId="5BBC068A" w14:textId="66BDADAB" w:rsidR="007C0B6E" w:rsidRPr="00FC29B7" w:rsidRDefault="002B415A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Additional</w:t>
      </w:r>
      <w:r w:rsidR="009F56FF" w:rsidRPr="00FC29B7">
        <w:rPr>
          <w:rFonts w:ascii="Times New Roman" w:hAnsi="Times New Roman" w:cs="Times New Roman"/>
          <w:lang w:val="en-US"/>
        </w:rPr>
        <w:t xml:space="preserve"> diagnostic</w:t>
      </w:r>
      <w:r w:rsidRPr="00FC29B7">
        <w:rPr>
          <w:rFonts w:ascii="Times New Roman" w:hAnsi="Times New Roman" w:cs="Times New Roman"/>
          <w:lang w:val="en-US"/>
        </w:rPr>
        <w:t xml:space="preserve"> tests:</w:t>
      </w:r>
    </w:p>
    <w:p w14:paraId="3A4E8EF7" w14:textId="169C7367" w:rsidR="002B415A" w:rsidRPr="00FC29B7" w:rsidRDefault="002B415A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Blood</w:t>
      </w:r>
      <w:r w:rsidR="007F04FA" w:rsidRPr="00FC29B7">
        <w:rPr>
          <w:rFonts w:ascii="Times New Roman" w:hAnsi="Times New Roman" w:cs="Times New Roman"/>
          <w:lang w:val="en-US"/>
        </w:rPr>
        <w:t xml:space="preserve"> tests</w:t>
      </w:r>
      <w:r w:rsidRPr="00FC29B7">
        <w:rPr>
          <w:rFonts w:ascii="Times New Roman" w:hAnsi="Times New Roman" w:cs="Times New Roman"/>
          <w:lang w:val="en-US"/>
        </w:rPr>
        <w:t>: not performed</w:t>
      </w:r>
      <w:r w:rsidR="007F04FA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>negative</w:t>
      </w:r>
      <w:r w:rsidR="007F04FA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>positive</w:t>
      </w:r>
      <w:r w:rsidR="007F04FA" w:rsidRPr="00FC29B7">
        <w:rPr>
          <w:rFonts w:ascii="Times New Roman" w:hAnsi="Times New Roman" w:cs="Times New Roman"/>
          <w:lang w:val="en-US"/>
        </w:rPr>
        <w:t xml:space="preserve"> (number of tests and positive results). </w:t>
      </w:r>
    </w:p>
    <w:p w14:paraId="4F6AACDA" w14:textId="3CD8D2E0" w:rsidR="00627F13" w:rsidRPr="00FC29B7" w:rsidRDefault="00627F13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Viral tests: as above.</w:t>
      </w:r>
    </w:p>
    <w:p w14:paraId="678AC019" w14:textId="24EF48E5" w:rsidR="00627F13" w:rsidRPr="00FC29B7" w:rsidRDefault="00B11A33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Feces</w:t>
      </w:r>
      <w:r w:rsidR="00627F13" w:rsidRPr="00FC29B7">
        <w:rPr>
          <w:rFonts w:ascii="Times New Roman" w:hAnsi="Times New Roman" w:cs="Times New Roman"/>
          <w:lang w:val="en-US"/>
        </w:rPr>
        <w:t xml:space="preserve"> tests: as above.</w:t>
      </w:r>
    </w:p>
    <w:p w14:paraId="72AB2CA6" w14:textId="7C5D1216" w:rsidR="002B415A" w:rsidRPr="00FC29B7" w:rsidRDefault="002B415A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Urinalysis: </w:t>
      </w:r>
      <w:r w:rsidR="007F04FA" w:rsidRPr="00FC29B7">
        <w:rPr>
          <w:rFonts w:ascii="Times New Roman" w:hAnsi="Times New Roman" w:cs="Times New Roman"/>
          <w:lang w:val="en-US"/>
        </w:rPr>
        <w:t xml:space="preserve">as above. </w:t>
      </w:r>
      <w:r w:rsidRPr="00FC29B7">
        <w:rPr>
          <w:rFonts w:ascii="Times New Roman" w:hAnsi="Times New Roman" w:cs="Times New Roman"/>
          <w:lang w:val="en-US"/>
        </w:rPr>
        <w:t xml:space="preserve"> </w:t>
      </w:r>
    </w:p>
    <w:p w14:paraId="51BC87B7" w14:textId="288B41DE" w:rsidR="002B415A" w:rsidRPr="00FC29B7" w:rsidRDefault="002B415A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Urine culture: </w:t>
      </w:r>
      <w:r w:rsidR="007F04FA" w:rsidRPr="00FC29B7">
        <w:rPr>
          <w:rFonts w:ascii="Times New Roman" w:hAnsi="Times New Roman" w:cs="Times New Roman"/>
          <w:lang w:val="en-US"/>
        </w:rPr>
        <w:t xml:space="preserve">number of tests, positive cultures including pathogen and colony count </w:t>
      </w:r>
      <w:r w:rsidRPr="00FC29B7">
        <w:rPr>
          <w:rFonts w:ascii="Times New Roman" w:hAnsi="Times New Roman" w:cs="Times New Roman"/>
          <w:lang w:val="en-US"/>
        </w:rPr>
        <w:t>(e.g. 10</w:t>
      </w:r>
      <w:r w:rsidR="009F7272" w:rsidRPr="00FC29B7">
        <w:rPr>
          <w:rFonts w:ascii="Times New Roman" w:hAnsi="Times New Roman" w:cs="Times New Roman"/>
          <w:vertAlign w:val="superscript"/>
          <w:lang w:val="en-US"/>
        </w:rPr>
        <w:t>3</w:t>
      </w:r>
      <w:r w:rsidR="009F7272" w:rsidRPr="00FC29B7">
        <w:rPr>
          <w:rFonts w:ascii="Times New Roman" w:hAnsi="Times New Roman" w:cs="Times New Roman"/>
          <w:lang w:val="en-US"/>
        </w:rPr>
        <w:t>, 10</w:t>
      </w:r>
      <w:r w:rsidR="009F7272" w:rsidRPr="00FC29B7">
        <w:rPr>
          <w:rFonts w:ascii="Times New Roman" w:hAnsi="Times New Roman" w:cs="Times New Roman"/>
          <w:vertAlign w:val="superscript"/>
          <w:lang w:val="en-US"/>
        </w:rPr>
        <w:t>4</w:t>
      </w:r>
      <w:r w:rsidR="009F7272" w:rsidRPr="00FC29B7">
        <w:rPr>
          <w:rFonts w:ascii="Times New Roman" w:hAnsi="Times New Roman" w:cs="Times New Roman"/>
          <w:lang w:val="en-US"/>
        </w:rPr>
        <w:t>, 10</w:t>
      </w:r>
      <w:r w:rsidR="009F7272" w:rsidRPr="00FC29B7">
        <w:rPr>
          <w:rFonts w:ascii="Times New Roman" w:hAnsi="Times New Roman" w:cs="Times New Roman"/>
          <w:vertAlign w:val="superscript"/>
          <w:lang w:val="en-US"/>
        </w:rPr>
        <w:t>5</w:t>
      </w:r>
      <w:r w:rsidR="009F7272" w:rsidRPr="00FC29B7">
        <w:rPr>
          <w:rFonts w:ascii="Times New Roman" w:hAnsi="Times New Roman" w:cs="Times New Roman"/>
          <w:lang w:val="en-US"/>
        </w:rPr>
        <w:t xml:space="preserve">).  </w:t>
      </w:r>
    </w:p>
    <w:p w14:paraId="7D5C6F03" w14:textId="297D2AA4" w:rsidR="002B415A" w:rsidRPr="00FC29B7" w:rsidRDefault="00E31AF6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CSF </w:t>
      </w:r>
      <w:r w:rsidR="002B415A" w:rsidRPr="00FC29B7">
        <w:rPr>
          <w:rFonts w:ascii="Times New Roman" w:hAnsi="Times New Roman" w:cs="Times New Roman"/>
          <w:lang w:val="en-US"/>
        </w:rPr>
        <w:t xml:space="preserve">culture: </w:t>
      </w:r>
      <w:r w:rsidR="00627F13" w:rsidRPr="00FC29B7">
        <w:rPr>
          <w:rFonts w:ascii="Times New Roman" w:hAnsi="Times New Roman" w:cs="Times New Roman"/>
          <w:lang w:val="en-US"/>
        </w:rPr>
        <w:t xml:space="preserve">as above. </w:t>
      </w:r>
    </w:p>
    <w:p w14:paraId="5667F656" w14:textId="1E123608" w:rsidR="00D32452" w:rsidRPr="00FC29B7" w:rsidRDefault="00D32452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Blood culture: as above.</w:t>
      </w:r>
    </w:p>
    <w:p w14:paraId="2056189F" w14:textId="25F407BD" w:rsidR="002B415A" w:rsidRPr="00FC29B7" w:rsidRDefault="00E31AF6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Imaging (r</w:t>
      </w:r>
      <w:r w:rsidR="002B415A" w:rsidRPr="00FC29B7">
        <w:rPr>
          <w:rFonts w:ascii="Times New Roman" w:hAnsi="Times New Roman" w:cs="Times New Roman"/>
          <w:lang w:val="en-US"/>
        </w:rPr>
        <w:t>adiology</w:t>
      </w:r>
      <w:r w:rsidRPr="00FC29B7">
        <w:rPr>
          <w:rFonts w:ascii="Times New Roman" w:hAnsi="Times New Roman" w:cs="Times New Roman"/>
          <w:lang w:val="en-US"/>
        </w:rPr>
        <w:t>):</w:t>
      </w:r>
      <w:r w:rsidR="002B415A" w:rsidRPr="00FC29B7">
        <w:rPr>
          <w:rFonts w:ascii="Times New Roman" w:hAnsi="Times New Roman" w:cs="Times New Roman"/>
          <w:lang w:val="en-US"/>
        </w:rPr>
        <w:t xml:space="preserve"> not performed</w:t>
      </w:r>
      <w:r w:rsidRPr="00FC29B7">
        <w:rPr>
          <w:rFonts w:ascii="Times New Roman" w:hAnsi="Times New Roman" w:cs="Times New Roman"/>
          <w:lang w:val="en-US"/>
        </w:rPr>
        <w:t>/n</w:t>
      </w:r>
      <w:r w:rsidR="002B415A" w:rsidRPr="00FC29B7">
        <w:rPr>
          <w:rFonts w:ascii="Times New Roman" w:hAnsi="Times New Roman" w:cs="Times New Roman"/>
          <w:lang w:val="en-US"/>
        </w:rPr>
        <w:t>egative</w:t>
      </w:r>
      <w:r w:rsidRPr="00FC29B7">
        <w:rPr>
          <w:rFonts w:ascii="Times New Roman" w:hAnsi="Times New Roman" w:cs="Times New Roman"/>
          <w:lang w:val="en-US"/>
        </w:rPr>
        <w:t>/p</w:t>
      </w:r>
      <w:r w:rsidR="002B415A" w:rsidRPr="00FC29B7">
        <w:rPr>
          <w:rFonts w:ascii="Times New Roman" w:hAnsi="Times New Roman" w:cs="Times New Roman"/>
          <w:lang w:val="en-US"/>
        </w:rPr>
        <w:t>ositive</w:t>
      </w:r>
      <w:r w:rsidRPr="00FC29B7">
        <w:rPr>
          <w:rFonts w:ascii="Times New Roman" w:hAnsi="Times New Roman" w:cs="Times New Roman"/>
          <w:lang w:val="en-US"/>
        </w:rPr>
        <w:t xml:space="preserve"> (include abnormalities as reported). </w:t>
      </w:r>
    </w:p>
    <w:p w14:paraId="2D9642BA" w14:textId="27B82DAC" w:rsidR="00A06A59" w:rsidRPr="00FC29B7" w:rsidRDefault="00A06A59" w:rsidP="003B0CC6">
      <w:pPr>
        <w:pStyle w:val="Default"/>
        <w:numPr>
          <w:ilvl w:val="1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ECG: </w:t>
      </w:r>
      <w:r w:rsidR="006B615F" w:rsidRPr="00FC29B7">
        <w:rPr>
          <w:rFonts w:ascii="Times New Roman" w:hAnsi="Times New Roman" w:cs="Times New Roman"/>
          <w:lang w:val="en-US"/>
        </w:rPr>
        <w:t xml:space="preserve">as above. </w:t>
      </w:r>
    </w:p>
    <w:p w14:paraId="291DD573" w14:textId="77777777" w:rsidR="00E56FB7" w:rsidRPr="00FC29B7" w:rsidRDefault="00E56FB7" w:rsidP="003B0CC6">
      <w:pPr>
        <w:pStyle w:val="Default"/>
        <w:spacing w:after="109"/>
        <w:ind w:left="720"/>
        <w:rPr>
          <w:rFonts w:ascii="Times New Roman" w:hAnsi="Times New Roman" w:cs="Times New Roman"/>
          <w:lang w:val="en-US"/>
        </w:rPr>
      </w:pPr>
    </w:p>
    <w:p w14:paraId="3F0CB92B" w14:textId="3C32B17F" w:rsidR="00313CBB" w:rsidRPr="00FC29B7" w:rsidRDefault="00E56FB7" w:rsidP="003B0CC6">
      <w:pPr>
        <w:pStyle w:val="Default"/>
        <w:rPr>
          <w:rFonts w:ascii="Times New Roman" w:hAnsi="Times New Roman" w:cs="Times New Roman"/>
          <w:u w:val="single"/>
          <w:lang w:val="en-US"/>
        </w:rPr>
      </w:pPr>
      <w:r w:rsidRPr="00FC29B7">
        <w:rPr>
          <w:rFonts w:ascii="Times New Roman" w:hAnsi="Times New Roman" w:cs="Times New Roman"/>
          <w:u w:val="single"/>
          <w:lang w:val="en-US"/>
        </w:rPr>
        <w:t xml:space="preserve">Physical examination (PE) at presentation </w:t>
      </w:r>
    </w:p>
    <w:p w14:paraId="29F57D3F" w14:textId="38621025" w:rsidR="00E630FB" w:rsidRPr="00FC29B7" w:rsidRDefault="00E56FB7" w:rsidP="003B0CC6">
      <w:pPr>
        <w:pStyle w:val="Default"/>
        <w:numPr>
          <w:ilvl w:val="0"/>
          <w:numId w:val="45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lastRenderedPageBreak/>
        <w:t xml:space="preserve">General </w:t>
      </w:r>
      <w:r w:rsidR="00E630FB" w:rsidRPr="00FC29B7">
        <w:rPr>
          <w:rFonts w:ascii="Times New Roman" w:hAnsi="Times New Roman" w:cs="Times New Roman"/>
          <w:lang w:val="en-US"/>
        </w:rPr>
        <w:t>appearance</w:t>
      </w:r>
      <w:r w:rsidRPr="00FC29B7">
        <w:rPr>
          <w:rFonts w:ascii="Times New Roman" w:hAnsi="Times New Roman" w:cs="Times New Roman"/>
          <w:lang w:val="en-US"/>
        </w:rPr>
        <w:t>: well</w:t>
      </w:r>
      <w:r w:rsidR="0013697B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 xml:space="preserve">unwell </w:t>
      </w:r>
    </w:p>
    <w:p w14:paraId="31B6BB87" w14:textId="251236B5" w:rsidR="00437BDE" w:rsidRPr="00FC29B7" w:rsidRDefault="00E56FB7" w:rsidP="003B0CC6">
      <w:pPr>
        <w:pStyle w:val="Default"/>
        <w:numPr>
          <w:ilvl w:val="0"/>
          <w:numId w:val="45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Vital signs: normal</w:t>
      </w:r>
      <w:r w:rsidR="0013697B" w:rsidRPr="00FC29B7">
        <w:rPr>
          <w:rFonts w:ascii="Times New Roman" w:hAnsi="Times New Roman" w:cs="Times New Roman"/>
          <w:lang w:val="en-US"/>
        </w:rPr>
        <w:t>/</w:t>
      </w:r>
      <w:r w:rsidRPr="00FC29B7">
        <w:rPr>
          <w:rFonts w:ascii="Times New Roman" w:hAnsi="Times New Roman" w:cs="Times New Roman"/>
          <w:lang w:val="en-US"/>
        </w:rPr>
        <w:t>deviant</w:t>
      </w:r>
    </w:p>
    <w:p w14:paraId="667E0F6F" w14:textId="72B14C14" w:rsidR="0046377B" w:rsidRPr="00FC29B7" w:rsidRDefault="0013697B" w:rsidP="003B0CC6">
      <w:pPr>
        <w:pStyle w:val="Default"/>
        <w:numPr>
          <w:ilvl w:val="1"/>
          <w:numId w:val="45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If</w:t>
      </w:r>
      <w:r w:rsidR="0046377B" w:rsidRPr="00FC29B7">
        <w:rPr>
          <w:rFonts w:ascii="Times New Roman" w:hAnsi="Times New Roman" w:cs="Times New Roman"/>
          <w:lang w:val="en-US"/>
        </w:rPr>
        <w:t xml:space="preserve"> deviant</w:t>
      </w:r>
      <w:r w:rsidRPr="00FC29B7">
        <w:rPr>
          <w:rFonts w:ascii="Times New Roman" w:hAnsi="Times New Roman" w:cs="Times New Roman"/>
          <w:lang w:val="en-US"/>
        </w:rPr>
        <w:t>, specify</w:t>
      </w:r>
      <w:r w:rsidR="0046377B" w:rsidRPr="00FC29B7">
        <w:rPr>
          <w:rFonts w:ascii="Times New Roman" w:hAnsi="Times New Roman" w:cs="Times New Roman"/>
          <w:lang w:val="en-US"/>
        </w:rPr>
        <w:t xml:space="preserve"> according to </w:t>
      </w:r>
      <w:r w:rsidR="00564F68" w:rsidRPr="00FC29B7">
        <w:rPr>
          <w:rFonts w:ascii="Times New Roman" w:hAnsi="Times New Roman" w:cs="Times New Roman"/>
          <w:lang w:val="en-US"/>
        </w:rPr>
        <w:t xml:space="preserve">general </w:t>
      </w:r>
      <w:r w:rsidR="00437BDE" w:rsidRPr="00FC29B7">
        <w:rPr>
          <w:rFonts w:ascii="Times New Roman" w:hAnsi="Times New Roman" w:cs="Times New Roman"/>
          <w:lang w:val="en-US"/>
        </w:rPr>
        <w:t>reference</w:t>
      </w:r>
      <w:r w:rsidR="0046377B" w:rsidRPr="00FC29B7">
        <w:rPr>
          <w:rFonts w:ascii="Times New Roman" w:hAnsi="Times New Roman" w:cs="Times New Roman"/>
          <w:lang w:val="en-US"/>
        </w:rPr>
        <w:t xml:space="preserve"> values</w:t>
      </w:r>
    </w:p>
    <w:p w14:paraId="250D439C" w14:textId="46C97A5F" w:rsidR="00437BDE" w:rsidRPr="00FC29B7" w:rsidRDefault="0046377B" w:rsidP="003B0CC6">
      <w:pPr>
        <w:pStyle w:val="Geenafstan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Development: normal</w:t>
      </w:r>
      <w:r w:rsidR="0013697B" w:rsidRPr="00FC29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deviant</w:t>
      </w:r>
    </w:p>
    <w:p w14:paraId="149C1DA0" w14:textId="2FCC16A0" w:rsidR="0046377B" w:rsidRPr="00FC29B7" w:rsidRDefault="0013697B" w:rsidP="003B0CC6">
      <w:pPr>
        <w:pStyle w:val="Geenafstand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"deviant" speci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fy</w:t>
      </w:r>
      <w:r w:rsidR="00736A7B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>Dutch</w:t>
      </w:r>
      <w:r w:rsidR="00E5409F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Development Instrument (</w:t>
      </w:r>
      <w:r w:rsidR="00E41F92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5409F" w:rsidRPr="00FC29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proofErr w:type="spellStart"/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>Wiechenschem</w:t>
      </w:r>
      <w:r w:rsidR="00E5409F" w:rsidRPr="00FC29B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E41F92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E5409F" w:rsidRPr="00FC29B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4293E52" w14:textId="631D7197" w:rsidR="0046377B" w:rsidRPr="00FC29B7" w:rsidRDefault="0046377B" w:rsidP="003B0CC6">
      <w:pPr>
        <w:pStyle w:val="Geenafstan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Growth parameters: weight </w:t>
      </w:r>
      <w:r w:rsidR="005A5357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head circumference in SD</w:t>
      </w:r>
    </w:p>
    <w:p w14:paraId="64BAB886" w14:textId="73FEE4C3" w:rsidR="0046377B" w:rsidRPr="00FC29B7" w:rsidRDefault="005A5357" w:rsidP="003B0CC6">
      <w:pPr>
        <w:pStyle w:val="Geenafstand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Abnormal findings on cardiac, pulmonary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>, abdom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inal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or skin examination:</w:t>
      </w:r>
      <w:r w:rsidR="0046377B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free text.</w:t>
      </w:r>
    </w:p>
    <w:p w14:paraId="0AF17E7D" w14:textId="77777777" w:rsidR="00DB2411" w:rsidRPr="00FC29B7" w:rsidRDefault="00DB2411" w:rsidP="003B0CC6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14:paraId="6A45E17E" w14:textId="19D5CE26" w:rsidR="0046377B" w:rsidRPr="00FC29B7" w:rsidRDefault="00A06A59" w:rsidP="003B0CC6">
      <w:pPr>
        <w:pStyle w:val="Geenafstand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Diagnostic</w:t>
      </w:r>
      <w:r w:rsidR="0046377B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tests within </w:t>
      </w:r>
      <w:r w:rsidR="003249C2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three</w:t>
      </w:r>
      <w:r w:rsidR="0046377B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months </w:t>
      </w:r>
      <w:r w:rsidR="00D349A3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of initial visit</w:t>
      </w:r>
      <w:r w:rsidR="0046377B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6793B8C3" w14:textId="5B4B834C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Blood tests: as above. </w:t>
      </w:r>
    </w:p>
    <w:p w14:paraId="51CE2BE5" w14:textId="77777777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Viral tests: as above.</w:t>
      </w:r>
    </w:p>
    <w:p w14:paraId="4C406C35" w14:textId="2AADD858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Feces tests: as above.</w:t>
      </w:r>
    </w:p>
    <w:p w14:paraId="22913F9E" w14:textId="77777777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Urinalysis: as above.  </w:t>
      </w:r>
    </w:p>
    <w:p w14:paraId="36D3F8A9" w14:textId="77777777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Urine culture: number of tests, positive cultures including pathogen and colony count (e.g. 10</w:t>
      </w:r>
      <w:r w:rsidRPr="00FC29B7">
        <w:rPr>
          <w:rFonts w:ascii="Times New Roman" w:hAnsi="Times New Roman" w:cs="Times New Roman"/>
          <w:vertAlign w:val="superscript"/>
          <w:lang w:val="en-US"/>
        </w:rPr>
        <w:t>3</w:t>
      </w:r>
      <w:r w:rsidRPr="00FC29B7">
        <w:rPr>
          <w:rFonts w:ascii="Times New Roman" w:hAnsi="Times New Roman" w:cs="Times New Roman"/>
          <w:lang w:val="en-US"/>
        </w:rPr>
        <w:t>, 10</w:t>
      </w:r>
      <w:r w:rsidRPr="00FC29B7">
        <w:rPr>
          <w:rFonts w:ascii="Times New Roman" w:hAnsi="Times New Roman" w:cs="Times New Roman"/>
          <w:vertAlign w:val="superscript"/>
          <w:lang w:val="en-US"/>
        </w:rPr>
        <w:t>4</w:t>
      </w:r>
      <w:r w:rsidRPr="00FC29B7">
        <w:rPr>
          <w:rFonts w:ascii="Times New Roman" w:hAnsi="Times New Roman" w:cs="Times New Roman"/>
          <w:lang w:val="en-US"/>
        </w:rPr>
        <w:t>, 10</w:t>
      </w:r>
      <w:r w:rsidRPr="00FC29B7">
        <w:rPr>
          <w:rFonts w:ascii="Times New Roman" w:hAnsi="Times New Roman" w:cs="Times New Roman"/>
          <w:vertAlign w:val="superscript"/>
          <w:lang w:val="en-US"/>
        </w:rPr>
        <w:t>5</w:t>
      </w:r>
      <w:r w:rsidRPr="00FC29B7">
        <w:rPr>
          <w:rFonts w:ascii="Times New Roman" w:hAnsi="Times New Roman" w:cs="Times New Roman"/>
          <w:lang w:val="en-US"/>
        </w:rPr>
        <w:t xml:space="preserve">).  </w:t>
      </w:r>
    </w:p>
    <w:p w14:paraId="5A399575" w14:textId="77777777" w:rsidR="00D32452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CSF culture: as above.</w:t>
      </w:r>
    </w:p>
    <w:p w14:paraId="77A1D445" w14:textId="4685737B" w:rsidR="006B615F" w:rsidRPr="00FC29B7" w:rsidRDefault="00D32452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Blood culture: as above.</w:t>
      </w:r>
      <w:r w:rsidR="006B615F" w:rsidRPr="00FC29B7">
        <w:rPr>
          <w:rFonts w:ascii="Times New Roman" w:hAnsi="Times New Roman" w:cs="Times New Roman"/>
          <w:lang w:val="en-US"/>
        </w:rPr>
        <w:t xml:space="preserve"> </w:t>
      </w:r>
    </w:p>
    <w:p w14:paraId="0588FB75" w14:textId="77777777" w:rsidR="006B615F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Imaging (radiology): not performed/negative/positive (include abnormalities as reported). </w:t>
      </w:r>
    </w:p>
    <w:p w14:paraId="1766087C" w14:textId="2EE83DC1" w:rsidR="003249C2" w:rsidRPr="00FC29B7" w:rsidRDefault="006B615F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ECG: as above. </w:t>
      </w:r>
    </w:p>
    <w:p w14:paraId="780C00B3" w14:textId="77777777" w:rsidR="00CE5321" w:rsidRPr="00FC29B7" w:rsidRDefault="00CE5321" w:rsidP="003B0CC6">
      <w:pPr>
        <w:pStyle w:val="Default"/>
        <w:rPr>
          <w:rFonts w:ascii="Times New Roman" w:hAnsi="Times New Roman" w:cs="Times New Roman"/>
          <w:lang w:val="en-US"/>
        </w:rPr>
      </w:pPr>
    </w:p>
    <w:p w14:paraId="6F1097B0" w14:textId="59979056" w:rsidR="0046377B" w:rsidRPr="00FC29B7" w:rsidRDefault="0046377B" w:rsidP="003B0CC6">
      <w:pPr>
        <w:pStyle w:val="Geenafstand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Treatment within </w:t>
      </w:r>
      <w:r w:rsidR="003249C2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three</w:t>
      </w: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months </w:t>
      </w:r>
      <w:r w:rsidR="00D349A3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of </w:t>
      </w:r>
      <w:r w:rsidR="00471E2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 </w:t>
      </w:r>
      <w:r w:rsidR="00D349A3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initial visit</w:t>
      </w:r>
    </w:p>
    <w:p w14:paraId="2031F1ED" w14:textId="77777777" w:rsidR="00F01086" w:rsidRPr="00FC29B7" w:rsidRDefault="0046377B" w:rsidP="003B0CC6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Feeding </w:t>
      </w:r>
      <w:r w:rsidR="00F01086" w:rsidRPr="00FC29B7">
        <w:rPr>
          <w:rFonts w:ascii="Times New Roman" w:hAnsi="Times New Roman" w:cs="Times New Roman"/>
          <w:sz w:val="24"/>
          <w:szCs w:val="24"/>
          <w:lang w:val="en-US"/>
        </w:rPr>
        <w:t>modification:</w:t>
      </w:r>
    </w:p>
    <w:p w14:paraId="76669162" w14:textId="04C261B4" w:rsidR="000708A7" w:rsidRDefault="00F01086" w:rsidP="003B0CC6">
      <w:pPr>
        <w:pStyle w:val="Geenafstand"/>
        <w:numPr>
          <w:ilvl w:val="1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708A7" w:rsidRPr="00FC29B7">
        <w:rPr>
          <w:rFonts w:ascii="Times New Roman" w:hAnsi="Times New Roman" w:cs="Times New Roman"/>
          <w:sz w:val="24"/>
          <w:szCs w:val="24"/>
          <w:lang w:val="en-US"/>
        </w:rPr>
        <w:t>tart</w:t>
      </w:r>
      <w:r w:rsidR="00471E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708A7" w:rsidRPr="00FC29B7">
        <w:rPr>
          <w:rFonts w:ascii="Times New Roman" w:hAnsi="Times New Roman" w:cs="Times New Roman"/>
          <w:sz w:val="24"/>
          <w:szCs w:val="24"/>
          <w:lang w:val="en-US"/>
        </w:rPr>
        <w:t>cow’s milk</w:t>
      </w:r>
      <w:r w:rsidR="00E7305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708A7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free </w:t>
      </w:r>
      <w:r w:rsidR="00E7305F">
        <w:rPr>
          <w:rFonts w:ascii="Times New Roman" w:hAnsi="Times New Roman" w:cs="Times New Roman"/>
          <w:sz w:val="24"/>
          <w:szCs w:val="24"/>
          <w:lang w:val="en-US"/>
        </w:rPr>
        <w:t>diet: yes/no</w:t>
      </w:r>
    </w:p>
    <w:p w14:paraId="086428DE" w14:textId="595A722D" w:rsidR="00E7305F" w:rsidRDefault="00471E27" w:rsidP="003B0CC6">
      <w:pPr>
        <w:pStyle w:val="Geenafstand"/>
        <w:numPr>
          <w:ilvl w:val="1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Stop of cow’s milk-free diet: yes/no</w:t>
      </w:r>
    </w:p>
    <w:p w14:paraId="5F72F03C" w14:textId="2BAB502C" w:rsidR="001E6E92" w:rsidRPr="00FC29B7" w:rsidRDefault="001E6E92" w:rsidP="001E6E92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 of cow’s milk-free diet for more than one month between birth and three months after the initial visit: yes/no</w:t>
      </w:r>
    </w:p>
    <w:p w14:paraId="42BFECAD" w14:textId="77777777" w:rsidR="00471E27" w:rsidRDefault="00F01086" w:rsidP="00471E27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44A12" w:rsidRPr="00FC29B7">
        <w:rPr>
          <w:rFonts w:ascii="Times New Roman" w:hAnsi="Times New Roman" w:cs="Times New Roman"/>
          <w:sz w:val="24"/>
          <w:szCs w:val="24"/>
          <w:lang w:val="en-US"/>
        </w:rPr>
        <w:t>ouble-blind placebo-controlled food challenge (DBPCFC)</w:t>
      </w:r>
      <w:r w:rsidR="00103D56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7305F">
        <w:rPr>
          <w:rFonts w:ascii="Times New Roman" w:hAnsi="Times New Roman" w:cs="Times New Roman"/>
          <w:sz w:val="24"/>
          <w:szCs w:val="24"/>
          <w:lang w:val="en-US"/>
        </w:rPr>
        <w:t xml:space="preserve">yes/no </w:t>
      </w:r>
    </w:p>
    <w:p w14:paraId="384AE0E4" w14:textId="707B3C29" w:rsidR="00E7305F" w:rsidRPr="00471E27" w:rsidRDefault="00E7305F" w:rsidP="00471E27">
      <w:pPr>
        <w:pStyle w:val="Geenafstand"/>
        <w:numPr>
          <w:ilvl w:val="1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1E27">
        <w:rPr>
          <w:rFonts w:ascii="Times New Roman" w:hAnsi="Times New Roman" w:cs="Times New Roman"/>
          <w:sz w:val="24"/>
          <w:szCs w:val="24"/>
          <w:lang w:val="en-US"/>
        </w:rPr>
        <w:t>If yes, specify outcome: positive/negative</w:t>
      </w:r>
    </w:p>
    <w:p w14:paraId="10902B6A" w14:textId="6CCCD6F1" w:rsidR="00D04CC0" w:rsidRPr="00FC29B7" w:rsidRDefault="00D04CC0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>Hospital admission</w:t>
      </w:r>
      <w:r w:rsidR="00035670" w:rsidRPr="00FC29B7">
        <w:rPr>
          <w:rFonts w:ascii="Times New Roman" w:hAnsi="Times New Roman" w:cs="Times New Roman"/>
          <w:lang w:val="en-US"/>
        </w:rPr>
        <w:t xml:space="preserve">: number, reason(s), total hospital days. </w:t>
      </w:r>
      <w:r w:rsidRPr="00FC29B7">
        <w:rPr>
          <w:rFonts w:ascii="Times New Roman" w:hAnsi="Times New Roman" w:cs="Times New Roman"/>
          <w:lang w:val="en-US"/>
        </w:rPr>
        <w:t xml:space="preserve"> </w:t>
      </w:r>
    </w:p>
    <w:p w14:paraId="05DE3F7A" w14:textId="250EB2A1" w:rsidR="00D04CC0" w:rsidRPr="00FC29B7" w:rsidRDefault="00035670" w:rsidP="003B0CC6">
      <w:pPr>
        <w:pStyle w:val="Default"/>
        <w:numPr>
          <w:ilvl w:val="0"/>
          <w:numId w:val="52"/>
        </w:numPr>
        <w:rPr>
          <w:rFonts w:ascii="Times New Roman" w:hAnsi="Times New Roman" w:cs="Times New Roman"/>
          <w:lang w:val="en-US"/>
        </w:rPr>
      </w:pPr>
      <w:r w:rsidRPr="00FC29B7">
        <w:rPr>
          <w:rFonts w:ascii="Times New Roman" w:hAnsi="Times New Roman" w:cs="Times New Roman"/>
          <w:lang w:val="en-US"/>
        </w:rPr>
        <w:t xml:space="preserve">Referral: </w:t>
      </w:r>
      <w:r w:rsidR="00D04CC0" w:rsidRPr="00FC29B7">
        <w:rPr>
          <w:rFonts w:ascii="Times New Roman" w:hAnsi="Times New Roman" w:cs="Times New Roman"/>
          <w:lang w:val="en-US"/>
        </w:rPr>
        <w:t>to medical specialist</w:t>
      </w:r>
      <w:r w:rsidRPr="00FC29B7">
        <w:rPr>
          <w:rFonts w:ascii="Times New Roman" w:hAnsi="Times New Roman" w:cs="Times New Roman"/>
          <w:lang w:val="en-US"/>
        </w:rPr>
        <w:t xml:space="preserve">s or allied healthcare providers (specify type). </w:t>
      </w:r>
      <w:r w:rsidR="00D04CC0" w:rsidRPr="00FC29B7">
        <w:rPr>
          <w:rFonts w:ascii="Times New Roman" w:hAnsi="Times New Roman" w:cs="Times New Roman"/>
          <w:lang w:val="en-US"/>
        </w:rPr>
        <w:t xml:space="preserve"> </w:t>
      </w:r>
    </w:p>
    <w:p w14:paraId="06933946" w14:textId="77777777" w:rsidR="001F2AA3" w:rsidRPr="00FC29B7" w:rsidRDefault="001F2AA3" w:rsidP="003B0CC6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14:paraId="44F2EC41" w14:textId="4C3484F3" w:rsidR="001F2AA3" w:rsidRPr="00FC29B7" w:rsidRDefault="00D04CC0" w:rsidP="003B0CC6">
      <w:pPr>
        <w:pStyle w:val="Geenafstand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Co-occur</w:t>
      </w:r>
      <w:r w:rsidR="00906113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ing diagnosis within two years </w:t>
      </w:r>
      <w:r w:rsidR="00906113"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>of</w:t>
      </w:r>
      <w:r w:rsidRPr="00FC29B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presentation</w:t>
      </w:r>
    </w:p>
    <w:p w14:paraId="419BD39F" w14:textId="3A47A218" w:rsidR="0046377B" w:rsidRPr="00FC29B7" w:rsidRDefault="00906113" w:rsidP="003B0CC6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Number and type of diagnosis with corresponding DBC codes.</w:t>
      </w:r>
    </w:p>
    <w:p w14:paraId="6597A7D5" w14:textId="327F3326" w:rsidR="00906113" w:rsidRPr="00FC29B7" w:rsidRDefault="00906113" w:rsidP="003B0CC6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Per diagnosis: date, name, conclusion, treatment.</w:t>
      </w:r>
    </w:p>
    <w:p w14:paraId="62CC11E3" w14:textId="4A5CBC84" w:rsidR="004E397C" w:rsidRPr="003B0CC6" w:rsidRDefault="00906113" w:rsidP="003B0CC6">
      <w:pPr>
        <w:pStyle w:val="Geenafstand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29B7">
        <w:rPr>
          <w:rFonts w:ascii="Times New Roman" w:hAnsi="Times New Roman" w:cs="Times New Roman"/>
          <w:sz w:val="24"/>
          <w:szCs w:val="24"/>
          <w:lang w:val="en-US"/>
        </w:rPr>
        <w:t>Assessment of underlying etiology by researchers (</w:t>
      </w:r>
      <w:proofErr w:type="spellStart"/>
      <w:r w:rsidRPr="00FC29B7">
        <w:rPr>
          <w:rFonts w:ascii="Times New Roman" w:hAnsi="Times New Roman" w:cs="Times New Roman"/>
          <w:sz w:val="24"/>
          <w:szCs w:val="24"/>
          <w:lang w:val="en-US"/>
        </w:rPr>
        <w:t>KdG</w:t>
      </w:r>
      <w:proofErr w:type="spellEnd"/>
      <w:r w:rsidR="000F0503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29B7">
        <w:rPr>
          <w:rFonts w:ascii="Times New Roman" w:hAnsi="Times New Roman" w:cs="Times New Roman"/>
          <w:sz w:val="24"/>
          <w:szCs w:val="24"/>
          <w:lang w:val="en-US"/>
        </w:rPr>
        <w:t>IdK</w:t>
      </w:r>
      <w:proofErr w:type="spellEnd"/>
      <w:r w:rsidR="000F0503" w:rsidRPr="00FC29B7">
        <w:rPr>
          <w:rFonts w:ascii="Times New Roman" w:hAnsi="Times New Roman" w:cs="Times New Roman"/>
          <w:sz w:val="24"/>
          <w:szCs w:val="24"/>
          <w:lang w:val="en-US"/>
        </w:rPr>
        <w:t xml:space="preserve"> and AV</w:t>
      </w:r>
      <w:r w:rsidRPr="00FC29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4C20">
        <w:rPr>
          <w:rFonts w:ascii="Times New Roman" w:hAnsi="Times New Roman" w:cs="Times New Roman"/>
          <w:sz w:val="24"/>
          <w:szCs w:val="24"/>
          <w:lang w:val="en-US"/>
        </w:rPr>
        <w:t xml:space="preserve">, see methods section </w:t>
      </w:r>
      <w:r w:rsidR="00976DB5">
        <w:rPr>
          <w:rFonts w:ascii="Times New Roman" w:hAnsi="Times New Roman" w:cs="Times New Roman"/>
          <w:sz w:val="24"/>
          <w:szCs w:val="24"/>
          <w:lang w:val="en-US"/>
        </w:rPr>
        <w:t>2.2 Settings and data collection</w:t>
      </w:r>
    </w:p>
    <w:sectPr w:rsidR="004E397C" w:rsidRPr="003B0CC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A3AC4" w14:textId="77777777" w:rsidR="00FC70B7" w:rsidRDefault="00FC70B7" w:rsidP="00B07A35">
      <w:pPr>
        <w:spacing w:after="0" w:line="240" w:lineRule="auto"/>
      </w:pPr>
      <w:r>
        <w:separator/>
      </w:r>
    </w:p>
  </w:endnote>
  <w:endnote w:type="continuationSeparator" w:id="0">
    <w:p w14:paraId="7212172F" w14:textId="77777777" w:rsidR="00FC70B7" w:rsidRDefault="00FC70B7" w:rsidP="00B0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4C334" w14:textId="628704D2" w:rsidR="001A0BC3" w:rsidRPr="00024CBF" w:rsidRDefault="001A0BC3" w:rsidP="00F804D1">
    <w:pPr>
      <w:pStyle w:val="Voettekst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D7C8" w14:textId="77777777" w:rsidR="00FC70B7" w:rsidRDefault="00FC70B7" w:rsidP="00B07A35">
      <w:pPr>
        <w:spacing w:after="0" w:line="240" w:lineRule="auto"/>
      </w:pPr>
      <w:r>
        <w:separator/>
      </w:r>
    </w:p>
  </w:footnote>
  <w:footnote w:type="continuationSeparator" w:id="0">
    <w:p w14:paraId="0C9EDC0D" w14:textId="77777777" w:rsidR="00FC70B7" w:rsidRDefault="00FC70B7" w:rsidP="00B07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63EF"/>
    <w:multiLevelType w:val="hybridMultilevel"/>
    <w:tmpl w:val="27845C74"/>
    <w:lvl w:ilvl="0" w:tplc="A3F2EAD8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1675F6"/>
    <w:multiLevelType w:val="hybridMultilevel"/>
    <w:tmpl w:val="4B6A8C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C2EB9"/>
    <w:multiLevelType w:val="hybridMultilevel"/>
    <w:tmpl w:val="6AFE0A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75171"/>
    <w:multiLevelType w:val="hybridMultilevel"/>
    <w:tmpl w:val="34AC2D98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DE9"/>
    <w:multiLevelType w:val="hybridMultilevel"/>
    <w:tmpl w:val="67604CC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0D69"/>
    <w:multiLevelType w:val="hybridMultilevel"/>
    <w:tmpl w:val="07B2A91A"/>
    <w:lvl w:ilvl="0" w:tplc="A3F2EAD8">
      <w:start w:val="1"/>
      <w:numFmt w:val="bullet"/>
      <w:lvlText w:val=""/>
      <w:lvlJc w:val="left"/>
      <w:pPr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 w15:restartNumberingAfterBreak="0">
    <w:nsid w:val="0B4D46C6"/>
    <w:multiLevelType w:val="hybridMultilevel"/>
    <w:tmpl w:val="AC221A9E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E3FC9"/>
    <w:multiLevelType w:val="hybridMultilevel"/>
    <w:tmpl w:val="6BDE7D5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01847"/>
    <w:multiLevelType w:val="hybridMultilevel"/>
    <w:tmpl w:val="47D40490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A2E18"/>
    <w:multiLevelType w:val="hybridMultilevel"/>
    <w:tmpl w:val="2B500B66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00178"/>
    <w:multiLevelType w:val="hybridMultilevel"/>
    <w:tmpl w:val="10D4F7A6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07400"/>
    <w:multiLevelType w:val="hybridMultilevel"/>
    <w:tmpl w:val="07C2E934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E258D"/>
    <w:multiLevelType w:val="hybridMultilevel"/>
    <w:tmpl w:val="74904E66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900CE"/>
    <w:multiLevelType w:val="hybridMultilevel"/>
    <w:tmpl w:val="F52C3AFE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C2BDC"/>
    <w:multiLevelType w:val="hybridMultilevel"/>
    <w:tmpl w:val="7FBE1C5A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2316D"/>
    <w:multiLevelType w:val="hybridMultilevel"/>
    <w:tmpl w:val="B8BCA21C"/>
    <w:lvl w:ilvl="0" w:tplc="A3F2EAD8">
      <w:start w:val="1"/>
      <w:numFmt w:val="bullet"/>
      <w:lvlText w:val=""/>
      <w:lvlJc w:val="left"/>
      <w:pPr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247A068A"/>
    <w:multiLevelType w:val="hybridMultilevel"/>
    <w:tmpl w:val="4BB23A6E"/>
    <w:lvl w:ilvl="0" w:tplc="D958BD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71567"/>
    <w:multiLevelType w:val="hybridMultilevel"/>
    <w:tmpl w:val="65A6120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D92357"/>
    <w:multiLevelType w:val="hybridMultilevel"/>
    <w:tmpl w:val="170A5DF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D6E97"/>
    <w:multiLevelType w:val="hybridMultilevel"/>
    <w:tmpl w:val="30C8D0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22930"/>
    <w:multiLevelType w:val="hybridMultilevel"/>
    <w:tmpl w:val="2CB6AE40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E3426"/>
    <w:multiLevelType w:val="hybridMultilevel"/>
    <w:tmpl w:val="999EDF28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20DA6"/>
    <w:multiLevelType w:val="hybridMultilevel"/>
    <w:tmpl w:val="7DBE50BE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3767F"/>
    <w:multiLevelType w:val="hybridMultilevel"/>
    <w:tmpl w:val="BD16A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65491"/>
    <w:multiLevelType w:val="hybridMultilevel"/>
    <w:tmpl w:val="290ADC36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F1179"/>
    <w:multiLevelType w:val="hybridMultilevel"/>
    <w:tmpl w:val="018E056C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C5B3A"/>
    <w:multiLevelType w:val="hybridMultilevel"/>
    <w:tmpl w:val="0BF06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240AE6"/>
    <w:multiLevelType w:val="hybridMultilevel"/>
    <w:tmpl w:val="90C8BE3C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F7375"/>
    <w:multiLevelType w:val="hybridMultilevel"/>
    <w:tmpl w:val="874E534E"/>
    <w:lvl w:ilvl="0" w:tplc="13201D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E1C54B4">
      <w:numFmt w:val="bullet"/>
      <w:lvlText w:val="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E3DF0"/>
    <w:multiLevelType w:val="hybridMultilevel"/>
    <w:tmpl w:val="E16A52B0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F07193"/>
    <w:multiLevelType w:val="hybridMultilevel"/>
    <w:tmpl w:val="CED44FEE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243445"/>
    <w:multiLevelType w:val="hybridMultilevel"/>
    <w:tmpl w:val="E77C3468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A242F"/>
    <w:multiLevelType w:val="hybridMultilevel"/>
    <w:tmpl w:val="C64268D0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A141AF"/>
    <w:multiLevelType w:val="hybridMultilevel"/>
    <w:tmpl w:val="128A8E9A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4149DB"/>
    <w:multiLevelType w:val="hybridMultilevel"/>
    <w:tmpl w:val="75A83D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C73F5D"/>
    <w:multiLevelType w:val="hybridMultilevel"/>
    <w:tmpl w:val="09DC764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EE00C7"/>
    <w:multiLevelType w:val="hybridMultilevel"/>
    <w:tmpl w:val="41246844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D11C5B"/>
    <w:multiLevelType w:val="hybridMultilevel"/>
    <w:tmpl w:val="8CF62EF0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6211FC"/>
    <w:multiLevelType w:val="hybridMultilevel"/>
    <w:tmpl w:val="7264C924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A37FE7"/>
    <w:multiLevelType w:val="hybridMultilevel"/>
    <w:tmpl w:val="4B6A8C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246EF"/>
    <w:multiLevelType w:val="hybridMultilevel"/>
    <w:tmpl w:val="11FE9ED0"/>
    <w:lvl w:ilvl="0" w:tplc="240A0C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47F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F462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2637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70A5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8236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54B2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F6BA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63F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04422"/>
    <w:multiLevelType w:val="hybridMultilevel"/>
    <w:tmpl w:val="33D26202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827DD"/>
    <w:multiLevelType w:val="hybridMultilevel"/>
    <w:tmpl w:val="EDA21F42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45DEF"/>
    <w:multiLevelType w:val="hybridMultilevel"/>
    <w:tmpl w:val="E51E4C30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C66FA5"/>
    <w:multiLevelType w:val="hybridMultilevel"/>
    <w:tmpl w:val="DFD21CC8"/>
    <w:lvl w:ilvl="0" w:tplc="AE50B7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571953"/>
    <w:multiLevelType w:val="hybridMultilevel"/>
    <w:tmpl w:val="7AEC4D9E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6D7596"/>
    <w:multiLevelType w:val="hybridMultilevel"/>
    <w:tmpl w:val="D0D896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9732A4"/>
    <w:multiLevelType w:val="hybridMultilevel"/>
    <w:tmpl w:val="DEDE8466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2F7A29"/>
    <w:multiLevelType w:val="hybridMultilevel"/>
    <w:tmpl w:val="8F1E08CE"/>
    <w:lvl w:ilvl="0" w:tplc="2EC81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20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80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F80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0D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5E3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A4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084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EC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6B0125D"/>
    <w:multiLevelType w:val="hybridMultilevel"/>
    <w:tmpl w:val="51F81CC8"/>
    <w:lvl w:ilvl="0" w:tplc="A3F2EA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37383"/>
    <w:multiLevelType w:val="hybridMultilevel"/>
    <w:tmpl w:val="0F42CACE"/>
    <w:lvl w:ilvl="0" w:tplc="8D0C7F3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A43312"/>
    <w:multiLevelType w:val="hybridMultilevel"/>
    <w:tmpl w:val="C8422C70"/>
    <w:lvl w:ilvl="0" w:tplc="04963A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374275">
    <w:abstractNumId w:val="9"/>
  </w:num>
  <w:num w:numId="2" w16cid:durableId="1063793969">
    <w:abstractNumId w:val="8"/>
  </w:num>
  <w:num w:numId="3" w16cid:durableId="1012344639">
    <w:abstractNumId w:val="38"/>
  </w:num>
  <w:num w:numId="4" w16cid:durableId="1490176566">
    <w:abstractNumId w:val="30"/>
  </w:num>
  <w:num w:numId="5" w16cid:durableId="1395276588">
    <w:abstractNumId w:val="24"/>
  </w:num>
  <w:num w:numId="6" w16cid:durableId="1598056602">
    <w:abstractNumId w:val="26"/>
  </w:num>
  <w:num w:numId="7" w16cid:durableId="725031460">
    <w:abstractNumId w:val="13"/>
  </w:num>
  <w:num w:numId="8" w16cid:durableId="736434735">
    <w:abstractNumId w:val="4"/>
  </w:num>
  <w:num w:numId="9" w16cid:durableId="1763909450">
    <w:abstractNumId w:val="31"/>
  </w:num>
  <w:num w:numId="10" w16cid:durableId="975840148">
    <w:abstractNumId w:val="32"/>
  </w:num>
  <w:num w:numId="11" w16cid:durableId="795412664">
    <w:abstractNumId w:val="6"/>
  </w:num>
  <w:num w:numId="12" w16cid:durableId="1396976183">
    <w:abstractNumId w:val="3"/>
  </w:num>
  <w:num w:numId="13" w16cid:durableId="1821001597">
    <w:abstractNumId w:val="45"/>
  </w:num>
  <w:num w:numId="14" w16cid:durableId="56366107">
    <w:abstractNumId w:val="5"/>
  </w:num>
  <w:num w:numId="15" w16cid:durableId="1240361488">
    <w:abstractNumId w:val="7"/>
  </w:num>
  <w:num w:numId="16" w16cid:durableId="1586837984">
    <w:abstractNumId w:val="35"/>
  </w:num>
  <w:num w:numId="17" w16cid:durableId="128281682">
    <w:abstractNumId w:val="25"/>
  </w:num>
  <w:num w:numId="18" w16cid:durableId="2095737555">
    <w:abstractNumId w:val="42"/>
  </w:num>
  <w:num w:numId="19" w16cid:durableId="1715081798">
    <w:abstractNumId w:val="14"/>
  </w:num>
  <w:num w:numId="20" w16cid:durableId="1449618185">
    <w:abstractNumId w:val="21"/>
  </w:num>
  <w:num w:numId="21" w16cid:durableId="157502897">
    <w:abstractNumId w:val="17"/>
  </w:num>
  <w:num w:numId="22" w16cid:durableId="762068069">
    <w:abstractNumId w:val="0"/>
  </w:num>
  <w:num w:numId="23" w16cid:durableId="780881937">
    <w:abstractNumId w:val="18"/>
  </w:num>
  <w:num w:numId="24" w16cid:durableId="1256136145">
    <w:abstractNumId w:val="12"/>
  </w:num>
  <w:num w:numId="25" w16cid:durableId="1174879040">
    <w:abstractNumId w:val="34"/>
  </w:num>
  <w:num w:numId="26" w16cid:durableId="131169052">
    <w:abstractNumId w:val="23"/>
  </w:num>
  <w:num w:numId="27" w16cid:durableId="550117636">
    <w:abstractNumId w:val="11"/>
  </w:num>
  <w:num w:numId="28" w16cid:durableId="1697461727">
    <w:abstractNumId w:val="15"/>
  </w:num>
  <w:num w:numId="29" w16cid:durableId="1874879097">
    <w:abstractNumId w:val="48"/>
  </w:num>
  <w:num w:numId="30" w16cid:durableId="406609112">
    <w:abstractNumId w:val="20"/>
  </w:num>
  <w:num w:numId="31" w16cid:durableId="665136696">
    <w:abstractNumId w:val="40"/>
  </w:num>
  <w:num w:numId="32" w16cid:durableId="484127238">
    <w:abstractNumId w:val="49"/>
  </w:num>
  <w:num w:numId="33" w16cid:durableId="1435246944">
    <w:abstractNumId w:val="39"/>
  </w:num>
  <w:num w:numId="34" w16cid:durableId="913515985">
    <w:abstractNumId w:val="51"/>
  </w:num>
  <w:num w:numId="35" w16cid:durableId="1451821018">
    <w:abstractNumId w:val="47"/>
  </w:num>
  <w:num w:numId="36" w16cid:durableId="708148239">
    <w:abstractNumId w:val="1"/>
  </w:num>
  <w:num w:numId="37" w16cid:durableId="777213694">
    <w:abstractNumId w:val="19"/>
  </w:num>
  <w:num w:numId="38" w16cid:durableId="1576208004">
    <w:abstractNumId w:val="22"/>
  </w:num>
  <w:num w:numId="39" w16cid:durableId="1186479498">
    <w:abstractNumId w:val="2"/>
  </w:num>
  <w:num w:numId="40" w16cid:durableId="1922984772">
    <w:abstractNumId w:val="46"/>
  </w:num>
  <w:num w:numId="41" w16cid:durableId="51731663">
    <w:abstractNumId w:val="33"/>
  </w:num>
  <w:num w:numId="42" w16cid:durableId="729428397">
    <w:abstractNumId w:val="28"/>
  </w:num>
  <w:num w:numId="43" w16cid:durableId="1030882529">
    <w:abstractNumId w:val="16"/>
  </w:num>
  <w:num w:numId="44" w16cid:durableId="1428235622">
    <w:abstractNumId w:val="44"/>
  </w:num>
  <w:num w:numId="45" w16cid:durableId="132405007">
    <w:abstractNumId w:val="10"/>
  </w:num>
  <w:num w:numId="46" w16cid:durableId="1709376143">
    <w:abstractNumId w:val="36"/>
  </w:num>
  <w:num w:numId="47" w16cid:durableId="1209412171">
    <w:abstractNumId w:val="27"/>
  </w:num>
  <w:num w:numId="48" w16cid:durableId="1135291846">
    <w:abstractNumId w:val="37"/>
  </w:num>
  <w:num w:numId="49" w16cid:durableId="689573394">
    <w:abstractNumId w:val="50"/>
  </w:num>
  <w:num w:numId="50" w16cid:durableId="1551109623">
    <w:abstractNumId w:val="41"/>
  </w:num>
  <w:num w:numId="51" w16cid:durableId="1034423671">
    <w:abstractNumId w:val="29"/>
  </w:num>
  <w:num w:numId="52" w16cid:durableId="49580751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35"/>
    <w:rsid w:val="0000259A"/>
    <w:rsid w:val="00024CBF"/>
    <w:rsid w:val="00027CFB"/>
    <w:rsid w:val="00030064"/>
    <w:rsid w:val="00035670"/>
    <w:rsid w:val="000404FA"/>
    <w:rsid w:val="00041316"/>
    <w:rsid w:val="00043BFF"/>
    <w:rsid w:val="000540FE"/>
    <w:rsid w:val="000708A7"/>
    <w:rsid w:val="00077174"/>
    <w:rsid w:val="000F0503"/>
    <w:rsid w:val="00103D56"/>
    <w:rsid w:val="00104C20"/>
    <w:rsid w:val="0010686E"/>
    <w:rsid w:val="00107031"/>
    <w:rsid w:val="00111704"/>
    <w:rsid w:val="00115E15"/>
    <w:rsid w:val="00124221"/>
    <w:rsid w:val="0013576F"/>
    <w:rsid w:val="0013697B"/>
    <w:rsid w:val="0016583B"/>
    <w:rsid w:val="001677EC"/>
    <w:rsid w:val="00180920"/>
    <w:rsid w:val="00180E5F"/>
    <w:rsid w:val="001A0BC3"/>
    <w:rsid w:val="001B738F"/>
    <w:rsid w:val="001C0887"/>
    <w:rsid w:val="001D3F8B"/>
    <w:rsid w:val="001E6E92"/>
    <w:rsid w:val="001F2AA3"/>
    <w:rsid w:val="002024B4"/>
    <w:rsid w:val="002165B9"/>
    <w:rsid w:val="00222D35"/>
    <w:rsid w:val="00223F43"/>
    <w:rsid w:val="0022469E"/>
    <w:rsid w:val="0024246C"/>
    <w:rsid w:val="00254380"/>
    <w:rsid w:val="00260646"/>
    <w:rsid w:val="00262526"/>
    <w:rsid w:val="0028673E"/>
    <w:rsid w:val="0028798D"/>
    <w:rsid w:val="00287EE3"/>
    <w:rsid w:val="002A04D4"/>
    <w:rsid w:val="002B415A"/>
    <w:rsid w:val="002E097A"/>
    <w:rsid w:val="002E4616"/>
    <w:rsid w:val="002F00C8"/>
    <w:rsid w:val="002F5E5D"/>
    <w:rsid w:val="00305693"/>
    <w:rsid w:val="00313CBB"/>
    <w:rsid w:val="003249C2"/>
    <w:rsid w:val="003310BB"/>
    <w:rsid w:val="00352B4B"/>
    <w:rsid w:val="00386EDC"/>
    <w:rsid w:val="003B0CC6"/>
    <w:rsid w:val="003B243C"/>
    <w:rsid w:val="003B417E"/>
    <w:rsid w:val="003B73D9"/>
    <w:rsid w:val="003C017D"/>
    <w:rsid w:val="003D28B8"/>
    <w:rsid w:val="003D7A45"/>
    <w:rsid w:val="003F7330"/>
    <w:rsid w:val="00417E83"/>
    <w:rsid w:val="00423A46"/>
    <w:rsid w:val="00437BDE"/>
    <w:rsid w:val="004423A6"/>
    <w:rsid w:val="0046377B"/>
    <w:rsid w:val="00471E27"/>
    <w:rsid w:val="004905D1"/>
    <w:rsid w:val="00491490"/>
    <w:rsid w:val="004B1D44"/>
    <w:rsid w:val="004C3CAE"/>
    <w:rsid w:val="004D5A63"/>
    <w:rsid w:val="004E397C"/>
    <w:rsid w:val="004F2650"/>
    <w:rsid w:val="004F70A0"/>
    <w:rsid w:val="00502EC3"/>
    <w:rsid w:val="00511BEE"/>
    <w:rsid w:val="00514556"/>
    <w:rsid w:val="0053055F"/>
    <w:rsid w:val="00532FE2"/>
    <w:rsid w:val="005336B6"/>
    <w:rsid w:val="00544401"/>
    <w:rsid w:val="00550FDA"/>
    <w:rsid w:val="00551D7B"/>
    <w:rsid w:val="00564F68"/>
    <w:rsid w:val="00591581"/>
    <w:rsid w:val="005A5357"/>
    <w:rsid w:val="005B219A"/>
    <w:rsid w:val="005B7A96"/>
    <w:rsid w:val="005C11EB"/>
    <w:rsid w:val="005C282C"/>
    <w:rsid w:val="005C5718"/>
    <w:rsid w:val="005D2473"/>
    <w:rsid w:val="005D413C"/>
    <w:rsid w:val="005D64AE"/>
    <w:rsid w:val="005F2D1C"/>
    <w:rsid w:val="005F6A43"/>
    <w:rsid w:val="00600737"/>
    <w:rsid w:val="00605BD6"/>
    <w:rsid w:val="006211F6"/>
    <w:rsid w:val="00627F13"/>
    <w:rsid w:val="00644A12"/>
    <w:rsid w:val="0066403F"/>
    <w:rsid w:val="006711AA"/>
    <w:rsid w:val="00672BC3"/>
    <w:rsid w:val="0067398F"/>
    <w:rsid w:val="00676B02"/>
    <w:rsid w:val="00694ED7"/>
    <w:rsid w:val="006B22E3"/>
    <w:rsid w:val="006B615F"/>
    <w:rsid w:val="006D3785"/>
    <w:rsid w:val="006D6EF2"/>
    <w:rsid w:val="007208F8"/>
    <w:rsid w:val="007307D0"/>
    <w:rsid w:val="00736A7B"/>
    <w:rsid w:val="007576F4"/>
    <w:rsid w:val="00762E41"/>
    <w:rsid w:val="00791500"/>
    <w:rsid w:val="007960CC"/>
    <w:rsid w:val="007A48C1"/>
    <w:rsid w:val="007A5C41"/>
    <w:rsid w:val="007C0B6E"/>
    <w:rsid w:val="007D0F06"/>
    <w:rsid w:val="007D54FC"/>
    <w:rsid w:val="007E5E48"/>
    <w:rsid w:val="007F04FA"/>
    <w:rsid w:val="007F0BF5"/>
    <w:rsid w:val="007F76F6"/>
    <w:rsid w:val="007F7ED0"/>
    <w:rsid w:val="00814FD3"/>
    <w:rsid w:val="00815FB5"/>
    <w:rsid w:val="008234E2"/>
    <w:rsid w:val="00825A1F"/>
    <w:rsid w:val="00830304"/>
    <w:rsid w:val="00834593"/>
    <w:rsid w:val="00834E8A"/>
    <w:rsid w:val="0084321C"/>
    <w:rsid w:val="0084407B"/>
    <w:rsid w:val="00854ED9"/>
    <w:rsid w:val="00863C8E"/>
    <w:rsid w:val="00866736"/>
    <w:rsid w:val="00880338"/>
    <w:rsid w:val="008838BF"/>
    <w:rsid w:val="00893666"/>
    <w:rsid w:val="00896EA7"/>
    <w:rsid w:val="008A0A14"/>
    <w:rsid w:val="008B2B47"/>
    <w:rsid w:val="008C04E8"/>
    <w:rsid w:val="008C3871"/>
    <w:rsid w:val="008D74CA"/>
    <w:rsid w:val="008E4553"/>
    <w:rsid w:val="008E6C18"/>
    <w:rsid w:val="008F1BDE"/>
    <w:rsid w:val="00901F0F"/>
    <w:rsid w:val="00905689"/>
    <w:rsid w:val="00906113"/>
    <w:rsid w:val="00910015"/>
    <w:rsid w:val="0091184F"/>
    <w:rsid w:val="00915D05"/>
    <w:rsid w:val="00920B3F"/>
    <w:rsid w:val="00925F73"/>
    <w:rsid w:val="00927017"/>
    <w:rsid w:val="00935B0A"/>
    <w:rsid w:val="00947688"/>
    <w:rsid w:val="0094773C"/>
    <w:rsid w:val="00957293"/>
    <w:rsid w:val="009636F2"/>
    <w:rsid w:val="00964785"/>
    <w:rsid w:val="009663EE"/>
    <w:rsid w:val="00967D46"/>
    <w:rsid w:val="00976DB5"/>
    <w:rsid w:val="0098049F"/>
    <w:rsid w:val="00991CAF"/>
    <w:rsid w:val="009A3649"/>
    <w:rsid w:val="009B3223"/>
    <w:rsid w:val="009B6DDB"/>
    <w:rsid w:val="009C3633"/>
    <w:rsid w:val="009C5A3D"/>
    <w:rsid w:val="009D549C"/>
    <w:rsid w:val="009F56FF"/>
    <w:rsid w:val="009F7272"/>
    <w:rsid w:val="00A0510D"/>
    <w:rsid w:val="00A06A59"/>
    <w:rsid w:val="00A11038"/>
    <w:rsid w:val="00A166DE"/>
    <w:rsid w:val="00A340D0"/>
    <w:rsid w:val="00A3634D"/>
    <w:rsid w:val="00A47A71"/>
    <w:rsid w:val="00A72C58"/>
    <w:rsid w:val="00A90825"/>
    <w:rsid w:val="00A92BD1"/>
    <w:rsid w:val="00A9737B"/>
    <w:rsid w:val="00AA427D"/>
    <w:rsid w:val="00AB2157"/>
    <w:rsid w:val="00AC1939"/>
    <w:rsid w:val="00AD55BE"/>
    <w:rsid w:val="00AE3082"/>
    <w:rsid w:val="00AF0E76"/>
    <w:rsid w:val="00B05329"/>
    <w:rsid w:val="00B07A35"/>
    <w:rsid w:val="00B07B80"/>
    <w:rsid w:val="00B11A33"/>
    <w:rsid w:val="00B12D2E"/>
    <w:rsid w:val="00B54854"/>
    <w:rsid w:val="00BA35E8"/>
    <w:rsid w:val="00BD046F"/>
    <w:rsid w:val="00BD5E33"/>
    <w:rsid w:val="00BD650A"/>
    <w:rsid w:val="00BE6CDF"/>
    <w:rsid w:val="00BF2EF1"/>
    <w:rsid w:val="00C00207"/>
    <w:rsid w:val="00C00B38"/>
    <w:rsid w:val="00C2715E"/>
    <w:rsid w:val="00C31E8A"/>
    <w:rsid w:val="00C54321"/>
    <w:rsid w:val="00C62EB6"/>
    <w:rsid w:val="00C7687F"/>
    <w:rsid w:val="00C90157"/>
    <w:rsid w:val="00C97EB9"/>
    <w:rsid w:val="00CA6EAB"/>
    <w:rsid w:val="00CB4FAE"/>
    <w:rsid w:val="00CB5206"/>
    <w:rsid w:val="00CD3564"/>
    <w:rsid w:val="00CE5321"/>
    <w:rsid w:val="00CE761F"/>
    <w:rsid w:val="00D02BF1"/>
    <w:rsid w:val="00D04CC0"/>
    <w:rsid w:val="00D31DE8"/>
    <w:rsid w:val="00D32452"/>
    <w:rsid w:val="00D32717"/>
    <w:rsid w:val="00D33CFC"/>
    <w:rsid w:val="00D349A3"/>
    <w:rsid w:val="00D62FBB"/>
    <w:rsid w:val="00D64D82"/>
    <w:rsid w:val="00D703A0"/>
    <w:rsid w:val="00D91B17"/>
    <w:rsid w:val="00DA0286"/>
    <w:rsid w:val="00DA2D98"/>
    <w:rsid w:val="00DA42F1"/>
    <w:rsid w:val="00DB2411"/>
    <w:rsid w:val="00DE4419"/>
    <w:rsid w:val="00E02AEF"/>
    <w:rsid w:val="00E175BC"/>
    <w:rsid w:val="00E177CD"/>
    <w:rsid w:val="00E20556"/>
    <w:rsid w:val="00E31AF6"/>
    <w:rsid w:val="00E32EBD"/>
    <w:rsid w:val="00E41F92"/>
    <w:rsid w:val="00E449AB"/>
    <w:rsid w:val="00E50798"/>
    <w:rsid w:val="00E5409F"/>
    <w:rsid w:val="00E56FB7"/>
    <w:rsid w:val="00E6246D"/>
    <w:rsid w:val="00E629D4"/>
    <w:rsid w:val="00E630FB"/>
    <w:rsid w:val="00E7305F"/>
    <w:rsid w:val="00EA4B9E"/>
    <w:rsid w:val="00EB5F16"/>
    <w:rsid w:val="00EC01F0"/>
    <w:rsid w:val="00EC7051"/>
    <w:rsid w:val="00EC7B3D"/>
    <w:rsid w:val="00ED502B"/>
    <w:rsid w:val="00EE0893"/>
    <w:rsid w:val="00EE1001"/>
    <w:rsid w:val="00EE29AA"/>
    <w:rsid w:val="00F01086"/>
    <w:rsid w:val="00F041A8"/>
    <w:rsid w:val="00F14B46"/>
    <w:rsid w:val="00F440C0"/>
    <w:rsid w:val="00F5095D"/>
    <w:rsid w:val="00F639C5"/>
    <w:rsid w:val="00F750A6"/>
    <w:rsid w:val="00F804D1"/>
    <w:rsid w:val="00FA4C54"/>
    <w:rsid w:val="00FB74F6"/>
    <w:rsid w:val="00FC29B7"/>
    <w:rsid w:val="00FC70B7"/>
    <w:rsid w:val="00FD00AC"/>
    <w:rsid w:val="00FD0A9E"/>
    <w:rsid w:val="00FE1D7E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BE0CE"/>
  <w15:chartTrackingRefBased/>
  <w15:docId w15:val="{23681189-3BBE-4C7E-AFE7-647A2583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07A3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B07A35"/>
    <w:rPr>
      <w:rFonts w:ascii="Times New Roman" w:eastAsia="Arial Unicode MS" w:hAnsi="Arial Unicode MS" w:cs="Arial Unicode MS"/>
      <w:color w:val="000000"/>
      <w:sz w:val="24"/>
      <w:szCs w:val="24"/>
      <w:u w:color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07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7A35"/>
  </w:style>
  <w:style w:type="paragraph" w:styleId="Lijstalinea">
    <w:name w:val="List Paragraph"/>
    <w:basedOn w:val="Standaard"/>
    <w:uiPriority w:val="34"/>
    <w:qFormat/>
    <w:rsid w:val="00CB5206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762E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2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C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1C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CA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1C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1CA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1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1CAF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D7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964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A92BD1"/>
    <w:pPr>
      <w:spacing w:after="0" w:line="240" w:lineRule="auto"/>
    </w:pPr>
  </w:style>
  <w:style w:type="paragraph" w:customStyle="1" w:styleId="Default">
    <w:name w:val="Default"/>
    <w:rsid w:val="00E56F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32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066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0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3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17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2F3B4F7E4744C9585759CE1480B37" ma:contentTypeVersion="" ma:contentTypeDescription="Create a new document." ma:contentTypeScope="" ma:versionID="8f311a38280c9a78d6e8d4433829f0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F21C06-6349-455A-93CF-71ED1D439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90C69-7445-4586-ADBA-A4F0A1616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DEEFC-D245-4A66-AF45-9001C815E7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BBAE53-A495-4597-A15A-EFFC00485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538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Bruijn, C.M.A. de</dc:creator>
  <cp:keywords/>
  <dc:description/>
  <cp:lastModifiedBy>Graaf, K. de (Karola)</cp:lastModifiedBy>
  <cp:revision>122</cp:revision>
  <cp:lastPrinted>2019-06-20T14:54:00Z</cp:lastPrinted>
  <dcterms:created xsi:type="dcterms:W3CDTF">2024-03-28T07:53:00Z</dcterms:created>
  <dcterms:modified xsi:type="dcterms:W3CDTF">2026-03-25T08:45:00Z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0x0101009B22F3B4F7E4744C9585759CE1480B37</vt:lpwstr>
  </property>
  <property fmtid="{D5CDD505-2E9C-101B-9397-08002B2CF9AE}" pid="3" name="_DocHome">
    <vt:i4>617923368</vt:i4>
  </property>
</Properties>
</file>