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B841B" w14:textId="77777777" w:rsidR="00373527" w:rsidRPr="00373527" w:rsidRDefault="00373527" w:rsidP="00373527">
      <w:pPr>
        <w:rPr>
          <w:rFonts w:hint="eastAsia"/>
          <w:b/>
          <w:bCs/>
        </w:rPr>
      </w:pPr>
      <w:r w:rsidRPr="00373527">
        <w:rPr>
          <w:rFonts w:hint="eastAsia"/>
          <w:b/>
          <w:bCs/>
        </w:rPr>
        <w:t xml:space="preserve">Integrated bulk and single-cell transcriptomic analysis </w:t>
      </w:r>
      <w:proofErr w:type="gramStart"/>
      <w:r w:rsidRPr="00373527">
        <w:rPr>
          <w:rFonts w:hint="eastAsia"/>
          <w:b/>
          <w:bCs/>
        </w:rPr>
        <w:t>reveals</w:t>
      </w:r>
      <w:proofErr w:type="gramEnd"/>
      <w:r w:rsidRPr="00373527">
        <w:rPr>
          <w:rFonts w:hint="eastAsia"/>
          <w:b/>
          <w:bCs/>
        </w:rPr>
        <w:t xml:space="preserve"> a tryptophan metabolism-driven prognostic signature and therapeutic landscape in triple-negative breast cancer</w:t>
      </w:r>
    </w:p>
    <w:p w14:paraId="1117F021" w14:textId="77777777" w:rsidR="00373527" w:rsidRDefault="00373527" w:rsidP="00373527">
      <w:pPr>
        <w:rPr>
          <w:rFonts w:hint="eastAsia"/>
        </w:rPr>
      </w:pPr>
    </w:p>
    <w:p w14:paraId="5E63E02D" w14:textId="77777777" w:rsidR="00373527" w:rsidRDefault="00373527" w:rsidP="00373527">
      <w:pPr>
        <w:rPr>
          <w:rFonts w:hint="eastAsia"/>
        </w:rPr>
      </w:pPr>
      <w:proofErr w:type="spellStart"/>
      <w:r>
        <w:rPr>
          <w:rFonts w:hint="eastAsia"/>
        </w:rPr>
        <w:t>Youjun</w:t>
      </w:r>
      <w:proofErr w:type="spellEnd"/>
      <w:r>
        <w:rPr>
          <w:rFonts w:hint="eastAsia"/>
        </w:rPr>
        <w:t xml:space="preserve"> Wu，Xiaorong Pang，Feng Cen，</w:t>
      </w:r>
      <w:proofErr w:type="spellStart"/>
      <w:r>
        <w:rPr>
          <w:rFonts w:hint="eastAsia"/>
        </w:rPr>
        <w:t>Lingna</w:t>
      </w:r>
      <w:proofErr w:type="spellEnd"/>
      <w:r>
        <w:rPr>
          <w:rFonts w:hint="eastAsia"/>
        </w:rPr>
        <w:t xml:space="preserve"> Tang，Xiang Feng，</w:t>
      </w:r>
      <w:proofErr w:type="spellStart"/>
      <w:r>
        <w:rPr>
          <w:rFonts w:hint="eastAsia"/>
        </w:rPr>
        <w:t>Xianglan</w:t>
      </w:r>
      <w:proofErr w:type="spellEnd"/>
      <w:r>
        <w:rPr>
          <w:rFonts w:hint="eastAsia"/>
        </w:rPr>
        <w:t xml:space="preserve"> Mo </w:t>
      </w:r>
    </w:p>
    <w:p w14:paraId="389C1569" w14:textId="77777777" w:rsidR="00373527" w:rsidRDefault="00373527" w:rsidP="00373527">
      <w:pPr>
        <w:rPr>
          <w:rFonts w:hint="eastAsia"/>
        </w:rPr>
      </w:pPr>
    </w:p>
    <w:p w14:paraId="56EE28AC" w14:textId="77777777" w:rsidR="00373527" w:rsidRDefault="00373527" w:rsidP="00373527">
      <w:pPr>
        <w:rPr>
          <w:rFonts w:hint="eastAsia"/>
        </w:rPr>
      </w:pPr>
      <w:r>
        <w:rPr>
          <w:rFonts w:hint="eastAsia"/>
        </w:rPr>
        <w:t>Functional &amp; Integrative Genomics</w:t>
      </w:r>
    </w:p>
    <w:p w14:paraId="62BC3C9E" w14:textId="756A295F" w:rsidR="00EA4655" w:rsidRDefault="00373527" w:rsidP="00373527">
      <w:pPr>
        <w:rPr>
          <w:rFonts w:hint="eastAsia"/>
        </w:rPr>
      </w:pPr>
      <w:r>
        <w:rPr>
          <w:rFonts w:hint="eastAsia"/>
        </w:rPr>
        <w:t xml:space="preserve">Correspondence: </w:t>
      </w:r>
      <w:proofErr w:type="spellStart"/>
      <w:r>
        <w:rPr>
          <w:rFonts w:hint="eastAsia"/>
        </w:rPr>
        <w:t>Xianglan</w:t>
      </w:r>
      <w:proofErr w:type="spellEnd"/>
      <w:r>
        <w:rPr>
          <w:rFonts w:hint="eastAsia"/>
        </w:rPr>
        <w:t xml:space="preserve"> Mo  Department of Pathology, The People</w:t>
      </w:r>
      <w:proofErr w:type="gramStart"/>
      <w:r>
        <w:rPr>
          <w:rFonts w:hint="eastAsia"/>
        </w:rPr>
        <w:t>’</w:t>
      </w:r>
      <w:proofErr w:type="gramEnd"/>
      <w:r>
        <w:rPr>
          <w:rFonts w:hint="eastAsia"/>
        </w:rPr>
        <w:t xml:space="preserve">s Hospital of Guangxi Zhuang Autonomous Region, Guangxi Academy of Medical Sciences, Nanning, Guangxi, China </w:t>
      </w:r>
      <w:hyperlink r:id="rId6" w:history="1">
        <w:r w:rsidRPr="00414233">
          <w:rPr>
            <w:rStyle w:val="af2"/>
            <w:rFonts w:hint="eastAsia"/>
          </w:rPr>
          <w:t>moxianglan@21cn.com</w:t>
        </w:r>
      </w:hyperlink>
    </w:p>
    <w:p w14:paraId="7C6DE6F3" w14:textId="77777777" w:rsidR="00373527" w:rsidRDefault="00373527" w:rsidP="00373527">
      <w:pPr>
        <w:rPr>
          <w:rFonts w:hint="eastAsia"/>
        </w:rPr>
      </w:pPr>
    </w:p>
    <w:p w14:paraId="26188F60" w14:textId="4B39BE2D" w:rsidR="00373527" w:rsidRDefault="00373527" w:rsidP="00373527">
      <w:pPr>
        <w:rPr>
          <w:rFonts w:hint="eastAsia"/>
          <w:b/>
          <w:bCs/>
        </w:rPr>
      </w:pPr>
      <w:r w:rsidRPr="00373527">
        <w:rPr>
          <w:rFonts w:hint="eastAsia"/>
          <w:b/>
          <w:bCs/>
        </w:rPr>
        <w:t>Figure S1</w:t>
      </w:r>
    </w:p>
    <w:p w14:paraId="204575EF" w14:textId="66333A99" w:rsidR="00373527" w:rsidRPr="00373527" w:rsidRDefault="00373527" w:rsidP="00373527">
      <w:pPr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66134CA5" wp14:editId="0BC087BD">
            <wp:extent cx="5269230" cy="5099050"/>
            <wp:effectExtent l="0" t="0" r="7620" b="6350"/>
            <wp:docPr id="1420396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BC0B" w14:textId="548ACF1D" w:rsidR="00373527" w:rsidRDefault="00373527" w:rsidP="00373527">
      <w:pPr>
        <w:rPr>
          <w:rFonts w:hint="eastAsia"/>
          <w:b/>
          <w:bCs/>
        </w:rPr>
      </w:pPr>
      <w:r w:rsidRPr="00373527">
        <w:rPr>
          <w:rFonts w:hint="eastAsia"/>
          <w:b/>
          <w:bCs/>
        </w:rPr>
        <w:t>Table S1</w:t>
      </w:r>
    </w:p>
    <w:p w14:paraId="1F34B8F1" w14:textId="398B2C57" w:rsidR="00373527" w:rsidRPr="00373527" w:rsidRDefault="003F6D6F" w:rsidP="00373527">
      <w:pPr>
        <w:rPr>
          <w:rFonts w:hint="eastAsia"/>
          <w:b/>
          <w:bCs/>
        </w:rPr>
      </w:pPr>
      <w:r>
        <w:rPr>
          <w:rFonts w:hint="eastAsia"/>
          <w:b/>
          <w:bCs/>
        </w:rPr>
        <w:object w:dxaOrig="1486" w:dyaOrig="1009" w14:anchorId="44DA74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4.35pt;height:50.4pt" o:ole="">
            <v:imagedata r:id="rId8" o:title=""/>
          </v:shape>
          <o:OLEObject Type="Embed" ProgID="Excel.Sheet.12" ShapeID="_x0000_i1027" DrawAspect="Icon" ObjectID="_1836558571" r:id="rId9"/>
        </w:object>
      </w:r>
    </w:p>
    <w:sectPr w:rsidR="00373527" w:rsidRPr="003735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B8B3B" w14:textId="77777777" w:rsidR="00BF70F0" w:rsidRDefault="00BF70F0" w:rsidP="00373527">
      <w:pPr>
        <w:rPr>
          <w:rFonts w:hint="eastAsia"/>
        </w:rPr>
      </w:pPr>
      <w:r>
        <w:separator/>
      </w:r>
    </w:p>
  </w:endnote>
  <w:endnote w:type="continuationSeparator" w:id="0">
    <w:p w14:paraId="49E6B5BC" w14:textId="77777777" w:rsidR="00BF70F0" w:rsidRDefault="00BF70F0" w:rsidP="003735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CBDAE" w14:textId="77777777" w:rsidR="00BF70F0" w:rsidRDefault="00BF70F0" w:rsidP="00373527">
      <w:pPr>
        <w:rPr>
          <w:rFonts w:hint="eastAsia"/>
        </w:rPr>
      </w:pPr>
      <w:r>
        <w:separator/>
      </w:r>
    </w:p>
  </w:footnote>
  <w:footnote w:type="continuationSeparator" w:id="0">
    <w:p w14:paraId="3BE10FC6" w14:textId="77777777" w:rsidR="00BF70F0" w:rsidRDefault="00BF70F0" w:rsidP="0037352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A9"/>
    <w:rsid w:val="00102380"/>
    <w:rsid w:val="00206614"/>
    <w:rsid w:val="00373527"/>
    <w:rsid w:val="003F6D6F"/>
    <w:rsid w:val="006D25A9"/>
    <w:rsid w:val="00BF70F0"/>
    <w:rsid w:val="00C46B22"/>
    <w:rsid w:val="00CA1B68"/>
    <w:rsid w:val="00EA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0C39E"/>
  <w15:chartTrackingRefBased/>
  <w15:docId w15:val="{443A7363-4326-4C10-92EF-9CFEF2A5C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25A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2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5A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25A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25A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25A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25A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25A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25A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D25A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D2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D2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D25A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D25A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D25A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D25A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D25A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D25A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D25A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D2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25A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D25A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D25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D25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25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D25A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D2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D25A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D25A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7352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7352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735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73527"/>
    <w:rPr>
      <w:sz w:val="18"/>
      <w:szCs w:val="18"/>
    </w:rPr>
  </w:style>
  <w:style w:type="character" w:styleId="af2">
    <w:name w:val="Hyperlink"/>
    <w:basedOn w:val="a0"/>
    <w:uiPriority w:val="99"/>
    <w:unhideWhenUsed/>
    <w:rsid w:val="00373527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3735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xianglan@21cn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5</cp:revision>
  <dcterms:created xsi:type="dcterms:W3CDTF">2026-04-01T06:17:00Z</dcterms:created>
  <dcterms:modified xsi:type="dcterms:W3CDTF">2026-04-01T06:23:00Z</dcterms:modified>
</cp:coreProperties>
</file>