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32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126"/>
        <w:gridCol w:w="2126"/>
        <w:gridCol w:w="2127"/>
      </w:tblGrid>
      <w:tr w:rsidR="00F55E40" w:rsidTr="0008067F">
        <w:trPr>
          <w:trHeight w:val="136"/>
        </w:trPr>
        <w:tc>
          <w:tcPr>
            <w:tcW w:w="94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5E40" w:rsidRPr="00A87A84" w:rsidRDefault="00F55E40" w:rsidP="0008067F">
            <w:pPr>
              <w:ind w:left="765" w:hanging="76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b/>
                <w:sz w:val="24"/>
                <w:szCs w:val="24"/>
              </w:rPr>
              <w:t>Appendix Table 1</w:t>
            </w:r>
            <w:r w:rsidRPr="00A87A84">
              <w:rPr>
                <w:rFonts w:ascii="Arial" w:eastAsia="Calibri" w:hAnsi="Arial" w:cs="Arial"/>
                <w:sz w:val="24"/>
                <w:szCs w:val="24"/>
              </w:rPr>
              <w:t>: Socio-demographic characteristics of the</w:t>
            </w:r>
            <w:r w:rsidR="009A0395">
              <w:rPr>
                <w:rFonts w:ascii="Arial" w:eastAsia="Calibri" w:hAnsi="Arial" w:cs="Arial"/>
                <w:sz w:val="24"/>
                <w:szCs w:val="24"/>
              </w:rPr>
              <w:t xml:space="preserve"> Northern Adelaide</w:t>
            </w:r>
            <w:r w:rsidRPr="00A87A84">
              <w:rPr>
                <w:rFonts w:ascii="Arial" w:eastAsia="Calibri" w:hAnsi="Arial" w:cs="Arial"/>
                <w:sz w:val="24"/>
                <w:szCs w:val="24"/>
              </w:rPr>
              <w:t xml:space="preserve"> Cancer Centre and study population during recruitment</w:t>
            </w:r>
            <w:bookmarkStart w:id="0" w:name="_GoBack"/>
            <w:bookmarkEnd w:id="0"/>
          </w:p>
        </w:tc>
      </w:tr>
      <w:tr w:rsidR="00F55E40" w:rsidTr="0008067F">
        <w:trPr>
          <w:trHeight w:val="136"/>
        </w:trPr>
        <w:tc>
          <w:tcPr>
            <w:tcW w:w="30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5E40" w:rsidRPr="00A87A84" w:rsidRDefault="00F55E40" w:rsidP="0008067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Demographics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Cancer Centre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n= 2473 (%)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This study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 xml:space="preserve">n=73 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55E40" w:rsidTr="0008067F">
        <w:trPr>
          <w:trHeight w:val="136"/>
        </w:trPr>
        <w:tc>
          <w:tcPr>
            <w:tcW w:w="30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55E40" w:rsidRPr="00A87A84" w:rsidRDefault="00F55E40" w:rsidP="0008067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55E40" w:rsidRPr="00A87A84" w:rsidRDefault="00F55E40" w:rsidP="0008067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b/>
                <w:sz w:val="24"/>
                <w:szCs w:val="24"/>
              </w:rPr>
              <w:t>HN Intervention n=55 (%)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b/>
                <w:sz w:val="24"/>
                <w:szCs w:val="24"/>
              </w:rPr>
              <w:t>No HN Intervention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b/>
                <w:sz w:val="24"/>
                <w:szCs w:val="24"/>
              </w:rPr>
              <w:t>n=18 (%)</w:t>
            </w:r>
          </w:p>
        </w:tc>
      </w:tr>
      <w:tr w:rsidR="00F55E40" w:rsidTr="0008067F">
        <w:trPr>
          <w:trHeight w:val="272"/>
        </w:trPr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5E40" w:rsidRPr="00A87A84" w:rsidRDefault="00F55E40" w:rsidP="0008067F">
            <w:pPr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Age in years, median [range]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5E40" w:rsidRPr="00A87A84" w:rsidRDefault="00F55E40" w:rsidP="0008067F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67 [19-96]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5E40" w:rsidRPr="00A87A84" w:rsidRDefault="00F55E40" w:rsidP="0008067F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62 [20-78]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5E40" w:rsidRPr="00A87A84" w:rsidRDefault="00F55E40" w:rsidP="0008067F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68 [49-83]</w:t>
            </w:r>
          </w:p>
        </w:tc>
      </w:tr>
      <w:tr w:rsidR="00F55E40" w:rsidTr="0008067F">
        <w:trPr>
          <w:trHeight w:val="256"/>
        </w:trPr>
        <w:tc>
          <w:tcPr>
            <w:tcW w:w="3085" w:type="dxa"/>
            <w:hideMark/>
          </w:tcPr>
          <w:p w:rsidR="00F55E40" w:rsidRPr="00A87A84" w:rsidRDefault="00F55E40" w:rsidP="0008067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Gender</w:t>
            </w:r>
          </w:p>
          <w:p w:rsidR="00F55E40" w:rsidRPr="00A87A84" w:rsidRDefault="00F55E40" w:rsidP="0008067F">
            <w:pPr>
              <w:ind w:left="340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 xml:space="preserve">Male </w:t>
            </w:r>
          </w:p>
          <w:p w:rsidR="00F55E40" w:rsidRPr="00A87A84" w:rsidRDefault="00F55E40" w:rsidP="0008067F">
            <w:pPr>
              <w:spacing w:after="120"/>
              <w:ind w:left="340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Female</w:t>
            </w:r>
          </w:p>
        </w:tc>
        <w:tc>
          <w:tcPr>
            <w:tcW w:w="2126" w:type="dxa"/>
          </w:tcPr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1274 (52)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1199 (48)</w:t>
            </w:r>
          </w:p>
        </w:tc>
        <w:tc>
          <w:tcPr>
            <w:tcW w:w="2126" w:type="dxa"/>
          </w:tcPr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24 (44)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31 (56)</w:t>
            </w:r>
          </w:p>
        </w:tc>
        <w:tc>
          <w:tcPr>
            <w:tcW w:w="2127" w:type="dxa"/>
          </w:tcPr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8 (44)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10 (56)</w:t>
            </w:r>
          </w:p>
        </w:tc>
      </w:tr>
      <w:tr w:rsidR="00F55E40" w:rsidTr="0008067F">
        <w:trPr>
          <w:trHeight w:val="272"/>
        </w:trPr>
        <w:tc>
          <w:tcPr>
            <w:tcW w:w="3085" w:type="dxa"/>
            <w:hideMark/>
          </w:tcPr>
          <w:p w:rsidR="00F55E40" w:rsidRPr="00A87A84" w:rsidRDefault="00F55E40" w:rsidP="0008067F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Indigenous status</w:t>
            </w:r>
          </w:p>
          <w:p w:rsidR="00F55E40" w:rsidRPr="00A87A84" w:rsidRDefault="00F55E40" w:rsidP="0008067F">
            <w:pPr>
              <w:ind w:left="340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Yes</w:t>
            </w:r>
          </w:p>
          <w:p w:rsidR="00F55E40" w:rsidRPr="00A87A84" w:rsidRDefault="00F55E40" w:rsidP="0008067F">
            <w:pPr>
              <w:ind w:left="340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No</w:t>
            </w:r>
          </w:p>
          <w:p w:rsidR="00F55E40" w:rsidRPr="00A87A84" w:rsidRDefault="00F55E40" w:rsidP="0008067F">
            <w:pPr>
              <w:spacing w:after="120"/>
              <w:ind w:left="340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Not stated</w:t>
            </w:r>
          </w:p>
        </w:tc>
        <w:tc>
          <w:tcPr>
            <w:tcW w:w="2126" w:type="dxa"/>
          </w:tcPr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35 (1)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2376 (96)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62 (3)</w:t>
            </w:r>
          </w:p>
        </w:tc>
        <w:tc>
          <w:tcPr>
            <w:tcW w:w="2126" w:type="dxa"/>
          </w:tcPr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2 (4)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53 (96)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0 (0)</w:t>
            </w:r>
          </w:p>
        </w:tc>
        <w:tc>
          <w:tcPr>
            <w:tcW w:w="2127" w:type="dxa"/>
          </w:tcPr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0 (0)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18 (100)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0 (0)</w:t>
            </w:r>
          </w:p>
        </w:tc>
      </w:tr>
      <w:tr w:rsidR="00F55E40" w:rsidTr="0008067F">
        <w:trPr>
          <w:trHeight w:val="256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5E40" w:rsidRPr="00A87A84" w:rsidRDefault="00F55E40" w:rsidP="0008067F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Country of birth</w:t>
            </w:r>
          </w:p>
          <w:p w:rsidR="00F55E40" w:rsidRPr="00A87A84" w:rsidRDefault="00F55E40" w:rsidP="0008067F">
            <w:pPr>
              <w:ind w:left="340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Australia</w:t>
            </w:r>
          </w:p>
          <w:p w:rsidR="00F55E40" w:rsidRPr="00A87A84" w:rsidRDefault="00F55E40" w:rsidP="0008067F">
            <w:pPr>
              <w:ind w:left="340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A87A84">
              <w:rPr>
                <w:rFonts w:ascii="Arial" w:eastAsia="Calibri" w:hAnsi="Arial" w:cs="Arial"/>
                <w:sz w:val="24"/>
                <w:szCs w:val="24"/>
              </w:rPr>
              <w:t>UK</w:t>
            </w:r>
            <w:r w:rsidRPr="00A87A84">
              <w:rPr>
                <w:rFonts w:ascii="Arial" w:eastAsia="Calibri" w:hAnsi="Arial" w:cs="Arial"/>
                <w:sz w:val="24"/>
                <w:szCs w:val="24"/>
                <w:vertAlign w:val="superscript"/>
              </w:rPr>
              <w:t>a</w:t>
            </w:r>
            <w:proofErr w:type="spellEnd"/>
          </w:p>
          <w:p w:rsidR="00F55E40" w:rsidRPr="00A87A84" w:rsidRDefault="00F55E40" w:rsidP="0008067F">
            <w:pPr>
              <w:ind w:left="340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Other</w:t>
            </w:r>
          </w:p>
          <w:p w:rsidR="00F55E40" w:rsidRPr="00A87A84" w:rsidRDefault="00F55E40" w:rsidP="0008067F">
            <w:pPr>
              <w:ind w:left="340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Not stated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1479 (60)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414 (17)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427 (17)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153 (6)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40 (73)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7 (13)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8 (14)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0 (0)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14 (78)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3 (17)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1 (5)</w:t>
            </w:r>
          </w:p>
          <w:p w:rsidR="00F55E40" w:rsidRPr="00A87A84" w:rsidRDefault="00F55E40" w:rsidP="000806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7A84">
              <w:rPr>
                <w:rFonts w:ascii="Arial" w:eastAsia="Calibri" w:hAnsi="Arial" w:cs="Arial"/>
                <w:sz w:val="24"/>
                <w:szCs w:val="24"/>
              </w:rPr>
              <w:t>0 (0)</w:t>
            </w:r>
          </w:p>
        </w:tc>
      </w:tr>
      <w:tr w:rsidR="00F55E40" w:rsidTr="0008067F">
        <w:trPr>
          <w:trHeight w:val="256"/>
        </w:trPr>
        <w:tc>
          <w:tcPr>
            <w:tcW w:w="94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5E40" w:rsidRPr="00A87A84" w:rsidRDefault="00F55E40" w:rsidP="0008067F">
            <w:pPr>
              <w:spacing w:before="120" w:after="120"/>
              <w:rPr>
                <w:rFonts w:ascii="Arial" w:eastAsia="Calibri" w:hAnsi="Arial" w:cs="Arial"/>
                <w:sz w:val="18"/>
                <w:szCs w:val="18"/>
              </w:rPr>
            </w:pPr>
            <w:r w:rsidRPr="00A87A84">
              <w:rPr>
                <w:rFonts w:ascii="Arial" w:eastAsia="Calibri" w:hAnsi="Arial" w:cs="Arial"/>
                <w:sz w:val="18"/>
                <w:szCs w:val="18"/>
              </w:rPr>
              <w:t>a United Kingdom includes England, Northern Ireland, Scotland and Wales</w:t>
            </w:r>
          </w:p>
        </w:tc>
      </w:tr>
    </w:tbl>
    <w:p w:rsidR="00EA3779" w:rsidRDefault="009A0395"/>
    <w:sectPr w:rsidR="00EA3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40"/>
    <w:rsid w:val="00443D73"/>
    <w:rsid w:val="006E273B"/>
    <w:rsid w:val="009A0395"/>
    <w:rsid w:val="00F5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87AEA"/>
  <w15:chartTrackingRefBased/>
  <w15:docId w15:val="{CA6C0EDA-CA07-4A50-AECA-09E0915F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Emily Neadley</dc:creator>
  <cp:keywords/>
  <dc:description/>
  <cp:lastModifiedBy>Kate Emily Neadley</cp:lastModifiedBy>
  <cp:revision>2</cp:revision>
  <dcterms:created xsi:type="dcterms:W3CDTF">2025-08-29T06:18:00Z</dcterms:created>
  <dcterms:modified xsi:type="dcterms:W3CDTF">2025-09-04T02:09:00Z</dcterms:modified>
</cp:coreProperties>
</file>