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B6DD" w14:textId="7F531BAB" w:rsidR="00DE6AE2" w:rsidRDefault="00BC59C3">
      <w:pPr>
        <w:rPr>
          <w:rFonts w:ascii="Times New Roman" w:eastAsia="Times New Roman" w:hAnsi="Times New Roman" w:cs="Times New Roman"/>
          <w:sz w:val="20"/>
          <w:szCs w:val="20"/>
        </w:rPr>
      </w:pPr>
      <w:r w:rsidRPr="00BD1985">
        <w:rPr>
          <w:rFonts w:ascii="Times New Roman" w:eastAsia="Times New Roman" w:hAnsi="Times New Roman" w:cs="Times New Roman"/>
          <w:sz w:val="20"/>
          <w:szCs w:val="20"/>
        </w:rPr>
        <w:t>supporting information</w:t>
      </w:r>
    </w:p>
    <w:p w14:paraId="364E3226" w14:textId="77777777" w:rsidR="00BC59C3" w:rsidRDefault="00BC59C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DB3AE09" w14:textId="6D2DBE83" w:rsidR="00BC59C3" w:rsidRDefault="00BC59C3">
      <w:r>
        <w:object w:dxaOrig="6250" w:dyaOrig="3489" w14:anchorId="2B6F70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12.6pt;height:174.1pt" o:ole="">
            <v:imagedata r:id="rId4" o:title=""/>
          </v:shape>
          <o:OLEObject Type="Embed" ProgID="ChemDraw.Document.6.0" ShapeID="_x0000_i1027" DrawAspect="Content" ObjectID="_1837789009" r:id="rId5"/>
        </w:object>
      </w:r>
    </w:p>
    <w:sectPr w:rsidR="00BC59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9C3"/>
    <w:rsid w:val="000A2AD5"/>
    <w:rsid w:val="00195413"/>
    <w:rsid w:val="003D0186"/>
    <w:rsid w:val="007278E4"/>
    <w:rsid w:val="00A3738C"/>
    <w:rsid w:val="00BC59C3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9B660"/>
  <w15:chartTrackingRefBased/>
  <w15:docId w15:val="{9994CF14-5814-489C-A6D5-49828EE8C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9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9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9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9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9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9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9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9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9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9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9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9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9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Company>Springer Nature</Company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2026-04-15T14:39:00Z</dcterms:created>
  <dcterms:modified xsi:type="dcterms:W3CDTF">2026-04-15T14:40:00Z</dcterms:modified>
</cp:coreProperties>
</file>