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A58" w:rsidRDefault="00BC6A58"/>
    <w:p w:rsidR="009E7855" w:rsidRPr="004E5E59" w:rsidRDefault="009E7855" w:rsidP="009E7855">
      <w:pPr>
        <w:pStyle w:val="Heading1"/>
      </w:pPr>
      <w:bookmarkStart w:id="0" w:name="_GoBack"/>
      <w:bookmarkEnd w:id="0"/>
      <w:r>
        <w:t xml:space="preserve">References 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4E5E59">
        <w:rPr>
          <w:rFonts w:asciiTheme="majorBidi" w:hAnsiTheme="majorBidi" w:cstheme="majorBidi"/>
          <w:sz w:val="20"/>
          <w:szCs w:val="20"/>
        </w:rPr>
        <w:fldChar w:fldCharType="begin" w:fldLock="1"/>
      </w:r>
      <w:r w:rsidRPr="004E5E59">
        <w:rPr>
          <w:rFonts w:asciiTheme="majorBidi" w:hAnsiTheme="majorBidi" w:cstheme="majorBidi"/>
          <w:sz w:val="20"/>
          <w:szCs w:val="20"/>
        </w:rPr>
        <w:instrText xml:space="preserve">ADDIN Mendeley Bibliography CSL_BIBLIOGRAPHY </w:instrText>
      </w:r>
      <w:r w:rsidRPr="004E5E59">
        <w:rPr>
          <w:rFonts w:asciiTheme="majorBidi" w:hAnsiTheme="majorBidi" w:cstheme="majorBidi"/>
          <w:sz w:val="20"/>
          <w:szCs w:val="20"/>
        </w:rPr>
        <w:fldChar w:fldCharType="separate"/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Abu-Lughod, L. (2025). From the Politics of Representation to the Ethics of Decolonization.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Daedalus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154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189–203. https://www.jstor.org/stable/48820595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Adams, C., Pente, P., Lemermeyer, G., &amp; Rockwell, G. (2023). Ethical principles for artificial intelligence in K-12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Education: Artificial Intelligence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100131. https://doi.org/10.1016/j.caeai.2023.100131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Adetayo, A. J., Aborisade, M. O., &amp; Sanni, B. A. (2024). Microsoft Copilot and Anthropic Claude AI in education and library service.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Library Hi Tech News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https://doi.org/10.1108/LHTN-01-2024-0002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Akpan, I. J., Offodile, O. F., Akpanobong, A. C., &amp; Kobara, Y. M. (2024). A Comparative Analysis of Virtual Education Technology, E-Learning Systems Research Advances, and Digital Divide in the Global South.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Informatics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(3), 53. https://doi.org/10.3390/informatics11030053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Aler Tubella, A., Mora-Cantallops, M., &amp; Nieves, J. C. (2024). How to teach responsible AI in Higher Education: challenges and opportunities.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Ethics and Information Technology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3. https://doi.org/10.1007/s10676-023-09733-7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Almassaad, A., Alajlan, H., &amp; Alebaikan, R. (2024). Student Perceptions of Generative Artificial Intelligence: Investigating Utilization, Benefits, and Challenges in Higher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Systems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12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(10), 385. https://doi.org/10.3390/systems12100385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Almufareh, M. F., Kausar, S., Humayun, M., &amp; Tehsin, S. (2024). A Conceptual Model for Inclusive Technology: Advancing Disability Inclusion through Artificial Intelligence.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Disability Research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(1). https://doi.org/10.57197/JDR-2023-0060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Ammah, L. N. A., Lütge, C., Kriebitz, A., &amp; Ramkissoon, L. (2024). AI4people − an ethical framework for a good AI society: the Ghana (Ga) perspective.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Information, Communication and Ethics in Society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22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453–465. https://doi.org/10.1108/JICES-06-2024-0072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Arora, A., Barrett, M., Lee, E., Oborn, E., &amp; Prince, K. (2023). Risk and the future of AI: Algorithmic bias, data colonialism, and marginalization.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Information and Organization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(3), 100478. https://doi.org/10.1016/j.infoandorg.2023.100478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Baker, R. S., &amp; Hawn, A. (2022). Algorithmic Bias in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of Artificial Intelligence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32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1052–1092. https://doi.org/10.1007/s40593-021-00285-9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Bannor, G. A., Boateng, F. O., &amp; Arthur, Y. D. (2025). Effects of ethics, regulations, and training regarding responsible AI use on continued use intentions of gen AI chatbots: structural equation model of university students perceptions.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and Ethics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https://doi.org/10.1007/s43681-025-00755-z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Barman, K. G., Wood, N., &amp; Pawlowski, P. (2024). Beyond transparency and explainability: on the need for adequate and contextualized user guidelines for LLM use.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Ethics and Information Technology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(3), 47. https://doi.org/10.1007/s10676-024-09778-2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Bečulić, H., Begagić, E., Skomorac, R., Mašović, A., Selimović, E., &amp; Pojskić, M. (2023). ChatGPT’s contributions to the evolution of neurosurgical practice and education: a systematic review of benefits, concerns and limitations.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Medicinski Glasnik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126–131. https://doi.org/10.17392/1661-23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Chauncey, S. A., &amp; McKenna, H. P. (2023). A framework and exemplars for ethical and responsible use of AI Chatbot technology to support teaching and learning.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Education: Artificial Intelligence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5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100182. https://doi.org/10.1016/j.caeai.2023.100182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Curtis, S. M. S., Desimoni, V., Crumley-Effinger, M., Salajan, F. D., &amp; Jules,  tavis d. (2024). Artificial Intelligence in Comparative and International Education in the Age of the Anthropocene. In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 xml:space="preserve">The Technological-Industrial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lastRenderedPageBreak/>
        <w:t>Complex and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1–8). Springer Nature Switzerland. https://doi.org/10.1007/978-3-031-60469-0_1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Davy Tsz Kit, N. G., Luo, W., Chan, H. M. Y., &amp; Chu, S. K. W. (2022). Using digital story writing as a pedagogy to develop AI literacy among primary students.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Education: Artificial Intelligence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100054. https://doi.org/10.1016/j.caeai.2022.100054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Di Chiro, G. (2014). Response: Reengaging Environmental Education in the ‘Anthropocene.’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Australian Journal of Environmental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30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17–17. https://doi.org/10.1017/aee.2014.18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Du, H., Sun, Y., Jiang, H., Islam, A. Y. M. A., &amp; Gu, X. (2024). Exploring the effects of AI literacy in teacher learning: an empirical study.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Humanities and Social Sciences Communications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559. https://doi.org/10.1057/s41599-024-03101-6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Esmaeilzadeh, P. (2024). Challenges and strategies for wide-scale artificial intelligence (AI) deployment in healthcare practices: A perspective for healthcare organizations.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Artificial Intelligence in Medicine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151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https://doi.org/10.1016/j.artmed.2024.102861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Fedock, B., Paladino, A., Bailey, L., &amp; Moses, B. (2018). Perceptions of robotics emulation of human ethics in educational settings: a content analysis.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Research in Innovative Teaching &amp; Learning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126–138. https://doi.org/10.1108/JRIT-02-2018-0004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Fundi, M., Sanusi, I. T., Oyelere, S. S., &amp; Ayere, M. (2024). Advancing AI education: Assessing Kenyan in-service teachers’ preparedness for integrating artificial intelligence in competence-based curriculum.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in Human Behavior Reports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100412. https://doi.org/10.1016/j.chbr.2024.100412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Gondwe, G. (2024). Artificial Intelligence, Journalism, and the Ubuntu Robot in Sub-Saharan Africa: Towards a Normative Framework.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Digital Journalism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1–19. https://doi.org/10.1080/21670811.2024.2311258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Hassan, Y. (2023). Governing algorithms from the South: a case study of AI development in Africa.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&amp; SOCIETY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38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1429–1442. https://doi.org/10.1007/s00146-022-01527-7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Heeks, R. (2022). Digital inequality beyond the digital divide: conceptualizing adverse digital incorporation in the global South.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Information Technology for Development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28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688–704. https://doi.org/10.1080/02681102.2022.2068492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Henadirage, A., &amp; Gunarathne, N. (2025). Barriers to and Opportunities for the Adoption of Generative Artificial Intelligence in Higher Education in the Global South: Insights from Sri Lanka.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of Artificial Intelligence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35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245–281. https://doi.org/10.1007/s40593-024-00439-5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Herath, S. K., Sodige, D. S., &amp; Kalupahanage, D. P. (2024). AI Applications for Sustainable Development Goals. In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Delphi - Interdisciplinary Review of Emerging Technologies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(Vol. 2, Issue 4, pp. 351–370). https://doi.org/10.4018/979-8-3693-6392-8.ch017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Hove-Sibanda, P., Motshidisi, M., &amp; Igwe, P. A. (2021). Supply chain risks, technological and digital challenges facing grocery retailers in South Africa.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Enterprising Communities: People and Places in the Global Economy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15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228–245. https://doi.org/10.1108/JEC-05-2020-0104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Hussein, E., Hussein, M., &amp; Al-Hendawi, M. (2025). Investigation into the Applications of Artificial Intelligence (AI) in Special Education: A Literature Review.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Social Sciences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(5), 288. https://doi.org/10.3390/socsci14050288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Ilcic, A., Fuentes, M., &amp; Lawler, D. (2025). Artificial intelligence, complexity, and systemic resilience in global governance.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Frontiers in Artificial Intelligence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8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https://doi.org/10.3389/frai.2025.1562095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Kamila, M. K., &amp; Jasrotia, S. S. (2023). Ethical issues in the development of artificial intelligence: recognizing the risks.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of Ethics and Systems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https://doi.org/10.1108/IJOES-05-2023-0107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Katznelson, G., &amp; Gerke, S. (2021). The need for health AI ethics in medical school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Advances in Health Sciences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1447–1458. https://doi.org/10.1007/s10459-021-10040-3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Kayyali, M. (2025).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Ethical Implications of Generative AI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185–218). https://doi.org/10.4018/979-</w:t>
      </w:r>
      <w:r w:rsidRPr="00C30AF7">
        <w:rPr>
          <w:rFonts w:ascii="Times New Roman" w:hAnsi="Times New Roman" w:cs="Times New Roman"/>
          <w:noProof/>
          <w:sz w:val="20"/>
          <w:szCs w:val="24"/>
        </w:rPr>
        <w:lastRenderedPageBreak/>
        <w:t>8-3693-8744-3.ch008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Kim, J., Lee, H., &amp; Cho, Y. H. (2022). Learning design to support student-AI collaboration: perspectives of leading teachers for AI in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Education and Information Technologies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27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(5), 6069–6104. https://doi.org/10.1007/s10639-021-10831-6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Kumar, D., &amp; Suthar, N. (2025).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AI-Enabled Humanoid Devices Bridging Personalized Learning and Inclusive Education for Cyber Nomads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41–72). https://doi.org/10.4018/979-8-3693-8985-0.ch003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Kwet, M. (2019). Digital colonialism: US empire and the new imperialism in the Global South.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Race &amp; Class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60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3–26. https://doi.org/10.1177/0306396818823172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Langthaler, M. ;, Bazafkan, &amp; Homa. (2020). Digitalization, education and skills development in the global South: An assessment of the debate with a focus on Sub-Saharan Africa.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Development Effectiveness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4–18. https://doi.org/10.60637/2020-bp28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Lee, J., Hong, M., &amp; Cho, J. (2024). Development of a Content Framework of Artificial Intelligence Integrated Education Considering Ethical Factors.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on Advanced Science, Engineering and Information Technology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205–213. https://doi.org/10.18517/ijaseit.14.1.19558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Lin, X. F., Wang, Z., Zhou, W., Luo, G., Hwang, G. J., Zhou, Y., Wang, J., Hu, Q., Li, W., &amp; Liang, Z. M. (2023). Technological support to foster students’ artificial intelligence ethics: An augmented reality-based contextualized dilemma discussion approach.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201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104813. https://doi.org/10.1016/j.compedu.2023.104813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Liu, Z. (2025). Cultural Bias in Large Language Models: A Comprehensive Analysis and Mitigation Strategies.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Transcultural Communication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224–244. https://doi.org/10.1515/jtc-2023-0019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Lombana Diaz, C. (2025).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Ethics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439–474). https://doi.org/10.1007/978-3-031-61375-3_5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Madlberger, L. (2017). Gotong royong in NLP research a mobile tool for collaborative text annotation in Indonesia. In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Proceedings of the 2016 International Conference on Asian Language Processing Ialp 2016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99–102). https://doi.org/10.1109/IALP.2016.7875944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Mager, A., Eitenberger, M., Winter, J., Prainsack, B., Wendehorst, C., &amp; Arora, P. (2025). Situated ethics: Ethical accountability of local perspectives in global AI ethics.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Media, Culture &amp; Society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https://doi.org/10.1177/01634437251328200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Makeleni, S., Mutongoza, B. H., &amp; Linake, M. A. (2023). Language Education and Artificial Intelligence: An Exploration of Challenges Confronting Academics in Global South Universities.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Culture and Values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158–171. https://doi.org/10.46303/jcve.2023.14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Manjula Devi, C., Gobinath, A., &amp; Ilango, D. (2025).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Artificial Intelligence in Training and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143–162). https://doi.org/10.4018/979-8-3373-1275-0.ch007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Mbunge, E., Batani, J., Gaobotse, G., &amp; Muchemwa, B. (2022). Virtual healthcare services and digital health technologies deployed during coronavirus disease 2019 (COVID-19) pandemic in South Africa: a systematic review.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Global Health Journal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102–113. https://doi.org/10.1016/j.glohj.2022.03.001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Monasterio Astobiza, A., Ausín, T., Liedo, B., Toboso, M., Aparicio, M., &amp; López, D. (2022). Ethical Governance of AI in the Global South: A Human Rights Approach to Responsible Use of AI.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The 2021 Summit of the International Society for the Study of Information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136. https://doi.org/10.3390/proceedings2022081136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Muralidharan, V., Schamroth, J., Youssef, A., Celi, L. A., &amp; Daneshjou, R. (2024). Applied artificial intelligence for global child health: Addressing biases and barriers.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PLOS Digital Health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(8). https://doi.org/10.1371/journal.pdig.0000583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Nazer, L. H., Zatarah, R., Waldrip, S., Ke, J. X. C., Moukheiber, M., Khanna, A. K., Hicklen, R. S., Moukheiber, L., Moukheiber, D., Ma, H., &amp; Mathur, P. (2023). Bias in artificial intelligence algorithms and recommendations for mitigation.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PLOS Digital Health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(6), e0000278. https://doi.org/10.1371/journal.pdig.0000278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lastRenderedPageBreak/>
        <w:t xml:space="preserve">Ng, D. T. K., Leung, J. K. L., Chu, K. W. S., &amp; Qiao, M. S. (2021a). AI Literacy: Definition, Teaching, Evaluation and Ethical Issues.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Proceedings of the Association for Information Science and Technology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58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504–509. https://doi.org/10.1002/pra2.487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Ng, D. T. K., Leung, J. K. L., Chu, S. K. W., &amp; Qiao, M. S. (2021b). Conceptualizing AI literacy: An exploratory review.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Education: Artificial Intelligence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100041. https://doi.org/10.1016/j.caeai.2021.100041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Nkwo, M., Ikwunne, T., Adejoro, C., &amp; Anuyah, O. (2025).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Exploring Usability of AI Systems in the Global South—Toward Responsible Human-Centered AI for Sustainable Cities and Communities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125–165). https://doi.org/10.1007/978-3-031-88326-2_5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Novozhilova, E., Mays, K., Paik, S., &amp; Katz, J. E. (2024). More Capable, Less Benevolent: Trust Perceptions of AI Systems across Societal Contexts.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Machine Learning and Knowledge Extraction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342–366. https://doi.org/10.3390/make6010017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Olojede, H. T. (2023). Towards African Artificial Intelligence Ethical Principles.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2023 First International Conference on the Advancements of Artificial Intelligence in African Context (AAIAC)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1–6. https://doi.org/10.1109/AAIAC60008.2023.10465379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Papakostas, C. (2025). Artificial Intelligence in Religious Education: Ethical, Pedagogical, and Theological Perspectives.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Religions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(5), 563. https://doi.org/10.3390/rel16050563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Parkinson, S. E. (2025). Indiana Jones &amp; the Institutional Review Board: Disciplinary Incentives, Researcher Archetypes &amp; the Pathologies of Knowledge Production.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JSTOR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154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93–113. https://www.jstor.org/stable/48820590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Perchik, J. D., Smith, A. D., Elkassem, A. A., Park, J. M., Rothenberg, S. A., Tanwar, M., Yi, P. H., Sturdivant, A., Tridandapani, S., &amp; Sotoudeh, H. (2023). Artificial Intelligence Literacy: Developing a Multi-institutional Infrastructure for AI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Academic Radiology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30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(7), 1472–1480. https://doi.org/10.1016/j.acra.2022.10.002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Pessach, D., &amp; Shmueli, E. (2023). A Review on Fairness in Machine Learning.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ACM Computing Surveys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55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(3), 1–44. https://doi.org/10.1145/3494672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Popenici, S., Rudolph, J., Tan, S., &amp; Tan, S. (2023). A critical perspective on generative AI and learning futures. An interview with Stefan Popenici.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Applied Learning and Teaching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311–331. https://doi.org/10.37074/jalt.2023.6.2.5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Ravšelj, D., Keržič, D., Tomaževič, N., Umek, L., Brezovar, N., A. Iahad, N., Abdulla, A. A., Akopyan, A., Aldana Segura, M. W., AlHumaid, J., Allam, M. F., Alló, M., Andoh, R. P. K., Andronic, O., Arthur, Y. D., Aydın, F., Badran, A., Balbontín-Alvarado, R., Ben Saad, H., … Aristovnik, A. (2025). Higher education students’ perceptions of ChatGPT: A global study of early reactions.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PLOS ONE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20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e0315011. https://doi.org/10.1371/journal.pone.0315011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Reid, C., &amp; Major, J. (2017).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Global Teaching: Southern Perspectives on Teachers Working with Diversity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Palgrave Macmillan US.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Roche, C., Wall, P. J., &amp; Lewis, D. (2023). Ethics and diversity in artificial intelligence policies, strategies and initiatives.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and Ethics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1095–1115. https://doi.org/10.1007/s43681-022-00218-9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Ryan, M., &amp; Stahl, B. C. (2021). Artificial intelligence ethics guidelines for developers and users: clarifying their content and normative implications.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Information, Communication and Ethics in Society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19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61–86. https://doi.org/10.1108/JICES-12-2019-0138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Sahebi, S., &amp; Formosa, P. (2024). Artificial Intelligence (AI) and Global Justice.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Minds and Machines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35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4. https://doi.org/10.1007/s11023-024-09708-7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Samek, T., &amp; Samek, T. (2022). Teaching and Learning the Ninth Principle of the ALA Code of Ethics.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Proceedings of the ALISE Annual Conference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https://doi.org/10.21900/j.alise.2022.1030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lastRenderedPageBreak/>
        <w:t xml:space="preserve">Sanchez, T. W., Brenman, M., &amp; Ye, X. (2024). The Ethical Concerns of Artificial Intelligence in Urban Planning.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the American Planning Association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1–14. https://doi.org/10.1080/01944363.2024.2355305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Schiff, D. (2022). Education for AI, not AI for Education: The Role of Education and Ethics in National AI Policy Strategies.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of Artificial Intelligence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32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(3), 527–563. https://doi.org/10.1007/s40593-021-00270-2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Shams, R. A., Zowghi, D., &amp; Bano, M. (2023). AI and the quest for diversity and inclusion: a systematic literature review.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and Ethics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https://doi.org/10.1007/s43681-023-00362-w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Song, A., &amp; Ko, J. (2024). Preservice ethics teachers’ perceptions of AI ethics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Moral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1–24. https://doi.org/10.1080/03057240.2024.2393353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Stolpe, K., &amp; Hallström, J. (2024). Artificial intelligence literacy for technology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Education Open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100159. https://doi.org/10.1016/j.caeo.2024.100159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Usher, M., &amp; Barak, M. (2024). Unpacking the role of AI ethics online education for science and engineering students.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of STEM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35. https://doi.org/10.1186/s40594-024-00493-4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Vartiainen, H., &amp; Tedre, M. (2023). Using artificial intelligence in craft education: crafting with text-to-image generative models.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Digital Creativity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1–21. https://doi.org/10.1080/14626268.2023.2174557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Venkat Narayana Rao, T., Madhuri, B. K., Bhavana, S., &amp; Swetha, C. (2025).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Ethical and Social Issues of AI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421–438). https://doi.org/10.4018/979-8-3373-2262-9.ch014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Vetter, M. A., Lucia, B., Jiang, J., &amp; Othman, M. (2024). Towards a framework for local interrogation of AI ethics: A case study on text generators, academic integrity, and composing with ChatGPT.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Composition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71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102831. https://doi.org/10.1016/j.compcom.2024.102831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Wach, K., Duong, C. D., Ejdys, J., Kazlauskaitė, R., Korzynski, P., Mazurek, G., Paliszkiewicz, J., &amp; Ziemba, E. (2023). The dark side of generative artificial intelligence: A critical analysis of controversies and risks of ChatGPT.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Entrepreneurial Business and Economics Review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7–30. https://doi.org/10.15678/EBER.2023.110201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Wakunuma, K., &amp; Eke, D. (2024). Africa, ChatGPT, and Generative AI Systems: Ethical Benefits, Concerns, and the Need for Governance.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Philosophies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9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(3). https://doi.org/10.3390/philosophies9030080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Wang, R., Chaudhari, P., &amp; Davatzikos, C. (2023). Bias in machine learning models can be significantly mitigated by careful training: Evidence from neuroimaging studies.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Proceedings of the National Academy of Sciences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120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(6). https://doi.org/10.1073/pnas.2211613120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Waterman, S. J. (2019). New Research Perspectives on Native American Students in Higher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Jcscore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5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60–80. https://doi.org/10.15763/issn.2642-2387.2019.5.1.60-80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White, J. (2025). Augmenting morality through ethics education: the ACTWith model.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&amp; SOCIETY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40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839–858. https://doi.org/10.1007/s00146-024-01864-9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Wójcik, M. (2021). Augmented intelligence technology. The ethical and practical problems of its implementation in libraries.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Library Hi Tech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39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435–447. https://doi.org/10.1108/LHT-02-2020-0043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Yadav, M., Singh, S. K., Sharma, P., &amp; Hung, T. H. (2024). AI and Lifelong Learning in Developing Countries: Investigate the Potential of AI to Support Lifelong Learning and Development in Low-Resource Contexts.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Impacts of Generative AI on the Future of Research and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49–71. https://doi.org/10.4018/979-8-3693-0884-4.ch003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Yadav, R., Yadav, M., Huzooree, G., Najeeb, A., &amp; Ranasinghe, A. (2025). Accessibility and inclusivity in AI-powered personalized learning.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Transformative AI Practices for Personalized Learning Strategies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47–67. https://doi.org/10.4018/979-8-3693-8744-3.ch003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Zembylas, M. (2023). A decolonial approach to AI in higher education teaching and learning: strategies for undoing the ethics of digital neocolonialism.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Learning, Media and Technology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48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(1), 25–37. </w:t>
      </w:r>
      <w:r w:rsidRPr="00C30AF7">
        <w:rPr>
          <w:rFonts w:ascii="Times New Roman" w:hAnsi="Times New Roman" w:cs="Times New Roman"/>
          <w:noProof/>
          <w:sz w:val="20"/>
          <w:szCs w:val="24"/>
        </w:rPr>
        <w:lastRenderedPageBreak/>
        <w:t>https://doi.org/10.1080/17439884.2021.2010094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Zhang, H., Lee, I., Ali, S., DiPaola, D., Cheng, Y., &amp; Breazeal, C. (2023). Integrating Ethics and Career Futures with Technical Learning to Promote AI Literacy for Middle School Students: An Exploratory Study.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of Artificial Intelligence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290–324. https://doi.org/10.1007/s40593-022-00293-3</w:t>
      </w:r>
    </w:p>
    <w:p w:rsidR="009E7855" w:rsidRPr="00C30AF7" w:rsidRDefault="009E7855" w:rsidP="009E785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Zowghi, D., &amp; Bano, M. (2024). AI for all: Diversity and Inclusion in AI.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and Ethics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873–876. https://doi.org/10.1007/s43681-024-00485-8</w:t>
      </w:r>
    </w:p>
    <w:p w:rsidR="009E7855" w:rsidRPr="004E5E59" w:rsidRDefault="009E7855" w:rsidP="009E7855">
      <w:pPr>
        <w:rPr>
          <w:rFonts w:asciiTheme="majorBidi" w:hAnsiTheme="majorBidi" w:cstheme="majorBidi"/>
          <w:sz w:val="20"/>
          <w:szCs w:val="20"/>
        </w:rPr>
      </w:pPr>
      <w:r w:rsidRPr="004E5E59">
        <w:rPr>
          <w:rFonts w:asciiTheme="majorBidi" w:hAnsiTheme="majorBidi" w:cstheme="majorBidi"/>
          <w:sz w:val="20"/>
          <w:szCs w:val="20"/>
        </w:rPr>
        <w:fldChar w:fldCharType="end"/>
      </w:r>
    </w:p>
    <w:p w:rsidR="009E7855" w:rsidRDefault="009E7855"/>
    <w:sectPr w:rsidR="009E78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55"/>
    <w:rsid w:val="00427418"/>
    <w:rsid w:val="009E7855"/>
    <w:rsid w:val="00BC6A58"/>
    <w:rsid w:val="00F6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465CA"/>
  <w15:chartTrackingRefBased/>
  <w15:docId w15:val="{9C77447F-1F8A-4687-9FA2-CCF5E989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7855"/>
  </w:style>
  <w:style w:type="paragraph" w:styleId="Heading1">
    <w:name w:val="heading 1"/>
    <w:basedOn w:val="Normal"/>
    <w:link w:val="Heading1Char"/>
    <w:uiPriority w:val="9"/>
    <w:qFormat/>
    <w:rsid w:val="009E78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855"/>
    <w:rPr>
      <w:rFonts w:ascii="Times New Roman" w:eastAsia="Times New Roman" w:hAnsi="Times New Roman" w:cs="Times New Roman"/>
      <w:b/>
      <w:bCs/>
      <w:kern w:val="36"/>
      <w:sz w:val="24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2984</Words>
  <Characters>17011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dwimariyono</dc:creator>
  <cp:keywords/>
  <dc:description/>
  <cp:lastModifiedBy>dwimariyono</cp:lastModifiedBy>
  <cp:revision>1</cp:revision>
  <dcterms:created xsi:type="dcterms:W3CDTF">2026-04-08T12:58:00Z</dcterms:created>
  <dcterms:modified xsi:type="dcterms:W3CDTF">2026-04-08T12:59:00Z</dcterms:modified>
</cp:coreProperties>
</file>