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03C15" w14:textId="10D7F3F0" w:rsidR="003A214A" w:rsidRDefault="0062391B" w:rsidP="003A214A">
      <w:pPr>
        <w:spacing w:after="140"/>
        <w:rPr>
          <w:rFonts w:ascii="Garamond" w:hAnsi="Garamond"/>
          <w:sz w:val="24"/>
          <w:szCs w:val="24"/>
          <w:lang w:val="en-GB"/>
        </w:rPr>
      </w:pPr>
      <w:r>
        <w:rPr>
          <w:rFonts w:ascii="Garamond" w:hAnsi="Garamond"/>
          <w:sz w:val="24"/>
          <w:szCs w:val="24"/>
          <w:lang w:val="en-GB"/>
        </w:rPr>
        <w:t xml:space="preserve">ONLINE </w:t>
      </w:r>
      <w:r w:rsidR="003A214A" w:rsidRPr="008A3F31">
        <w:rPr>
          <w:rFonts w:ascii="Garamond" w:hAnsi="Garamond"/>
          <w:sz w:val="24"/>
          <w:szCs w:val="24"/>
          <w:lang w:val="en-GB"/>
        </w:rPr>
        <w:t>APPENDIX A</w:t>
      </w:r>
    </w:p>
    <w:p w14:paraId="6FF34753" w14:textId="77777777" w:rsidR="00265F3F" w:rsidRPr="0062391B" w:rsidRDefault="00265F3F" w:rsidP="003A214A">
      <w:pPr>
        <w:spacing w:after="140"/>
        <w:rPr>
          <w:rFonts w:ascii="Garamond" w:hAnsi="Garamond"/>
          <w:sz w:val="24"/>
          <w:szCs w:val="24"/>
          <w:lang w:val="en-GB"/>
        </w:rPr>
      </w:pPr>
    </w:p>
    <w:p w14:paraId="1C79A308" w14:textId="77777777" w:rsidR="003A214A" w:rsidRPr="0062391B" w:rsidRDefault="003A214A" w:rsidP="003A214A">
      <w:pPr>
        <w:pStyle w:val="Didascalia"/>
        <w:keepNext/>
        <w:jc w:val="both"/>
        <w:rPr>
          <w:rFonts w:ascii="Garamond" w:hAnsi="Garamond"/>
          <w:lang w:val="en-GB"/>
        </w:rPr>
      </w:pPr>
    </w:p>
    <w:p w14:paraId="0BC6A8FE" w14:textId="5A1E19D6" w:rsidR="00DD3C0D" w:rsidRPr="008A3F31" w:rsidRDefault="00DD3C0D" w:rsidP="00DD3C0D">
      <w:pPr>
        <w:pStyle w:val="Didascalia"/>
        <w:keepNext/>
        <w:jc w:val="both"/>
        <w:rPr>
          <w:rFonts w:ascii="Garamond" w:hAnsi="Garamond"/>
        </w:rPr>
      </w:pPr>
      <w:r w:rsidRPr="008A3F31">
        <w:rPr>
          <w:rFonts w:ascii="Garamond" w:hAnsi="Garamond"/>
        </w:rPr>
        <w:t>Figure A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Figure_A \* ARABIC </w:instrText>
      </w:r>
      <w:r w:rsidRPr="008A3F31">
        <w:rPr>
          <w:rFonts w:ascii="Garamond" w:hAnsi="Garamond"/>
        </w:rPr>
        <w:fldChar w:fldCharType="separate"/>
      </w:r>
      <w:r w:rsidR="008A3F31">
        <w:rPr>
          <w:rFonts w:ascii="Garamond" w:hAnsi="Garamond"/>
          <w:noProof/>
        </w:rPr>
        <w:t>1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Incidence of cooperatives and workers in cooperatives (Total and for Big Enterprises), 2012-2022</w:t>
      </w:r>
    </w:p>
    <w:p w14:paraId="28E11A40" w14:textId="5F4DD8DC" w:rsidR="00DD3C0D" w:rsidRPr="008A3F31" w:rsidRDefault="00DD3C0D" w:rsidP="00DD3C0D">
      <w:pPr>
        <w:pStyle w:val="Didascalia"/>
        <w:keepNext/>
        <w:jc w:val="both"/>
        <w:rPr>
          <w:rFonts w:ascii="Garamond" w:hAnsi="Garamond"/>
        </w:rPr>
      </w:pPr>
    </w:p>
    <w:p w14:paraId="1CE959B4" w14:textId="77777777" w:rsidR="00DD3C0D" w:rsidRPr="008A3F31" w:rsidRDefault="003A214A" w:rsidP="00DD3C0D">
      <w:pPr>
        <w:keepNext/>
        <w:rPr>
          <w:rFonts w:ascii="Garamond" w:hAnsi="Garamond"/>
        </w:rPr>
      </w:pPr>
      <w:r w:rsidRPr="008A3F31">
        <w:rPr>
          <w:rFonts w:ascii="Garamond" w:hAnsi="Garamond"/>
          <w:noProof/>
        </w:rPr>
        <w:drawing>
          <wp:inline distT="0" distB="0" distL="0" distR="0" wp14:anchorId="2323E90F" wp14:editId="20650459">
            <wp:extent cx="5957570" cy="2920963"/>
            <wp:effectExtent l="0" t="0" r="5080" b="0"/>
            <wp:docPr id="603495008" name="Immagine 5" descr="Immagine che contiene testo, schermata, numero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495008" name="Immagine 5" descr="Immagine che contiene testo, schermata, numero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789" cy="2923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1A6281" w14:textId="52E5D73D" w:rsidR="00DD3C0D" w:rsidRPr="008A3F31" w:rsidRDefault="00DD3C0D" w:rsidP="00DD3C0D">
      <w:pPr>
        <w:pStyle w:val="Didascalia"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Source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Source \* ARABIC </w:instrText>
      </w:r>
      <w:r w:rsidRPr="008A3F31">
        <w:rPr>
          <w:rFonts w:ascii="Garamond" w:hAnsi="Garamond"/>
        </w:rPr>
        <w:fldChar w:fldCharType="separate"/>
      </w:r>
      <w:r w:rsidR="00DA1DC6" w:rsidRPr="008A3F31">
        <w:rPr>
          <w:rFonts w:ascii="Garamond" w:hAnsi="Garamond"/>
          <w:noProof/>
        </w:rPr>
        <w:t>1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Authors’ calculations on ASIA ISTAT Data</w:t>
      </w:r>
    </w:p>
    <w:p w14:paraId="01701957" w14:textId="4641ACAE" w:rsidR="003A214A" w:rsidRPr="008A3F31" w:rsidRDefault="003A214A" w:rsidP="00DD3C0D">
      <w:pPr>
        <w:pStyle w:val="Didascalia"/>
        <w:jc w:val="both"/>
        <w:rPr>
          <w:rFonts w:ascii="Garamond" w:hAnsi="Garamond"/>
        </w:rPr>
      </w:pPr>
    </w:p>
    <w:p w14:paraId="4488D142" w14:textId="77777777" w:rsidR="003A214A" w:rsidRPr="008A3F31" w:rsidRDefault="003A214A" w:rsidP="003A214A">
      <w:pPr>
        <w:pStyle w:val="Didascalia"/>
        <w:jc w:val="both"/>
        <w:rPr>
          <w:rFonts w:ascii="Garamond" w:hAnsi="Garamond"/>
        </w:rPr>
      </w:pPr>
    </w:p>
    <w:p w14:paraId="11FF7F08" w14:textId="77777777" w:rsidR="003A214A" w:rsidRPr="008A3F31" w:rsidRDefault="003A214A" w:rsidP="003A214A">
      <w:pPr>
        <w:pStyle w:val="Didascalia"/>
        <w:jc w:val="both"/>
        <w:rPr>
          <w:rFonts w:ascii="Garamond" w:hAnsi="Garamond"/>
          <w:sz w:val="24"/>
          <w:szCs w:val="24"/>
          <w:lang w:val="en-GB"/>
        </w:rPr>
      </w:pPr>
    </w:p>
    <w:p w14:paraId="11B917FF" w14:textId="77777777" w:rsidR="003A214A" w:rsidRPr="008A3F31" w:rsidRDefault="003A214A" w:rsidP="003A214A">
      <w:pPr>
        <w:rPr>
          <w:rFonts w:ascii="Garamond" w:hAnsi="Garamond"/>
          <w:lang w:val="en-US"/>
        </w:rPr>
      </w:pPr>
    </w:p>
    <w:p w14:paraId="04DA4D0F" w14:textId="77777777" w:rsidR="003A214A" w:rsidRPr="008A3F31" w:rsidRDefault="003A214A" w:rsidP="003A214A">
      <w:pPr>
        <w:pStyle w:val="Didascalia"/>
        <w:keepNext/>
        <w:jc w:val="both"/>
        <w:rPr>
          <w:rFonts w:ascii="Garamond" w:hAnsi="Garamond"/>
        </w:rPr>
      </w:pPr>
    </w:p>
    <w:p w14:paraId="45CAED80" w14:textId="77777777" w:rsidR="003A214A" w:rsidRPr="008A3F31" w:rsidRDefault="003A214A" w:rsidP="003A214A">
      <w:pPr>
        <w:pStyle w:val="Didascalia"/>
        <w:keepNext/>
        <w:jc w:val="both"/>
        <w:rPr>
          <w:rFonts w:ascii="Garamond" w:hAnsi="Garamond"/>
        </w:rPr>
      </w:pPr>
    </w:p>
    <w:p w14:paraId="06EB6312" w14:textId="529D2422" w:rsidR="00DD3C0D" w:rsidRPr="008A3F31" w:rsidRDefault="00DD3C0D" w:rsidP="00DD3C0D">
      <w:pPr>
        <w:pStyle w:val="Didascalia"/>
        <w:keepNext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Figure A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Figure_A \* ARABIC </w:instrText>
      </w:r>
      <w:r w:rsidRPr="008A3F31">
        <w:rPr>
          <w:rFonts w:ascii="Garamond" w:hAnsi="Garamond"/>
        </w:rPr>
        <w:fldChar w:fldCharType="separate"/>
      </w:r>
      <w:r w:rsidR="008A3F31">
        <w:rPr>
          <w:rFonts w:ascii="Garamond" w:hAnsi="Garamond"/>
          <w:noProof/>
        </w:rPr>
        <w:t>2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Turnover, Operating income, value-added and Labor Costs (2013-2022, cooperatives)</w:t>
      </w:r>
    </w:p>
    <w:p w14:paraId="6085280E" w14:textId="77777777" w:rsidR="00DD3C0D" w:rsidRPr="008A3F31" w:rsidRDefault="003A214A" w:rsidP="00DD3C0D">
      <w:pPr>
        <w:keepNext/>
        <w:rPr>
          <w:rFonts w:ascii="Garamond" w:hAnsi="Garamond"/>
        </w:rPr>
      </w:pPr>
      <w:r w:rsidRPr="008A3F31">
        <w:rPr>
          <w:rFonts w:ascii="Garamond" w:hAnsi="Garamond"/>
          <w:noProof/>
        </w:rPr>
        <w:drawing>
          <wp:inline distT="0" distB="0" distL="0" distR="0" wp14:anchorId="1A312038" wp14:editId="1AE3634B">
            <wp:extent cx="5956371" cy="2862580"/>
            <wp:effectExtent l="0" t="0" r="6350" b="0"/>
            <wp:docPr id="1106141823" name="Immagine 6" descr="Immagine che contiene testo, schermata, linea, Paralle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41823" name="Immagine 6" descr="Immagine che contiene testo, schermata, linea, Parallel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173" cy="2864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0E937E" w14:textId="6B99D775" w:rsidR="003A214A" w:rsidRPr="008A3F31" w:rsidRDefault="00DD3C0D" w:rsidP="003A214A">
      <w:pPr>
        <w:pStyle w:val="Didascalia"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Source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Source \* ARABIC </w:instrText>
      </w:r>
      <w:r w:rsidRPr="008A3F31">
        <w:rPr>
          <w:rFonts w:ascii="Garamond" w:hAnsi="Garamond"/>
        </w:rPr>
        <w:fldChar w:fldCharType="separate"/>
      </w:r>
      <w:r w:rsidR="00DA1DC6" w:rsidRPr="008A3F31">
        <w:rPr>
          <w:rFonts w:ascii="Garamond" w:hAnsi="Garamond"/>
          <w:noProof/>
        </w:rPr>
        <w:t>2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</w:t>
      </w:r>
      <w:r w:rsidR="003A214A" w:rsidRPr="008A3F31">
        <w:rPr>
          <w:rFonts w:ascii="Garamond" w:hAnsi="Garamond"/>
        </w:rPr>
        <w:t>Authors’ calculations on AIDA BVD data</w:t>
      </w:r>
    </w:p>
    <w:p w14:paraId="77F3E872" w14:textId="77777777" w:rsidR="003A214A" w:rsidRPr="008A3F31" w:rsidRDefault="003A214A" w:rsidP="003A214A">
      <w:pPr>
        <w:pStyle w:val="Didascalia"/>
        <w:keepNext/>
        <w:jc w:val="both"/>
        <w:rPr>
          <w:rFonts w:ascii="Garamond" w:hAnsi="Garamond"/>
        </w:rPr>
      </w:pPr>
    </w:p>
    <w:p w14:paraId="1A72D9E7" w14:textId="54A21032" w:rsidR="00DD3C0D" w:rsidRPr="008A3F31" w:rsidRDefault="00DD3C0D" w:rsidP="00DD3C0D">
      <w:pPr>
        <w:pStyle w:val="Didascalia"/>
        <w:keepNext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Figure A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Figure_A \* ARABIC </w:instrText>
      </w:r>
      <w:r w:rsidRPr="008A3F31">
        <w:rPr>
          <w:rFonts w:ascii="Garamond" w:hAnsi="Garamond"/>
        </w:rPr>
        <w:fldChar w:fldCharType="separate"/>
      </w:r>
      <w:r w:rsidR="008A3F31">
        <w:rPr>
          <w:rFonts w:ascii="Garamond" w:hAnsi="Garamond"/>
          <w:noProof/>
        </w:rPr>
        <w:t>3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Total and Net Assets, Immobilizations (2013-2022, cooperatives)</w:t>
      </w:r>
    </w:p>
    <w:p w14:paraId="5883D69D" w14:textId="431E287E" w:rsidR="00DD3C0D" w:rsidRPr="008A3F31" w:rsidRDefault="00DD3C0D" w:rsidP="00DD3C0D">
      <w:pPr>
        <w:pStyle w:val="Didascalia"/>
        <w:keepNext/>
        <w:jc w:val="both"/>
        <w:rPr>
          <w:rFonts w:ascii="Garamond" w:hAnsi="Garamond"/>
        </w:rPr>
      </w:pPr>
    </w:p>
    <w:p w14:paraId="36ACFA00" w14:textId="77777777" w:rsidR="00DD3C0D" w:rsidRPr="008A3F31" w:rsidRDefault="003A214A" w:rsidP="00DD3C0D">
      <w:pPr>
        <w:pStyle w:val="Didascalia"/>
        <w:keepNext/>
        <w:jc w:val="both"/>
        <w:rPr>
          <w:rFonts w:ascii="Garamond" w:hAnsi="Garamond"/>
        </w:rPr>
      </w:pPr>
      <w:r w:rsidRPr="008A3F31">
        <w:rPr>
          <w:rFonts w:ascii="Garamond" w:hAnsi="Garamond"/>
          <w:noProof/>
        </w:rPr>
        <w:drawing>
          <wp:inline distT="0" distB="0" distL="0" distR="0" wp14:anchorId="49D0752F" wp14:editId="5D2C616B">
            <wp:extent cx="5307140" cy="3219450"/>
            <wp:effectExtent l="0" t="0" r="8255" b="0"/>
            <wp:docPr id="1982632207" name="Immagine 4" descr="Immagine che contiene testo, schermata, linea, Paralle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632207" name="Immagine 4" descr="Immagine che contiene testo, schermata, linea, Parallel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86" cy="3220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1BF79" w14:textId="7E560A74" w:rsidR="003A214A" w:rsidRPr="008A3F31" w:rsidRDefault="00DD3C0D" w:rsidP="00DD3C0D">
      <w:pPr>
        <w:pStyle w:val="Didascalia"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Source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Source \* ARABIC </w:instrText>
      </w:r>
      <w:r w:rsidRPr="008A3F31">
        <w:rPr>
          <w:rFonts w:ascii="Garamond" w:hAnsi="Garamond"/>
        </w:rPr>
        <w:fldChar w:fldCharType="separate"/>
      </w:r>
      <w:r w:rsidR="00DA1DC6" w:rsidRPr="008A3F31">
        <w:rPr>
          <w:rFonts w:ascii="Garamond" w:hAnsi="Garamond"/>
          <w:noProof/>
        </w:rPr>
        <w:t>3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Idem</w:t>
      </w:r>
    </w:p>
    <w:p w14:paraId="5BAB7ABE" w14:textId="77777777" w:rsidR="003A214A" w:rsidRPr="008A3F31" w:rsidRDefault="003A214A" w:rsidP="003A214A">
      <w:pPr>
        <w:pStyle w:val="Didascalia"/>
        <w:jc w:val="both"/>
        <w:rPr>
          <w:rFonts w:ascii="Garamond" w:hAnsi="Garamond"/>
        </w:rPr>
      </w:pPr>
    </w:p>
    <w:p w14:paraId="675E6FCC" w14:textId="2B93A32E" w:rsidR="00F020E9" w:rsidRPr="008A3F31" w:rsidRDefault="00F020E9" w:rsidP="00F020E9">
      <w:pPr>
        <w:pStyle w:val="Didascalia"/>
        <w:keepNext/>
        <w:jc w:val="both"/>
        <w:rPr>
          <w:rFonts w:ascii="Garamond" w:hAnsi="Garamond"/>
        </w:rPr>
      </w:pPr>
      <w:r w:rsidRPr="008A3F31">
        <w:rPr>
          <w:rFonts w:ascii="Garamond" w:hAnsi="Garamond"/>
        </w:rPr>
        <w:lastRenderedPageBreak/>
        <w:t xml:space="preserve">Figure A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Figure_A \* ARABIC </w:instrText>
      </w:r>
      <w:r w:rsidRPr="008A3F31">
        <w:rPr>
          <w:rFonts w:ascii="Garamond" w:hAnsi="Garamond"/>
        </w:rPr>
        <w:fldChar w:fldCharType="separate"/>
      </w:r>
      <w:r w:rsidR="008A3F31">
        <w:rPr>
          <w:rFonts w:ascii="Garamond" w:hAnsi="Garamond"/>
          <w:noProof/>
        </w:rPr>
        <w:t>4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Cooperative Employment and Revenues between Southern and Central-Northern Regions (2013-2022)</w:t>
      </w:r>
    </w:p>
    <w:p w14:paraId="15EBF635" w14:textId="2CF3C5FE" w:rsidR="00F020E9" w:rsidRPr="008A3F31" w:rsidRDefault="00F020E9" w:rsidP="00F020E9">
      <w:pPr>
        <w:pStyle w:val="Didascalia"/>
        <w:keepNext/>
        <w:jc w:val="both"/>
        <w:rPr>
          <w:rFonts w:ascii="Garamond" w:hAnsi="Garamond"/>
        </w:rPr>
      </w:pPr>
    </w:p>
    <w:p w14:paraId="1EE50810" w14:textId="77777777" w:rsidR="00F020E9" w:rsidRPr="008A3F31" w:rsidRDefault="003A214A" w:rsidP="00F020E9">
      <w:pPr>
        <w:keepNext/>
        <w:rPr>
          <w:rFonts w:ascii="Garamond" w:hAnsi="Garamond"/>
        </w:rPr>
      </w:pPr>
      <w:r w:rsidRPr="008A3F31">
        <w:rPr>
          <w:rFonts w:ascii="Garamond" w:hAnsi="Garamond"/>
          <w:noProof/>
        </w:rPr>
        <w:drawing>
          <wp:inline distT="0" distB="0" distL="0" distR="0" wp14:anchorId="0AA21B71" wp14:editId="0803822A">
            <wp:extent cx="5920902" cy="3172241"/>
            <wp:effectExtent l="0" t="0" r="3810" b="9525"/>
            <wp:docPr id="2097728971" name="Immagine 11" descr="Immagine che contiene testo, schermata, Parallelo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28971" name="Immagine 11" descr="Immagine che contiene testo, schermata, Parallelo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781" cy="3176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3A93E1" w14:textId="2B13FCA4" w:rsidR="003A214A" w:rsidRPr="008A3F31" w:rsidRDefault="00F020E9" w:rsidP="00F020E9">
      <w:pPr>
        <w:pStyle w:val="Didascalia"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Source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Source \* ARABIC </w:instrText>
      </w:r>
      <w:r w:rsidRPr="008A3F31">
        <w:rPr>
          <w:rFonts w:ascii="Garamond" w:hAnsi="Garamond"/>
        </w:rPr>
        <w:fldChar w:fldCharType="separate"/>
      </w:r>
      <w:r w:rsidR="00DA1DC6" w:rsidRPr="008A3F31">
        <w:rPr>
          <w:rFonts w:ascii="Garamond" w:hAnsi="Garamond"/>
          <w:noProof/>
        </w:rPr>
        <w:t>4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idem</w:t>
      </w:r>
    </w:p>
    <w:p w14:paraId="01CD1AC9" w14:textId="77777777" w:rsidR="003A214A" w:rsidRPr="008A3F31" w:rsidRDefault="003A214A" w:rsidP="003A214A">
      <w:pPr>
        <w:rPr>
          <w:rFonts w:ascii="Garamond" w:hAnsi="Garamond"/>
          <w:lang w:val="en-US"/>
        </w:rPr>
      </w:pPr>
    </w:p>
    <w:p w14:paraId="711F03B5" w14:textId="55FB07AB" w:rsidR="00F020E9" w:rsidRPr="008A3F31" w:rsidRDefault="00F020E9" w:rsidP="00F020E9">
      <w:pPr>
        <w:pStyle w:val="Didascalia"/>
        <w:keepNext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Figure A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Figure_A \* ARABIC </w:instrText>
      </w:r>
      <w:r w:rsidRPr="008A3F31">
        <w:rPr>
          <w:rFonts w:ascii="Garamond" w:hAnsi="Garamond"/>
        </w:rPr>
        <w:fldChar w:fldCharType="separate"/>
      </w:r>
      <w:r w:rsidR="008A3F31">
        <w:rPr>
          <w:rFonts w:ascii="Garamond" w:hAnsi="Garamond"/>
          <w:noProof/>
        </w:rPr>
        <w:t>5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Cooperative Workers by economic sectors, 2013-2022</w:t>
      </w:r>
    </w:p>
    <w:p w14:paraId="0428077C" w14:textId="4DDE2D24" w:rsidR="00F020E9" w:rsidRPr="008A3F31" w:rsidRDefault="00F020E9" w:rsidP="00F020E9">
      <w:pPr>
        <w:pStyle w:val="Didascalia"/>
        <w:keepNext/>
        <w:jc w:val="both"/>
        <w:rPr>
          <w:rFonts w:ascii="Garamond" w:hAnsi="Garamond"/>
        </w:rPr>
      </w:pPr>
    </w:p>
    <w:p w14:paraId="20D821F1" w14:textId="77777777" w:rsidR="00F020E9" w:rsidRPr="008A3F31" w:rsidRDefault="003A214A" w:rsidP="00F020E9">
      <w:pPr>
        <w:keepNext/>
        <w:rPr>
          <w:rFonts w:ascii="Garamond" w:hAnsi="Garamond"/>
        </w:rPr>
      </w:pPr>
      <w:r w:rsidRPr="008A3F31">
        <w:rPr>
          <w:rFonts w:ascii="Garamond" w:hAnsi="Garamond"/>
          <w:noProof/>
        </w:rPr>
        <w:drawing>
          <wp:inline distT="0" distB="0" distL="0" distR="0" wp14:anchorId="09A53D02" wp14:editId="23222E99">
            <wp:extent cx="5809373" cy="3795462"/>
            <wp:effectExtent l="0" t="0" r="1270" b="0"/>
            <wp:docPr id="2122928552" name="Immagine 4" descr="Immagine che contiene testo, schermata, line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928552" name="Immagine 4" descr="Immagine che contiene testo, schermata, linea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887" cy="3800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9DF0DD" w14:textId="616DE8F0" w:rsidR="003A214A" w:rsidRPr="008A3F31" w:rsidRDefault="00F020E9" w:rsidP="00F020E9">
      <w:pPr>
        <w:pStyle w:val="Didascalia"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Source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Source \* ARABIC </w:instrText>
      </w:r>
      <w:r w:rsidRPr="008A3F31">
        <w:rPr>
          <w:rFonts w:ascii="Garamond" w:hAnsi="Garamond"/>
        </w:rPr>
        <w:fldChar w:fldCharType="separate"/>
      </w:r>
      <w:r w:rsidR="00DA1DC6" w:rsidRPr="008A3F31">
        <w:rPr>
          <w:rFonts w:ascii="Garamond" w:hAnsi="Garamond"/>
          <w:noProof/>
        </w:rPr>
        <w:t>5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idem</w:t>
      </w:r>
    </w:p>
    <w:p w14:paraId="531BDEE3" w14:textId="77777777" w:rsidR="003A214A" w:rsidRPr="008A3F31" w:rsidRDefault="003A214A" w:rsidP="003A214A">
      <w:pPr>
        <w:rPr>
          <w:rFonts w:ascii="Garamond" w:hAnsi="Garamond"/>
          <w:lang w:val="en-US"/>
        </w:rPr>
      </w:pPr>
    </w:p>
    <w:p w14:paraId="6F428786" w14:textId="77777777" w:rsidR="003A214A" w:rsidRPr="008A3F31" w:rsidRDefault="003A214A" w:rsidP="003A214A">
      <w:pPr>
        <w:pStyle w:val="Didascalia"/>
        <w:keepNext/>
        <w:jc w:val="both"/>
        <w:rPr>
          <w:rFonts w:ascii="Garamond" w:hAnsi="Garamond"/>
        </w:rPr>
      </w:pPr>
    </w:p>
    <w:p w14:paraId="7441A9BF" w14:textId="2FC086D2" w:rsidR="00F020E9" w:rsidRPr="008A3F31" w:rsidRDefault="00F020E9" w:rsidP="00F020E9">
      <w:pPr>
        <w:pStyle w:val="Didascalia"/>
        <w:keepNext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Figure A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Figure_A \* ARABIC </w:instrText>
      </w:r>
      <w:r w:rsidRPr="008A3F31">
        <w:rPr>
          <w:rFonts w:ascii="Garamond" w:hAnsi="Garamond"/>
        </w:rPr>
        <w:fldChar w:fldCharType="separate"/>
      </w:r>
      <w:r w:rsidR="008A3F31">
        <w:rPr>
          <w:rFonts w:ascii="Garamond" w:hAnsi="Garamond"/>
          <w:noProof/>
        </w:rPr>
        <w:t>6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Incidence of cooperative employees by regions (2022)</w:t>
      </w:r>
    </w:p>
    <w:p w14:paraId="47BFB7CE" w14:textId="1619F18F" w:rsidR="00F020E9" w:rsidRPr="008A3F31" w:rsidRDefault="00F020E9" w:rsidP="00F020E9">
      <w:pPr>
        <w:pStyle w:val="Didascalia"/>
        <w:keepNext/>
        <w:jc w:val="both"/>
        <w:rPr>
          <w:rFonts w:ascii="Garamond" w:hAnsi="Garamond"/>
        </w:rPr>
      </w:pPr>
    </w:p>
    <w:p w14:paraId="585AC6AA" w14:textId="77777777" w:rsidR="00F020E9" w:rsidRPr="008A3F31" w:rsidRDefault="003A214A" w:rsidP="00F020E9">
      <w:pPr>
        <w:pStyle w:val="Didascalia"/>
        <w:keepNext/>
        <w:jc w:val="both"/>
        <w:rPr>
          <w:rFonts w:ascii="Garamond" w:hAnsi="Garamond"/>
        </w:rPr>
      </w:pPr>
      <w:r w:rsidRPr="008A3F31">
        <w:rPr>
          <w:rFonts w:ascii="Garamond" w:hAnsi="Garamond"/>
          <w:noProof/>
          <w:sz w:val="24"/>
          <w:szCs w:val="24"/>
        </w:rPr>
        <w:drawing>
          <wp:inline distT="0" distB="0" distL="0" distR="0" wp14:anchorId="71627840" wp14:editId="69AC12D4">
            <wp:extent cx="5759450" cy="4072890"/>
            <wp:effectExtent l="0" t="0" r="0" b="3810"/>
            <wp:docPr id="1281139814" name="Immagine 13" descr="Immagine che contiene schizzo, testo, disegno, mapp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39814" name="Immagine 13" descr="Immagine che contiene schizzo, testo, disegno, mappa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DD4E5" w14:textId="4FFD2F3A" w:rsidR="00F020E9" w:rsidRPr="008A3F31" w:rsidRDefault="00F020E9" w:rsidP="00F020E9">
      <w:pPr>
        <w:pStyle w:val="Didascalia"/>
        <w:jc w:val="both"/>
        <w:rPr>
          <w:rFonts w:ascii="Garamond" w:hAnsi="Garamond"/>
          <w:sz w:val="24"/>
          <w:szCs w:val="24"/>
        </w:rPr>
      </w:pPr>
      <w:r w:rsidRPr="008A3F31">
        <w:rPr>
          <w:rFonts w:ascii="Garamond" w:hAnsi="Garamond"/>
        </w:rPr>
        <w:t xml:space="preserve">Source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Source \* ARABIC </w:instrText>
      </w:r>
      <w:r w:rsidRPr="008A3F31">
        <w:rPr>
          <w:rFonts w:ascii="Garamond" w:hAnsi="Garamond"/>
        </w:rPr>
        <w:fldChar w:fldCharType="separate"/>
      </w:r>
      <w:r w:rsidR="00DA1DC6" w:rsidRPr="008A3F31">
        <w:rPr>
          <w:rFonts w:ascii="Garamond" w:hAnsi="Garamond"/>
          <w:noProof/>
        </w:rPr>
        <w:t>6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idem</w:t>
      </w:r>
    </w:p>
    <w:p w14:paraId="44E84B23" w14:textId="77777777" w:rsidR="003A214A" w:rsidRPr="008A3F31" w:rsidRDefault="003A214A" w:rsidP="003A214A">
      <w:pPr>
        <w:rPr>
          <w:rFonts w:ascii="Garamond" w:hAnsi="Garamond"/>
          <w:lang w:val="en-US"/>
        </w:rPr>
      </w:pPr>
    </w:p>
    <w:p w14:paraId="1FB3C973" w14:textId="7F683DBC" w:rsidR="00820355" w:rsidRPr="008A3F31" w:rsidRDefault="00820355" w:rsidP="00820355">
      <w:pPr>
        <w:pStyle w:val="Didascalia"/>
        <w:keepNext/>
        <w:jc w:val="both"/>
        <w:rPr>
          <w:rFonts w:ascii="Garamond" w:hAnsi="Garamond"/>
        </w:rPr>
      </w:pPr>
      <w:r w:rsidRPr="008A3F31">
        <w:rPr>
          <w:rFonts w:ascii="Garamond" w:hAnsi="Garamond"/>
        </w:rPr>
        <w:lastRenderedPageBreak/>
        <w:t xml:space="preserve">Figure A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Figure_A \* ARABIC </w:instrText>
      </w:r>
      <w:r w:rsidRPr="008A3F31">
        <w:rPr>
          <w:rFonts w:ascii="Garamond" w:hAnsi="Garamond"/>
        </w:rPr>
        <w:fldChar w:fldCharType="separate"/>
      </w:r>
      <w:r w:rsidR="008A3F31">
        <w:rPr>
          <w:rFonts w:ascii="Garamond" w:hAnsi="Garamond"/>
          <w:noProof/>
        </w:rPr>
        <w:t>7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European resources for SMEs (categories of expenditures), 2014-2020 budget</w:t>
      </w:r>
    </w:p>
    <w:p w14:paraId="7DC437F8" w14:textId="4F440B41" w:rsidR="00820355" w:rsidRPr="008A3F31" w:rsidRDefault="00820355" w:rsidP="00820355">
      <w:pPr>
        <w:pStyle w:val="Didascalia"/>
        <w:keepNext/>
        <w:jc w:val="both"/>
        <w:rPr>
          <w:rFonts w:ascii="Garamond" w:hAnsi="Garamond"/>
        </w:rPr>
      </w:pPr>
    </w:p>
    <w:p w14:paraId="5CF3752D" w14:textId="77777777" w:rsidR="00820355" w:rsidRPr="008A3F31" w:rsidRDefault="003A214A" w:rsidP="00820355">
      <w:pPr>
        <w:keepNext/>
        <w:rPr>
          <w:rFonts w:ascii="Garamond" w:hAnsi="Garamond"/>
        </w:rPr>
      </w:pPr>
      <w:r w:rsidRPr="008A3F31">
        <w:rPr>
          <w:rFonts w:ascii="Garamond" w:hAnsi="Garamond"/>
          <w:noProof/>
        </w:rPr>
        <w:drawing>
          <wp:inline distT="0" distB="0" distL="0" distR="0" wp14:anchorId="095B384B" wp14:editId="0B8B5098">
            <wp:extent cx="5350254" cy="4686300"/>
            <wp:effectExtent l="0" t="0" r="3175" b="0"/>
            <wp:docPr id="1354157603" name="Picture 1" descr="Immagine che contiene testo, schermata, Carattere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577400" name="Picture 1" descr="Immagine che contiene testo, schermata, Carattere, diagramm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437" cy="4703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9730A8" w14:textId="73A18DD0" w:rsidR="00820355" w:rsidRPr="008A3F31" w:rsidRDefault="00820355" w:rsidP="00820355">
      <w:pPr>
        <w:pStyle w:val="Didascalia"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Source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Source \* ARABIC </w:instrText>
      </w:r>
      <w:r w:rsidRPr="008A3F31">
        <w:rPr>
          <w:rFonts w:ascii="Garamond" w:hAnsi="Garamond"/>
        </w:rPr>
        <w:fldChar w:fldCharType="separate"/>
      </w:r>
      <w:r w:rsidR="00DA1DC6" w:rsidRPr="008A3F31">
        <w:rPr>
          <w:rFonts w:ascii="Garamond" w:hAnsi="Garamond"/>
          <w:noProof/>
        </w:rPr>
        <w:t>7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Authors’ calculation on Open cohesion data</w:t>
      </w:r>
    </w:p>
    <w:p w14:paraId="18FC4421" w14:textId="77777777" w:rsidR="003A214A" w:rsidRPr="008A3F31" w:rsidRDefault="003A214A" w:rsidP="003A214A">
      <w:pPr>
        <w:rPr>
          <w:rFonts w:ascii="Garamond" w:hAnsi="Garamond"/>
          <w:lang w:val="en-US"/>
        </w:rPr>
      </w:pPr>
    </w:p>
    <w:p w14:paraId="20CE71E5" w14:textId="77777777" w:rsidR="003A214A" w:rsidRPr="008A3F31" w:rsidRDefault="003A214A" w:rsidP="003A214A">
      <w:pPr>
        <w:pStyle w:val="Didascalia"/>
        <w:keepNext/>
        <w:jc w:val="both"/>
        <w:rPr>
          <w:rFonts w:ascii="Garamond" w:hAnsi="Garamond"/>
        </w:rPr>
      </w:pPr>
    </w:p>
    <w:p w14:paraId="4ABDCD6B" w14:textId="2F74C12B" w:rsidR="00820355" w:rsidRPr="008A3F31" w:rsidRDefault="00820355" w:rsidP="00820355">
      <w:pPr>
        <w:pStyle w:val="Didascalia"/>
        <w:keepNext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Table A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Table_A \* ARABIC </w:instrText>
      </w:r>
      <w:r w:rsidRPr="008A3F31">
        <w:rPr>
          <w:rFonts w:ascii="Garamond" w:hAnsi="Garamond"/>
        </w:rPr>
        <w:fldChar w:fldCharType="separate"/>
      </w:r>
      <w:r w:rsidR="005A4CDF" w:rsidRPr="008A3F31">
        <w:rPr>
          <w:rFonts w:ascii="Garamond" w:hAnsi="Garamond"/>
          <w:noProof/>
        </w:rPr>
        <w:t>1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</w:t>
      </w:r>
      <w:r w:rsidRPr="008A3F31">
        <w:rPr>
          <w:rFonts w:ascii="Garamond" w:hAnsi="Garamond" w:cstheme="minorHAnsi"/>
          <w:lang w:val="fr-FR"/>
        </w:rPr>
        <w:t>Total Implementation SIE European Fund 2014-2020</w:t>
      </w:r>
    </w:p>
    <w:p w14:paraId="1AE7AC55" w14:textId="6E7E5244" w:rsidR="00820355" w:rsidRPr="008A3F31" w:rsidRDefault="00820355" w:rsidP="00820355">
      <w:pPr>
        <w:pStyle w:val="Didascalia"/>
        <w:keepNext/>
        <w:jc w:val="both"/>
        <w:rPr>
          <w:rFonts w:ascii="Garamond" w:hAnsi="Garamond"/>
        </w:rPr>
      </w:pPr>
    </w:p>
    <w:p w14:paraId="3D5199C3" w14:textId="77777777" w:rsidR="00820355" w:rsidRPr="008A3F31" w:rsidRDefault="003A214A" w:rsidP="00820355">
      <w:pPr>
        <w:pStyle w:val="Corpotesto"/>
        <w:keepNext/>
        <w:spacing w:before="157" w:line="256" w:lineRule="auto"/>
        <w:ind w:left="0" w:right="108"/>
        <w:rPr>
          <w:rFonts w:ascii="Garamond" w:hAnsi="Garamond"/>
        </w:rPr>
      </w:pPr>
      <w:r w:rsidRPr="008A3F31">
        <w:rPr>
          <w:rFonts w:ascii="Garamond" w:hAnsi="Garamond"/>
          <w:noProof/>
        </w:rPr>
        <w:drawing>
          <wp:inline distT="0" distB="0" distL="0" distR="0" wp14:anchorId="7A9F854C" wp14:editId="54C9A9A5">
            <wp:extent cx="5775960" cy="1143635"/>
            <wp:effectExtent l="0" t="0" r="0" b="0"/>
            <wp:docPr id="159205096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CF4D4" w14:textId="5DEA6588" w:rsidR="00820355" w:rsidRPr="008A3F31" w:rsidRDefault="00820355" w:rsidP="00820355">
      <w:pPr>
        <w:pStyle w:val="Didascalia"/>
        <w:jc w:val="both"/>
        <w:rPr>
          <w:rFonts w:ascii="Garamond" w:hAnsi="Garamond" w:cstheme="minorHAnsi"/>
        </w:rPr>
      </w:pPr>
      <w:r w:rsidRPr="008A3F31">
        <w:rPr>
          <w:rFonts w:ascii="Garamond" w:hAnsi="Garamond"/>
        </w:rPr>
        <w:t xml:space="preserve">Source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Source \* ARABIC </w:instrText>
      </w:r>
      <w:r w:rsidRPr="008A3F31">
        <w:rPr>
          <w:rFonts w:ascii="Garamond" w:hAnsi="Garamond"/>
        </w:rPr>
        <w:fldChar w:fldCharType="separate"/>
      </w:r>
      <w:r w:rsidR="00DA1DC6" w:rsidRPr="008A3F31">
        <w:rPr>
          <w:rFonts w:ascii="Garamond" w:hAnsi="Garamond"/>
          <w:noProof/>
        </w:rPr>
        <w:t>8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</w:t>
      </w:r>
      <w:r w:rsidRPr="008A3F31">
        <w:rPr>
          <w:rFonts w:ascii="Garamond" w:hAnsi="Garamond" w:cstheme="minorHAnsi"/>
        </w:rPr>
        <w:t>Opencoesione, Febraury 2024</w:t>
      </w:r>
    </w:p>
    <w:p w14:paraId="71FC7C4A" w14:textId="77777777" w:rsidR="003A214A" w:rsidRPr="008A3F31" w:rsidRDefault="003A214A" w:rsidP="003A214A">
      <w:pPr>
        <w:rPr>
          <w:rFonts w:ascii="Garamond" w:hAnsi="Garamond"/>
          <w:lang w:val="en-US"/>
        </w:rPr>
      </w:pPr>
    </w:p>
    <w:p w14:paraId="7076FB26" w14:textId="77777777" w:rsidR="003A214A" w:rsidRPr="008A3F31" w:rsidRDefault="003A214A" w:rsidP="003A214A">
      <w:pPr>
        <w:pStyle w:val="Didascalia"/>
        <w:keepNext/>
        <w:jc w:val="both"/>
        <w:rPr>
          <w:rFonts w:ascii="Garamond" w:hAnsi="Garamond"/>
        </w:rPr>
      </w:pPr>
    </w:p>
    <w:p w14:paraId="555C500D" w14:textId="4412820D" w:rsidR="00820355" w:rsidRPr="008A3F31" w:rsidRDefault="00820355" w:rsidP="00820355">
      <w:pPr>
        <w:pStyle w:val="Didascalia"/>
        <w:keepNext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Table A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Table_A \* ARABIC </w:instrText>
      </w:r>
      <w:r w:rsidRPr="008A3F31">
        <w:rPr>
          <w:rFonts w:ascii="Garamond" w:hAnsi="Garamond"/>
        </w:rPr>
        <w:fldChar w:fldCharType="separate"/>
      </w:r>
      <w:r w:rsidR="005A4CDF" w:rsidRPr="008A3F31">
        <w:rPr>
          <w:rFonts w:ascii="Garamond" w:hAnsi="Garamond"/>
          <w:noProof/>
        </w:rPr>
        <w:t>2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Multiple period treatment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3"/>
        <w:gridCol w:w="1058"/>
        <w:gridCol w:w="745"/>
        <w:gridCol w:w="745"/>
        <w:gridCol w:w="745"/>
        <w:gridCol w:w="745"/>
        <w:gridCol w:w="745"/>
        <w:gridCol w:w="745"/>
        <w:gridCol w:w="902"/>
        <w:gridCol w:w="745"/>
        <w:gridCol w:w="1062"/>
      </w:tblGrid>
      <w:tr w:rsidR="00F946F5" w:rsidRPr="00F946F5" w14:paraId="6182EC8B" w14:textId="77777777" w:rsidTr="00F946F5">
        <w:trPr>
          <w:trHeight w:val="300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32A4" w14:textId="77777777" w:rsidR="00F946F5" w:rsidRPr="00F946F5" w:rsidRDefault="00F946F5" w:rsidP="00F946F5">
            <w:pPr>
              <w:spacing w:line="240" w:lineRule="auto"/>
              <w:jc w:val="left"/>
              <w:rPr>
                <w:rFonts w:ascii="Garamond" w:eastAsia="Times New Roman" w:hAnsi="Garamond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454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EAF2B" w14:textId="77777777" w:rsidR="00F946F5" w:rsidRPr="00F946F5" w:rsidRDefault="00F946F5" w:rsidP="00F946F5">
            <w:pPr>
              <w:spacing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Multiple period Treatment</w:t>
            </w:r>
          </w:p>
        </w:tc>
      </w:tr>
      <w:tr w:rsidR="00F946F5" w:rsidRPr="00F946F5" w14:paraId="6F7A4504" w14:textId="77777777" w:rsidTr="00F946F5">
        <w:trPr>
          <w:trHeight w:val="300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8E4C" w14:textId="77777777" w:rsidR="00F946F5" w:rsidRPr="00F946F5" w:rsidRDefault="00F946F5" w:rsidP="00F946F5">
            <w:pPr>
              <w:spacing w:line="240" w:lineRule="auto"/>
              <w:jc w:val="lef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Years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4F8D6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B1411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2014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DA059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2015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D5DCE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2016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4A21E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2017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C4386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2018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7315E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2019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D93C8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2020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B0EB7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2021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038A7" w14:textId="77777777" w:rsidR="00F946F5" w:rsidRPr="00F946F5" w:rsidRDefault="00F946F5" w:rsidP="00F946F5">
            <w:pPr>
              <w:spacing w:line="240" w:lineRule="auto"/>
              <w:jc w:val="lef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Total</w:t>
            </w:r>
          </w:p>
        </w:tc>
      </w:tr>
      <w:tr w:rsidR="00F946F5" w:rsidRPr="00F946F5" w14:paraId="723AAD1A" w14:textId="77777777" w:rsidTr="00F946F5">
        <w:trPr>
          <w:trHeight w:val="300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6AF4D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2013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FF8C3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57.482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717DF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218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BA759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405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FB2EE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05E1B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474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6FF37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559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98671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355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7965D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1.226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02442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826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BD3D6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61.868</w:t>
            </w:r>
          </w:p>
        </w:tc>
      </w:tr>
      <w:tr w:rsidR="00F946F5" w:rsidRPr="00F946F5" w14:paraId="3FF7CDA5" w14:textId="77777777" w:rsidTr="00F946F5">
        <w:trPr>
          <w:trHeight w:val="300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FC205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2014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31229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57.482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C684A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218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9BDF8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405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999D4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F1F7A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474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74D68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559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17090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355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82B31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1.226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B957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826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BFD78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61.868</w:t>
            </w:r>
          </w:p>
        </w:tc>
      </w:tr>
      <w:tr w:rsidR="00F946F5" w:rsidRPr="00F946F5" w14:paraId="75373F0D" w14:textId="77777777" w:rsidTr="00F946F5">
        <w:trPr>
          <w:trHeight w:val="300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8FFBF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2015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7FCD5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57.482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B44ED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218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0383A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405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9D3C7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E3071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474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52CE8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559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86932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355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85D63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1.226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3579C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826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4E1CC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61.868</w:t>
            </w:r>
          </w:p>
        </w:tc>
      </w:tr>
      <w:tr w:rsidR="00F946F5" w:rsidRPr="00F946F5" w14:paraId="36A884FE" w14:textId="77777777" w:rsidTr="00F946F5">
        <w:trPr>
          <w:trHeight w:val="300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ABDF2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2016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5E03A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57.482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7FFD1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218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DBA62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405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42A0D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E16A8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474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7EE05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559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2F820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355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5DA50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1.226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FE1C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826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56A36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61.868</w:t>
            </w:r>
          </w:p>
        </w:tc>
      </w:tr>
      <w:tr w:rsidR="00F946F5" w:rsidRPr="00F946F5" w14:paraId="5759C7B1" w14:textId="77777777" w:rsidTr="00F946F5">
        <w:trPr>
          <w:trHeight w:val="300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2C2FC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2017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F3F06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57.482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19E3A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218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FD0C4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405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8C3CD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C45B8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474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B912A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559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CD29F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355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8F9D9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1.226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5DCBC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826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20F82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61.868</w:t>
            </w:r>
          </w:p>
        </w:tc>
      </w:tr>
      <w:tr w:rsidR="00F946F5" w:rsidRPr="00F946F5" w14:paraId="20AAC652" w14:textId="77777777" w:rsidTr="00F946F5">
        <w:trPr>
          <w:trHeight w:val="300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EA67F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2018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1DC5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57.482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0DAEB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218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B46BC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405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55A37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2A122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474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C7530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559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87220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355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F1E9A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1.226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5D6C9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826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D9285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61.868</w:t>
            </w:r>
          </w:p>
        </w:tc>
      </w:tr>
      <w:tr w:rsidR="00F946F5" w:rsidRPr="00F946F5" w14:paraId="3B4D4DBC" w14:textId="77777777" w:rsidTr="00F946F5">
        <w:trPr>
          <w:trHeight w:val="300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6EEA3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2019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DBB8F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57.482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11657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218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30D0E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405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898E4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E559E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474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772BA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559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92BB9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355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F5677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1.226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4C941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826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99B07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61.868</w:t>
            </w:r>
          </w:p>
        </w:tc>
      </w:tr>
      <w:tr w:rsidR="00F946F5" w:rsidRPr="00F946F5" w14:paraId="1009E34C" w14:textId="77777777" w:rsidTr="00F946F5">
        <w:trPr>
          <w:trHeight w:val="300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BF83F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2020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F3F49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57.482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BA86B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218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8BCA2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405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94954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ED104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474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55474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559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5C35A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355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42C0A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1.226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A3506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826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12CA1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61.868</w:t>
            </w:r>
          </w:p>
        </w:tc>
      </w:tr>
      <w:tr w:rsidR="00F946F5" w:rsidRPr="00F946F5" w14:paraId="1426E817" w14:textId="77777777" w:rsidTr="00F946F5">
        <w:trPr>
          <w:trHeight w:val="300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1A709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2021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1E899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57.482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517BE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218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C858C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405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C4E88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DAF38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474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7BBE7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559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06E7A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355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B04D4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1.226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50FEF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826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11247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61.868</w:t>
            </w:r>
          </w:p>
        </w:tc>
      </w:tr>
      <w:tr w:rsidR="00F946F5" w:rsidRPr="00F946F5" w14:paraId="44F227C2" w14:textId="77777777" w:rsidTr="00F946F5">
        <w:trPr>
          <w:trHeight w:val="300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279F8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2022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E0119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57.482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D0C67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218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189AF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405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D63D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6CFED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474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3BB58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559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70FBC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355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3874D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1.226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A4CF1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826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6ADB0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61.868</w:t>
            </w:r>
          </w:p>
        </w:tc>
      </w:tr>
      <w:tr w:rsidR="00F946F5" w:rsidRPr="00F946F5" w14:paraId="701A29D8" w14:textId="77777777" w:rsidTr="00F946F5">
        <w:trPr>
          <w:trHeight w:val="300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C09C2" w14:textId="77777777" w:rsidR="00F946F5" w:rsidRPr="00F946F5" w:rsidRDefault="00F946F5" w:rsidP="00F946F5">
            <w:pPr>
              <w:spacing w:line="240" w:lineRule="auto"/>
              <w:jc w:val="left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Total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F0782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574.820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FCA43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2.180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F437B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4.050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CA909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3.230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DB915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4.740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20305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5.590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A869F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3.550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B5741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12.260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F3C1E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8.260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22D21" w14:textId="77777777" w:rsidR="00F946F5" w:rsidRPr="00F946F5" w:rsidRDefault="00F946F5" w:rsidP="00F946F5">
            <w:pPr>
              <w:spacing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F946F5">
              <w:rPr>
                <w:rFonts w:ascii="Garamond" w:eastAsia="Times New Roman" w:hAnsi="Garamond" w:cs="Times New Roman"/>
                <w:color w:val="000000"/>
                <w:kern w:val="0"/>
                <w:lang w:eastAsia="it-IT"/>
                <w14:ligatures w14:val="none"/>
              </w:rPr>
              <w:t>618.680</w:t>
            </w:r>
          </w:p>
        </w:tc>
      </w:tr>
    </w:tbl>
    <w:p w14:paraId="6C384447" w14:textId="5177F8F5" w:rsidR="00820355" w:rsidRPr="008A3F31" w:rsidRDefault="00820355" w:rsidP="00820355">
      <w:pPr>
        <w:pStyle w:val="Didascalia"/>
        <w:keepNext/>
        <w:jc w:val="both"/>
        <w:rPr>
          <w:rFonts w:ascii="Garamond" w:hAnsi="Garamond"/>
        </w:rPr>
      </w:pPr>
    </w:p>
    <w:p w14:paraId="5DF6E9A0" w14:textId="07106389" w:rsidR="00820355" w:rsidRPr="008A3F31" w:rsidRDefault="00820355" w:rsidP="00820355">
      <w:pPr>
        <w:keepNext/>
        <w:spacing w:after="140"/>
        <w:rPr>
          <w:rFonts w:ascii="Garamond" w:hAnsi="Garamond"/>
        </w:rPr>
      </w:pPr>
    </w:p>
    <w:p w14:paraId="433A1C81" w14:textId="28CBEFA2" w:rsidR="00820355" w:rsidRPr="008A3F31" w:rsidRDefault="00820355" w:rsidP="00820355">
      <w:pPr>
        <w:pStyle w:val="Didascalia"/>
        <w:jc w:val="both"/>
        <w:rPr>
          <w:rFonts w:ascii="Garamond" w:hAnsi="Garamond"/>
          <w:sz w:val="24"/>
          <w:szCs w:val="24"/>
        </w:rPr>
      </w:pPr>
      <w:r w:rsidRPr="008A3F31">
        <w:rPr>
          <w:rFonts w:ascii="Garamond" w:hAnsi="Garamond"/>
        </w:rPr>
        <w:t xml:space="preserve">Source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Source \* ARABIC </w:instrText>
      </w:r>
      <w:r w:rsidRPr="008A3F31">
        <w:rPr>
          <w:rFonts w:ascii="Garamond" w:hAnsi="Garamond"/>
        </w:rPr>
        <w:fldChar w:fldCharType="separate"/>
      </w:r>
      <w:r w:rsidR="00DA1DC6" w:rsidRPr="008A3F31">
        <w:rPr>
          <w:rFonts w:ascii="Garamond" w:hAnsi="Garamond"/>
          <w:noProof/>
        </w:rPr>
        <w:t>9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Authors’ calculations</w:t>
      </w:r>
    </w:p>
    <w:p w14:paraId="3A183B36" w14:textId="77777777" w:rsidR="003A214A" w:rsidRPr="008A3F31" w:rsidRDefault="003A214A" w:rsidP="003A214A">
      <w:pPr>
        <w:pStyle w:val="Didascalia"/>
        <w:keepNext/>
        <w:jc w:val="both"/>
        <w:rPr>
          <w:rFonts w:ascii="Garamond" w:hAnsi="Garamond"/>
        </w:rPr>
      </w:pPr>
    </w:p>
    <w:p w14:paraId="18E0D9A9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0EAD0B27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2B08F2F3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3C2CC430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707CD3C0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1167D55B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1C5A3C21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38B9BF66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4AB59D3F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23D58031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2D2E73F3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5AE4ACCC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71E7155C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1E143700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66AE1A22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2D34E640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6E033F23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69D54B91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20C6C660" w14:textId="77777777" w:rsidR="00726CFD" w:rsidRPr="008A3F31" w:rsidRDefault="00726CFD" w:rsidP="00726CFD">
      <w:pPr>
        <w:rPr>
          <w:rFonts w:ascii="Garamond" w:hAnsi="Garamond"/>
          <w:lang w:val="en-US"/>
        </w:rPr>
      </w:pPr>
    </w:p>
    <w:p w14:paraId="6297EC39" w14:textId="77777777" w:rsidR="00726CFD" w:rsidRPr="008A3F31" w:rsidRDefault="00726CFD" w:rsidP="00726CFD">
      <w:pPr>
        <w:rPr>
          <w:rFonts w:ascii="Garamond" w:hAnsi="Garamond"/>
          <w:lang w:val="en-US"/>
        </w:rPr>
        <w:sectPr w:rsidR="00726CFD" w:rsidRPr="008A3F31" w:rsidSect="00820355">
          <w:pgSz w:w="11906" w:h="16838"/>
          <w:pgMar w:top="1531" w:right="1418" w:bottom="1418" w:left="1418" w:header="708" w:footer="708" w:gutter="0"/>
          <w:cols w:space="708"/>
          <w:docGrid w:linePitch="360"/>
        </w:sectPr>
      </w:pPr>
    </w:p>
    <w:p w14:paraId="4F143721" w14:textId="0D36A3C1" w:rsidR="00820355" w:rsidRPr="008A3F31" w:rsidRDefault="00820355" w:rsidP="00820355">
      <w:pPr>
        <w:pStyle w:val="Didascalia"/>
        <w:keepNext/>
        <w:jc w:val="both"/>
        <w:rPr>
          <w:rFonts w:ascii="Garamond" w:hAnsi="Garamond"/>
        </w:rPr>
      </w:pPr>
      <w:r w:rsidRPr="008A3F31">
        <w:rPr>
          <w:rFonts w:ascii="Garamond" w:hAnsi="Garamond"/>
        </w:rPr>
        <w:lastRenderedPageBreak/>
        <w:t xml:space="preserve">Table A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Table_A \* ARABIC </w:instrText>
      </w:r>
      <w:r w:rsidRPr="008A3F31">
        <w:rPr>
          <w:rFonts w:ascii="Garamond" w:hAnsi="Garamond"/>
        </w:rPr>
        <w:fldChar w:fldCharType="separate"/>
      </w:r>
      <w:r w:rsidR="005A4CDF" w:rsidRPr="008A3F31">
        <w:rPr>
          <w:rFonts w:ascii="Garamond" w:hAnsi="Garamond"/>
          <w:noProof/>
        </w:rPr>
        <w:t>3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Descriptive Statistics for all the Variables, 2013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8"/>
        <w:gridCol w:w="777"/>
        <w:gridCol w:w="617"/>
        <w:gridCol w:w="668"/>
        <w:gridCol w:w="782"/>
        <w:gridCol w:w="806"/>
        <w:gridCol w:w="782"/>
        <w:gridCol w:w="605"/>
        <w:gridCol w:w="668"/>
        <w:gridCol w:w="727"/>
        <w:gridCol w:w="680"/>
      </w:tblGrid>
      <w:tr w:rsidR="00726CFD" w:rsidRPr="00726CFD" w14:paraId="20447CCF" w14:textId="77777777" w:rsidTr="005B7469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52A6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9720A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 </w:t>
            </w: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Untreated  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8A666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Treated  </w:t>
            </w:r>
          </w:p>
        </w:tc>
      </w:tr>
      <w:tr w:rsidR="00726CFD" w:rsidRPr="008A3F31" w14:paraId="5777981C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4DE4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1064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B285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Mean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6605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SD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332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Max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8772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Min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081F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6B64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Mean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C831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SD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DB80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Max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A115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Min </w:t>
            </w:r>
          </w:p>
        </w:tc>
      </w:tr>
      <w:tr w:rsidR="00726CFD" w:rsidRPr="008A3F31" w14:paraId="4B1622AE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346C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Turnover ( €/000)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F53F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33.928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5783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2.172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07F2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34.345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B2AC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3.248.239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5CB5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   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5E25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3.339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88CA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3.492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9C9B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25.593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CA83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790.234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EBA1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0 </w:t>
            </w:r>
          </w:p>
        </w:tc>
      </w:tr>
      <w:tr w:rsidR="00726CFD" w:rsidRPr="008A3F31" w14:paraId="2FC7BB8F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D3FA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Labour Cost (€/000)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EFC3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33.537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DFBE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358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5C2C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3.597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E41C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268.746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E684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   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4393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3.324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4253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1.045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54D5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5.187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57EB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187.611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BFAF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0 </w:t>
            </w:r>
          </w:p>
        </w:tc>
      </w:tr>
      <w:tr w:rsidR="00726CFD" w:rsidRPr="008A3F31" w14:paraId="1EE1B752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3310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Operating Income ( €/000)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C5F0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33.931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5D9E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252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4FDF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11.662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E883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1.994.822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BE63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27.739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BB61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3.339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4FEE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111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38B1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1.515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C649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71.878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B261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4.036 </w:t>
            </w:r>
          </w:p>
        </w:tc>
      </w:tr>
      <w:tr w:rsidR="00726CFD" w:rsidRPr="008A3F31" w14:paraId="5FE0ED2E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292A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Value Added ( €/000)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06CD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33.931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CC7C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655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8FC4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12.472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3FC1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1.994.822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B3B0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10.284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43D4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3.339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ECBE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1.255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1C00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6.535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0953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225.494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9A3E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187 </w:t>
            </w:r>
          </w:p>
        </w:tc>
      </w:tr>
      <w:tr w:rsidR="00726CFD" w:rsidRPr="008A3F31" w14:paraId="0E9A0F0F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7D84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Total Assets ( €/000)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1CC9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33.931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3067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7.918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CBB6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143.982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D6D8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14.992.021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EABA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D066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3.339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C8A1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5.148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A964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60.707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420A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2.478.529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547A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 0 </w:t>
            </w:r>
          </w:p>
        </w:tc>
      </w:tr>
      <w:tr w:rsidR="00726CFD" w:rsidRPr="008A3F31" w14:paraId="4EBE54BC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079E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Immobilization ( €/000)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2843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33.538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7FDC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781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F075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17.755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A7FB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2.241.838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23C7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 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56DE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3.324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703C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1.570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7B0B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17.491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45A9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543.517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520F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1 </w:t>
            </w:r>
          </w:p>
        </w:tc>
      </w:tr>
      <w:tr w:rsidR="00726CFD" w:rsidRPr="008A3F31" w14:paraId="0BDC6801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5823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Current Assets ( €/000))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0801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33.538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F00F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1.337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410C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19.135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4FD2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1.884.126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0D75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654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3.324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7B56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2.338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8060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25.887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BA51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978.342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A257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-   </w:t>
            </w:r>
          </w:p>
        </w:tc>
      </w:tr>
      <w:tr w:rsidR="00726CFD" w:rsidRPr="008A3F31" w14:paraId="487B5A11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EA80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Net Worth ( €/000)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21C0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33.753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AAE9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1.072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95DA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18.802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9C3D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1.691.046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B5E6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907.138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292C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3.329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6B17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1.339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2164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15.497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CFCD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646.327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D225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560 </w:t>
            </w:r>
          </w:p>
        </w:tc>
      </w:tr>
      <w:tr w:rsidR="00726CFD" w:rsidRPr="008A3F31" w14:paraId="332C8A17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B1EA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Debt ( €/000)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4F79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33.538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C2C4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1.148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BB5B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22.184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765E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2.563.593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C434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254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CD84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3.322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1D01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1.949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8FA5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24.526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7C7D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954.087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AA22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32 </w:t>
            </w:r>
          </w:p>
        </w:tc>
      </w:tr>
      <w:tr w:rsidR="00726CFD" w:rsidRPr="008A3F31" w14:paraId="79544AA1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A63D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 Labor Cost on Operating Income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597A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          </w:t>
            </w: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32.732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E73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B369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5.086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A4A9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244.384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CA03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874.405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AD5D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3.310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96E1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81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261C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2.446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D998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129.671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8D87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4.159 </w:t>
            </w:r>
          </w:p>
        </w:tc>
      </w:tr>
      <w:tr w:rsidR="00726CFD" w:rsidRPr="008A3F31" w14:paraId="77A00587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FEBB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Valued Added per Employee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199A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23.398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15A6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662C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971E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4.479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4329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746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5AC1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3.034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8A58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339C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D872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3.281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6AB8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47 </w:t>
            </w:r>
          </w:p>
        </w:tc>
      </w:tr>
      <w:tr w:rsidR="00726CFD" w:rsidRPr="008A3F31" w14:paraId="6B0EF59A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10CE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Immobilization per Employee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97D6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C665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199.535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82A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1.538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4398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FC95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 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C95A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7042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9.849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76B7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378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2948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84F1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1 </w:t>
            </w:r>
          </w:p>
        </w:tc>
      </w:tr>
      <w:tr w:rsidR="00726CFD" w:rsidRPr="008A3F31" w14:paraId="4CF50A54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10364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BE347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AED5E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Mean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0E911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SD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A1AAC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Max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E2F19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Min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19A3C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6ECED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Mean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C26F9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SD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0076E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Max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9F33B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Min </w:t>
            </w:r>
          </w:p>
        </w:tc>
      </w:tr>
      <w:tr w:rsidR="00726CFD" w:rsidRPr="008A3F31" w14:paraId="304C5FFC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A27E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Turnover ( €/000)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AD97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38.463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645F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3.058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7A98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47.902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F060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3.829.089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7ACC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C7E3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4.255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33D6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4.546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86DF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28.593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E8D3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1.044.910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D636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-   </w:t>
            </w:r>
          </w:p>
        </w:tc>
      </w:tr>
      <w:tr w:rsidR="00726CFD" w:rsidRPr="008A3F31" w14:paraId="66470612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B050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Labour Cost (€/000)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D16D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38.079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179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502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FBB6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5.145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4ECB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572.841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A900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380E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4.241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5188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1.437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C6A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5.992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6106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201.379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08B2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-   </w:t>
            </w:r>
          </w:p>
        </w:tc>
      </w:tr>
      <w:tr w:rsidR="00726CFD" w:rsidRPr="008A3F31" w14:paraId="25A34905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0D58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Operating Income ( €/000)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B7E1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38.463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13C7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328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910F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14.285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CEA5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2.554.992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6C2D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147.727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D13D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4.255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EC3E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144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E092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2.114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1D24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84.927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D58C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8.157 </w:t>
            </w:r>
          </w:p>
        </w:tc>
      </w:tr>
      <w:tr w:rsidR="00726CFD" w:rsidRPr="008A3F31" w14:paraId="0053FFD5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51B5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Value Added ( €/000)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76A6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38.463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9739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885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44BF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15.389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2E99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2.554.992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936B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7.157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55FB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4.255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63A7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1.697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D9D2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7.402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3BF2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212.759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94C6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5.492 </w:t>
            </w:r>
          </w:p>
        </w:tc>
      </w:tr>
      <w:tr w:rsidR="00726CFD" w:rsidRPr="008A3F31" w14:paraId="17F55915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A32A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Total Assets ( €/000)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5BA7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38.463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0076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10.930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8EAE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179.917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7D29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14.895.381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6D9A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     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98E1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4.255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E380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6.527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7DBE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80.795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CF13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4.364.408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E5D7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 2 </w:t>
            </w:r>
          </w:p>
        </w:tc>
      </w:tr>
      <w:tr w:rsidR="00726CFD" w:rsidRPr="008A3F31" w14:paraId="0D7F0364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737D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Immobilization ( €/000)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642A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38.079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874D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1.013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7F47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28.249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B2DB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3.923.330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571D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D0CF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4.241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71A9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1.838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53D1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16.532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6B5B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539.876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6E79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-   </w:t>
            </w:r>
          </w:p>
        </w:tc>
      </w:tr>
      <w:tr w:rsidR="00726CFD" w:rsidRPr="008A3F31" w14:paraId="61A0A350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1D90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Current Assets ( €/000))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F1F1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38.079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83E0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1.575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12EE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22.132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0ED8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2.645.162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5CBF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F37E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4.241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0329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2.785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2BCE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25.176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6AEB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1.387.810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A259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 0 </w:t>
            </w:r>
          </w:p>
        </w:tc>
      </w:tr>
      <w:tr w:rsidR="00726CFD" w:rsidRPr="008A3F31" w14:paraId="29A6F81A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61A4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Net Worth ( €/000)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A734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38.307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4423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1.398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CAA9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24.829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874A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2.413.521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0D39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1.340.947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16B8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4.247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625C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1.615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33A8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17.064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9FA1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801.919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CB13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3.198 </w:t>
            </w:r>
          </w:p>
        </w:tc>
      </w:tr>
      <w:tr w:rsidR="00726CFD" w:rsidRPr="008A3F31" w14:paraId="06CD0244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8B99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Debt ( €/000)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5906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38.079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1AD7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1.366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967B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26.992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D4A2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3.817.323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360A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F213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4.241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9DFD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2.142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D496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19.111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57F0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926.958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8345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-   </w:t>
            </w:r>
          </w:p>
        </w:tc>
      </w:tr>
      <w:tr w:rsidR="00726CFD" w:rsidRPr="008A3F31" w14:paraId="55242135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CAC9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lastRenderedPageBreak/>
              <w:t xml:space="preserve"> Labor Cost on Operating Income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5038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          </w:t>
            </w: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37.558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6200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41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6806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1.913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9976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169.867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176D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116.226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A34E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4.238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C97B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58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48BB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1.340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FBAD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63.412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0F85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7.526 </w:t>
            </w:r>
          </w:p>
        </w:tc>
      </w:tr>
      <w:tr w:rsidR="00726CFD" w:rsidRPr="008A3F31" w14:paraId="204C9A93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AD4E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Valued Added per Employee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69C4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29.080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61B0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776B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32E6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2.975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7843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1.868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8789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4.076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80D2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31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E780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E6D1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887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CFEE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323 </w:t>
            </w:r>
          </w:p>
        </w:tc>
      </w:tr>
      <w:tr w:rsidR="00726CFD" w:rsidRPr="008A3F31" w14:paraId="71698032" w14:textId="77777777" w:rsidTr="005B746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2B00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Immobilization per Employee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BFF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CC5F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97.473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28C9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1.042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82EC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6A14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590E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5010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9.780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44C6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325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4828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0773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-   </w:t>
            </w:r>
          </w:p>
        </w:tc>
      </w:tr>
    </w:tbl>
    <w:p w14:paraId="032DBB58" w14:textId="06F176BA" w:rsidR="00820355" w:rsidRPr="008A3F31" w:rsidRDefault="00820355" w:rsidP="00820355">
      <w:pPr>
        <w:keepNext/>
        <w:rPr>
          <w:rFonts w:ascii="Garamond" w:hAnsi="Garamond"/>
        </w:rPr>
      </w:pPr>
    </w:p>
    <w:p w14:paraId="06C72715" w14:textId="658C4EF5" w:rsidR="00820355" w:rsidRPr="008A3F31" w:rsidRDefault="00820355" w:rsidP="00820355">
      <w:pPr>
        <w:pStyle w:val="Didascalia"/>
        <w:jc w:val="both"/>
        <w:rPr>
          <w:rFonts w:ascii="Garamond" w:hAnsi="Garamond"/>
          <w:sz w:val="24"/>
          <w:szCs w:val="24"/>
        </w:rPr>
      </w:pPr>
      <w:r w:rsidRPr="008A3F31">
        <w:rPr>
          <w:rFonts w:ascii="Garamond" w:hAnsi="Garamond"/>
        </w:rPr>
        <w:t xml:space="preserve">Source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Source \* ARABIC </w:instrText>
      </w:r>
      <w:r w:rsidRPr="008A3F31">
        <w:rPr>
          <w:rFonts w:ascii="Garamond" w:hAnsi="Garamond"/>
        </w:rPr>
        <w:fldChar w:fldCharType="separate"/>
      </w:r>
      <w:r w:rsidR="00DA1DC6" w:rsidRPr="008A3F31">
        <w:rPr>
          <w:rFonts w:ascii="Garamond" w:hAnsi="Garamond"/>
          <w:noProof/>
        </w:rPr>
        <w:t>10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Authors’ calculations</w:t>
      </w:r>
    </w:p>
    <w:p w14:paraId="4EA45990" w14:textId="213305C1" w:rsidR="003A214A" w:rsidRPr="008A3F31" w:rsidRDefault="003A214A" w:rsidP="00820355">
      <w:pPr>
        <w:pStyle w:val="Didascalia"/>
        <w:jc w:val="both"/>
        <w:rPr>
          <w:rFonts w:ascii="Garamond" w:hAnsi="Garamond"/>
        </w:rPr>
      </w:pPr>
    </w:p>
    <w:p w14:paraId="0F179BCD" w14:textId="77777777" w:rsidR="003A214A" w:rsidRPr="008A3F31" w:rsidRDefault="003A214A" w:rsidP="003A214A">
      <w:pPr>
        <w:pStyle w:val="Didascalia"/>
        <w:jc w:val="both"/>
        <w:rPr>
          <w:rFonts w:ascii="Garamond" w:hAnsi="Garamond"/>
        </w:rPr>
      </w:pPr>
    </w:p>
    <w:p w14:paraId="6481C14E" w14:textId="77777777" w:rsidR="00820355" w:rsidRPr="008A3F31" w:rsidRDefault="00820355" w:rsidP="00820355">
      <w:pPr>
        <w:rPr>
          <w:rFonts w:ascii="Garamond" w:hAnsi="Garamond"/>
          <w:lang w:val="en-US"/>
        </w:rPr>
      </w:pPr>
    </w:p>
    <w:p w14:paraId="17C0B33C" w14:textId="77777777" w:rsidR="003A214A" w:rsidRPr="008A3F31" w:rsidRDefault="003A214A" w:rsidP="003A214A">
      <w:pPr>
        <w:rPr>
          <w:rFonts w:ascii="Garamond" w:hAnsi="Garamond"/>
          <w:lang w:val="en-US"/>
        </w:rPr>
      </w:pPr>
    </w:p>
    <w:p w14:paraId="697ED457" w14:textId="77777777" w:rsidR="00726CFD" w:rsidRPr="008A3F31" w:rsidRDefault="00726CFD" w:rsidP="003A214A">
      <w:pPr>
        <w:rPr>
          <w:rFonts w:ascii="Garamond" w:hAnsi="Garamond"/>
          <w:lang w:val="en-US"/>
        </w:rPr>
      </w:pPr>
    </w:p>
    <w:p w14:paraId="738B55D1" w14:textId="77777777" w:rsidR="00726CFD" w:rsidRPr="008A3F31" w:rsidRDefault="00726CFD" w:rsidP="003A214A">
      <w:pPr>
        <w:rPr>
          <w:rFonts w:ascii="Garamond" w:hAnsi="Garamond"/>
          <w:lang w:val="en-US"/>
        </w:rPr>
      </w:pPr>
    </w:p>
    <w:p w14:paraId="0F16CF65" w14:textId="77777777" w:rsidR="00726CFD" w:rsidRPr="008A3F31" w:rsidRDefault="00726CFD" w:rsidP="003A214A">
      <w:pPr>
        <w:rPr>
          <w:rFonts w:ascii="Garamond" w:hAnsi="Garamond"/>
          <w:lang w:val="en-US"/>
        </w:rPr>
      </w:pPr>
    </w:p>
    <w:p w14:paraId="36E625D6" w14:textId="77777777" w:rsidR="00726CFD" w:rsidRPr="008A3F31" w:rsidRDefault="00726CFD" w:rsidP="003A214A">
      <w:pPr>
        <w:rPr>
          <w:rFonts w:ascii="Garamond" w:hAnsi="Garamond"/>
          <w:lang w:val="en-US"/>
        </w:rPr>
      </w:pPr>
    </w:p>
    <w:p w14:paraId="440FD52A" w14:textId="77777777" w:rsidR="00726CFD" w:rsidRPr="008A3F31" w:rsidRDefault="00726CFD" w:rsidP="003A214A">
      <w:pPr>
        <w:rPr>
          <w:rFonts w:ascii="Garamond" w:hAnsi="Garamond"/>
          <w:lang w:val="en-US"/>
        </w:rPr>
      </w:pPr>
    </w:p>
    <w:p w14:paraId="52F04D3D" w14:textId="77777777" w:rsidR="00726CFD" w:rsidRPr="008A3F31" w:rsidRDefault="00726CFD" w:rsidP="003A214A">
      <w:pPr>
        <w:rPr>
          <w:rFonts w:ascii="Garamond" w:hAnsi="Garamond"/>
          <w:lang w:val="en-US"/>
        </w:rPr>
      </w:pPr>
    </w:p>
    <w:p w14:paraId="30604B61" w14:textId="77777777" w:rsidR="00726CFD" w:rsidRPr="008A3F31" w:rsidRDefault="00726CFD" w:rsidP="003A214A">
      <w:pPr>
        <w:rPr>
          <w:rFonts w:ascii="Garamond" w:hAnsi="Garamond"/>
          <w:lang w:val="en-US"/>
        </w:rPr>
      </w:pPr>
    </w:p>
    <w:p w14:paraId="0C3030A2" w14:textId="77777777" w:rsidR="00726CFD" w:rsidRPr="008A3F31" w:rsidRDefault="00726CFD" w:rsidP="003A214A">
      <w:pPr>
        <w:rPr>
          <w:rFonts w:ascii="Garamond" w:hAnsi="Garamond"/>
          <w:lang w:val="en-US"/>
        </w:rPr>
      </w:pPr>
    </w:p>
    <w:p w14:paraId="684BFCCF" w14:textId="77777777" w:rsidR="00726CFD" w:rsidRPr="008A3F31" w:rsidRDefault="00726CFD" w:rsidP="003A214A">
      <w:pPr>
        <w:rPr>
          <w:rFonts w:ascii="Garamond" w:hAnsi="Garamond"/>
          <w:lang w:val="en-US"/>
        </w:rPr>
      </w:pPr>
    </w:p>
    <w:p w14:paraId="006DD20C" w14:textId="77777777" w:rsidR="00726CFD" w:rsidRPr="008A3F31" w:rsidRDefault="00726CFD" w:rsidP="003A214A">
      <w:pPr>
        <w:rPr>
          <w:rFonts w:ascii="Garamond" w:hAnsi="Garamond"/>
          <w:lang w:val="en-US"/>
        </w:rPr>
      </w:pPr>
    </w:p>
    <w:p w14:paraId="2DB4723F" w14:textId="77777777" w:rsidR="00726CFD" w:rsidRPr="008A3F31" w:rsidRDefault="00726CFD" w:rsidP="003A214A">
      <w:pPr>
        <w:rPr>
          <w:rFonts w:ascii="Garamond" w:hAnsi="Garamond"/>
          <w:lang w:val="en-US"/>
        </w:rPr>
      </w:pPr>
    </w:p>
    <w:p w14:paraId="66EEC984" w14:textId="77777777" w:rsidR="00726CFD" w:rsidRDefault="00726CFD" w:rsidP="003A214A">
      <w:pPr>
        <w:rPr>
          <w:rFonts w:ascii="Garamond" w:hAnsi="Garamond"/>
          <w:lang w:val="en-US"/>
        </w:rPr>
      </w:pPr>
    </w:p>
    <w:p w14:paraId="47538781" w14:textId="77777777" w:rsidR="005B7469" w:rsidRDefault="005B7469" w:rsidP="003A214A">
      <w:pPr>
        <w:rPr>
          <w:rFonts w:ascii="Garamond" w:hAnsi="Garamond"/>
          <w:lang w:val="en-US"/>
        </w:rPr>
      </w:pPr>
    </w:p>
    <w:p w14:paraId="1FCA2D20" w14:textId="77777777" w:rsidR="005B7469" w:rsidRDefault="005B7469" w:rsidP="003A214A">
      <w:pPr>
        <w:rPr>
          <w:rFonts w:ascii="Garamond" w:hAnsi="Garamond"/>
          <w:lang w:val="en-US"/>
        </w:rPr>
      </w:pPr>
    </w:p>
    <w:p w14:paraId="5A0D57A3" w14:textId="77777777" w:rsidR="005B7469" w:rsidRDefault="005B7469" w:rsidP="003A214A">
      <w:pPr>
        <w:rPr>
          <w:rFonts w:ascii="Garamond" w:hAnsi="Garamond"/>
          <w:lang w:val="en-US"/>
        </w:rPr>
      </w:pPr>
    </w:p>
    <w:p w14:paraId="764B2B17" w14:textId="77777777" w:rsidR="005B7469" w:rsidRDefault="005B7469" w:rsidP="003A214A">
      <w:pPr>
        <w:rPr>
          <w:rFonts w:ascii="Garamond" w:hAnsi="Garamond"/>
          <w:lang w:val="en-US"/>
        </w:rPr>
      </w:pPr>
    </w:p>
    <w:p w14:paraId="573E3BF0" w14:textId="77777777" w:rsidR="005B7469" w:rsidRDefault="005B7469" w:rsidP="003A214A">
      <w:pPr>
        <w:rPr>
          <w:rFonts w:ascii="Garamond" w:hAnsi="Garamond"/>
          <w:lang w:val="en-US"/>
        </w:rPr>
      </w:pPr>
    </w:p>
    <w:p w14:paraId="31FBB58D" w14:textId="77777777" w:rsidR="005B7469" w:rsidRDefault="005B7469" w:rsidP="003A214A">
      <w:pPr>
        <w:rPr>
          <w:rFonts w:ascii="Garamond" w:hAnsi="Garamond"/>
          <w:lang w:val="en-US"/>
        </w:rPr>
      </w:pPr>
    </w:p>
    <w:p w14:paraId="1EB7F153" w14:textId="77777777" w:rsidR="005B7469" w:rsidRDefault="005B7469" w:rsidP="003A214A">
      <w:pPr>
        <w:rPr>
          <w:rFonts w:ascii="Garamond" w:hAnsi="Garamond"/>
          <w:lang w:val="en-US"/>
        </w:rPr>
      </w:pPr>
    </w:p>
    <w:p w14:paraId="6B97E237" w14:textId="77777777" w:rsidR="005B7469" w:rsidRDefault="005B7469" w:rsidP="003A214A">
      <w:pPr>
        <w:rPr>
          <w:rFonts w:ascii="Garamond" w:hAnsi="Garamond"/>
          <w:lang w:val="en-US"/>
        </w:rPr>
      </w:pPr>
    </w:p>
    <w:p w14:paraId="4FF7D8D4" w14:textId="77777777" w:rsidR="005B7469" w:rsidRDefault="005B7469" w:rsidP="003A214A">
      <w:pPr>
        <w:rPr>
          <w:rFonts w:ascii="Garamond" w:hAnsi="Garamond"/>
          <w:lang w:val="en-US"/>
        </w:rPr>
      </w:pPr>
    </w:p>
    <w:p w14:paraId="05AB43F3" w14:textId="77777777" w:rsidR="005B7469" w:rsidRDefault="005B7469" w:rsidP="003A214A">
      <w:pPr>
        <w:rPr>
          <w:rFonts w:ascii="Garamond" w:hAnsi="Garamond"/>
          <w:lang w:val="en-US"/>
        </w:rPr>
      </w:pPr>
    </w:p>
    <w:p w14:paraId="28A8117E" w14:textId="77777777" w:rsidR="005B7469" w:rsidRPr="008A3F31" w:rsidRDefault="005B7469" w:rsidP="003A214A">
      <w:pPr>
        <w:rPr>
          <w:rFonts w:ascii="Garamond" w:hAnsi="Garamond"/>
          <w:lang w:val="en-US"/>
        </w:rPr>
      </w:pPr>
    </w:p>
    <w:p w14:paraId="645EA24A" w14:textId="77777777" w:rsidR="00726CFD" w:rsidRPr="008A3F31" w:rsidRDefault="00726CFD" w:rsidP="003A214A">
      <w:pPr>
        <w:rPr>
          <w:rFonts w:ascii="Garamond" w:hAnsi="Garamond"/>
          <w:lang w:val="en-US"/>
        </w:rPr>
      </w:pPr>
    </w:p>
    <w:p w14:paraId="0F24B60C" w14:textId="77777777" w:rsidR="00726CFD" w:rsidRPr="008A3F31" w:rsidRDefault="00726CFD" w:rsidP="003A214A">
      <w:pPr>
        <w:rPr>
          <w:rFonts w:ascii="Garamond" w:hAnsi="Garamond"/>
          <w:lang w:val="en-US"/>
        </w:rPr>
      </w:pPr>
    </w:p>
    <w:p w14:paraId="61058F2F" w14:textId="77777777" w:rsidR="00726CFD" w:rsidRPr="008A3F31" w:rsidRDefault="00726CFD" w:rsidP="003A214A">
      <w:pPr>
        <w:rPr>
          <w:rFonts w:ascii="Garamond" w:hAnsi="Garamond"/>
          <w:lang w:val="en-US"/>
        </w:rPr>
      </w:pPr>
    </w:p>
    <w:p w14:paraId="56A8BB45" w14:textId="77777777" w:rsidR="003A214A" w:rsidRPr="008A3F31" w:rsidRDefault="003A214A" w:rsidP="003A214A">
      <w:pPr>
        <w:pStyle w:val="Didascalia"/>
        <w:keepNext/>
        <w:jc w:val="both"/>
        <w:rPr>
          <w:rFonts w:ascii="Garamond" w:hAnsi="Garamond"/>
        </w:rPr>
      </w:pPr>
    </w:p>
    <w:p w14:paraId="05937577" w14:textId="77777777" w:rsidR="003A214A" w:rsidRPr="008A3F31" w:rsidRDefault="003A214A" w:rsidP="003A214A">
      <w:pPr>
        <w:pStyle w:val="Didascalia"/>
        <w:keepNext/>
        <w:jc w:val="both"/>
        <w:rPr>
          <w:rFonts w:ascii="Garamond" w:hAnsi="Garamond"/>
        </w:rPr>
      </w:pPr>
    </w:p>
    <w:p w14:paraId="760A5A35" w14:textId="0314D2C9" w:rsidR="00820355" w:rsidRPr="008A3F31" w:rsidRDefault="00820355" w:rsidP="00820355">
      <w:pPr>
        <w:pStyle w:val="Didascalia"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Table A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Table_A \* ARABIC </w:instrText>
      </w:r>
      <w:r w:rsidRPr="008A3F31">
        <w:rPr>
          <w:rFonts w:ascii="Garamond" w:hAnsi="Garamond"/>
        </w:rPr>
        <w:fldChar w:fldCharType="separate"/>
      </w:r>
      <w:r w:rsidR="005A4CDF" w:rsidRPr="008A3F31">
        <w:rPr>
          <w:rFonts w:ascii="Garamond" w:hAnsi="Garamond"/>
          <w:noProof/>
        </w:rPr>
        <w:t>4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Descriptive Statistics for all the Variables, 2022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2"/>
        <w:gridCol w:w="756"/>
        <w:gridCol w:w="585"/>
        <w:gridCol w:w="646"/>
        <w:gridCol w:w="767"/>
        <w:gridCol w:w="775"/>
        <w:gridCol w:w="759"/>
        <w:gridCol w:w="585"/>
        <w:gridCol w:w="646"/>
        <w:gridCol w:w="706"/>
        <w:gridCol w:w="653"/>
      </w:tblGrid>
      <w:tr w:rsidR="00726CFD" w:rsidRPr="00726CFD" w14:paraId="00C73393" w14:textId="77777777" w:rsidTr="00726CFD">
        <w:trPr>
          <w:trHeight w:val="315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AD7E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> </w:t>
            </w:r>
          </w:p>
        </w:tc>
        <w:tc>
          <w:tcPr>
            <w:tcW w:w="19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A8D51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 </w:t>
            </w: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Untreated  </w:t>
            </w:r>
          </w:p>
        </w:tc>
        <w:tc>
          <w:tcPr>
            <w:tcW w:w="18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C3DB0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Treated  </w:t>
            </w:r>
          </w:p>
        </w:tc>
      </w:tr>
      <w:tr w:rsidR="00726CFD" w:rsidRPr="008A3F31" w14:paraId="6358F1E0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24F70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2013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E6F01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N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54D5C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Mean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58DA7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SD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8013B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Max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40BCD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Min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5895E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N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3C971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Mean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3DC46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SD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65CBE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Max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0D3C5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Min </w:t>
            </w:r>
          </w:p>
        </w:tc>
      </w:tr>
      <w:tr w:rsidR="00726CFD" w:rsidRPr="008A3F31" w14:paraId="28EC813A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3F8E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Log_Turnover ( €/000)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0067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28.716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5C41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5,1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FDE8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2,1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7A6F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15,0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E5DF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6,9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720E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3.216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5E76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6,0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C32B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2,0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627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13,6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8038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5,8 </w:t>
            </w:r>
          </w:p>
        </w:tc>
      </w:tr>
      <w:tr w:rsidR="00726CFD" w:rsidRPr="008A3F31" w14:paraId="28DBC241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65B7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Log_Labour Cost (€/000)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FFCC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23.890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17DF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4,3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A497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1,9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23BA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12,5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7E13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6,9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8E45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3.086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D794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5,2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2B38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2,0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DD29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12,1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53D4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6,2 </w:t>
            </w:r>
          </w:p>
        </w:tc>
      </w:tr>
      <w:tr w:rsidR="00726CFD" w:rsidRPr="008A3F31" w14:paraId="6F3719A8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7F0C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Log_Operating Income ( €/000)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D193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19.845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C8CA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2,2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B9A7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2,2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16D8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14,5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35A2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6,9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7B93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2.331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E58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2,8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71E6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2,0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5E4E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11,2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C48F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5,3 </w:t>
            </w:r>
          </w:p>
        </w:tc>
      </w:tr>
      <w:tr w:rsidR="00726CFD" w:rsidRPr="008A3F31" w14:paraId="303A7039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02AE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Log_Value Added ( €/000)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BD1B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27.805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835F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4,2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BF7B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2,2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AE1E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14,5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A0EA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6,9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0D01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3.156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B0D3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5,3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7E10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2,0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0E42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12,3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C489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5,3 </w:t>
            </w:r>
          </w:p>
        </w:tc>
      </w:tr>
      <w:tr w:rsidR="00726CFD" w:rsidRPr="008A3F31" w14:paraId="543D6792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015B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Log_Total Assets ( €/000)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F0E7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33.930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AA90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5,1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4059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2,2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6DEE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16,5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1F91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5,8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ECC6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3.339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3DFB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5,9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B0D1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2,1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2AE8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14,7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E7C9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1,9 </w:t>
            </w:r>
          </w:p>
        </w:tc>
      </w:tr>
      <w:tr w:rsidR="00726CFD" w:rsidRPr="008A3F31" w14:paraId="634E70AC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B1BE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 Fixed Assets ( €/000)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AAB9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30.745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6641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3,1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A160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2,6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BDE5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14,6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C7FC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6,9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DB6A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3.240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5E11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4,0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90BD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2,6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7305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13,2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5294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6,9 </w:t>
            </w:r>
          </w:p>
        </w:tc>
      </w:tr>
      <w:tr w:rsidR="00726CFD" w:rsidRPr="008A3F31" w14:paraId="3864F3DF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606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Log_Current Assets ( €/000))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1560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33.495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DD38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4,5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00D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2,2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127C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14,4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076E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5,8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D714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3.322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06F7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5,4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0EF9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2,1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33E2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13,8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44C0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2,6 </w:t>
            </w:r>
          </w:p>
        </w:tc>
      </w:tr>
      <w:tr w:rsidR="00726CFD" w:rsidRPr="008A3F31" w14:paraId="1F856023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C714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 Net Worth ( €/000)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189C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28.807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F75D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3,2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90F0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2,4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2496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14,3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791F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6,9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7B9D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3.042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1A31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4,2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B248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2,4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4B06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13,4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007B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4,7 </w:t>
            </w:r>
          </w:p>
        </w:tc>
      </w:tr>
      <w:tr w:rsidR="00726CFD" w:rsidRPr="008A3F31" w14:paraId="1248B2DC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5D1F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 Debt ( €/000)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4D3D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32.787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084A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4,2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EAE1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2,2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9D95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14,8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3936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6,9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BEF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3.304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A326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5,0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C21A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2,1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429A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13,8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E128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4,0 </w:t>
            </w:r>
          </w:p>
        </w:tc>
      </w:tr>
      <w:tr w:rsidR="00726CFD" w:rsidRPr="008A3F31" w14:paraId="095BFD69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26D2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 Log_ Labor Cost on Operating Income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232B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          </w:t>
            </w: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15.614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074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2,2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1E6D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1,8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2C0F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12,4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0C5C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10,1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0302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2.202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4C98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2,5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4D73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1,6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19DF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11,8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5FB0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5,3 </w:t>
            </w:r>
          </w:p>
        </w:tc>
      </w:tr>
      <w:tr w:rsidR="00726CFD" w:rsidRPr="008A3F31" w14:paraId="666D4B71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54BA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 Log_Valued Added per Employee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453C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          </w:t>
            </w: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22.550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FF5A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2,9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EFBA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1,1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816A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  8,4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A8D6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5,5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F050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2.979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1A7C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3,0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D5D6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0,9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4D41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8,1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86AF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4,9 </w:t>
            </w:r>
          </w:p>
        </w:tc>
      </w:tr>
      <w:tr w:rsidR="00726CFD" w:rsidRPr="008A3F31" w14:paraId="0A9EA271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41E9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 Log_Fixed Assets per Employee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6805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val="en-US" w:eastAsia="it-IT"/>
                <w14:ligatures w14:val="none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567C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        </w:t>
            </w: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12,2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A707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2,3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A64A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3E3B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9,5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47C4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1DAC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9,2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4178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2,0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8930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E4C3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9,5 </w:t>
            </w:r>
          </w:p>
        </w:tc>
      </w:tr>
      <w:tr w:rsidR="00726CFD" w:rsidRPr="008A3F31" w14:paraId="34D23D5F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A6EF8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2022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FD020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N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01FAA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Mean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B848A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SD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87C6C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Max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A105B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Min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233B9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N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710AE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Mean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7C032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SD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527F6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Max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AF47C" w14:textId="77777777" w:rsidR="00726CFD" w:rsidRPr="00726CFD" w:rsidRDefault="00726CFD" w:rsidP="00726CFD">
            <w:pPr>
              <w:spacing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Min </w:t>
            </w:r>
          </w:p>
        </w:tc>
      </w:tr>
      <w:tr w:rsidR="00726CFD" w:rsidRPr="008A3F31" w14:paraId="7005E8C0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936F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Log_Turnover ( €/000)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E3FD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34.795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468C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5,6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4BD2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2,1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93FF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15,2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77C1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6,9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028F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4.185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1595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6,4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C360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1,9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0C11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13,9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D864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3,0 </w:t>
            </w:r>
          </w:p>
        </w:tc>
      </w:tr>
      <w:tr w:rsidR="00726CFD" w:rsidRPr="008A3F31" w14:paraId="327F1D63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EF11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Log_Labour Cost (€/000)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46D4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29.999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0254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4,7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3571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1,9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09A3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13,3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A1FA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6,9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D2F8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4.113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3EF3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5,6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C967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1,9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49D9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12,2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E34E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5,3 </w:t>
            </w:r>
          </w:p>
        </w:tc>
      </w:tr>
      <w:tr w:rsidR="00726CFD" w:rsidRPr="008A3F31" w14:paraId="69815090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738A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Log_Operating Income ( €/000)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548C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26.011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568D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2,4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3A73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2,1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2E22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14,8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A4DE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6,9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B740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3.216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00E7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3,1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7826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1,9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1C84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11,3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E6F5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6,2 </w:t>
            </w:r>
          </w:p>
        </w:tc>
      </w:tr>
      <w:tr w:rsidR="00726CFD" w:rsidRPr="008A3F31" w14:paraId="20C191A6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C91D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Log_Value Added ( €/000)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46DD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33.829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62DB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4,6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58FB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2,1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63F9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14,8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21FA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6,9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5327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4.161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EEA0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5,8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5221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1,9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925B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12,3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7DBA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1,9 </w:t>
            </w:r>
          </w:p>
        </w:tc>
      </w:tr>
      <w:tr w:rsidR="00726CFD" w:rsidRPr="008A3F31" w14:paraId="1AFF666B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D3ED5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Log_Total Assets ( €/000)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04DB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38.463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150C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5,5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39A3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2,0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0CA6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16,5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1029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6,9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D57C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4.255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CA5D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6,4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EB9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1,8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8B1B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15,3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67E7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0,7 </w:t>
            </w:r>
          </w:p>
        </w:tc>
      </w:tr>
      <w:tr w:rsidR="00726CFD" w:rsidRPr="008A3F31" w14:paraId="303FB8D8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8C4A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 Immobilization ( €/000)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D13D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34.973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EB20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3,3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1E7E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2,5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B605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15,2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AC88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6,9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B0F3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4.167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2E78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4,5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9E5C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2,4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0460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13,2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A580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6,9 </w:t>
            </w:r>
          </w:p>
        </w:tc>
      </w:tr>
      <w:tr w:rsidR="00726CFD" w:rsidRPr="008A3F31" w14:paraId="767C6774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3081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Log_Current Assets ( €/000))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9469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38.063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62DE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5,0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CCED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2,0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7DD9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14,8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D528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6,9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31ED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4.241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3013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6,0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3408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1,8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0455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14,1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074C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1,7 </w:t>
            </w:r>
          </w:p>
        </w:tc>
      </w:tr>
      <w:tr w:rsidR="00726CFD" w:rsidRPr="008A3F31" w14:paraId="53D03C6C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9CED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 Net Worth ( €/000)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0F821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33.193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E4A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3,8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FAC4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2,3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07F2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14,7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9C0F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6,9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CDBD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3.880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A703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4,8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0C9A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2,2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4B7F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13,6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1CC8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4,7 </w:t>
            </w:r>
          </w:p>
        </w:tc>
      </w:tr>
      <w:tr w:rsidR="00726CFD" w:rsidRPr="008A3F31" w14:paraId="0C33B236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ACBDB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 Debt ( €/000)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B7B7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37.564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CFF5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4,6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B93E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2,1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5D7D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15,2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160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6,9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59F6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4.232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1127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5,4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EA6E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1,9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63B9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13,7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A09B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2,7 </w:t>
            </w:r>
          </w:p>
        </w:tc>
      </w:tr>
      <w:tr w:rsidR="00726CFD" w:rsidRPr="008A3F31" w14:paraId="149AE6B6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8775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 Log_ Labor Cost on Operating Income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7278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          </w:t>
            </w: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21.810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39D7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2,3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BAB28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1,9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1CC5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12,0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9D36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10,9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07C39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3.125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A742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2,6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67653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1,6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6218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11,1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1D81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7,1 </w:t>
            </w:r>
          </w:p>
        </w:tc>
      </w:tr>
      <w:tr w:rsidR="00726CFD" w:rsidRPr="008A3F31" w14:paraId="31E8145D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18220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 Log_Valued Added per Employee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9CD5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          </w:t>
            </w: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28.422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7093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3,2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8C2C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0,9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4BFD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  8,0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1088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7,6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1FAC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4.040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FE57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3,2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3C3D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0,7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D5B0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6,8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B389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2,3 </w:t>
            </w:r>
          </w:p>
        </w:tc>
      </w:tr>
      <w:tr w:rsidR="00726CFD" w:rsidRPr="008A3F31" w14:paraId="57ED3391" w14:textId="77777777" w:rsidTr="00726CFD">
        <w:trPr>
          <w:trHeight w:val="315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1FD2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 Log_Immobilization per Employee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9213F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D5F8D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11,5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7931E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2,3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3B92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292B6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    9,9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33AE4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71072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9,2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EDA87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1,9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2434A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C23FC" w14:textId="77777777" w:rsidR="00726CFD" w:rsidRPr="00726CFD" w:rsidRDefault="00726CFD" w:rsidP="00726CFD">
            <w:pPr>
              <w:spacing w:line="240" w:lineRule="auto"/>
              <w:jc w:val="left"/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26CFD">
              <w:rPr>
                <w:rFonts w:ascii="Garamond" w:eastAsia="Times New Roman" w:hAnsi="Garamond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-           6,9 </w:t>
            </w:r>
          </w:p>
        </w:tc>
      </w:tr>
    </w:tbl>
    <w:p w14:paraId="3F44E594" w14:textId="06339141" w:rsidR="00820355" w:rsidRPr="008A3F31" w:rsidRDefault="00820355" w:rsidP="00820355">
      <w:pPr>
        <w:pStyle w:val="Didascalia"/>
        <w:keepNext/>
        <w:jc w:val="both"/>
        <w:rPr>
          <w:rFonts w:ascii="Garamond" w:hAnsi="Garamond"/>
        </w:rPr>
      </w:pPr>
    </w:p>
    <w:p w14:paraId="076AC76D" w14:textId="2D52F330" w:rsidR="00820355" w:rsidRPr="008A3F31" w:rsidRDefault="00820355" w:rsidP="00820355">
      <w:pPr>
        <w:keepNext/>
        <w:rPr>
          <w:rFonts w:ascii="Garamond" w:hAnsi="Garamond"/>
        </w:rPr>
      </w:pPr>
    </w:p>
    <w:p w14:paraId="050E0D15" w14:textId="4BA375D2" w:rsidR="003A214A" w:rsidRPr="008A3F31" w:rsidRDefault="00820355" w:rsidP="00820355">
      <w:pPr>
        <w:pStyle w:val="Didascalia"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Source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Source \* ARABIC </w:instrText>
      </w:r>
      <w:r w:rsidRPr="008A3F31">
        <w:rPr>
          <w:rFonts w:ascii="Garamond" w:hAnsi="Garamond"/>
        </w:rPr>
        <w:fldChar w:fldCharType="separate"/>
      </w:r>
      <w:r w:rsidR="00DA1DC6" w:rsidRPr="008A3F31">
        <w:rPr>
          <w:rFonts w:ascii="Garamond" w:hAnsi="Garamond"/>
          <w:noProof/>
        </w:rPr>
        <w:t>11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Authors’ calculations on Aida BVD dataset</w:t>
      </w:r>
    </w:p>
    <w:p w14:paraId="0E452A62" w14:textId="77777777" w:rsidR="00DA1DC6" w:rsidRPr="008A3F31" w:rsidRDefault="00DA1DC6" w:rsidP="00DA1DC6">
      <w:pPr>
        <w:pStyle w:val="Didascalia"/>
        <w:keepNext/>
        <w:jc w:val="both"/>
        <w:rPr>
          <w:rFonts w:ascii="Garamond" w:hAnsi="Garamond"/>
        </w:rPr>
      </w:pPr>
    </w:p>
    <w:p w14:paraId="61B6E673" w14:textId="1EC364A7" w:rsidR="00DA1DC6" w:rsidRPr="008A3F31" w:rsidRDefault="00DA1DC6" w:rsidP="00DA1DC6">
      <w:pPr>
        <w:pStyle w:val="Didascalia"/>
        <w:keepNext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Figure A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Figure_A \* ARABIC </w:instrText>
      </w:r>
      <w:r w:rsidRPr="008A3F31">
        <w:rPr>
          <w:rFonts w:ascii="Garamond" w:hAnsi="Garamond"/>
        </w:rPr>
        <w:fldChar w:fldCharType="separate"/>
      </w:r>
      <w:r w:rsidR="008A3F31">
        <w:rPr>
          <w:rFonts w:ascii="Garamond" w:hAnsi="Garamond"/>
          <w:noProof/>
        </w:rPr>
        <w:t>8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Kernel Density Curve_Before Matching</w:t>
      </w:r>
    </w:p>
    <w:p w14:paraId="1C42D1EE" w14:textId="40B3BB25" w:rsidR="00DA1DC6" w:rsidRPr="008A3F31" w:rsidRDefault="00DA1DC6" w:rsidP="00DA1DC6">
      <w:pPr>
        <w:pStyle w:val="Didascalia"/>
        <w:keepNext/>
        <w:jc w:val="both"/>
        <w:rPr>
          <w:rFonts w:ascii="Garamond" w:hAnsi="Garamond"/>
        </w:rPr>
      </w:pPr>
    </w:p>
    <w:p w14:paraId="52D8132D" w14:textId="77777777" w:rsidR="00DA1DC6" w:rsidRPr="008A3F31" w:rsidRDefault="00DA1DC6" w:rsidP="00DA1DC6">
      <w:pPr>
        <w:keepNext/>
        <w:spacing w:after="240"/>
        <w:rPr>
          <w:rFonts w:ascii="Garamond" w:hAnsi="Garamond"/>
        </w:rPr>
      </w:pPr>
      <w:r w:rsidRPr="008A3F31">
        <w:rPr>
          <w:rFonts w:ascii="Garamond" w:eastAsia="Times New Roman" w:hAnsi="Garamond" w:cs="Times New Roman"/>
          <w:noProof/>
          <w:kern w:val="0"/>
          <w:sz w:val="24"/>
          <w:szCs w:val="24"/>
          <w:lang w:val="en-GB" w:eastAsia="it-IT"/>
          <w14:ligatures w14:val="none"/>
        </w:rPr>
        <w:drawing>
          <wp:inline distT="0" distB="0" distL="0" distR="0" wp14:anchorId="64A61004" wp14:editId="75200F0D">
            <wp:extent cx="4510215" cy="2706129"/>
            <wp:effectExtent l="0" t="0" r="5080" b="0"/>
            <wp:docPr id="682417418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301" cy="270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B137F" w14:textId="0253EDC1" w:rsidR="00DA1DC6" w:rsidRPr="008A3F31" w:rsidRDefault="00DA1DC6" w:rsidP="00DA1DC6">
      <w:pPr>
        <w:pStyle w:val="Didascalia"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Source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Source \* ARABIC </w:instrText>
      </w:r>
      <w:r w:rsidRPr="008A3F31">
        <w:rPr>
          <w:rFonts w:ascii="Garamond" w:hAnsi="Garamond"/>
        </w:rPr>
        <w:fldChar w:fldCharType="separate"/>
      </w:r>
      <w:r w:rsidRPr="008A3F31">
        <w:rPr>
          <w:rFonts w:ascii="Garamond" w:hAnsi="Garamond"/>
          <w:noProof/>
        </w:rPr>
        <w:t>12</w:t>
      </w:r>
      <w:r w:rsidRPr="008A3F31">
        <w:rPr>
          <w:rFonts w:ascii="Garamond" w:hAnsi="Garamond"/>
        </w:rPr>
        <w:fldChar w:fldCharType="end"/>
      </w:r>
    </w:p>
    <w:p w14:paraId="7304A56B" w14:textId="77777777" w:rsidR="00DA1DC6" w:rsidRPr="008A3F31" w:rsidRDefault="00DA1DC6" w:rsidP="00DA1DC6">
      <w:pPr>
        <w:spacing w:after="240"/>
        <w:rPr>
          <w:rFonts w:ascii="Garamond" w:eastAsia="Times New Roman" w:hAnsi="Garamond" w:cs="Times New Roman"/>
          <w:kern w:val="0"/>
          <w:sz w:val="24"/>
          <w:szCs w:val="24"/>
          <w:lang w:val="en-GB" w:eastAsia="it-IT"/>
          <w14:ligatures w14:val="none"/>
        </w:rPr>
      </w:pPr>
    </w:p>
    <w:p w14:paraId="5E9E2F87" w14:textId="77777777" w:rsidR="00DA1DC6" w:rsidRPr="008A3F31" w:rsidRDefault="00DA1DC6" w:rsidP="00DA1DC6">
      <w:pPr>
        <w:pStyle w:val="Didascalia"/>
        <w:keepNext/>
        <w:jc w:val="both"/>
        <w:rPr>
          <w:rFonts w:ascii="Garamond" w:hAnsi="Garamond"/>
        </w:rPr>
      </w:pPr>
    </w:p>
    <w:p w14:paraId="21166072" w14:textId="238038E8" w:rsidR="00DA1DC6" w:rsidRPr="008A3F31" w:rsidRDefault="00DA1DC6" w:rsidP="00DA1DC6">
      <w:pPr>
        <w:pStyle w:val="Didascalia"/>
        <w:keepNext/>
        <w:jc w:val="both"/>
        <w:rPr>
          <w:rFonts w:ascii="Garamond" w:hAnsi="Garamond"/>
        </w:rPr>
      </w:pPr>
      <w:r w:rsidRPr="008A3F31">
        <w:rPr>
          <w:rFonts w:ascii="Garamond" w:hAnsi="Garamond"/>
        </w:rPr>
        <w:t xml:space="preserve">Figure A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Figure_A \* ARABIC </w:instrText>
      </w:r>
      <w:r w:rsidRPr="008A3F31">
        <w:rPr>
          <w:rFonts w:ascii="Garamond" w:hAnsi="Garamond"/>
        </w:rPr>
        <w:fldChar w:fldCharType="separate"/>
      </w:r>
      <w:r w:rsidR="008A3F31">
        <w:rPr>
          <w:rFonts w:ascii="Garamond" w:hAnsi="Garamond"/>
          <w:noProof/>
        </w:rPr>
        <w:t>9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Kernel Density Curve_After Matching</w:t>
      </w:r>
    </w:p>
    <w:p w14:paraId="007C7C41" w14:textId="77777777" w:rsidR="00DA1DC6" w:rsidRPr="008A3F31" w:rsidRDefault="00DA1DC6" w:rsidP="00DA1DC6">
      <w:pPr>
        <w:keepNext/>
        <w:spacing w:after="240"/>
        <w:rPr>
          <w:rFonts w:ascii="Garamond" w:hAnsi="Garamond"/>
        </w:rPr>
      </w:pPr>
      <w:r w:rsidRPr="008A3F31">
        <w:rPr>
          <w:rFonts w:ascii="Garamond" w:eastAsia="Times New Roman" w:hAnsi="Garamond" w:cs="Times New Roman"/>
          <w:noProof/>
          <w:kern w:val="0"/>
          <w:sz w:val="24"/>
          <w:szCs w:val="24"/>
          <w:lang w:val="en-GB" w:eastAsia="it-IT"/>
          <w14:ligatures w14:val="none"/>
        </w:rPr>
        <w:drawing>
          <wp:inline distT="0" distB="0" distL="0" distR="0" wp14:anchorId="01F6DB1D" wp14:editId="0208761D">
            <wp:extent cx="4674973" cy="2804984"/>
            <wp:effectExtent l="0" t="0" r="0" b="0"/>
            <wp:docPr id="434400579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742" cy="2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2410E" w14:textId="33E48C90" w:rsidR="00DA1DC6" w:rsidRPr="008A3F31" w:rsidRDefault="00DA1DC6" w:rsidP="00DA1DC6">
      <w:pPr>
        <w:pStyle w:val="Didascalia"/>
        <w:jc w:val="both"/>
        <w:rPr>
          <w:rFonts w:ascii="Garamond" w:eastAsia="Times New Roman" w:hAnsi="Garamond" w:cs="Times New Roman"/>
          <w:sz w:val="24"/>
          <w:szCs w:val="24"/>
          <w:lang w:val="en-GB" w:eastAsia="it-IT"/>
        </w:rPr>
      </w:pPr>
      <w:r w:rsidRPr="008A3F31">
        <w:rPr>
          <w:rFonts w:ascii="Garamond" w:hAnsi="Garamond"/>
        </w:rPr>
        <w:t xml:space="preserve">Source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Source \* ARABIC </w:instrText>
      </w:r>
      <w:r w:rsidRPr="008A3F31">
        <w:rPr>
          <w:rFonts w:ascii="Garamond" w:hAnsi="Garamond"/>
        </w:rPr>
        <w:fldChar w:fldCharType="separate"/>
      </w:r>
      <w:r w:rsidRPr="008A3F31">
        <w:rPr>
          <w:rFonts w:ascii="Garamond" w:hAnsi="Garamond"/>
          <w:noProof/>
        </w:rPr>
        <w:t>13</w:t>
      </w:r>
      <w:r w:rsidRPr="008A3F31">
        <w:rPr>
          <w:rFonts w:ascii="Garamond" w:hAnsi="Garamond"/>
        </w:rPr>
        <w:fldChar w:fldCharType="end"/>
      </w:r>
    </w:p>
    <w:p w14:paraId="06D6AF53" w14:textId="77777777" w:rsidR="00DA1DC6" w:rsidRPr="008A3F31" w:rsidRDefault="00DA1DC6" w:rsidP="00DA1DC6">
      <w:pPr>
        <w:spacing w:after="240"/>
        <w:rPr>
          <w:rFonts w:ascii="Garamond" w:eastAsia="Times New Roman" w:hAnsi="Garamond" w:cs="Times New Roman"/>
          <w:kern w:val="0"/>
          <w:sz w:val="24"/>
          <w:szCs w:val="24"/>
          <w:lang w:val="en-GB" w:eastAsia="it-IT"/>
          <w14:ligatures w14:val="none"/>
        </w:rPr>
      </w:pPr>
    </w:p>
    <w:p w14:paraId="7510B2BB" w14:textId="77777777" w:rsidR="00DA1DC6" w:rsidRPr="008A3F31" w:rsidRDefault="00DA1DC6" w:rsidP="00DA1DC6">
      <w:pPr>
        <w:spacing w:after="140"/>
        <w:rPr>
          <w:rFonts w:ascii="Garamond" w:hAnsi="Garamond"/>
          <w:sz w:val="24"/>
          <w:szCs w:val="24"/>
          <w:lang w:val="en-US"/>
        </w:rPr>
      </w:pPr>
    </w:p>
    <w:p w14:paraId="179A4C1F" w14:textId="77777777" w:rsidR="00DA1DC6" w:rsidRPr="008A3F31" w:rsidRDefault="00DA1DC6" w:rsidP="00DA1DC6">
      <w:pPr>
        <w:spacing w:after="140"/>
        <w:rPr>
          <w:rFonts w:ascii="Garamond" w:hAnsi="Garamond"/>
          <w:b/>
          <w:bCs/>
          <w:sz w:val="24"/>
          <w:szCs w:val="24"/>
          <w:lang w:val="en-GB"/>
        </w:rPr>
        <w:sectPr w:rsidR="00DA1DC6" w:rsidRPr="008A3F31" w:rsidSect="00DA1DC6">
          <w:pgSz w:w="11906" w:h="16838"/>
          <w:pgMar w:top="1531" w:right="1418" w:bottom="1418" w:left="1418" w:header="708" w:footer="708" w:gutter="0"/>
          <w:cols w:space="708"/>
          <w:docGrid w:linePitch="360"/>
        </w:sectPr>
      </w:pPr>
    </w:p>
    <w:p w14:paraId="156709F2" w14:textId="77777777" w:rsidR="00DA1DC6" w:rsidRPr="008A3F31" w:rsidRDefault="00DA1DC6" w:rsidP="00DA1DC6">
      <w:pPr>
        <w:spacing w:after="140"/>
        <w:rPr>
          <w:rFonts w:ascii="Garamond" w:hAnsi="Garamond"/>
          <w:b/>
          <w:bCs/>
          <w:sz w:val="24"/>
          <w:szCs w:val="24"/>
          <w:lang w:val="en-GB"/>
        </w:rPr>
      </w:pPr>
    </w:p>
    <w:p w14:paraId="58344D53" w14:textId="77777777" w:rsidR="00DA1DC6" w:rsidRPr="008A3F31" w:rsidRDefault="00DA1DC6" w:rsidP="00DA1DC6">
      <w:pPr>
        <w:pStyle w:val="Didascalia"/>
        <w:keepNext/>
        <w:rPr>
          <w:rFonts w:ascii="Garamond" w:hAnsi="Garamond"/>
        </w:rPr>
      </w:pP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Table \* ARABIC </w:instrText>
      </w:r>
      <w:r w:rsidRPr="008A3F31">
        <w:rPr>
          <w:rFonts w:ascii="Garamond" w:hAnsi="Garamond"/>
        </w:rPr>
        <w:fldChar w:fldCharType="separate"/>
      </w:r>
      <w:r w:rsidRPr="008A3F31">
        <w:rPr>
          <w:rFonts w:ascii="Garamond" w:hAnsi="Garamond"/>
        </w:rPr>
        <w:fldChar w:fldCharType="end"/>
      </w:r>
    </w:p>
    <w:p w14:paraId="08CEFA8A" w14:textId="05025FDB" w:rsidR="005A4CDF" w:rsidRPr="008A3F31" w:rsidRDefault="005A4CDF" w:rsidP="005A4CDF">
      <w:pPr>
        <w:pStyle w:val="Didascalia"/>
        <w:keepNext/>
        <w:rPr>
          <w:rFonts w:ascii="Garamond" w:hAnsi="Garamond"/>
        </w:rPr>
      </w:pPr>
      <w:r w:rsidRPr="008A3F31">
        <w:rPr>
          <w:rFonts w:ascii="Garamond" w:hAnsi="Garamond"/>
        </w:rPr>
        <w:t xml:space="preserve">Table A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Table_A \* ARABIC </w:instrText>
      </w:r>
      <w:r w:rsidRPr="008A3F31">
        <w:rPr>
          <w:rFonts w:ascii="Garamond" w:hAnsi="Garamond"/>
        </w:rPr>
        <w:fldChar w:fldCharType="separate"/>
      </w:r>
      <w:r w:rsidRPr="008A3F31">
        <w:rPr>
          <w:rFonts w:ascii="Garamond" w:hAnsi="Garamond"/>
          <w:noProof/>
        </w:rPr>
        <w:t>5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Results Italy</w:t>
      </w:r>
    </w:p>
    <w:tbl>
      <w:tblPr>
        <w:tblStyle w:val="Tabellasemplice-3"/>
        <w:tblW w:w="5000" w:type="pct"/>
        <w:tblLook w:val="04A0" w:firstRow="1" w:lastRow="0" w:firstColumn="1" w:lastColumn="0" w:noHBand="0" w:noVBand="1"/>
      </w:tblPr>
      <w:tblGrid>
        <w:gridCol w:w="2711"/>
        <w:gridCol w:w="1387"/>
        <w:gridCol w:w="916"/>
        <w:gridCol w:w="1441"/>
        <w:gridCol w:w="902"/>
        <w:gridCol w:w="2015"/>
        <w:gridCol w:w="902"/>
        <w:gridCol w:w="1466"/>
        <w:gridCol w:w="902"/>
        <w:gridCol w:w="1536"/>
        <w:gridCol w:w="902"/>
      </w:tblGrid>
      <w:tr w:rsidR="00BE0073" w:rsidRPr="008A3F31" w14:paraId="3381E79F" w14:textId="77777777" w:rsidTr="00BE00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4" w:type="pct"/>
            <w:hideMark/>
          </w:tcPr>
          <w:p w14:paraId="139A42CF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84" w:type="pct"/>
            <w:hideMark/>
          </w:tcPr>
          <w:p w14:paraId="2001B17A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log of Turnover</w:t>
            </w:r>
          </w:p>
        </w:tc>
        <w:tc>
          <w:tcPr>
            <w:tcW w:w="349" w:type="pct"/>
            <w:hideMark/>
          </w:tcPr>
          <w:p w14:paraId="7C026A96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P-Value</w:t>
            </w:r>
          </w:p>
        </w:tc>
        <w:tc>
          <w:tcPr>
            <w:tcW w:w="427" w:type="pct"/>
            <w:hideMark/>
          </w:tcPr>
          <w:p w14:paraId="03BFF176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log of Operating Income</w:t>
            </w:r>
          </w:p>
        </w:tc>
        <w:tc>
          <w:tcPr>
            <w:tcW w:w="259" w:type="pct"/>
            <w:hideMark/>
          </w:tcPr>
          <w:p w14:paraId="759EDDCF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P-Value</w:t>
            </w:r>
          </w:p>
        </w:tc>
        <w:tc>
          <w:tcPr>
            <w:tcW w:w="703" w:type="pct"/>
            <w:hideMark/>
          </w:tcPr>
          <w:p w14:paraId="6AB032E7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log of Fixed Assets per employee </w:t>
            </w:r>
          </w:p>
        </w:tc>
        <w:tc>
          <w:tcPr>
            <w:tcW w:w="259" w:type="pct"/>
            <w:hideMark/>
          </w:tcPr>
          <w:p w14:paraId="049DA68E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P-Value</w:t>
            </w:r>
          </w:p>
        </w:tc>
        <w:tc>
          <w:tcPr>
            <w:tcW w:w="444" w:type="pct"/>
            <w:hideMark/>
          </w:tcPr>
          <w:p w14:paraId="2F0B58DF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Employees</w:t>
            </w:r>
          </w:p>
        </w:tc>
        <w:tc>
          <w:tcPr>
            <w:tcW w:w="304" w:type="pct"/>
            <w:hideMark/>
          </w:tcPr>
          <w:p w14:paraId="615D4132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P-Value</w:t>
            </w:r>
          </w:p>
        </w:tc>
        <w:tc>
          <w:tcPr>
            <w:tcW w:w="574" w:type="pct"/>
            <w:hideMark/>
          </w:tcPr>
          <w:p w14:paraId="519B015E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Log of Employees</w:t>
            </w:r>
          </w:p>
        </w:tc>
        <w:tc>
          <w:tcPr>
            <w:tcW w:w="263" w:type="pct"/>
            <w:hideMark/>
          </w:tcPr>
          <w:p w14:paraId="429043B2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P-Value</w:t>
            </w:r>
          </w:p>
        </w:tc>
      </w:tr>
      <w:tr w:rsidR="00BE0073" w:rsidRPr="008A3F31" w14:paraId="1A1B7D74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199F7E14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val="en-US" w:eastAsia="it-IT"/>
                <w14:ligatures w14:val="none"/>
              </w:rPr>
              <w:t>Weighted Average of Group-Time ATT</w:t>
            </w:r>
          </w:p>
        </w:tc>
        <w:tc>
          <w:tcPr>
            <w:tcW w:w="484" w:type="pct"/>
            <w:noWrap/>
            <w:hideMark/>
          </w:tcPr>
          <w:p w14:paraId="16B48B67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.0153686</w:t>
            </w:r>
          </w:p>
        </w:tc>
        <w:tc>
          <w:tcPr>
            <w:tcW w:w="349" w:type="pct"/>
            <w:noWrap/>
            <w:hideMark/>
          </w:tcPr>
          <w:p w14:paraId="2754A27F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0.268</w:t>
            </w:r>
          </w:p>
        </w:tc>
        <w:tc>
          <w:tcPr>
            <w:tcW w:w="427" w:type="pct"/>
            <w:noWrap/>
            <w:hideMark/>
          </w:tcPr>
          <w:p w14:paraId="74EA9ED3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.057436*</w:t>
            </w:r>
          </w:p>
        </w:tc>
        <w:tc>
          <w:tcPr>
            <w:tcW w:w="259" w:type="pct"/>
            <w:noWrap/>
            <w:hideMark/>
          </w:tcPr>
          <w:p w14:paraId="67DC09CC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0.094</w:t>
            </w:r>
          </w:p>
        </w:tc>
        <w:tc>
          <w:tcPr>
            <w:tcW w:w="703" w:type="pct"/>
            <w:noWrap/>
            <w:hideMark/>
          </w:tcPr>
          <w:p w14:paraId="7F70CEC4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.0800807***</w:t>
            </w:r>
          </w:p>
        </w:tc>
        <w:tc>
          <w:tcPr>
            <w:tcW w:w="259" w:type="pct"/>
            <w:noWrap/>
            <w:hideMark/>
          </w:tcPr>
          <w:p w14:paraId="25B9387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0.005</w:t>
            </w:r>
          </w:p>
        </w:tc>
        <w:tc>
          <w:tcPr>
            <w:tcW w:w="444" w:type="pct"/>
            <w:noWrap/>
            <w:hideMark/>
          </w:tcPr>
          <w:p w14:paraId="4DB88326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-0,4120957</w:t>
            </w:r>
          </w:p>
        </w:tc>
        <w:tc>
          <w:tcPr>
            <w:tcW w:w="304" w:type="pct"/>
            <w:noWrap/>
            <w:hideMark/>
          </w:tcPr>
          <w:p w14:paraId="3A8C390C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0,953</w:t>
            </w:r>
          </w:p>
        </w:tc>
        <w:tc>
          <w:tcPr>
            <w:tcW w:w="574" w:type="pct"/>
            <w:noWrap/>
            <w:hideMark/>
          </w:tcPr>
          <w:p w14:paraId="30755EF2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.0390374***</w:t>
            </w:r>
          </w:p>
        </w:tc>
        <w:tc>
          <w:tcPr>
            <w:tcW w:w="263" w:type="pct"/>
            <w:noWrap/>
            <w:hideMark/>
          </w:tcPr>
          <w:p w14:paraId="21C83EBC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0.006</w:t>
            </w:r>
          </w:p>
        </w:tc>
      </w:tr>
      <w:tr w:rsidR="00BE0073" w:rsidRPr="008A3F31" w14:paraId="18421A11" w14:textId="77777777" w:rsidTr="00BE0073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2BA885BC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Weighted Average of Group-Specific Effects </w:t>
            </w:r>
          </w:p>
        </w:tc>
        <w:tc>
          <w:tcPr>
            <w:tcW w:w="484" w:type="pct"/>
            <w:noWrap/>
            <w:hideMark/>
          </w:tcPr>
          <w:p w14:paraId="7B1F58C8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.0200838</w:t>
            </w:r>
          </w:p>
        </w:tc>
        <w:tc>
          <w:tcPr>
            <w:tcW w:w="349" w:type="pct"/>
            <w:noWrap/>
            <w:hideMark/>
          </w:tcPr>
          <w:p w14:paraId="7C9DE88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0.127</w:t>
            </w:r>
          </w:p>
        </w:tc>
        <w:tc>
          <w:tcPr>
            <w:tcW w:w="427" w:type="pct"/>
            <w:noWrap/>
            <w:hideMark/>
          </w:tcPr>
          <w:p w14:paraId="50EEE7F3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.0590823*</w:t>
            </w:r>
          </w:p>
        </w:tc>
        <w:tc>
          <w:tcPr>
            <w:tcW w:w="259" w:type="pct"/>
            <w:noWrap/>
            <w:hideMark/>
          </w:tcPr>
          <w:p w14:paraId="78452BD1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0.094</w:t>
            </w:r>
          </w:p>
        </w:tc>
        <w:tc>
          <w:tcPr>
            <w:tcW w:w="703" w:type="pct"/>
            <w:noWrap/>
            <w:hideMark/>
          </w:tcPr>
          <w:p w14:paraId="10AEE944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.0856241***</w:t>
            </w:r>
          </w:p>
        </w:tc>
        <w:tc>
          <w:tcPr>
            <w:tcW w:w="259" w:type="pct"/>
            <w:noWrap/>
            <w:hideMark/>
          </w:tcPr>
          <w:p w14:paraId="21377E64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0.001</w:t>
            </w:r>
          </w:p>
        </w:tc>
        <w:tc>
          <w:tcPr>
            <w:tcW w:w="444" w:type="pct"/>
            <w:noWrap/>
            <w:hideMark/>
          </w:tcPr>
          <w:p w14:paraId="68F88E01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0,391</w:t>
            </w:r>
          </w:p>
        </w:tc>
        <w:tc>
          <w:tcPr>
            <w:tcW w:w="304" w:type="pct"/>
            <w:noWrap/>
            <w:hideMark/>
          </w:tcPr>
          <w:p w14:paraId="226CA7BD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0,965</w:t>
            </w:r>
          </w:p>
        </w:tc>
        <w:tc>
          <w:tcPr>
            <w:tcW w:w="574" w:type="pct"/>
            <w:noWrap/>
            <w:hideMark/>
          </w:tcPr>
          <w:p w14:paraId="3D6BBC4D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.0334471**</w:t>
            </w:r>
          </w:p>
        </w:tc>
        <w:tc>
          <w:tcPr>
            <w:tcW w:w="263" w:type="pct"/>
            <w:noWrap/>
            <w:hideMark/>
          </w:tcPr>
          <w:p w14:paraId="6923AA1D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0.011</w:t>
            </w:r>
          </w:p>
        </w:tc>
      </w:tr>
      <w:tr w:rsidR="00BE0073" w:rsidRPr="008A3F31" w14:paraId="0C72FBF2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3AEEB77F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Group-Specific Effect 2015</w:t>
            </w:r>
          </w:p>
        </w:tc>
        <w:tc>
          <w:tcPr>
            <w:tcW w:w="484" w:type="pct"/>
            <w:noWrap/>
            <w:hideMark/>
          </w:tcPr>
          <w:p w14:paraId="73025B40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.0232638</w:t>
            </w:r>
          </w:p>
        </w:tc>
        <w:tc>
          <w:tcPr>
            <w:tcW w:w="349" w:type="pct"/>
            <w:noWrap/>
            <w:hideMark/>
          </w:tcPr>
          <w:p w14:paraId="3C739778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0.477</w:t>
            </w:r>
          </w:p>
        </w:tc>
        <w:tc>
          <w:tcPr>
            <w:tcW w:w="427" w:type="pct"/>
            <w:noWrap/>
            <w:hideMark/>
          </w:tcPr>
          <w:p w14:paraId="39869BC1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.1746827*</w:t>
            </w:r>
          </w:p>
        </w:tc>
        <w:tc>
          <w:tcPr>
            <w:tcW w:w="259" w:type="pct"/>
            <w:noWrap/>
            <w:hideMark/>
          </w:tcPr>
          <w:p w14:paraId="7C1207B0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0.045</w:t>
            </w:r>
          </w:p>
        </w:tc>
        <w:tc>
          <w:tcPr>
            <w:tcW w:w="703" w:type="pct"/>
            <w:noWrap/>
            <w:hideMark/>
          </w:tcPr>
          <w:p w14:paraId="5ABDDD34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.0417576</w:t>
            </w:r>
          </w:p>
        </w:tc>
        <w:tc>
          <w:tcPr>
            <w:tcW w:w="259" w:type="pct"/>
            <w:noWrap/>
            <w:hideMark/>
          </w:tcPr>
          <w:p w14:paraId="40DBEDE1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0.552</w:t>
            </w:r>
          </w:p>
        </w:tc>
        <w:tc>
          <w:tcPr>
            <w:tcW w:w="444" w:type="pct"/>
            <w:noWrap/>
            <w:hideMark/>
          </w:tcPr>
          <w:p w14:paraId="5041B059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3,499</w:t>
            </w:r>
          </w:p>
        </w:tc>
        <w:tc>
          <w:tcPr>
            <w:tcW w:w="304" w:type="pct"/>
            <w:noWrap/>
            <w:hideMark/>
          </w:tcPr>
          <w:p w14:paraId="0317177C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0,657</w:t>
            </w:r>
          </w:p>
        </w:tc>
        <w:tc>
          <w:tcPr>
            <w:tcW w:w="574" w:type="pct"/>
            <w:noWrap/>
            <w:hideMark/>
          </w:tcPr>
          <w:p w14:paraId="27EC98A9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.0501851</w:t>
            </w:r>
          </w:p>
        </w:tc>
        <w:tc>
          <w:tcPr>
            <w:tcW w:w="263" w:type="pct"/>
            <w:noWrap/>
            <w:hideMark/>
          </w:tcPr>
          <w:p w14:paraId="3AA9501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0.203</w:t>
            </w:r>
          </w:p>
        </w:tc>
      </w:tr>
      <w:tr w:rsidR="00BE0073" w:rsidRPr="008A3F31" w14:paraId="4B7B9A1A" w14:textId="77777777" w:rsidTr="00BE007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3238281D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Group-Specific Effects2016</w:t>
            </w:r>
          </w:p>
        </w:tc>
        <w:tc>
          <w:tcPr>
            <w:tcW w:w="484" w:type="pct"/>
            <w:noWrap/>
            <w:hideMark/>
          </w:tcPr>
          <w:p w14:paraId="2F67B907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.0261602</w:t>
            </w:r>
          </w:p>
        </w:tc>
        <w:tc>
          <w:tcPr>
            <w:tcW w:w="349" w:type="pct"/>
            <w:noWrap/>
            <w:hideMark/>
          </w:tcPr>
          <w:p w14:paraId="393208E0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0.536</w:t>
            </w:r>
          </w:p>
        </w:tc>
        <w:tc>
          <w:tcPr>
            <w:tcW w:w="427" w:type="pct"/>
            <w:noWrap/>
            <w:hideMark/>
          </w:tcPr>
          <w:p w14:paraId="4F8B5037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.0576797</w:t>
            </w:r>
          </w:p>
        </w:tc>
        <w:tc>
          <w:tcPr>
            <w:tcW w:w="259" w:type="pct"/>
            <w:noWrap/>
            <w:hideMark/>
          </w:tcPr>
          <w:p w14:paraId="2E913BD4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0.532</w:t>
            </w:r>
          </w:p>
        </w:tc>
        <w:tc>
          <w:tcPr>
            <w:tcW w:w="703" w:type="pct"/>
            <w:noWrap/>
            <w:hideMark/>
          </w:tcPr>
          <w:p w14:paraId="14B0F26F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.1566958*</w:t>
            </w:r>
          </w:p>
        </w:tc>
        <w:tc>
          <w:tcPr>
            <w:tcW w:w="259" w:type="pct"/>
            <w:noWrap/>
            <w:hideMark/>
          </w:tcPr>
          <w:p w14:paraId="63514B90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0.061</w:t>
            </w:r>
          </w:p>
        </w:tc>
        <w:tc>
          <w:tcPr>
            <w:tcW w:w="444" w:type="pct"/>
            <w:noWrap/>
            <w:hideMark/>
          </w:tcPr>
          <w:p w14:paraId="40CCB8D7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8,282</w:t>
            </w:r>
          </w:p>
        </w:tc>
        <w:tc>
          <w:tcPr>
            <w:tcW w:w="304" w:type="pct"/>
            <w:noWrap/>
            <w:hideMark/>
          </w:tcPr>
          <w:p w14:paraId="08DBEEAB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0,257</w:t>
            </w:r>
          </w:p>
        </w:tc>
        <w:tc>
          <w:tcPr>
            <w:tcW w:w="574" w:type="pct"/>
            <w:noWrap/>
            <w:hideMark/>
          </w:tcPr>
          <w:p w14:paraId="785FD26F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.0735101*</w:t>
            </w:r>
          </w:p>
        </w:tc>
        <w:tc>
          <w:tcPr>
            <w:tcW w:w="263" w:type="pct"/>
            <w:noWrap/>
            <w:hideMark/>
          </w:tcPr>
          <w:p w14:paraId="0F18F4FF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0.071</w:t>
            </w:r>
          </w:p>
        </w:tc>
      </w:tr>
      <w:tr w:rsidR="00BE0073" w:rsidRPr="008A3F31" w14:paraId="40477858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5FD3AB83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Group-Specific Effect 2017</w:t>
            </w:r>
          </w:p>
        </w:tc>
        <w:tc>
          <w:tcPr>
            <w:tcW w:w="484" w:type="pct"/>
            <w:noWrap/>
            <w:hideMark/>
          </w:tcPr>
          <w:p w14:paraId="5667B926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.0194744</w:t>
            </w:r>
          </w:p>
        </w:tc>
        <w:tc>
          <w:tcPr>
            <w:tcW w:w="349" w:type="pct"/>
            <w:noWrap/>
            <w:hideMark/>
          </w:tcPr>
          <w:p w14:paraId="6436CA9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0.574</w:t>
            </w:r>
          </w:p>
        </w:tc>
        <w:tc>
          <w:tcPr>
            <w:tcW w:w="427" w:type="pct"/>
            <w:noWrap/>
            <w:hideMark/>
          </w:tcPr>
          <w:p w14:paraId="25079A6A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.0409971</w:t>
            </w:r>
          </w:p>
        </w:tc>
        <w:tc>
          <w:tcPr>
            <w:tcW w:w="259" w:type="pct"/>
            <w:noWrap/>
            <w:hideMark/>
          </w:tcPr>
          <w:p w14:paraId="2FBBA2E2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0.551</w:t>
            </w:r>
          </w:p>
        </w:tc>
        <w:tc>
          <w:tcPr>
            <w:tcW w:w="703" w:type="pct"/>
            <w:noWrap/>
            <w:hideMark/>
          </w:tcPr>
          <w:p w14:paraId="4C6491CA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.1733618***</w:t>
            </w:r>
          </w:p>
        </w:tc>
        <w:tc>
          <w:tcPr>
            <w:tcW w:w="259" w:type="pct"/>
            <w:noWrap/>
            <w:hideMark/>
          </w:tcPr>
          <w:p w14:paraId="4939DC7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0.006</w:t>
            </w:r>
          </w:p>
        </w:tc>
        <w:tc>
          <w:tcPr>
            <w:tcW w:w="444" w:type="pct"/>
            <w:noWrap/>
            <w:hideMark/>
          </w:tcPr>
          <w:p w14:paraId="4BCC3C51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1,073</w:t>
            </w:r>
          </w:p>
        </w:tc>
        <w:tc>
          <w:tcPr>
            <w:tcW w:w="304" w:type="pct"/>
            <w:noWrap/>
            <w:hideMark/>
          </w:tcPr>
          <w:p w14:paraId="7532BCE6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0,072</w:t>
            </w:r>
          </w:p>
        </w:tc>
        <w:tc>
          <w:tcPr>
            <w:tcW w:w="574" w:type="pct"/>
            <w:noWrap/>
            <w:hideMark/>
          </w:tcPr>
          <w:p w14:paraId="3685BCB7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.0211616</w:t>
            </w:r>
          </w:p>
        </w:tc>
        <w:tc>
          <w:tcPr>
            <w:tcW w:w="263" w:type="pct"/>
            <w:noWrap/>
            <w:hideMark/>
          </w:tcPr>
          <w:p w14:paraId="43A58761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0.536</w:t>
            </w:r>
          </w:p>
        </w:tc>
      </w:tr>
      <w:tr w:rsidR="00BE0073" w:rsidRPr="008A3F31" w14:paraId="33CBA327" w14:textId="77777777" w:rsidTr="00BE007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10E09539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Group-Specific Effect 2018</w:t>
            </w:r>
          </w:p>
        </w:tc>
        <w:tc>
          <w:tcPr>
            <w:tcW w:w="484" w:type="pct"/>
            <w:noWrap/>
            <w:hideMark/>
          </w:tcPr>
          <w:p w14:paraId="12C9699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.0278243</w:t>
            </w:r>
          </w:p>
        </w:tc>
        <w:tc>
          <w:tcPr>
            <w:tcW w:w="349" w:type="pct"/>
            <w:noWrap/>
            <w:hideMark/>
          </w:tcPr>
          <w:p w14:paraId="53E4EDC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0.347</w:t>
            </w:r>
          </w:p>
        </w:tc>
        <w:tc>
          <w:tcPr>
            <w:tcW w:w="427" w:type="pct"/>
            <w:noWrap/>
            <w:hideMark/>
          </w:tcPr>
          <w:p w14:paraId="10827A9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.1067752</w:t>
            </w:r>
          </w:p>
        </w:tc>
        <w:tc>
          <w:tcPr>
            <w:tcW w:w="259" w:type="pct"/>
            <w:noWrap/>
            <w:hideMark/>
          </w:tcPr>
          <w:p w14:paraId="78A55BB3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0.114</w:t>
            </w:r>
          </w:p>
        </w:tc>
        <w:tc>
          <w:tcPr>
            <w:tcW w:w="703" w:type="pct"/>
            <w:noWrap/>
            <w:hideMark/>
          </w:tcPr>
          <w:p w14:paraId="7ABBDD5B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.0401354</w:t>
            </w:r>
          </w:p>
        </w:tc>
        <w:tc>
          <w:tcPr>
            <w:tcW w:w="259" w:type="pct"/>
            <w:noWrap/>
            <w:hideMark/>
          </w:tcPr>
          <w:p w14:paraId="1427EBA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0.488</w:t>
            </w:r>
          </w:p>
        </w:tc>
        <w:tc>
          <w:tcPr>
            <w:tcW w:w="444" w:type="pct"/>
            <w:noWrap/>
            <w:hideMark/>
          </w:tcPr>
          <w:p w14:paraId="5A88991F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2,058</w:t>
            </w:r>
          </w:p>
        </w:tc>
        <w:tc>
          <w:tcPr>
            <w:tcW w:w="304" w:type="pct"/>
            <w:noWrap/>
            <w:hideMark/>
          </w:tcPr>
          <w:p w14:paraId="4567153A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0,758</w:t>
            </w:r>
          </w:p>
        </w:tc>
        <w:tc>
          <w:tcPr>
            <w:tcW w:w="574" w:type="pct"/>
            <w:noWrap/>
            <w:hideMark/>
          </w:tcPr>
          <w:p w14:paraId="1EA6192E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.0675643***</w:t>
            </w:r>
          </w:p>
        </w:tc>
        <w:tc>
          <w:tcPr>
            <w:tcW w:w="263" w:type="pct"/>
            <w:noWrap/>
            <w:hideMark/>
          </w:tcPr>
          <w:p w14:paraId="6520BBA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0.016</w:t>
            </w:r>
          </w:p>
        </w:tc>
      </w:tr>
      <w:tr w:rsidR="00BE0073" w:rsidRPr="008A3F31" w14:paraId="56661145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263ECC76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Group-Specific Effect  2019</w:t>
            </w:r>
          </w:p>
        </w:tc>
        <w:tc>
          <w:tcPr>
            <w:tcW w:w="484" w:type="pct"/>
            <w:noWrap/>
            <w:hideMark/>
          </w:tcPr>
          <w:p w14:paraId="523694AC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.0206803</w:t>
            </w:r>
          </w:p>
        </w:tc>
        <w:tc>
          <w:tcPr>
            <w:tcW w:w="349" w:type="pct"/>
            <w:noWrap/>
            <w:hideMark/>
          </w:tcPr>
          <w:p w14:paraId="12F2611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0.511</w:t>
            </w:r>
          </w:p>
        </w:tc>
        <w:tc>
          <w:tcPr>
            <w:tcW w:w="427" w:type="pct"/>
            <w:noWrap/>
            <w:hideMark/>
          </w:tcPr>
          <w:p w14:paraId="7783FB62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.003627</w:t>
            </w:r>
          </w:p>
        </w:tc>
        <w:tc>
          <w:tcPr>
            <w:tcW w:w="259" w:type="pct"/>
            <w:noWrap/>
            <w:hideMark/>
          </w:tcPr>
          <w:p w14:paraId="1D4FCFBF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0.963</w:t>
            </w:r>
          </w:p>
        </w:tc>
        <w:tc>
          <w:tcPr>
            <w:tcW w:w="703" w:type="pct"/>
            <w:noWrap/>
            <w:hideMark/>
          </w:tcPr>
          <w:p w14:paraId="19E190A8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.06339</w:t>
            </w:r>
          </w:p>
        </w:tc>
        <w:tc>
          <w:tcPr>
            <w:tcW w:w="259" w:type="pct"/>
            <w:noWrap/>
            <w:hideMark/>
          </w:tcPr>
          <w:p w14:paraId="7D772E55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0.315</w:t>
            </w:r>
          </w:p>
        </w:tc>
        <w:tc>
          <w:tcPr>
            <w:tcW w:w="444" w:type="pct"/>
            <w:noWrap/>
            <w:hideMark/>
          </w:tcPr>
          <w:p w14:paraId="603960A6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4,206</w:t>
            </w:r>
          </w:p>
        </w:tc>
        <w:tc>
          <w:tcPr>
            <w:tcW w:w="304" w:type="pct"/>
            <w:noWrap/>
            <w:hideMark/>
          </w:tcPr>
          <w:p w14:paraId="143D9E31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0,128</w:t>
            </w:r>
          </w:p>
        </w:tc>
        <w:tc>
          <w:tcPr>
            <w:tcW w:w="574" w:type="pct"/>
            <w:noWrap/>
            <w:hideMark/>
          </w:tcPr>
          <w:p w14:paraId="1AEA8822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.032288</w:t>
            </w:r>
          </w:p>
        </w:tc>
        <w:tc>
          <w:tcPr>
            <w:tcW w:w="263" w:type="pct"/>
            <w:noWrap/>
            <w:hideMark/>
          </w:tcPr>
          <w:p w14:paraId="32753B06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0.303</w:t>
            </w:r>
          </w:p>
        </w:tc>
      </w:tr>
      <w:tr w:rsidR="00BE0073" w:rsidRPr="008A3F31" w14:paraId="1FFD85BC" w14:textId="77777777" w:rsidTr="00BE007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24B177D5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Group-Specific Effect 2020</w:t>
            </w:r>
          </w:p>
        </w:tc>
        <w:tc>
          <w:tcPr>
            <w:tcW w:w="484" w:type="pct"/>
            <w:noWrap/>
            <w:hideMark/>
          </w:tcPr>
          <w:p w14:paraId="474EF23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.0080289</w:t>
            </w:r>
          </w:p>
        </w:tc>
        <w:tc>
          <w:tcPr>
            <w:tcW w:w="349" w:type="pct"/>
            <w:noWrap/>
            <w:hideMark/>
          </w:tcPr>
          <w:p w14:paraId="3AAEAE33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0.707</w:t>
            </w:r>
          </w:p>
        </w:tc>
        <w:tc>
          <w:tcPr>
            <w:tcW w:w="427" w:type="pct"/>
            <w:noWrap/>
            <w:hideMark/>
          </w:tcPr>
          <w:p w14:paraId="5A5DB74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.1122851*</w:t>
            </w:r>
          </w:p>
        </w:tc>
        <w:tc>
          <w:tcPr>
            <w:tcW w:w="259" w:type="pct"/>
            <w:noWrap/>
            <w:hideMark/>
          </w:tcPr>
          <w:p w14:paraId="584D66C7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0.063</w:t>
            </w:r>
          </w:p>
        </w:tc>
        <w:tc>
          <w:tcPr>
            <w:tcW w:w="703" w:type="pct"/>
            <w:noWrap/>
            <w:hideMark/>
          </w:tcPr>
          <w:p w14:paraId="2C6CB26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.1147207***</w:t>
            </w:r>
          </w:p>
        </w:tc>
        <w:tc>
          <w:tcPr>
            <w:tcW w:w="259" w:type="pct"/>
            <w:noWrap/>
            <w:hideMark/>
          </w:tcPr>
          <w:p w14:paraId="61056958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0.008</w:t>
            </w:r>
          </w:p>
        </w:tc>
        <w:tc>
          <w:tcPr>
            <w:tcW w:w="444" w:type="pct"/>
            <w:noWrap/>
            <w:hideMark/>
          </w:tcPr>
          <w:p w14:paraId="27A730D5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8,354</w:t>
            </w:r>
          </w:p>
        </w:tc>
        <w:tc>
          <w:tcPr>
            <w:tcW w:w="304" w:type="pct"/>
            <w:noWrap/>
            <w:hideMark/>
          </w:tcPr>
          <w:p w14:paraId="54092961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0,671</w:t>
            </w:r>
          </w:p>
        </w:tc>
        <w:tc>
          <w:tcPr>
            <w:tcW w:w="574" w:type="pct"/>
            <w:noWrap/>
            <w:hideMark/>
          </w:tcPr>
          <w:p w14:paraId="7E854B72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.0045887</w:t>
            </w:r>
          </w:p>
        </w:tc>
        <w:tc>
          <w:tcPr>
            <w:tcW w:w="263" w:type="pct"/>
            <w:noWrap/>
            <w:hideMark/>
          </w:tcPr>
          <w:p w14:paraId="5AAC531E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0.830</w:t>
            </w:r>
          </w:p>
        </w:tc>
      </w:tr>
      <w:tr w:rsidR="00BE0073" w:rsidRPr="008A3F31" w14:paraId="3AD3B8AF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5C003CFC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Group-Specific Effect 2021</w:t>
            </w:r>
          </w:p>
        </w:tc>
        <w:tc>
          <w:tcPr>
            <w:tcW w:w="484" w:type="pct"/>
            <w:noWrap/>
            <w:hideMark/>
          </w:tcPr>
          <w:p w14:paraId="10307886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.0753777</w:t>
            </w:r>
          </w:p>
        </w:tc>
        <w:tc>
          <w:tcPr>
            <w:tcW w:w="349" w:type="pct"/>
            <w:noWrap/>
            <w:hideMark/>
          </w:tcPr>
          <w:p w14:paraId="2E8C7284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0.011</w:t>
            </w:r>
          </w:p>
        </w:tc>
        <w:tc>
          <w:tcPr>
            <w:tcW w:w="427" w:type="pct"/>
            <w:noWrap/>
            <w:hideMark/>
          </w:tcPr>
          <w:p w14:paraId="5D11F084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.0819514</w:t>
            </w:r>
          </w:p>
        </w:tc>
        <w:tc>
          <w:tcPr>
            <w:tcW w:w="259" w:type="pct"/>
            <w:noWrap/>
            <w:hideMark/>
          </w:tcPr>
          <w:p w14:paraId="1444EB7F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0.339</w:t>
            </w:r>
          </w:p>
        </w:tc>
        <w:tc>
          <w:tcPr>
            <w:tcW w:w="703" w:type="pct"/>
            <w:noWrap/>
            <w:hideMark/>
          </w:tcPr>
          <w:p w14:paraId="330B1E0F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.0696491</w:t>
            </w:r>
          </w:p>
        </w:tc>
        <w:tc>
          <w:tcPr>
            <w:tcW w:w="259" w:type="pct"/>
            <w:noWrap/>
            <w:hideMark/>
          </w:tcPr>
          <w:p w14:paraId="4C8D04C2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0.171</w:t>
            </w:r>
          </w:p>
        </w:tc>
        <w:tc>
          <w:tcPr>
            <w:tcW w:w="444" w:type="pct"/>
            <w:noWrap/>
            <w:hideMark/>
          </w:tcPr>
          <w:p w14:paraId="58FC621D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1,757</w:t>
            </w:r>
          </w:p>
        </w:tc>
        <w:tc>
          <w:tcPr>
            <w:tcW w:w="304" w:type="pct"/>
            <w:noWrap/>
            <w:hideMark/>
          </w:tcPr>
          <w:p w14:paraId="654CD1FE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0,28</w:t>
            </w:r>
          </w:p>
        </w:tc>
        <w:tc>
          <w:tcPr>
            <w:tcW w:w="574" w:type="pct"/>
            <w:noWrap/>
            <w:hideMark/>
          </w:tcPr>
          <w:p w14:paraId="4F20E6D9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.0380037</w:t>
            </w:r>
          </w:p>
        </w:tc>
        <w:tc>
          <w:tcPr>
            <w:tcW w:w="263" w:type="pct"/>
            <w:noWrap/>
            <w:hideMark/>
          </w:tcPr>
          <w:p w14:paraId="3C44EA0D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0.177</w:t>
            </w:r>
          </w:p>
        </w:tc>
      </w:tr>
      <w:tr w:rsidR="00BE0073" w:rsidRPr="008A3F31" w14:paraId="334CDDBF" w14:textId="77777777" w:rsidTr="00BE0073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6760E1BF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Weighted Average of Time-Specific Effects </w:t>
            </w:r>
          </w:p>
        </w:tc>
        <w:tc>
          <w:tcPr>
            <w:tcW w:w="484" w:type="pct"/>
            <w:noWrap/>
            <w:hideMark/>
          </w:tcPr>
          <w:p w14:paraId="0AC143DE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.0114244</w:t>
            </w:r>
          </w:p>
        </w:tc>
        <w:tc>
          <w:tcPr>
            <w:tcW w:w="349" w:type="pct"/>
            <w:noWrap/>
            <w:hideMark/>
          </w:tcPr>
          <w:p w14:paraId="3355493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0.357</w:t>
            </w:r>
          </w:p>
        </w:tc>
        <w:tc>
          <w:tcPr>
            <w:tcW w:w="427" w:type="pct"/>
            <w:noWrap/>
            <w:hideMark/>
          </w:tcPr>
          <w:p w14:paraId="69E63A83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.0709599**</w:t>
            </w:r>
          </w:p>
        </w:tc>
        <w:tc>
          <w:tcPr>
            <w:tcW w:w="259" w:type="pct"/>
            <w:noWrap/>
            <w:hideMark/>
          </w:tcPr>
          <w:p w14:paraId="405F9FA3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0.043</w:t>
            </w:r>
          </w:p>
        </w:tc>
        <w:tc>
          <w:tcPr>
            <w:tcW w:w="703" w:type="pct"/>
            <w:noWrap/>
            <w:hideMark/>
          </w:tcPr>
          <w:p w14:paraId="2F7C073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.059548**</w:t>
            </w:r>
          </w:p>
        </w:tc>
        <w:tc>
          <w:tcPr>
            <w:tcW w:w="259" w:type="pct"/>
            <w:noWrap/>
            <w:hideMark/>
          </w:tcPr>
          <w:p w14:paraId="442D51AC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0.028</w:t>
            </w:r>
          </w:p>
        </w:tc>
        <w:tc>
          <w:tcPr>
            <w:tcW w:w="444" w:type="pct"/>
            <w:noWrap/>
            <w:hideMark/>
          </w:tcPr>
          <w:p w14:paraId="19A31006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0,146</w:t>
            </w:r>
          </w:p>
        </w:tc>
        <w:tc>
          <w:tcPr>
            <w:tcW w:w="304" w:type="pct"/>
            <w:noWrap/>
            <w:hideMark/>
          </w:tcPr>
          <w:p w14:paraId="1FAA762C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0,978</w:t>
            </w:r>
          </w:p>
        </w:tc>
        <w:tc>
          <w:tcPr>
            <w:tcW w:w="574" w:type="pct"/>
            <w:noWrap/>
            <w:hideMark/>
          </w:tcPr>
          <w:p w14:paraId="69842E1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.0346005**</w:t>
            </w:r>
          </w:p>
        </w:tc>
        <w:tc>
          <w:tcPr>
            <w:tcW w:w="263" w:type="pct"/>
            <w:noWrap/>
            <w:hideMark/>
          </w:tcPr>
          <w:p w14:paraId="0EE99D86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0.015</w:t>
            </w:r>
          </w:p>
        </w:tc>
      </w:tr>
      <w:tr w:rsidR="00BE0073" w:rsidRPr="008A3F31" w14:paraId="2F75E9E7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26E3A77A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Time -Specific Effect 2015</w:t>
            </w:r>
          </w:p>
        </w:tc>
        <w:tc>
          <w:tcPr>
            <w:tcW w:w="484" w:type="pct"/>
            <w:noWrap/>
            <w:hideMark/>
          </w:tcPr>
          <w:p w14:paraId="069CCAEA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.0038958</w:t>
            </w:r>
          </w:p>
        </w:tc>
        <w:tc>
          <w:tcPr>
            <w:tcW w:w="349" w:type="pct"/>
            <w:noWrap/>
            <w:hideMark/>
          </w:tcPr>
          <w:p w14:paraId="48213372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0.847</w:t>
            </w:r>
          </w:p>
        </w:tc>
        <w:tc>
          <w:tcPr>
            <w:tcW w:w="427" w:type="pct"/>
            <w:noWrap/>
            <w:hideMark/>
          </w:tcPr>
          <w:p w14:paraId="3CBF7E59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.2373329***</w:t>
            </w:r>
          </w:p>
        </w:tc>
        <w:tc>
          <w:tcPr>
            <w:tcW w:w="259" w:type="pct"/>
            <w:noWrap/>
            <w:hideMark/>
          </w:tcPr>
          <w:p w14:paraId="195EDF52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0.009</w:t>
            </w:r>
          </w:p>
        </w:tc>
        <w:tc>
          <w:tcPr>
            <w:tcW w:w="703" w:type="pct"/>
            <w:noWrap/>
            <w:hideMark/>
          </w:tcPr>
          <w:p w14:paraId="67AA0F19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.0081681</w:t>
            </w:r>
          </w:p>
        </w:tc>
        <w:tc>
          <w:tcPr>
            <w:tcW w:w="259" w:type="pct"/>
            <w:noWrap/>
            <w:hideMark/>
          </w:tcPr>
          <w:p w14:paraId="021228C6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0.871</w:t>
            </w:r>
          </w:p>
        </w:tc>
        <w:tc>
          <w:tcPr>
            <w:tcW w:w="444" w:type="pct"/>
            <w:noWrap/>
            <w:hideMark/>
          </w:tcPr>
          <w:p w14:paraId="0DB2DC9F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2,642</w:t>
            </w:r>
          </w:p>
        </w:tc>
        <w:tc>
          <w:tcPr>
            <w:tcW w:w="304" w:type="pct"/>
            <w:noWrap/>
            <w:hideMark/>
          </w:tcPr>
          <w:p w14:paraId="21C66515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0,674</w:t>
            </w:r>
          </w:p>
        </w:tc>
        <w:tc>
          <w:tcPr>
            <w:tcW w:w="574" w:type="pct"/>
            <w:noWrap/>
            <w:hideMark/>
          </w:tcPr>
          <w:p w14:paraId="53208C47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.0157472</w:t>
            </w:r>
          </w:p>
        </w:tc>
        <w:tc>
          <w:tcPr>
            <w:tcW w:w="263" w:type="pct"/>
            <w:noWrap/>
            <w:hideMark/>
          </w:tcPr>
          <w:p w14:paraId="22B25BB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0.594</w:t>
            </w:r>
          </w:p>
        </w:tc>
      </w:tr>
      <w:tr w:rsidR="00BE0073" w:rsidRPr="008A3F31" w14:paraId="698D545F" w14:textId="77777777" w:rsidTr="00BE007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599B1C02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Time -Specifi cEffects2016</w:t>
            </w:r>
          </w:p>
        </w:tc>
        <w:tc>
          <w:tcPr>
            <w:tcW w:w="484" w:type="pct"/>
            <w:noWrap/>
            <w:hideMark/>
          </w:tcPr>
          <w:p w14:paraId="2E8E5171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.0069283</w:t>
            </w:r>
          </w:p>
        </w:tc>
        <w:tc>
          <w:tcPr>
            <w:tcW w:w="349" w:type="pct"/>
            <w:noWrap/>
            <w:hideMark/>
          </w:tcPr>
          <w:p w14:paraId="24D7384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0.757</w:t>
            </w:r>
          </w:p>
        </w:tc>
        <w:tc>
          <w:tcPr>
            <w:tcW w:w="427" w:type="pct"/>
            <w:noWrap/>
            <w:hideMark/>
          </w:tcPr>
          <w:p w14:paraId="6F97395C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.0683424</w:t>
            </w:r>
          </w:p>
        </w:tc>
        <w:tc>
          <w:tcPr>
            <w:tcW w:w="259" w:type="pct"/>
            <w:noWrap/>
            <w:hideMark/>
          </w:tcPr>
          <w:p w14:paraId="17806D6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0.335</w:t>
            </w:r>
          </w:p>
        </w:tc>
        <w:tc>
          <w:tcPr>
            <w:tcW w:w="703" w:type="pct"/>
            <w:noWrap/>
            <w:hideMark/>
          </w:tcPr>
          <w:p w14:paraId="34F16F9E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.0261094</w:t>
            </w:r>
          </w:p>
        </w:tc>
        <w:tc>
          <w:tcPr>
            <w:tcW w:w="259" w:type="pct"/>
            <w:noWrap/>
            <w:hideMark/>
          </w:tcPr>
          <w:p w14:paraId="2D53D58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0.624</w:t>
            </w:r>
          </w:p>
        </w:tc>
        <w:tc>
          <w:tcPr>
            <w:tcW w:w="444" w:type="pct"/>
            <w:noWrap/>
            <w:hideMark/>
          </w:tcPr>
          <w:p w14:paraId="04330FFC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2,854</w:t>
            </w:r>
          </w:p>
        </w:tc>
        <w:tc>
          <w:tcPr>
            <w:tcW w:w="304" w:type="pct"/>
            <w:noWrap/>
            <w:hideMark/>
          </w:tcPr>
          <w:p w14:paraId="35F8E0A8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0,383</w:t>
            </w:r>
          </w:p>
        </w:tc>
        <w:tc>
          <w:tcPr>
            <w:tcW w:w="574" w:type="pct"/>
            <w:noWrap/>
            <w:hideMark/>
          </w:tcPr>
          <w:p w14:paraId="27CF6A0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.0582205</w:t>
            </w:r>
          </w:p>
        </w:tc>
        <w:tc>
          <w:tcPr>
            <w:tcW w:w="263" w:type="pct"/>
            <w:noWrap/>
            <w:hideMark/>
          </w:tcPr>
          <w:p w14:paraId="5B230540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0.035</w:t>
            </w:r>
          </w:p>
        </w:tc>
      </w:tr>
      <w:tr w:rsidR="00BE0073" w:rsidRPr="008A3F31" w14:paraId="683C3548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6DEA9E78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Time -Specific Effect 2017</w:t>
            </w:r>
          </w:p>
        </w:tc>
        <w:tc>
          <w:tcPr>
            <w:tcW w:w="484" w:type="pct"/>
            <w:noWrap/>
            <w:hideMark/>
          </w:tcPr>
          <w:p w14:paraId="5CCE5941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.0114536</w:t>
            </w:r>
          </w:p>
        </w:tc>
        <w:tc>
          <w:tcPr>
            <w:tcW w:w="349" w:type="pct"/>
            <w:noWrap/>
            <w:hideMark/>
          </w:tcPr>
          <w:p w14:paraId="7342EF99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0.581</w:t>
            </w:r>
          </w:p>
        </w:tc>
        <w:tc>
          <w:tcPr>
            <w:tcW w:w="427" w:type="pct"/>
            <w:noWrap/>
            <w:hideMark/>
          </w:tcPr>
          <w:p w14:paraId="69EEAA61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.0444737</w:t>
            </w:r>
          </w:p>
        </w:tc>
        <w:tc>
          <w:tcPr>
            <w:tcW w:w="259" w:type="pct"/>
            <w:noWrap/>
            <w:hideMark/>
          </w:tcPr>
          <w:p w14:paraId="040B375D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0.396</w:t>
            </w:r>
          </w:p>
        </w:tc>
        <w:tc>
          <w:tcPr>
            <w:tcW w:w="703" w:type="pct"/>
            <w:noWrap/>
            <w:hideMark/>
          </w:tcPr>
          <w:p w14:paraId="3D57A262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.0371438</w:t>
            </w:r>
          </w:p>
        </w:tc>
        <w:tc>
          <w:tcPr>
            <w:tcW w:w="259" w:type="pct"/>
            <w:noWrap/>
            <w:hideMark/>
          </w:tcPr>
          <w:p w14:paraId="65FD5AE6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0.361</w:t>
            </w:r>
          </w:p>
        </w:tc>
        <w:tc>
          <w:tcPr>
            <w:tcW w:w="444" w:type="pct"/>
            <w:noWrap/>
            <w:hideMark/>
          </w:tcPr>
          <w:p w14:paraId="43950677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1,516</w:t>
            </w:r>
          </w:p>
        </w:tc>
        <w:tc>
          <w:tcPr>
            <w:tcW w:w="304" w:type="pct"/>
            <w:noWrap/>
            <w:hideMark/>
          </w:tcPr>
          <w:p w14:paraId="4725E610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0,542</w:t>
            </w:r>
          </w:p>
        </w:tc>
        <w:tc>
          <w:tcPr>
            <w:tcW w:w="574" w:type="pct"/>
            <w:noWrap/>
            <w:hideMark/>
          </w:tcPr>
          <w:p w14:paraId="13F7BDB2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.0422537*</w:t>
            </w:r>
          </w:p>
        </w:tc>
        <w:tc>
          <w:tcPr>
            <w:tcW w:w="263" w:type="pct"/>
            <w:noWrap/>
            <w:hideMark/>
          </w:tcPr>
          <w:p w14:paraId="22350CE3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0.059</w:t>
            </w:r>
          </w:p>
        </w:tc>
      </w:tr>
      <w:tr w:rsidR="00BE0073" w:rsidRPr="008A3F31" w14:paraId="181D59E6" w14:textId="77777777" w:rsidTr="00BE007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68D4FCAC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Time -Specific Effect 2018</w:t>
            </w:r>
          </w:p>
        </w:tc>
        <w:tc>
          <w:tcPr>
            <w:tcW w:w="484" w:type="pct"/>
            <w:noWrap/>
            <w:hideMark/>
          </w:tcPr>
          <w:p w14:paraId="4DEE3371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.0311538</w:t>
            </w:r>
          </w:p>
        </w:tc>
        <w:tc>
          <w:tcPr>
            <w:tcW w:w="349" w:type="pct"/>
            <w:noWrap/>
            <w:hideMark/>
          </w:tcPr>
          <w:p w14:paraId="4638518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0.084</w:t>
            </w:r>
          </w:p>
        </w:tc>
        <w:tc>
          <w:tcPr>
            <w:tcW w:w="427" w:type="pct"/>
            <w:noWrap/>
            <w:hideMark/>
          </w:tcPr>
          <w:p w14:paraId="799CECA7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.0097591</w:t>
            </w:r>
          </w:p>
        </w:tc>
        <w:tc>
          <w:tcPr>
            <w:tcW w:w="259" w:type="pct"/>
            <w:noWrap/>
            <w:hideMark/>
          </w:tcPr>
          <w:p w14:paraId="142FB47D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0.839</w:t>
            </w:r>
          </w:p>
        </w:tc>
        <w:tc>
          <w:tcPr>
            <w:tcW w:w="703" w:type="pct"/>
            <w:noWrap/>
            <w:hideMark/>
          </w:tcPr>
          <w:p w14:paraId="052BCF98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.0435119</w:t>
            </w:r>
          </w:p>
        </w:tc>
        <w:tc>
          <w:tcPr>
            <w:tcW w:w="259" w:type="pct"/>
            <w:noWrap/>
            <w:hideMark/>
          </w:tcPr>
          <w:p w14:paraId="7CC7A5D3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0.233</w:t>
            </w:r>
          </w:p>
        </w:tc>
        <w:tc>
          <w:tcPr>
            <w:tcW w:w="444" w:type="pct"/>
            <w:noWrap/>
            <w:hideMark/>
          </w:tcPr>
          <w:p w14:paraId="123184EB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4,536</w:t>
            </w:r>
          </w:p>
        </w:tc>
        <w:tc>
          <w:tcPr>
            <w:tcW w:w="304" w:type="pct"/>
            <w:noWrap/>
            <w:hideMark/>
          </w:tcPr>
          <w:p w14:paraId="10C4E931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0,062</w:t>
            </w:r>
          </w:p>
        </w:tc>
        <w:tc>
          <w:tcPr>
            <w:tcW w:w="574" w:type="pct"/>
            <w:noWrap/>
            <w:hideMark/>
          </w:tcPr>
          <w:p w14:paraId="6D32AAA8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.0354854*</w:t>
            </w:r>
          </w:p>
        </w:tc>
        <w:tc>
          <w:tcPr>
            <w:tcW w:w="263" w:type="pct"/>
            <w:noWrap/>
            <w:hideMark/>
          </w:tcPr>
          <w:p w14:paraId="4BC9CF2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0.056</w:t>
            </w:r>
          </w:p>
        </w:tc>
      </w:tr>
      <w:tr w:rsidR="00BE0073" w:rsidRPr="008A3F31" w14:paraId="57D94F94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390E85A7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Time -Specific Effect  2019</w:t>
            </w:r>
          </w:p>
        </w:tc>
        <w:tc>
          <w:tcPr>
            <w:tcW w:w="484" w:type="pct"/>
            <w:noWrap/>
            <w:hideMark/>
          </w:tcPr>
          <w:p w14:paraId="7D2A1AE0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.0120321</w:t>
            </w:r>
          </w:p>
        </w:tc>
        <w:tc>
          <w:tcPr>
            <w:tcW w:w="349" w:type="pct"/>
            <w:noWrap/>
            <w:hideMark/>
          </w:tcPr>
          <w:p w14:paraId="535600F4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0.544</w:t>
            </w:r>
          </w:p>
        </w:tc>
        <w:tc>
          <w:tcPr>
            <w:tcW w:w="427" w:type="pct"/>
            <w:noWrap/>
            <w:hideMark/>
          </w:tcPr>
          <w:p w14:paraId="256F7AF7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.0285887</w:t>
            </w:r>
          </w:p>
        </w:tc>
        <w:tc>
          <w:tcPr>
            <w:tcW w:w="259" w:type="pct"/>
            <w:noWrap/>
            <w:hideMark/>
          </w:tcPr>
          <w:p w14:paraId="40CD25E7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0.552</w:t>
            </w:r>
          </w:p>
        </w:tc>
        <w:tc>
          <w:tcPr>
            <w:tcW w:w="703" w:type="pct"/>
            <w:noWrap/>
            <w:hideMark/>
          </w:tcPr>
          <w:p w14:paraId="1933F666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.0607143</w:t>
            </w:r>
          </w:p>
        </w:tc>
        <w:tc>
          <w:tcPr>
            <w:tcW w:w="259" w:type="pct"/>
            <w:noWrap/>
            <w:hideMark/>
          </w:tcPr>
          <w:p w14:paraId="7980549C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0.109</w:t>
            </w:r>
          </w:p>
        </w:tc>
        <w:tc>
          <w:tcPr>
            <w:tcW w:w="444" w:type="pct"/>
            <w:noWrap/>
            <w:hideMark/>
          </w:tcPr>
          <w:p w14:paraId="4B3ACF4B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1,470</w:t>
            </w:r>
          </w:p>
        </w:tc>
        <w:tc>
          <w:tcPr>
            <w:tcW w:w="304" w:type="pct"/>
            <w:noWrap/>
            <w:hideMark/>
          </w:tcPr>
          <w:p w14:paraId="2A2F5C5F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0,452</w:t>
            </w:r>
          </w:p>
        </w:tc>
        <w:tc>
          <w:tcPr>
            <w:tcW w:w="574" w:type="pct"/>
            <w:noWrap/>
            <w:hideMark/>
          </w:tcPr>
          <w:p w14:paraId="75F7601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.0396238**</w:t>
            </w:r>
          </w:p>
        </w:tc>
        <w:tc>
          <w:tcPr>
            <w:tcW w:w="263" w:type="pct"/>
            <w:noWrap/>
            <w:hideMark/>
          </w:tcPr>
          <w:p w14:paraId="2E2EE378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0.044</w:t>
            </w:r>
          </w:p>
        </w:tc>
      </w:tr>
      <w:tr w:rsidR="00BE0073" w:rsidRPr="008A3F31" w14:paraId="70F7D588" w14:textId="77777777" w:rsidTr="00BE007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46CECA90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Time -Specific Effect 2020</w:t>
            </w:r>
          </w:p>
        </w:tc>
        <w:tc>
          <w:tcPr>
            <w:tcW w:w="484" w:type="pct"/>
            <w:noWrap/>
            <w:hideMark/>
          </w:tcPr>
          <w:p w14:paraId="063DE270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.0253104</w:t>
            </w:r>
          </w:p>
        </w:tc>
        <w:tc>
          <w:tcPr>
            <w:tcW w:w="349" w:type="pct"/>
            <w:noWrap/>
            <w:hideMark/>
          </w:tcPr>
          <w:p w14:paraId="0F249A4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0.225</w:t>
            </w:r>
          </w:p>
        </w:tc>
        <w:tc>
          <w:tcPr>
            <w:tcW w:w="427" w:type="pct"/>
            <w:noWrap/>
            <w:hideMark/>
          </w:tcPr>
          <w:p w14:paraId="0A3FB3D2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.0319137</w:t>
            </w:r>
          </w:p>
        </w:tc>
        <w:tc>
          <w:tcPr>
            <w:tcW w:w="259" w:type="pct"/>
            <w:noWrap/>
            <w:hideMark/>
          </w:tcPr>
          <w:p w14:paraId="48E235D6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0.544</w:t>
            </w:r>
          </w:p>
        </w:tc>
        <w:tc>
          <w:tcPr>
            <w:tcW w:w="703" w:type="pct"/>
            <w:noWrap/>
            <w:hideMark/>
          </w:tcPr>
          <w:p w14:paraId="29383593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.0718383*</w:t>
            </w:r>
          </w:p>
        </w:tc>
        <w:tc>
          <w:tcPr>
            <w:tcW w:w="259" w:type="pct"/>
            <w:noWrap/>
            <w:hideMark/>
          </w:tcPr>
          <w:p w14:paraId="6C6C1247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0.067</w:t>
            </w:r>
          </w:p>
        </w:tc>
        <w:tc>
          <w:tcPr>
            <w:tcW w:w="444" w:type="pct"/>
            <w:noWrap/>
            <w:hideMark/>
          </w:tcPr>
          <w:p w14:paraId="090631BF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5,032</w:t>
            </w:r>
          </w:p>
        </w:tc>
        <w:tc>
          <w:tcPr>
            <w:tcW w:w="304" w:type="pct"/>
            <w:noWrap/>
            <w:hideMark/>
          </w:tcPr>
          <w:p w14:paraId="4DAF1AEB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0,235</w:t>
            </w:r>
          </w:p>
        </w:tc>
        <w:tc>
          <w:tcPr>
            <w:tcW w:w="574" w:type="pct"/>
            <w:noWrap/>
            <w:hideMark/>
          </w:tcPr>
          <w:p w14:paraId="51A87B7E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.0195073</w:t>
            </w:r>
          </w:p>
        </w:tc>
        <w:tc>
          <w:tcPr>
            <w:tcW w:w="263" w:type="pct"/>
            <w:noWrap/>
            <w:hideMark/>
          </w:tcPr>
          <w:p w14:paraId="47966D9C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0.331</w:t>
            </w:r>
          </w:p>
        </w:tc>
      </w:tr>
      <w:tr w:rsidR="00BE0073" w:rsidRPr="008A3F31" w14:paraId="64A53B0D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6EC7B6C4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Time -Specific Effect 2021</w:t>
            </w:r>
          </w:p>
        </w:tc>
        <w:tc>
          <w:tcPr>
            <w:tcW w:w="484" w:type="pct"/>
            <w:noWrap/>
            <w:hideMark/>
          </w:tcPr>
          <w:p w14:paraId="7EBB80D9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.0261022</w:t>
            </w:r>
          </w:p>
        </w:tc>
        <w:tc>
          <w:tcPr>
            <w:tcW w:w="349" w:type="pct"/>
            <w:noWrap/>
            <w:hideMark/>
          </w:tcPr>
          <w:p w14:paraId="7A4B0A93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0.217</w:t>
            </w:r>
          </w:p>
        </w:tc>
        <w:tc>
          <w:tcPr>
            <w:tcW w:w="427" w:type="pct"/>
            <w:noWrap/>
            <w:hideMark/>
          </w:tcPr>
          <w:p w14:paraId="2BE1B273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.0620777</w:t>
            </w:r>
          </w:p>
        </w:tc>
        <w:tc>
          <w:tcPr>
            <w:tcW w:w="259" w:type="pct"/>
            <w:noWrap/>
            <w:hideMark/>
          </w:tcPr>
          <w:p w14:paraId="0C87A1CC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0.284</w:t>
            </w:r>
          </w:p>
        </w:tc>
        <w:tc>
          <w:tcPr>
            <w:tcW w:w="703" w:type="pct"/>
            <w:noWrap/>
            <w:hideMark/>
          </w:tcPr>
          <w:p w14:paraId="4A56D58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.0877336**</w:t>
            </w:r>
          </w:p>
        </w:tc>
        <w:tc>
          <w:tcPr>
            <w:tcW w:w="259" w:type="pct"/>
            <w:noWrap/>
            <w:hideMark/>
          </w:tcPr>
          <w:p w14:paraId="004B0573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0.028</w:t>
            </w:r>
          </w:p>
        </w:tc>
        <w:tc>
          <w:tcPr>
            <w:tcW w:w="444" w:type="pct"/>
            <w:noWrap/>
            <w:hideMark/>
          </w:tcPr>
          <w:p w14:paraId="591CB8FC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2,325</w:t>
            </w:r>
          </w:p>
        </w:tc>
        <w:tc>
          <w:tcPr>
            <w:tcW w:w="304" w:type="pct"/>
            <w:noWrap/>
            <w:hideMark/>
          </w:tcPr>
          <w:p w14:paraId="3DF17BD5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0,446</w:t>
            </w:r>
          </w:p>
        </w:tc>
        <w:tc>
          <w:tcPr>
            <w:tcW w:w="574" w:type="pct"/>
            <w:noWrap/>
            <w:hideMark/>
          </w:tcPr>
          <w:p w14:paraId="74286BE6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.0388826**</w:t>
            </w:r>
          </w:p>
        </w:tc>
        <w:tc>
          <w:tcPr>
            <w:tcW w:w="263" w:type="pct"/>
            <w:noWrap/>
            <w:hideMark/>
          </w:tcPr>
          <w:p w14:paraId="4DC0485F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0.049</w:t>
            </w:r>
          </w:p>
        </w:tc>
      </w:tr>
      <w:tr w:rsidR="00BE0073" w:rsidRPr="008A3F31" w14:paraId="72BAD436" w14:textId="77777777" w:rsidTr="00BE007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31D75A0F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Time -Specific Effect 2022</w:t>
            </w:r>
          </w:p>
        </w:tc>
        <w:tc>
          <w:tcPr>
            <w:tcW w:w="484" w:type="pct"/>
            <w:noWrap/>
            <w:hideMark/>
          </w:tcPr>
          <w:p w14:paraId="2DA6C05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.0389966</w:t>
            </w:r>
          </w:p>
        </w:tc>
        <w:tc>
          <w:tcPr>
            <w:tcW w:w="349" w:type="pct"/>
            <w:noWrap/>
            <w:hideMark/>
          </w:tcPr>
          <w:p w14:paraId="712DFA6F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0.114</w:t>
            </w:r>
          </w:p>
        </w:tc>
        <w:tc>
          <w:tcPr>
            <w:tcW w:w="427" w:type="pct"/>
            <w:noWrap/>
            <w:hideMark/>
          </w:tcPr>
          <w:p w14:paraId="0BED67F1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.1490187**</w:t>
            </w:r>
          </w:p>
        </w:tc>
        <w:tc>
          <w:tcPr>
            <w:tcW w:w="259" w:type="pct"/>
            <w:noWrap/>
            <w:hideMark/>
          </w:tcPr>
          <w:p w14:paraId="2DB9468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0.013</w:t>
            </w:r>
          </w:p>
        </w:tc>
        <w:tc>
          <w:tcPr>
            <w:tcW w:w="703" w:type="pct"/>
            <w:noWrap/>
            <w:hideMark/>
          </w:tcPr>
          <w:p w14:paraId="37D3181C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.1411649***</w:t>
            </w:r>
          </w:p>
        </w:tc>
        <w:tc>
          <w:tcPr>
            <w:tcW w:w="259" w:type="pct"/>
            <w:noWrap/>
            <w:hideMark/>
          </w:tcPr>
          <w:p w14:paraId="3850C210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0.003</w:t>
            </w:r>
          </w:p>
        </w:tc>
        <w:tc>
          <w:tcPr>
            <w:tcW w:w="444" w:type="pct"/>
            <w:noWrap/>
            <w:hideMark/>
          </w:tcPr>
          <w:p w14:paraId="0D31BC21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4,696</w:t>
            </w:r>
          </w:p>
        </w:tc>
        <w:tc>
          <w:tcPr>
            <w:tcW w:w="304" w:type="pct"/>
            <w:noWrap/>
            <w:hideMark/>
          </w:tcPr>
          <w:p w14:paraId="480AE912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0,85</w:t>
            </w:r>
          </w:p>
        </w:tc>
        <w:tc>
          <w:tcPr>
            <w:tcW w:w="574" w:type="pct"/>
            <w:noWrap/>
            <w:hideMark/>
          </w:tcPr>
          <w:p w14:paraId="659C4263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.0585782**</w:t>
            </w:r>
          </w:p>
        </w:tc>
        <w:tc>
          <w:tcPr>
            <w:tcW w:w="263" w:type="pct"/>
            <w:noWrap/>
            <w:hideMark/>
          </w:tcPr>
          <w:p w14:paraId="36ABAA8E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0.014</w:t>
            </w:r>
          </w:p>
        </w:tc>
      </w:tr>
      <w:tr w:rsidR="00BE0073" w:rsidRPr="008A3F31" w14:paraId="1C90ADC0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046C1887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Chi2 (21) -Pretrend Test </w:t>
            </w:r>
          </w:p>
        </w:tc>
        <w:tc>
          <w:tcPr>
            <w:tcW w:w="484" w:type="pct"/>
            <w:noWrap/>
            <w:hideMark/>
          </w:tcPr>
          <w:p w14:paraId="41F59EBA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255</w:t>
            </w:r>
          </w:p>
        </w:tc>
        <w:tc>
          <w:tcPr>
            <w:tcW w:w="349" w:type="pct"/>
            <w:noWrap/>
            <w:hideMark/>
          </w:tcPr>
          <w:p w14:paraId="06D71B71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0.2276</w:t>
            </w:r>
          </w:p>
        </w:tc>
        <w:tc>
          <w:tcPr>
            <w:tcW w:w="427" w:type="pct"/>
            <w:noWrap/>
            <w:hideMark/>
          </w:tcPr>
          <w:p w14:paraId="054477AD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200.297</w:t>
            </w:r>
          </w:p>
        </w:tc>
        <w:tc>
          <w:tcPr>
            <w:tcW w:w="259" w:type="pct"/>
            <w:noWrap/>
            <w:hideMark/>
          </w:tcPr>
          <w:p w14:paraId="2EAFCF1D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0.5194</w:t>
            </w:r>
          </w:p>
        </w:tc>
        <w:tc>
          <w:tcPr>
            <w:tcW w:w="703" w:type="pct"/>
            <w:noWrap/>
            <w:hideMark/>
          </w:tcPr>
          <w:p w14:paraId="29A945E8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105.820</w:t>
            </w:r>
          </w:p>
        </w:tc>
        <w:tc>
          <w:tcPr>
            <w:tcW w:w="259" w:type="pct"/>
            <w:noWrap/>
            <w:hideMark/>
          </w:tcPr>
          <w:p w14:paraId="5DEB9BDD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0.9703</w:t>
            </w:r>
          </w:p>
        </w:tc>
        <w:tc>
          <w:tcPr>
            <w:tcW w:w="444" w:type="pct"/>
            <w:noWrap/>
            <w:hideMark/>
          </w:tcPr>
          <w:p w14:paraId="32C74B2C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322.066</w:t>
            </w:r>
          </w:p>
        </w:tc>
        <w:tc>
          <w:tcPr>
            <w:tcW w:w="304" w:type="pct"/>
            <w:noWrap/>
            <w:hideMark/>
          </w:tcPr>
          <w:p w14:paraId="229BA151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0,0558</w:t>
            </w:r>
          </w:p>
        </w:tc>
        <w:tc>
          <w:tcPr>
            <w:tcW w:w="574" w:type="pct"/>
            <w:noWrap/>
            <w:hideMark/>
          </w:tcPr>
          <w:p w14:paraId="47885B18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308.761</w:t>
            </w:r>
          </w:p>
        </w:tc>
        <w:tc>
          <w:tcPr>
            <w:tcW w:w="263" w:type="pct"/>
            <w:noWrap/>
            <w:hideMark/>
          </w:tcPr>
          <w:p w14:paraId="551B8A2C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0,0757</w:t>
            </w:r>
          </w:p>
        </w:tc>
      </w:tr>
      <w:tr w:rsidR="00BE0073" w:rsidRPr="008A3F31" w14:paraId="334B8046" w14:textId="77777777" w:rsidTr="00BE007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75666A93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Pretrend Test (p-Value)</w:t>
            </w:r>
          </w:p>
        </w:tc>
        <w:tc>
          <w:tcPr>
            <w:tcW w:w="484" w:type="pct"/>
            <w:noWrap/>
            <w:hideMark/>
          </w:tcPr>
          <w:p w14:paraId="751382B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349" w:type="pct"/>
            <w:noWrap/>
            <w:hideMark/>
          </w:tcPr>
          <w:p w14:paraId="088A5CF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427" w:type="pct"/>
            <w:noWrap/>
            <w:hideMark/>
          </w:tcPr>
          <w:p w14:paraId="3F1CD894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59" w:type="pct"/>
            <w:noWrap/>
            <w:hideMark/>
          </w:tcPr>
          <w:p w14:paraId="50AD7ABC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03" w:type="pct"/>
            <w:noWrap/>
            <w:hideMark/>
          </w:tcPr>
          <w:p w14:paraId="2A4A5763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59" w:type="pct"/>
            <w:noWrap/>
            <w:hideMark/>
          </w:tcPr>
          <w:p w14:paraId="010749AF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0FA27473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304" w:type="pct"/>
            <w:noWrap/>
            <w:hideMark/>
          </w:tcPr>
          <w:p w14:paraId="665A2A41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74" w:type="pct"/>
            <w:noWrap/>
            <w:hideMark/>
          </w:tcPr>
          <w:p w14:paraId="2C13FA16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63" w:type="pct"/>
            <w:noWrap/>
            <w:hideMark/>
          </w:tcPr>
          <w:p w14:paraId="156DE088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BE0073" w:rsidRPr="008A3F31" w14:paraId="2D8CB2E9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pct"/>
            <w:hideMark/>
          </w:tcPr>
          <w:p w14:paraId="7284C01D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Observations</w:t>
            </w:r>
          </w:p>
        </w:tc>
        <w:tc>
          <w:tcPr>
            <w:tcW w:w="4066" w:type="pct"/>
            <w:gridSpan w:val="10"/>
            <w:noWrap/>
            <w:hideMark/>
          </w:tcPr>
          <w:p w14:paraId="69CB0BB3" w14:textId="77777777" w:rsidR="00BE0073" w:rsidRPr="00BE0073" w:rsidRDefault="00BE0073" w:rsidP="00BE007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29870</w:t>
            </w:r>
          </w:p>
        </w:tc>
      </w:tr>
      <w:tr w:rsidR="00BE0073" w:rsidRPr="008A3F31" w14:paraId="02A745E8" w14:textId="77777777" w:rsidTr="00BE0073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1"/>
            <w:hideMark/>
          </w:tcPr>
          <w:p w14:paraId="09B8692B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P-values:***&lt;0,01; **&lt;0,05; ***&lt;0,1</w:t>
            </w:r>
          </w:p>
        </w:tc>
      </w:tr>
    </w:tbl>
    <w:p w14:paraId="698754AC" w14:textId="62E32285" w:rsidR="00DA1DC6" w:rsidRPr="008A3F31" w:rsidRDefault="00DA1DC6" w:rsidP="00DA1DC6">
      <w:pPr>
        <w:spacing w:after="140"/>
        <w:jc w:val="left"/>
        <w:rPr>
          <w:rFonts w:ascii="Garamond" w:hAnsi="Garamond"/>
          <w:b/>
          <w:bCs/>
          <w:sz w:val="24"/>
          <w:szCs w:val="24"/>
          <w:lang w:val="en-GB"/>
        </w:rPr>
      </w:pPr>
    </w:p>
    <w:p w14:paraId="5B966689" w14:textId="77777777" w:rsidR="00BE0073" w:rsidRPr="008A3F31" w:rsidRDefault="00BE0073" w:rsidP="005A4CDF">
      <w:pPr>
        <w:pStyle w:val="Didascalia"/>
        <w:keepNext/>
        <w:rPr>
          <w:rFonts w:ascii="Garamond" w:hAnsi="Garamond"/>
        </w:rPr>
      </w:pPr>
    </w:p>
    <w:p w14:paraId="7A8F5CFE" w14:textId="77777777" w:rsidR="00BE0073" w:rsidRPr="008A3F31" w:rsidRDefault="00BE0073" w:rsidP="005A4CDF">
      <w:pPr>
        <w:pStyle w:val="Didascalia"/>
        <w:keepNext/>
        <w:rPr>
          <w:rFonts w:ascii="Garamond" w:hAnsi="Garamond"/>
        </w:rPr>
      </w:pPr>
    </w:p>
    <w:p w14:paraId="437F08FC" w14:textId="77777777" w:rsidR="00BE0073" w:rsidRPr="008A3F31" w:rsidRDefault="00BE0073" w:rsidP="005A4CDF">
      <w:pPr>
        <w:pStyle w:val="Didascalia"/>
        <w:keepNext/>
        <w:rPr>
          <w:rFonts w:ascii="Garamond" w:hAnsi="Garamond"/>
        </w:rPr>
      </w:pPr>
    </w:p>
    <w:p w14:paraId="4071CD21" w14:textId="77777777" w:rsidR="00BE0073" w:rsidRPr="008A3F31" w:rsidRDefault="00BE0073" w:rsidP="005A4CDF">
      <w:pPr>
        <w:pStyle w:val="Didascalia"/>
        <w:keepNext/>
        <w:rPr>
          <w:rFonts w:ascii="Garamond" w:hAnsi="Garamond"/>
        </w:rPr>
      </w:pPr>
    </w:p>
    <w:p w14:paraId="5F9D4802" w14:textId="77777777" w:rsidR="00BE0073" w:rsidRPr="008A3F31" w:rsidRDefault="00BE0073" w:rsidP="00BE0073">
      <w:pPr>
        <w:rPr>
          <w:rFonts w:ascii="Garamond" w:hAnsi="Garamond"/>
          <w:lang w:val="en-US"/>
        </w:rPr>
      </w:pPr>
    </w:p>
    <w:p w14:paraId="4D3B2AF0" w14:textId="77777777" w:rsidR="00BE0073" w:rsidRPr="008A3F31" w:rsidRDefault="00BE0073" w:rsidP="00BE0073">
      <w:pPr>
        <w:rPr>
          <w:rFonts w:ascii="Garamond" w:hAnsi="Garamond"/>
          <w:lang w:val="en-US"/>
        </w:rPr>
      </w:pPr>
    </w:p>
    <w:p w14:paraId="6567C122" w14:textId="77777777" w:rsidR="00BE0073" w:rsidRPr="008A3F31" w:rsidRDefault="00BE0073" w:rsidP="00BE0073">
      <w:pPr>
        <w:rPr>
          <w:rFonts w:ascii="Garamond" w:hAnsi="Garamond"/>
          <w:lang w:val="en-US"/>
        </w:rPr>
      </w:pPr>
    </w:p>
    <w:p w14:paraId="4AAE3A1D" w14:textId="77777777" w:rsidR="005B7469" w:rsidRDefault="005B7469" w:rsidP="005A4CDF">
      <w:pPr>
        <w:pStyle w:val="Didascalia"/>
        <w:keepNext/>
        <w:rPr>
          <w:rFonts w:ascii="Garamond" w:hAnsi="Garamond"/>
        </w:rPr>
      </w:pPr>
    </w:p>
    <w:p w14:paraId="201167AE" w14:textId="5B22373E" w:rsidR="005A4CDF" w:rsidRPr="008A3F31" w:rsidRDefault="005A4CDF" w:rsidP="005A4CDF">
      <w:pPr>
        <w:pStyle w:val="Didascalia"/>
        <w:keepNext/>
        <w:rPr>
          <w:rFonts w:ascii="Garamond" w:hAnsi="Garamond"/>
        </w:rPr>
      </w:pPr>
      <w:r w:rsidRPr="008A3F31">
        <w:rPr>
          <w:rFonts w:ascii="Garamond" w:hAnsi="Garamond"/>
        </w:rPr>
        <w:t xml:space="preserve">Table A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Table_A \* ARABIC </w:instrText>
      </w:r>
      <w:r w:rsidRPr="008A3F31">
        <w:rPr>
          <w:rFonts w:ascii="Garamond" w:hAnsi="Garamond"/>
        </w:rPr>
        <w:fldChar w:fldCharType="separate"/>
      </w:r>
      <w:r w:rsidRPr="008A3F31">
        <w:rPr>
          <w:rFonts w:ascii="Garamond" w:hAnsi="Garamond"/>
          <w:noProof/>
        </w:rPr>
        <w:t>6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Results_ Southern Regions</w:t>
      </w:r>
    </w:p>
    <w:tbl>
      <w:tblPr>
        <w:tblStyle w:val="Tabellasemplice-3"/>
        <w:tblW w:w="5000" w:type="pct"/>
        <w:tblLook w:val="04A0" w:firstRow="1" w:lastRow="0" w:firstColumn="1" w:lastColumn="0" w:noHBand="0" w:noVBand="1"/>
      </w:tblPr>
      <w:tblGrid>
        <w:gridCol w:w="2623"/>
        <w:gridCol w:w="1387"/>
        <w:gridCol w:w="1067"/>
        <w:gridCol w:w="1441"/>
        <w:gridCol w:w="1068"/>
        <w:gridCol w:w="1364"/>
        <w:gridCol w:w="1068"/>
        <w:gridCol w:w="1466"/>
        <w:gridCol w:w="1068"/>
        <w:gridCol w:w="1466"/>
        <w:gridCol w:w="1062"/>
      </w:tblGrid>
      <w:tr w:rsidR="00BE0073" w:rsidRPr="008A3F31" w14:paraId="5DC9A6FF" w14:textId="77777777" w:rsidTr="00BE00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0" w:type="pct"/>
            <w:hideMark/>
          </w:tcPr>
          <w:p w14:paraId="68221B9E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60" w:type="pct"/>
            <w:hideMark/>
          </w:tcPr>
          <w:p w14:paraId="7F8A691E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log of Turnover</w:t>
            </w:r>
          </w:p>
        </w:tc>
        <w:tc>
          <w:tcPr>
            <w:tcW w:w="354" w:type="pct"/>
            <w:hideMark/>
          </w:tcPr>
          <w:p w14:paraId="7BEF933D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P-Value</w:t>
            </w:r>
          </w:p>
        </w:tc>
        <w:tc>
          <w:tcPr>
            <w:tcW w:w="478" w:type="pct"/>
            <w:hideMark/>
          </w:tcPr>
          <w:p w14:paraId="30F0885E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log of Operating Income</w:t>
            </w:r>
          </w:p>
        </w:tc>
        <w:tc>
          <w:tcPr>
            <w:tcW w:w="354" w:type="pct"/>
            <w:hideMark/>
          </w:tcPr>
          <w:p w14:paraId="16AC45B5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P-Value</w:t>
            </w:r>
          </w:p>
        </w:tc>
        <w:tc>
          <w:tcPr>
            <w:tcW w:w="452" w:type="pct"/>
            <w:hideMark/>
          </w:tcPr>
          <w:p w14:paraId="69FAF623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log of Fixed Assets per employee </w:t>
            </w:r>
          </w:p>
        </w:tc>
        <w:tc>
          <w:tcPr>
            <w:tcW w:w="354" w:type="pct"/>
            <w:hideMark/>
          </w:tcPr>
          <w:p w14:paraId="5BC17E32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P-Value</w:t>
            </w:r>
          </w:p>
        </w:tc>
        <w:tc>
          <w:tcPr>
            <w:tcW w:w="486" w:type="pct"/>
            <w:hideMark/>
          </w:tcPr>
          <w:p w14:paraId="29132A11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Employees</w:t>
            </w:r>
          </w:p>
        </w:tc>
        <w:tc>
          <w:tcPr>
            <w:tcW w:w="354" w:type="pct"/>
            <w:hideMark/>
          </w:tcPr>
          <w:p w14:paraId="5F41A936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P-Value</w:t>
            </w:r>
          </w:p>
        </w:tc>
        <w:tc>
          <w:tcPr>
            <w:tcW w:w="486" w:type="pct"/>
            <w:hideMark/>
          </w:tcPr>
          <w:p w14:paraId="7505710E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Log of Employees</w:t>
            </w:r>
          </w:p>
        </w:tc>
        <w:tc>
          <w:tcPr>
            <w:tcW w:w="350" w:type="pct"/>
            <w:hideMark/>
          </w:tcPr>
          <w:p w14:paraId="6CCF0A43" w14:textId="77777777" w:rsidR="00BE0073" w:rsidRPr="00BE0073" w:rsidRDefault="00BE0073" w:rsidP="00BE007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P-Value</w:t>
            </w:r>
          </w:p>
        </w:tc>
      </w:tr>
      <w:tr w:rsidR="00BE0073" w:rsidRPr="008A3F31" w14:paraId="2B380BFE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1C186BD1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val="en-US" w:eastAsia="it-IT"/>
                <w14:ligatures w14:val="none"/>
              </w:rPr>
              <w:t>Weighted Average of Group-Time ATT</w:t>
            </w:r>
          </w:p>
        </w:tc>
        <w:tc>
          <w:tcPr>
            <w:tcW w:w="460" w:type="pct"/>
            <w:noWrap/>
            <w:hideMark/>
          </w:tcPr>
          <w:p w14:paraId="6FECE8F8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.0212761</w:t>
            </w:r>
          </w:p>
        </w:tc>
        <w:tc>
          <w:tcPr>
            <w:tcW w:w="354" w:type="pct"/>
            <w:noWrap/>
            <w:hideMark/>
          </w:tcPr>
          <w:p w14:paraId="6EB26D33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0.372</w:t>
            </w:r>
          </w:p>
        </w:tc>
        <w:tc>
          <w:tcPr>
            <w:tcW w:w="478" w:type="pct"/>
            <w:noWrap/>
            <w:hideMark/>
          </w:tcPr>
          <w:p w14:paraId="4E142826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.0816253</w:t>
            </w:r>
          </w:p>
        </w:tc>
        <w:tc>
          <w:tcPr>
            <w:tcW w:w="354" w:type="pct"/>
            <w:noWrap/>
            <w:hideMark/>
          </w:tcPr>
          <w:p w14:paraId="765525EC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0.125</w:t>
            </w:r>
          </w:p>
        </w:tc>
        <w:tc>
          <w:tcPr>
            <w:tcW w:w="452" w:type="pct"/>
            <w:noWrap/>
            <w:hideMark/>
          </w:tcPr>
          <w:p w14:paraId="3B9CD30F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.1736257***</w:t>
            </w:r>
          </w:p>
        </w:tc>
        <w:tc>
          <w:tcPr>
            <w:tcW w:w="354" w:type="pct"/>
            <w:noWrap/>
            <w:hideMark/>
          </w:tcPr>
          <w:p w14:paraId="0A59B7E6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0.000</w:t>
            </w:r>
          </w:p>
        </w:tc>
        <w:tc>
          <w:tcPr>
            <w:tcW w:w="486" w:type="pct"/>
            <w:noWrap/>
            <w:hideMark/>
          </w:tcPr>
          <w:p w14:paraId="2EF0B70A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-12</w:t>
            </w:r>
          </w:p>
        </w:tc>
        <w:tc>
          <w:tcPr>
            <w:tcW w:w="354" w:type="pct"/>
            <w:noWrap/>
            <w:hideMark/>
          </w:tcPr>
          <w:p w14:paraId="63AAD538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0.461</w:t>
            </w:r>
          </w:p>
        </w:tc>
        <w:tc>
          <w:tcPr>
            <w:tcW w:w="486" w:type="pct"/>
            <w:noWrap/>
            <w:hideMark/>
          </w:tcPr>
          <w:p w14:paraId="2BC2B656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.0311005</w:t>
            </w:r>
          </w:p>
        </w:tc>
        <w:tc>
          <w:tcPr>
            <w:tcW w:w="350" w:type="pct"/>
            <w:noWrap/>
            <w:hideMark/>
          </w:tcPr>
          <w:p w14:paraId="67D9D7C8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0.180</w:t>
            </w:r>
          </w:p>
        </w:tc>
      </w:tr>
      <w:tr w:rsidR="00BE0073" w:rsidRPr="008A3F31" w14:paraId="555B651C" w14:textId="77777777" w:rsidTr="00BE0073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2030DE2D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Weighted Average of Group-Specific Effects </w:t>
            </w:r>
          </w:p>
        </w:tc>
        <w:tc>
          <w:tcPr>
            <w:tcW w:w="460" w:type="pct"/>
            <w:noWrap/>
            <w:hideMark/>
          </w:tcPr>
          <w:p w14:paraId="0DC82218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.0265569</w:t>
            </w:r>
          </w:p>
        </w:tc>
        <w:tc>
          <w:tcPr>
            <w:tcW w:w="354" w:type="pct"/>
            <w:noWrap/>
            <w:hideMark/>
          </w:tcPr>
          <w:p w14:paraId="51D0999B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0.254</w:t>
            </w:r>
          </w:p>
        </w:tc>
        <w:tc>
          <w:tcPr>
            <w:tcW w:w="478" w:type="pct"/>
            <w:noWrap/>
            <w:hideMark/>
          </w:tcPr>
          <w:p w14:paraId="4AA1B390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.1312841</w:t>
            </w:r>
          </w:p>
        </w:tc>
        <w:tc>
          <w:tcPr>
            <w:tcW w:w="354" w:type="pct"/>
            <w:noWrap/>
            <w:hideMark/>
          </w:tcPr>
          <w:p w14:paraId="38727680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0.021</w:t>
            </w:r>
          </w:p>
        </w:tc>
        <w:tc>
          <w:tcPr>
            <w:tcW w:w="452" w:type="pct"/>
            <w:noWrap/>
            <w:hideMark/>
          </w:tcPr>
          <w:p w14:paraId="1A38E884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.1463223***</w:t>
            </w:r>
          </w:p>
        </w:tc>
        <w:tc>
          <w:tcPr>
            <w:tcW w:w="354" w:type="pct"/>
            <w:noWrap/>
            <w:hideMark/>
          </w:tcPr>
          <w:p w14:paraId="143CC588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0.001</w:t>
            </w:r>
          </w:p>
        </w:tc>
        <w:tc>
          <w:tcPr>
            <w:tcW w:w="486" w:type="pct"/>
            <w:noWrap/>
            <w:hideMark/>
          </w:tcPr>
          <w:p w14:paraId="7A72A102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1.256.753</w:t>
            </w:r>
          </w:p>
        </w:tc>
        <w:tc>
          <w:tcPr>
            <w:tcW w:w="354" w:type="pct"/>
            <w:noWrap/>
            <w:hideMark/>
          </w:tcPr>
          <w:p w14:paraId="1A97C92F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0.504</w:t>
            </w:r>
          </w:p>
        </w:tc>
        <w:tc>
          <w:tcPr>
            <w:tcW w:w="486" w:type="pct"/>
            <w:noWrap/>
            <w:hideMark/>
          </w:tcPr>
          <w:p w14:paraId="4C0DC280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.0314728</w:t>
            </w:r>
          </w:p>
        </w:tc>
        <w:tc>
          <w:tcPr>
            <w:tcW w:w="350" w:type="pct"/>
            <w:noWrap/>
            <w:hideMark/>
          </w:tcPr>
          <w:p w14:paraId="46EB8BB4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0.167</w:t>
            </w:r>
          </w:p>
        </w:tc>
      </w:tr>
      <w:tr w:rsidR="00BE0073" w:rsidRPr="008A3F31" w14:paraId="6016AE48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2E42D284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Group-Specific Effect 2015</w:t>
            </w:r>
          </w:p>
        </w:tc>
        <w:tc>
          <w:tcPr>
            <w:tcW w:w="460" w:type="pct"/>
            <w:noWrap/>
            <w:hideMark/>
          </w:tcPr>
          <w:p w14:paraId="5492E8A5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.012255</w:t>
            </w:r>
          </w:p>
        </w:tc>
        <w:tc>
          <w:tcPr>
            <w:tcW w:w="354" w:type="pct"/>
            <w:noWrap/>
            <w:hideMark/>
          </w:tcPr>
          <w:p w14:paraId="22F3E1DA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0.897</w:t>
            </w:r>
          </w:p>
        </w:tc>
        <w:tc>
          <w:tcPr>
            <w:tcW w:w="478" w:type="pct"/>
            <w:noWrap/>
            <w:hideMark/>
          </w:tcPr>
          <w:p w14:paraId="012C2ED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.026925</w:t>
            </w:r>
          </w:p>
        </w:tc>
        <w:tc>
          <w:tcPr>
            <w:tcW w:w="354" w:type="pct"/>
            <w:noWrap/>
            <w:hideMark/>
          </w:tcPr>
          <w:p w14:paraId="170E460D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0.898</w:t>
            </w:r>
          </w:p>
        </w:tc>
        <w:tc>
          <w:tcPr>
            <w:tcW w:w="452" w:type="pct"/>
            <w:noWrap/>
            <w:hideMark/>
          </w:tcPr>
          <w:p w14:paraId="19A226EF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.1965181</w:t>
            </w:r>
          </w:p>
        </w:tc>
        <w:tc>
          <w:tcPr>
            <w:tcW w:w="354" w:type="pct"/>
            <w:noWrap/>
            <w:hideMark/>
          </w:tcPr>
          <w:p w14:paraId="7CBC655E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0.449</w:t>
            </w:r>
          </w:p>
        </w:tc>
        <w:tc>
          <w:tcPr>
            <w:tcW w:w="486" w:type="pct"/>
            <w:noWrap/>
            <w:hideMark/>
          </w:tcPr>
          <w:p w14:paraId="6289B4BB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9.487.089</w:t>
            </w:r>
          </w:p>
        </w:tc>
        <w:tc>
          <w:tcPr>
            <w:tcW w:w="354" w:type="pct"/>
            <w:noWrap/>
            <w:hideMark/>
          </w:tcPr>
          <w:p w14:paraId="57E7499E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0.508</w:t>
            </w:r>
          </w:p>
        </w:tc>
        <w:tc>
          <w:tcPr>
            <w:tcW w:w="486" w:type="pct"/>
            <w:noWrap/>
            <w:hideMark/>
          </w:tcPr>
          <w:p w14:paraId="5F000A83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.040393</w:t>
            </w:r>
          </w:p>
        </w:tc>
        <w:tc>
          <w:tcPr>
            <w:tcW w:w="350" w:type="pct"/>
            <w:noWrap/>
            <w:hideMark/>
          </w:tcPr>
          <w:p w14:paraId="1FA034CF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0.729</w:t>
            </w:r>
          </w:p>
        </w:tc>
      </w:tr>
      <w:tr w:rsidR="00BE0073" w:rsidRPr="008A3F31" w14:paraId="141176A8" w14:textId="77777777" w:rsidTr="00BE007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6128EC20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Group-Specific Effects2016</w:t>
            </w:r>
          </w:p>
        </w:tc>
        <w:tc>
          <w:tcPr>
            <w:tcW w:w="460" w:type="pct"/>
            <w:noWrap/>
            <w:hideMark/>
          </w:tcPr>
          <w:p w14:paraId="79F77E02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.068776</w:t>
            </w:r>
          </w:p>
        </w:tc>
        <w:tc>
          <w:tcPr>
            <w:tcW w:w="354" w:type="pct"/>
            <w:noWrap/>
            <w:hideMark/>
          </w:tcPr>
          <w:p w14:paraId="26AA12A2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0.318</w:t>
            </w:r>
          </w:p>
        </w:tc>
        <w:tc>
          <w:tcPr>
            <w:tcW w:w="478" w:type="pct"/>
            <w:noWrap/>
            <w:hideMark/>
          </w:tcPr>
          <w:p w14:paraId="659986B9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.0578957</w:t>
            </w:r>
          </w:p>
        </w:tc>
        <w:tc>
          <w:tcPr>
            <w:tcW w:w="354" w:type="pct"/>
            <w:noWrap/>
            <w:hideMark/>
          </w:tcPr>
          <w:p w14:paraId="4DD2580C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0.634</w:t>
            </w:r>
          </w:p>
        </w:tc>
        <w:tc>
          <w:tcPr>
            <w:tcW w:w="452" w:type="pct"/>
            <w:noWrap/>
            <w:hideMark/>
          </w:tcPr>
          <w:p w14:paraId="1988B35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.349067***</w:t>
            </w:r>
          </w:p>
        </w:tc>
        <w:tc>
          <w:tcPr>
            <w:tcW w:w="354" w:type="pct"/>
            <w:noWrap/>
            <w:hideMark/>
          </w:tcPr>
          <w:p w14:paraId="2C5477BB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0.003</w:t>
            </w:r>
          </w:p>
        </w:tc>
        <w:tc>
          <w:tcPr>
            <w:tcW w:w="486" w:type="pct"/>
            <w:noWrap/>
            <w:hideMark/>
          </w:tcPr>
          <w:p w14:paraId="3F820F16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1.488.379</w:t>
            </w:r>
          </w:p>
        </w:tc>
        <w:tc>
          <w:tcPr>
            <w:tcW w:w="354" w:type="pct"/>
            <w:noWrap/>
            <w:hideMark/>
          </w:tcPr>
          <w:p w14:paraId="7B8983C6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0.054</w:t>
            </w:r>
          </w:p>
        </w:tc>
        <w:tc>
          <w:tcPr>
            <w:tcW w:w="486" w:type="pct"/>
            <w:noWrap/>
            <w:hideMark/>
          </w:tcPr>
          <w:p w14:paraId="65913964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.0206798</w:t>
            </w:r>
          </w:p>
        </w:tc>
        <w:tc>
          <w:tcPr>
            <w:tcW w:w="350" w:type="pct"/>
            <w:noWrap/>
            <w:hideMark/>
          </w:tcPr>
          <w:p w14:paraId="0F5391E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0.725</w:t>
            </w:r>
          </w:p>
        </w:tc>
      </w:tr>
      <w:tr w:rsidR="00BE0073" w:rsidRPr="008A3F31" w14:paraId="1E039320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7D01CACB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Group-Specific Effect 2017</w:t>
            </w:r>
          </w:p>
        </w:tc>
        <w:tc>
          <w:tcPr>
            <w:tcW w:w="460" w:type="pct"/>
            <w:noWrap/>
            <w:hideMark/>
          </w:tcPr>
          <w:p w14:paraId="48CDBDB0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.0452434</w:t>
            </w:r>
          </w:p>
        </w:tc>
        <w:tc>
          <w:tcPr>
            <w:tcW w:w="354" w:type="pct"/>
            <w:noWrap/>
            <w:hideMark/>
          </w:tcPr>
          <w:p w14:paraId="17F2F12A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0.421</w:t>
            </w:r>
          </w:p>
        </w:tc>
        <w:tc>
          <w:tcPr>
            <w:tcW w:w="478" w:type="pct"/>
            <w:noWrap/>
            <w:hideMark/>
          </w:tcPr>
          <w:p w14:paraId="5E1AA522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.059918</w:t>
            </w:r>
          </w:p>
        </w:tc>
        <w:tc>
          <w:tcPr>
            <w:tcW w:w="354" w:type="pct"/>
            <w:noWrap/>
            <w:hideMark/>
          </w:tcPr>
          <w:p w14:paraId="3F3DF121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0.609</w:t>
            </w:r>
          </w:p>
        </w:tc>
        <w:tc>
          <w:tcPr>
            <w:tcW w:w="452" w:type="pct"/>
            <w:noWrap/>
            <w:hideMark/>
          </w:tcPr>
          <w:p w14:paraId="4658486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.370832***</w:t>
            </w:r>
          </w:p>
        </w:tc>
        <w:tc>
          <w:tcPr>
            <w:tcW w:w="354" w:type="pct"/>
            <w:noWrap/>
            <w:hideMark/>
          </w:tcPr>
          <w:p w14:paraId="43DF0B03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0.001</w:t>
            </w:r>
          </w:p>
        </w:tc>
        <w:tc>
          <w:tcPr>
            <w:tcW w:w="486" w:type="pct"/>
            <w:noWrap/>
            <w:hideMark/>
          </w:tcPr>
          <w:p w14:paraId="5EB63945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2.105.722</w:t>
            </w:r>
          </w:p>
        </w:tc>
        <w:tc>
          <w:tcPr>
            <w:tcW w:w="354" w:type="pct"/>
            <w:noWrap/>
            <w:hideMark/>
          </w:tcPr>
          <w:p w14:paraId="0FBFFB57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0.165</w:t>
            </w:r>
          </w:p>
        </w:tc>
        <w:tc>
          <w:tcPr>
            <w:tcW w:w="486" w:type="pct"/>
            <w:noWrap/>
            <w:hideMark/>
          </w:tcPr>
          <w:p w14:paraId="5319E1F7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.0117604</w:t>
            </w:r>
          </w:p>
        </w:tc>
        <w:tc>
          <w:tcPr>
            <w:tcW w:w="350" w:type="pct"/>
            <w:noWrap/>
            <w:hideMark/>
          </w:tcPr>
          <w:p w14:paraId="22FEA4C3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0.827</w:t>
            </w:r>
          </w:p>
        </w:tc>
      </w:tr>
      <w:tr w:rsidR="00BE0073" w:rsidRPr="008A3F31" w14:paraId="364E9B31" w14:textId="77777777" w:rsidTr="00BE007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0A2FF4A4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Group-Specific Effect 2018</w:t>
            </w:r>
          </w:p>
        </w:tc>
        <w:tc>
          <w:tcPr>
            <w:tcW w:w="460" w:type="pct"/>
            <w:noWrap/>
            <w:hideMark/>
          </w:tcPr>
          <w:p w14:paraId="6CC8EC07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.0306634</w:t>
            </w:r>
          </w:p>
        </w:tc>
        <w:tc>
          <w:tcPr>
            <w:tcW w:w="354" w:type="pct"/>
            <w:noWrap/>
            <w:hideMark/>
          </w:tcPr>
          <w:p w14:paraId="7313A813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0.512</w:t>
            </w:r>
          </w:p>
        </w:tc>
        <w:tc>
          <w:tcPr>
            <w:tcW w:w="478" w:type="pct"/>
            <w:noWrap/>
            <w:hideMark/>
          </w:tcPr>
          <w:p w14:paraId="5423D18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.1393729</w:t>
            </w:r>
          </w:p>
        </w:tc>
        <w:tc>
          <w:tcPr>
            <w:tcW w:w="354" w:type="pct"/>
            <w:noWrap/>
            <w:hideMark/>
          </w:tcPr>
          <w:p w14:paraId="7D29B574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0.189</w:t>
            </w:r>
          </w:p>
        </w:tc>
        <w:tc>
          <w:tcPr>
            <w:tcW w:w="452" w:type="pct"/>
            <w:noWrap/>
            <w:hideMark/>
          </w:tcPr>
          <w:p w14:paraId="442310B0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.049248</w:t>
            </w:r>
          </w:p>
        </w:tc>
        <w:tc>
          <w:tcPr>
            <w:tcW w:w="354" w:type="pct"/>
            <w:noWrap/>
            <w:hideMark/>
          </w:tcPr>
          <w:p w14:paraId="1043F8FF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0.580</w:t>
            </w:r>
          </w:p>
        </w:tc>
        <w:tc>
          <w:tcPr>
            <w:tcW w:w="486" w:type="pct"/>
            <w:noWrap/>
            <w:hideMark/>
          </w:tcPr>
          <w:p w14:paraId="1AB405F0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1.356.403</w:t>
            </w:r>
          </w:p>
        </w:tc>
        <w:tc>
          <w:tcPr>
            <w:tcW w:w="354" w:type="pct"/>
            <w:noWrap/>
            <w:hideMark/>
          </w:tcPr>
          <w:p w14:paraId="07547D9D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0.433</w:t>
            </w:r>
          </w:p>
        </w:tc>
        <w:tc>
          <w:tcPr>
            <w:tcW w:w="486" w:type="pct"/>
            <w:noWrap/>
            <w:hideMark/>
          </w:tcPr>
          <w:p w14:paraId="4F63B711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.0964609**</w:t>
            </w:r>
          </w:p>
        </w:tc>
        <w:tc>
          <w:tcPr>
            <w:tcW w:w="350" w:type="pct"/>
            <w:noWrap/>
            <w:hideMark/>
          </w:tcPr>
          <w:p w14:paraId="3F72E882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0.032</w:t>
            </w:r>
          </w:p>
        </w:tc>
      </w:tr>
      <w:tr w:rsidR="00BE0073" w:rsidRPr="008A3F31" w14:paraId="16B0440B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00A48A16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Group-Specific Effect  2019</w:t>
            </w:r>
          </w:p>
        </w:tc>
        <w:tc>
          <w:tcPr>
            <w:tcW w:w="460" w:type="pct"/>
            <w:noWrap/>
            <w:hideMark/>
          </w:tcPr>
          <w:p w14:paraId="435214F4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.0131163</w:t>
            </w:r>
          </w:p>
        </w:tc>
        <w:tc>
          <w:tcPr>
            <w:tcW w:w="354" w:type="pct"/>
            <w:noWrap/>
            <w:hideMark/>
          </w:tcPr>
          <w:p w14:paraId="3EFABFDD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0.817</w:t>
            </w:r>
          </w:p>
        </w:tc>
        <w:tc>
          <w:tcPr>
            <w:tcW w:w="478" w:type="pct"/>
            <w:noWrap/>
            <w:hideMark/>
          </w:tcPr>
          <w:p w14:paraId="349F63D1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.1699062</w:t>
            </w:r>
          </w:p>
        </w:tc>
        <w:tc>
          <w:tcPr>
            <w:tcW w:w="354" w:type="pct"/>
            <w:noWrap/>
            <w:hideMark/>
          </w:tcPr>
          <w:p w14:paraId="61C51D4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0.171</w:t>
            </w:r>
          </w:p>
        </w:tc>
        <w:tc>
          <w:tcPr>
            <w:tcW w:w="452" w:type="pct"/>
            <w:noWrap/>
            <w:hideMark/>
          </w:tcPr>
          <w:p w14:paraId="6201B450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.0236996</w:t>
            </w:r>
          </w:p>
        </w:tc>
        <w:tc>
          <w:tcPr>
            <w:tcW w:w="354" w:type="pct"/>
            <w:noWrap/>
            <w:hideMark/>
          </w:tcPr>
          <w:p w14:paraId="766F5ABE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0.808</w:t>
            </w:r>
          </w:p>
        </w:tc>
        <w:tc>
          <w:tcPr>
            <w:tcW w:w="486" w:type="pct"/>
            <w:noWrap/>
            <w:hideMark/>
          </w:tcPr>
          <w:p w14:paraId="28F92AA1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3.206.357</w:t>
            </w:r>
          </w:p>
        </w:tc>
        <w:tc>
          <w:tcPr>
            <w:tcW w:w="354" w:type="pct"/>
            <w:noWrap/>
            <w:hideMark/>
          </w:tcPr>
          <w:p w14:paraId="79E522D9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0.415</w:t>
            </w:r>
          </w:p>
        </w:tc>
        <w:tc>
          <w:tcPr>
            <w:tcW w:w="486" w:type="pct"/>
            <w:noWrap/>
            <w:hideMark/>
          </w:tcPr>
          <w:p w14:paraId="6676E028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.0199172</w:t>
            </w:r>
          </w:p>
        </w:tc>
        <w:tc>
          <w:tcPr>
            <w:tcW w:w="350" w:type="pct"/>
            <w:noWrap/>
            <w:hideMark/>
          </w:tcPr>
          <w:p w14:paraId="79824C26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0.703</w:t>
            </w:r>
          </w:p>
        </w:tc>
      </w:tr>
      <w:tr w:rsidR="00BE0073" w:rsidRPr="008A3F31" w14:paraId="5665AF91" w14:textId="77777777" w:rsidTr="00BE007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032F25C1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Group-Specific Effect 2020</w:t>
            </w:r>
          </w:p>
        </w:tc>
        <w:tc>
          <w:tcPr>
            <w:tcW w:w="460" w:type="pct"/>
            <w:noWrap/>
            <w:hideMark/>
          </w:tcPr>
          <w:p w14:paraId="42C802B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.0177383</w:t>
            </w:r>
          </w:p>
        </w:tc>
        <w:tc>
          <w:tcPr>
            <w:tcW w:w="354" w:type="pct"/>
            <w:noWrap/>
            <w:hideMark/>
          </w:tcPr>
          <w:p w14:paraId="0E1D7A7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0.708</w:t>
            </w:r>
          </w:p>
        </w:tc>
        <w:tc>
          <w:tcPr>
            <w:tcW w:w="478" w:type="pct"/>
            <w:noWrap/>
            <w:hideMark/>
          </w:tcPr>
          <w:p w14:paraId="1BEF9FA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.2842916**</w:t>
            </w:r>
          </w:p>
        </w:tc>
        <w:tc>
          <w:tcPr>
            <w:tcW w:w="354" w:type="pct"/>
            <w:noWrap/>
            <w:hideMark/>
          </w:tcPr>
          <w:p w14:paraId="52CD095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0.015</w:t>
            </w:r>
          </w:p>
        </w:tc>
        <w:tc>
          <w:tcPr>
            <w:tcW w:w="452" w:type="pct"/>
            <w:noWrap/>
            <w:hideMark/>
          </w:tcPr>
          <w:p w14:paraId="1EEBF426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.1775189**</w:t>
            </w:r>
          </w:p>
        </w:tc>
        <w:tc>
          <w:tcPr>
            <w:tcW w:w="354" w:type="pct"/>
            <w:noWrap/>
            <w:hideMark/>
          </w:tcPr>
          <w:p w14:paraId="5D02095B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0.046</w:t>
            </w:r>
          </w:p>
        </w:tc>
        <w:tc>
          <w:tcPr>
            <w:tcW w:w="486" w:type="pct"/>
            <w:noWrap/>
            <w:hideMark/>
          </w:tcPr>
          <w:p w14:paraId="322DC0B3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4.886.905</w:t>
            </w:r>
          </w:p>
        </w:tc>
        <w:tc>
          <w:tcPr>
            <w:tcW w:w="354" w:type="pct"/>
            <w:noWrap/>
            <w:hideMark/>
          </w:tcPr>
          <w:p w14:paraId="2046684C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0.306</w:t>
            </w:r>
          </w:p>
        </w:tc>
        <w:tc>
          <w:tcPr>
            <w:tcW w:w="486" w:type="pct"/>
            <w:noWrap/>
            <w:hideMark/>
          </w:tcPr>
          <w:p w14:paraId="481BFA36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.0094806</w:t>
            </w:r>
          </w:p>
        </w:tc>
        <w:tc>
          <w:tcPr>
            <w:tcW w:w="350" w:type="pct"/>
            <w:noWrap/>
            <w:hideMark/>
          </w:tcPr>
          <w:p w14:paraId="745AB1D8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0.815</w:t>
            </w:r>
          </w:p>
        </w:tc>
      </w:tr>
      <w:tr w:rsidR="00BE0073" w:rsidRPr="008A3F31" w14:paraId="707C3380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160D3082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Group-Specific Effect 2021</w:t>
            </w:r>
          </w:p>
        </w:tc>
        <w:tc>
          <w:tcPr>
            <w:tcW w:w="460" w:type="pct"/>
            <w:noWrap/>
            <w:hideMark/>
          </w:tcPr>
          <w:p w14:paraId="130AB51C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.0904571</w:t>
            </w:r>
          </w:p>
        </w:tc>
        <w:tc>
          <w:tcPr>
            <w:tcW w:w="354" w:type="pct"/>
            <w:noWrap/>
            <w:hideMark/>
          </w:tcPr>
          <w:p w14:paraId="1CD2AA66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0.091</w:t>
            </w:r>
          </w:p>
        </w:tc>
        <w:tc>
          <w:tcPr>
            <w:tcW w:w="478" w:type="pct"/>
            <w:noWrap/>
            <w:hideMark/>
          </w:tcPr>
          <w:p w14:paraId="58DFB982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.3017008**</w:t>
            </w:r>
          </w:p>
        </w:tc>
        <w:tc>
          <w:tcPr>
            <w:tcW w:w="354" w:type="pct"/>
            <w:noWrap/>
            <w:hideMark/>
          </w:tcPr>
          <w:p w14:paraId="19DCA1BF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0.043</w:t>
            </w:r>
          </w:p>
        </w:tc>
        <w:tc>
          <w:tcPr>
            <w:tcW w:w="452" w:type="pct"/>
            <w:noWrap/>
            <w:hideMark/>
          </w:tcPr>
          <w:p w14:paraId="4035D6F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.0501349</w:t>
            </w:r>
          </w:p>
        </w:tc>
        <w:tc>
          <w:tcPr>
            <w:tcW w:w="354" w:type="pct"/>
            <w:noWrap/>
            <w:hideMark/>
          </w:tcPr>
          <w:p w14:paraId="6C8536A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0.623</w:t>
            </w:r>
          </w:p>
        </w:tc>
        <w:tc>
          <w:tcPr>
            <w:tcW w:w="486" w:type="pct"/>
            <w:noWrap/>
            <w:hideMark/>
          </w:tcPr>
          <w:p w14:paraId="4D8F3601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2.653.179</w:t>
            </w:r>
          </w:p>
        </w:tc>
        <w:tc>
          <w:tcPr>
            <w:tcW w:w="354" w:type="pct"/>
            <w:noWrap/>
            <w:hideMark/>
          </w:tcPr>
          <w:p w14:paraId="0A17B62F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0.306</w:t>
            </w:r>
          </w:p>
        </w:tc>
        <w:tc>
          <w:tcPr>
            <w:tcW w:w="486" w:type="pct"/>
            <w:noWrap/>
            <w:hideMark/>
          </w:tcPr>
          <w:p w14:paraId="4AB4D92E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.0748715</w:t>
            </w:r>
          </w:p>
        </w:tc>
        <w:tc>
          <w:tcPr>
            <w:tcW w:w="350" w:type="pct"/>
            <w:noWrap/>
            <w:hideMark/>
          </w:tcPr>
          <w:p w14:paraId="16FC84B8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0.195</w:t>
            </w:r>
          </w:p>
        </w:tc>
      </w:tr>
      <w:tr w:rsidR="00BE0073" w:rsidRPr="008A3F31" w14:paraId="0D2847F8" w14:textId="77777777" w:rsidTr="00BE0073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67D0993A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Weighted Average of Time-Specific Effects </w:t>
            </w:r>
          </w:p>
        </w:tc>
        <w:tc>
          <w:tcPr>
            <w:tcW w:w="460" w:type="pct"/>
            <w:noWrap/>
            <w:hideMark/>
          </w:tcPr>
          <w:p w14:paraId="48933D48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.0209282</w:t>
            </w:r>
          </w:p>
        </w:tc>
        <w:tc>
          <w:tcPr>
            <w:tcW w:w="354" w:type="pct"/>
            <w:noWrap/>
            <w:hideMark/>
          </w:tcPr>
          <w:p w14:paraId="53A2CC9F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0.350</w:t>
            </w:r>
          </w:p>
        </w:tc>
        <w:tc>
          <w:tcPr>
            <w:tcW w:w="478" w:type="pct"/>
            <w:noWrap/>
            <w:hideMark/>
          </w:tcPr>
          <w:p w14:paraId="2790C4F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.0192054</w:t>
            </w:r>
          </w:p>
        </w:tc>
        <w:tc>
          <w:tcPr>
            <w:tcW w:w="354" w:type="pct"/>
            <w:noWrap/>
            <w:hideMark/>
          </w:tcPr>
          <w:p w14:paraId="77E0B2A2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0.723</w:t>
            </w:r>
          </w:p>
        </w:tc>
        <w:tc>
          <w:tcPr>
            <w:tcW w:w="452" w:type="pct"/>
            <w:noWrap/>
            <w:hideMark/>
          </w:tcPr>
          <w:p w14:paraId="0231E392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.2000923***</w:t>
            </w:r>
          </w:p>
        </w:tc>
        <w:tc>
          <w:tcPr>
            <w:tcW w:w="354" w:type="pct"/>
            <w:noWrap/>
            <w:hideMark/>
          </w:tcPr>
          <w:p w14:paraId="4EF40F1C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0.000</w:t>
            </w:r>
          </w:p>
        </w:tc>
        <w:tc>
          <w:tcPr>
            <w:tcW w:w="486" w:type="pct"/>
            <w:noWrap/>
            <w:hideMark/>
          </w:tcPr>
          <w:p w14:paraId="03F4926C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8.300.395</w:t>
            </w:r>
          </w:p>
        </w:tc>
        <w:tc>
          <w:tcPr>
            <w:tcW w:w="354" w:type="pct"/>
            <w:noWrap/>
            <w:hideMark/>
          </w:tcPr>
          <w:p w14:paraId="58A1FD4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0.491</w:t>
            </w:r>
          </w:p>
        </w:tc>
        <w:tc>
          <w:tcPr>
            <w:tcW w:w="486" w:type="pct"/>
            <w:noWrap/>
            <w:hideMark/>
          </w:tcPr>
          <w:p w14:paraId="597E173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.0193744</w:t>
            </w:r>
          </w:p>
        </w:tc>
        <w:tc>
          <w:tcPr>
            <w:tcW w:w="350" w:type="pct"/>
            <w:noWrap/>
            <w:hideMark/>
          </w:tcPr>
          <w:p w14:paraId="554D2F9C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0.475</w:t>
            </w:r>
          </w:p>
        </w:tc>
      </w:tr>
      <w:tr w:rsidR="00BE0073" w:rsidRPr="008A3F31" w14:paraId="61B97B68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5D5DB5D5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Time -Specific Effect 2015</w:t>
            </w:r>
          </w:p>
        </w:tc>
        <w:tc>
          <w:tcPr>
            <w:tcW w:w="460" w:type="pct"/>
            <w:noWrap/>
            <w:hideMark/>
          </w:tcPr>
          <w:p w14:paraId="6F1583D1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.0793664</w:t>
            </w:r>
          </w:p>
        </w:tc>
        <w:tc>
          <w:tcPr>
            <w:tcW w:w="354" w:type="pct"/>
            <w:noWrap/>
            <w:hideMark/>
          </w:tcPr>
          <w:p w14:paraId="276EE828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0.245</w:t>
            </w:r>
          </w:p>
        </w:tc>
        <w:tc>
          <w:tcPr>
            <w:tcW w:w="478" w:type="pct"/>
            <w:noWrap/>
            <w:hideMark/>
          </w:tcPr>
          <w:p w14:paraId="64CD0A7D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.1749961</w:t>
            </w:r>
          </w:p>
        </w:tc>
        <w:tc>
          <w:tcPr>
            <w:tcW w:w="354" w:type="pct"/>
            <w:noWrap/>
            <w:hideMark/>
          </w:tcPr>
          <w:p w14:paraId="291853F3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0.435</w:t>
            </w:r>
          </w:p>
        </w:tc>
        <w:tc>
          <w:tcPr>
            <w:tcW w:w="452" w:type="pct"/>
            <w:noWrap/>
            <w:hideMark/>
          </w:tcPr>
          <w:p w14:paraId="25595264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.2361947</w:t>
            </w:r>
          </w:p>
        </w:tc>
        <w:tc>
          <w:tcPr>
            <w:tcW w:w="354" w:type="pct"/>
            <w:noWrap/>
            <w:hideMark/>
          </w:tcPr>
          <w:p w14:paraId="6EBA9A3F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0.263</w:t>
            </w:r>
          </w:p>
        </w:tc>
        <w:tc>
          <w:tcPr>
            <w:tcW w:w="486" w:type="pct"/>
            <w:noWrap/>
            <w:hideMark/>
          </w:tcPr>
          <w:p w14:paraId="07BC4D83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1.460.961</w:t>
            </w:r>
          </w:p>
        </w:tc>
        <w:tc>
          <w:tcPr>
            <w:tcW w:w="354" w:type="pct"/>
            <w:noWrap/>
            <w:hideMark/>
          </w:tcPr>
          <w:p w14:paraId="5DF66059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0.709</w:t>
            </w:r>
          </w:p>
        </w:tc>
        <w:tc>
          <w:tcPr>
            <w:tcW w:w="486" w:type="pct"/>
            <w:noWrap/>
            <w:hideMark/>
          </w:tcPr>
          <w:p w14:paraId="4FDB144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.0682055</w:t>
            </w:r>
          </w:p>
        </w:tc>
        <w:tc>
          <w:tcPr>
            <w:tcW w:w="350" w:type="pct"/>
            <w:noWrap/>
            <w:hideMark/>
          </w:tcPr>
          <w:p w14:paraId="22A6528C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0.555</w:t>
            </w:r>
          </w:p>
        </w:tc>
      </w:tr>
      <w:tr w:rsidR="00BE0073" w:rsidRPr="008A3F31" w14:paraId="17053B68" w14:textId="77777777" w:rsidTr="00BE007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23C0279D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Time -Specific Effect 2016</w:t>
            </w:r>
          </w:p>
        </w:tc>
        <w:tc>
          <w:tcPr>
            <w:tcW w:w="460" w:type="pct"/>
            <w:noWrap/>
            <w:hideMark/>
          </w:tcPr>
          <w:p w14:paraId="1DBC7BEB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.0020255</w:t>
            </w:r>
          </w:p>
        </w:tc>
        <w:tc>
          <w:tcPr>
            <w:tcW w:w="354" w:type="pct"/>
            <w:noWrap/>
            <w:hideMark/>
          </w:tcPr>
          <w:p w14:paraId="62EA9D97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0.967</w:t>
            </w:r>
          </w:p>
        </w:tc>
        <w:tc>
          <w:tcPr>
            <w:tcW w:w="478" w:type="pct"/>
            <w:noWrap/>
            <w:hideMark/>
          </w:tcPr>
          <w:p w14:paraId="5DACA509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.0198787</w:t>
            </w:r>
          </w:p>
        </w:tc>
        <w:tc>
          <w:tcPr>
            <w:tcW w:w="354" w:type="pct"/>
            <w:noWrap/>
            <w:hideMark/>
          </w:tcPr>
          <w:p w14:paraId="43443BC9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0.875</w:t>
            </w:r>
          </w:p>
        </w:tc>
        <w:tc>
          <w:tcPr>
            <w:tcW w:w="452" w:type="pct"/>
            <w:noWrap/>
            <w:hideMark/>
          </w:tcPr>
          <w:p w14:paraId="2BB66EF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.3461177***</w:t>
            </w:r>
          </w:p>
        </w:tc>
        <w:tc>
          <w:tcPr>
            <w:tcW w:w="354" w:type="pct"/>
            <w:noWrap/>
            <w:hideMark/>
          </w:tcPr>
          <w:p w14:paraId="10CC4850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0.004</w:t>
            </w:r>
          </w:p>
        </w:tc>
        <w:tc>
          <w:tcPr>
            <w:tcW w:w="486" w:type="pct"/>
            <w:noWrap/>
            <w:hideMark/>
          </w:tcPr>
          <w:p w14:paraId="07FED03A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7.517.196</w:t>
            </w:r>
          </w:p>
        </w:tc>
        <w:tc>
          <w:tcPr>
            <w:tcW w:w="354" w:type="pct"/>
            <w:noWrap/>
            <w:hideMark/>
          </w:tcPr>
          <w:p w14:paraId="5586E629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0.026</w:t>
            </w:r>
          </w:p>
        </w:tc>
        <w:tc>
          <w:tcPr>
            <w:tcW w:w="486" w:type="pct"/>
            <w:noWrap/>
            <w:hideMark/>
          </w:tcPr>
          <w:p w14:paraId="3338895D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.0530867</w:t>
            </w:r>
          </w:p>
        </w:tc>
        <w:tc>
          <w:tcPr>
            <w:tcW w:w="350" w:type="pct"/>
            <w:noWrap/>
            <w:hideMark/>
          </w:tcPr>
          <w:p w14:paraId="1AFA7FC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0.286</w:t>
            </w:r>
          </w:p>
        </w:tc>
      </w:tr>
      <w:tr w:rsidR="00BE0073" w:rsidRPr="008A3F31" w14:paraId="2C35367C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3EC4C226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Time -Specific Effect 2017</w:t>
            </w:r>
          </w:p>
        </w:tc>
        <w:tc>
          <w:tcPr>
            <w:tcW w:w="460" w:type="pct"/>
            <w:noWrap/>
            <w:hideMark/>
          </w:tcPr>
          <w:p w14:paraId="1D58FC94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.0057298</w:t>
            </w:r>
          </w:p>
        </w:tc>
        <w:tc>
          <w:tcPr>
            <w:tcW w:w="354" w:type="pct"/>
            <w:noWrap/>
            <w:hideMark/>
          </w:tcPr>
          <w:p w14:paraId="79DE8C42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0.897</w:t>
            </w:r>
          </w:p>
        </w:tc>
        <w:tc>
          <w:tcPr>
            <w:tcW w:w="478" w:type="pct"/>
            <w:noWrap/>
            <w:hideMark/>
          </w:tcPr>
          <w:p w14:paraId="69B7BFA7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.0353556</w:t>
            </w:r>
          </w:p>
        </w:tc>
        <w:tc>
          <w:tcPr>
            <w:tcW w:w="354" w:type="pct"/>
            <w:noWrap/>
            <w:hideMark/>
          </w:tcPr>
          <w:p w14:paraId="4940574A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0.703</w:t>
            </w:r>
          </w:p>
        </w:tc>
        <w:tc>
          <w:tcPr>
            <w:tcW w:w="452" w:type="pct"/>
            <w:noWrap/>
            <w:hideMark/>
          </w:tcPr>
          <w:p w14:paraId="446181C2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.2034443***</w:t>
            </w:r>
          </w:p>
        </w:tc>
        <w:tc>
          <w:tcPr>
            <w:tcW w:w="354" w:type="pct"/>
            <w:noWrap/>
            <w:hideMark/>
          </w:tcPr>
          <w:p w14:paraId="6BBBBB14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0.006</w:t>
            </w:r>
          </w:p>
        </w:tc>
        <w:tc>
          <w:tcPr>
            <w:tcW w:w="486" w:type="pct"/>
            <w:noWrap/>
            <w:hideMark/>
          </w:tcPr>
          <w:p w14:paraId="1C04D2AC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1.318.051</w:t>
            </w:r>
          </w:p>
        </w:tc>
        <w:tc>
          <w:tcPr>
            <w:tcW w:w="354" w:type="pct"/>
            <w:noWrap/>
            <w:hideMark/>
          </w:tcPr>
          <w:p w14:paraId="0012D340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0.601</w:t>
            </w:r>
          </w:p>
        </w:tc>
        <w:tc>
          <w:tcPr>
            <w:tcW w:w="486" w:type="pct"/>
            <w:noWrap/>
            <w:hideMark/>
          </w:tcPr>
          <w:p w14:paraId="6D3EEBA7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.0096723</w:t>
            </w:r>
          </w:p>
        </w:tc>
        <w:tc>
          <w:tcPr>
            <w:tcW w:w="350" w:type="pct"/>
            <w:noWrap/>
            <w:hideMark/>
          </w:tcPr>
          <w:p w14:paraId="21E368B9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0.797</w:t>
            </w:r>
          </w:p>
        </w:tc>
      </w:tr>
      <w:tr w:rsidR="00BE0073" w:rsidRPr="008A3F31" w14:paraId="2A9B2963" w14:textId="77777777" w:rsidTr="00BE007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1077EC25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Time -Specific Effect 2018</w:t>
            </w:r>
          </w:p>
        </w:tc>
        <w:tc>
          <w:tcPr>
            <w:tcW w:w="460" w:type="pct"/>
            <w:noWrap/>
            <w:hideMark/>
          </w:tcPr>
          <w:p w14:paraId="63AB0AA6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.01833</w:t>
            </w:r>
          </w:p>
        </w:tc>
        <w:tc>
          <w:tcPr>
            <w:tcW w:w="354" w:type="pct"/>
            <w:noWrap/>
            <w:hideMark/>
          </w:tcPr>
          <w:p w14:paraId="33C47FE3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0.576</w:t>
            </w:r>
          </w:p>
        </w:tc>
        <w:tc>
          <w:tcPr>
            <w:tcW w:w="478" w:type="pct"/>
            <w:noWrap/>
            <w:hideMark/>
          </w:tcPr>
          <w:p w14:paraId="146AEB6E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.0355191</w:t>
            </w:r>
          </w:p>
        </w:tc>
        <w:tc>
          <w:tcPr>
            <w:tcW w:w="354" w:type="pct"/>
            <w:noWrap/>
            <w:hideMark/>
          </w:tcPr>
          <w:p w14:paraId="64D684C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0.659</w:t>
            </w:r>
          </w:p>
        </w:tc>
        <w:tc>
          <w:tcPr>
            <w:tcW w:w="452" w:type="pct"/>
            <w:noWrap/>
            <w:hideMark/>
          </w:tcPr>
          <w:p w14:paraId="14B0610C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.1266009**</w:t>
            </w:r>
          </w:p>
        </w:tc>
        <w:tc>
          <w:tcPr>
            <w:tcW w:w="354" w:type="pct"/>
            <w:noWrap/>
            <w:hideMark/>
          </w:tcPr>
          <w:p w14:paraId="4D87B6E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0.036</w:t>
            </w:r>
          </w:p>
        </w:tc>
        <w:tc>
          <w:tcPr>
            <w:tcW w:w="486" w:type="pct"/>
            <w:noWrap/>
            <w:hideMark/>
          </w:tcPr>
          <w:p w14:paraId="6A8119A1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3.265.611</w:t>
            </w:r>
          </w:p>
        </w:tc>
        <w:tc>
          <w:tcPr>
            <w:tcW w:w="354" w:type="pct"/>
            <w:noWrap/>
            <w:hideMark/>
          </w:tcPr>
          <w:p w14:paraId="75C12188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0.136</w:t>
            </w:r>
          </w:p>
        </w:tc>
        <w:tc>
          <w:tcPr>
            <w:tcW w:w="486" w:type="pct"/>
            <w:noWrap/>
            <w:hideMark/>
          </w:tcPr>
          <w:p w14:paraId="0D305BC4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.0468628*</w:t>
            </w:r>
          </w:p>
        </w:tc>
        <w:tc>
          <w:tcPr>
            <w:tcW w:w="350" w:type="pct"/>
            <w:noWrap/>
            <w:hideMark/>
          </w:tcPr>
          <w:p w14:paraId="133D1D56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0.093</w:t>
            </w:r>
          </w:p>
        </w:tc>
      </w:tr>
      <w:tr w:rsidR="00BE0073" w:rsidRPr="008A3F31" w14:paraId="7C700D65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1D8F76D6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Time -Specific Effect  2019</w:t>
            </w:r>
          </w:p>
        </w:tc>
        <w:tc>
          <w:tcPr>
            <w:tcW w:w="460" w:type="pct"/>
            <w:noWrap/>
            <w:hideMark/>
          </w:tcPr>
          <w:p w14:paraId="23CEA83D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.004824</w:t>
            </w:r>
          </w:p>
        </w:tc>
        <w:tc>
          <w:tcPr>
            <w:tcW w:w="354" w:type="pct"/>
            <w:noWrap/>
            <w:hideMark/>
          </w:tcPr>
          <w:p w14:paraId="4A19045A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0.893</w:t>
            </w:r>
          </w:p>
        </w:tc>
        <w:tc>
          <w:tcPr>
            <w:tcW w:w="478" w:type="pct"/>
            <w:noWrap/>
            <w:hideMark/>
          </w:tcPr>
          <w:p w14:paraId="3CC8C284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.0825303</w:t>
            </w:r>
          </w:p>
        </w:tc>
        <w:tc>
          <w:tcPr>
            <w:tcW w:w="354" w:type="pct"/>
            <w:noWrap/>
            <w:hideMark/>
          </w:tcPr>
          <w:p w14:paraId="7CDB2947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0.305</w:t>
            </w:r>
          </w:p>
        </w:tc>
        <w:tc>
          <w:tcPr>
            <w:tcW w:w="452" w:type="pct"/>
            <w:noWrap/>
            <w:hideMark/>
          </w:tcPr>
          <w:p w14:paraId="7ECB7523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.1776224***</w:t>
            </w:r>
          </w:p>
        </w:tc>
        <w:tc>
          <w:tcPr>
            <w:tcW w:w="354" w:type="pct"/>
            <w:noWrap/>
            <w:hideMark/>
          </w:tcPr>
          <w:p w14:paraId="5E59B2BA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0.006</w:t>
            </w:r>
          </w:p>
        </w:tc>
        <w:tc>
          <w:tcPr>
            <w:tcW w:w="486" w:type="pct"/>
            <w:noWrap/>
            <w:hideMark/>
          </w:tcPr>
          <w:p w14:paraId="322A82E1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4.689.231</w:t>
            </w:r>
          </w:p>
        </w:tc>
        <w:tc>
          <w:tcPr>
            <w:tcW w:w="354" w:type="pct"/>
            <w:noWrap/>
            <w:hideMark/>
          </w:tcPr>
          <w:p w14:paraId="23EBCE80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0.368</w:t>
            </w:r>
          </w:p>
        </w:tc>
        <w:tc>
          <w:tcPr>
            <w:tcW w:w="486" w:type="pct"/>
            <w:noWrap/>
            <w:hideMark/>
          </w:tcPr>
          <w:p w14:paraId="285DD965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.0207875</w:t>
            </w:r>
          </w:p>
        </w:tc>
        <w:tc>
          <w:tcPr>
            <w:tcW w:w="350" w:type="pct"/>
            <w:noWrap/>
            <w:hideMark/>
          </w:tcPr>
          <w:p w14:paraId="3369C9D0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0.502</w:t>
            </w:r>
          </w:p>
        </w:tc>
      </w:tr>
      <w:tr w:rsidR="00BE0073" w:rsidRPr="008A3F31" w14:paraId="0D7F1C81" w14:textId="77777777" w:rsidTr="00BE007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71BEDDEA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Time -Specific Effect 2020</w:t>
            </w:r>
          </w:p>
        </w:tc>
        <w:tc>
          <w:tcPr>
            <w:tcW w:w="460" w:type="pct"/>
            <w:noWrap/>
            <w:hideMark/>
          </w:tcPr>
          <w:p w14:paraId="42544E86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.0366653</w:t>
            </w:r>
          </w:p>
        </w:tc>
        <w:tc>
          <w:tcPr>
            <w:tcW w:w="354" w:type="pct"/>
            <w:noWrap/>
            <w:hideMark/>
          </w:tcPr>
          <w:p w14:paraId="37552F8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0.367</w:t>
            </w:r>
          </w:p>
        </w:tc>
        <w:tc>
          <w:tcPr>
            <w:tcW w:w="478" w:type="pct"/>
            <w:noWrap/>
            <w:hideMark/>
          </w:tcPr>
          <w:p w14:paraId="5A0D9833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.0124285</w:t>
            </w:r>
          </w:p>
        </w:tc>
        <w:tc>
          <w:tcPr>
            <w:tcW w:w="354" w:type="pct"/>
            <w:noWrap/>
            <w:hideMark/>
          </w:tcPr>
          <w:p w14:paraId="5694B8EA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0.898</w:t>
            </w:r>
          </w:p>
        </w:tc>
        <w:tc>
          <w:tcPr>
            <w:tcW w:w="452" w:type="pct"/>
            <w:noWrap/>
            <w:hideMark/>
          </w:tcPr>
          <w:p w14:paraId="2286C16D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.1629554**</w:t>
            </w:r>
          </w:p>
        </w:tc>
        <w:tc>
          <w:tcPr>
            <w:tcW w:w="354" w:type="pct"/>
            <w:noWrap/>
            <w:hideMark/>
          </w:tcPr>
          <w:p w14:paraId="26B732F7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0.040</w:t>
            </w:r>
          </w:p>
        </w:tc>
        <w:tc>
          <w:tcPr>
            <w:tcW w:w="486" w:type="pct"/>
            <w:noWrap/>
            <w:hideMark/>
          </w:tcPr>
          <w:p w14:paraId="5D2AE254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3.166.194</w:t>
            </w:r>
          </w:p>
        </w:tc>
        <w:tc>
          <w:tcPr>
            <w:tcW w:w="354" w:type="pct"/>
            <w:noWrap/>
            <w:hideMark/>
          </w:tcPr>
          <w:p w14:paraId="51399DFC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0.494</w:t>
            </w:r>
          </w:p>
        </w:tc>
        <w:tc>
          <w:tcPr>
            <w:tcW w:w="486" w:type="pct"/>
            <w:noWrap/>
            <w:hideMark/>
          </w:tcPr>
          <w:p w14:paraId="2A6EB4D9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.0070952</w:t>
            </w:r>
          </w:p>
        </w:tc>
        <w:tc>
          <w:tcPr>
            <w:tcW w:w="350" w:type="pct"/>
            <w:noWrap/>
            <w:hideMark/>
          </w:tcPr>
          <w:p w14:paraId="741CBCAD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0.853</w:t>
            </w:r>
          </w:p>
        </w:tc>
      </w:tr>
      <w:tr w:rsidR="00BE0073" w:rsidRPr="008A3F31" w14:paraId="20731E00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60754AD1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Time -Specific Effect 2021</w:t>
            </w:r>
          </w:p>
        </w:tc>
        <w:tc>
          <w:tcPr>
            <w:tcW w:w="460" w:type="pct"/>
            <w:noWrap/>
            <w:hideMark/>
          </w:tcPr>
          <w:p w14:paraId="0EC4187C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.0628876</w:t>
            </w:r>
          </w:p>
        </w:tc>
        <w:tc>
          <w:tcPr>
            <w:tcW w:w="354" w:type="pct"/>
            <w:noWrap/>
            <w:hideMark/>
          </w:tcPr>
          <w:p w14:paraId="13EBF762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0.161</w:t>
            </w:r>
          </w:p>
        </w:tc>
        <w:tc>
          <w:tcPr>
            <w:tcW w:w="478" w:type="pct"/>
            <w:noWrap/>
            <w:hideMark/>
          </w:tcPr>
          <w:p w14:paraId="5E7E3621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.2360512**</w:t>
            </w:r>
          </w:p>
        </w:tc>
        <w:tc>
          <w:tcPr>
            <w:tcW w:w="354" w:type="pct"/>
            <w:noWrap/>
            <w:hideMark/>
          </w:tcPr>
          <w:p w14:paraId="2AEF6D6D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0.010</w:t>
            </w:r>
          </w:p>
        </w:tc>
        <w:tc>
          <w:tcPr>
            <w:tcW w:w="452" w:type="pct"/>
            <w:noWrap/>
            <w:hideMark/>
          </w:tcPr>
          <w:p w14:paraId="3E45B57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.1297472*</w:t>
            </w:r>
          </w:p>
        </w:tc>
        <w:tc>
          <w:tcPr>
            <w:tcW w:w="354" w:type="pct"/>
            <w:noWrap/>
            <w:hideMark/>
          </w:tcPr>
          <w:p w14:paraId="13500315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0.065</w:t>
            </w:r>
          </w:p>
        </w:tc>
        <w:tc>
          <w:tcPr>
            <w:tcW w:w="486" w:type="pct"/>
            <w:noWrap/>
            <w:hideMark/>
          </w:tcPr>
          <w:p w14:paraId="7F92F678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2.671.644</w:t>
            </w:r>
          </w:p>
        </w:tc>
        <w:tc>
          <w:tcPr>
            <w:tcW w:w="354" w:type="pct"/>
            <w:noWrap/>
            <w:hideMark/>
          </w:tcPr>
          <w:p w14:paraId="4406627D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0.598</w:t>
            </w:r>
          </w:p>
        </w:tc>
        <w:tc>
          <w:tcPr>
            <w:tcW w:w="486" w:type="pct"/>
            <w:noWrap/>
            <w:hideMark/>
          </w:tcPr>
          <w:p w14:paraId="43FD29D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.0398161</w:t>
            </w:r>
          </w:p>
        </w:tc>
        <w:tc>
          <w:tcPr>
            <w:tcW w:w="350" w:type="pct"/>
            <w:noWrap/>
            <w:hideMark/>
          </w:tcPr>
          <w:p w14:paraId="623B853B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0.293</w:t>
            </w:r>
          </w:p>
        </w:tc>
      </w:tr>
      <w:tr w:rsidR="00BE0073" w:rsidRPr="008A3F31" w14:paraId="256348AA" w14:textId="77777777" w:rsidTr="00BE007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7B52993F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Time -Specific Effect 2022</w:t>
            </w:r>
          </w:p>
        </w:tc>
        <w:tc>
          <w:tcPr>
            <w:tcW w:w="460" w:type="pct"/>
            <w:noWrap/>
            <w:hideMark/>
          </w:tcPr>
          <w:p w14:paraId="2ACE0F62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.0520355</w:t>
            </w:r>
          </w:p>
        </w:tc>
        <w:tc>
          <w:tcPr>
            <w:tcW w:w="354" w:type="pct"/>
            <w:noWrap/>
            <w:hideMark/>
          </w:tcPr>
          <w:p w14:paraId="3E30E211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0.227</w:t>
            </w:r>
          </w:p>
        </w:tc>
        <w:tc>
          <w:tcPr>
            <w:tcW w:w="478" w:type="pct"/>
            <w:noWrap/>
            <w:hideMark/>
          </w:tcPr>
          <w:p w14:paraId="745D7A3E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.11324</w:t>
            </w:r>
          </w:p>
        </w:tc>
        <w:tc>
          <w:tcPr>
            <w:tcW w:w="354" w:type="pct"/>
            <w:noWrap/>
            <w:hideMark/>
          </w:tcPr>
          <w:p w14:paraId="41279515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0.306</w:t>
            </w:r>
          </w:p>
        </w:tc>
        <w:tc>
          <w:tcPr>
            <w:tcW w:w="452" w:type="pct"/>
            <w:noWrap/>
            <w:hideMark/>
          </w:tcPr>
          <w:p w14:paraId="268F2A83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.2180559**</w:t>
            </w:r>
          </w:p>
        </w:tc>
        <w:tc>
          <w:tcPr>
            <w:tcW w:w="354" w:type="pct"/>
            <w:noWrap/>
            <w:hideMark/>
          </w:tcPr>
          <w:p w14:paraId="5D5E9BEF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0.013</w:t>
            </w:r>
          </w:p>
        </w:tc>
        <w:tc>
          <w:tcPr>
            <w:tcW w:w="486" w:type="pct"/>
            <w:noWrap/>
            <w:hideMark/>
          </w:tcPr>
          <w:p w14:paraId="11911072" w14:textId="77777777" w:rsidR="00BE0073" w:rsidRPr="00BE0073" w:rsidRDefault="00BE0073" w:rsidP="00BE007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296.562</w:t>
            </w:r>
          </w:p>
        </w:tc>
        <w:tc>
          <w:tcPr>
            <w:tcW w:w="354" w:type="pct"/>
            <w:noWrap/>
            <w:hideMark/>
          </w:tcPr>
          <w:p w14:paraId="0530991E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0.502</w:t>
            </w:r>
          </w:p>
        </w:tc>
        <w:tc>
          <w:tcPr>
            <w:tcW w:w="486" w:type="pct"/>
            <w:noWrap/>
            <w:hideMark/>
          </w:tcPr>
          <w:p w14:paraId="346ED41D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.0600703</w:t>
            </w:r>
          </w:p>
        </w:tc>
        <w:tc>
          <w:tcPr>
            <w:tcW w:w="350" w:type="pct"/>
            <w:noWrap/>
            <w:hideMark/>
          </w:tcPr>
          <w:p w14:paraId="1ACC2990" w14:textId="77777777" w:rsidR="00BE0073" w:rsidRPr="00BE0073" w:rsidRDefault="00BE0073" w:rsidP="00BE007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0.216</w:t>
            </w:r>
          </w:p>
        </w:tc>
      </w:tr>
      <w:tr w:rsidR="00BE0073" w:rsidRPr="008A3F31" w14:paraId="1D7C7595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6CE762F1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Chi2 (21) -  Pretrend Test</w:t>
            </w:r>
          </w:p>
        </w:tc>
        <w:tc>
          <w:tcPr>
            <w:tcW w:w="460" w:type="pct"/>
            <w:noWrap/>
            <w:hideMark/>
          </w:tcPr>
          <w:p w14:paraId="03CBB8CE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202</w:t>
            </w:r>
          </w:p>
        </w:tc>
        <w:tc>
          <w:tcPr>
            <w:tcW w:w="354" w:type="pct"/>
            <w:noWrap/>
            <w:hideMark/>
          </w:tcPr>
          <w:p w14:paraId="397D770D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0,5091</w:t>
            </w:r>
          </w:p>
        </w:tc>
        <w:tc>
          <w:tcPr>
            <w:tcW w:w="478" w:type="pct"/>
            <w:noWrap/>
            <w:hideMark/>
          </w:tcPr>
          <w:p w14:paraId="1D4CFAC0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181</w:t>
            </w:r>
          </w:p>
        </w:tc>
        <w:tc>
          <w:tcPr>
            <w:tcW w:w="354" w:type="pct"/>
            <w:noWrap/>
            <w:hideMark/>
          </w:tcPr>
          <w:p w14:paraId="2D3C671A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0,642</w:t>
            </w:r>
          </w:p>
        </w:tc>
        <w:tc>
          <w:tcPr>
            <w:tcW w:w="452" w:type="pct"/>
            <w:noWrap/>
            <w:hideMark/>
          </w:tcPr>
          <w:p w14:paraId="014C11A3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167</w:t>
            </w:r>
          </w:p>
        </w:tc>
        <w:tc>
          <w:tcPr>
            <w:tcW w:w="354" w:type="pct"/>
            <w:noWrap/>
            <w:hideMark/>
          </w:tcPr>
          <w:p w14:paraId="5E4D4EBD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0,7285</w:t>
            </w:r>
          </w:p>
        </w:tc>
        <w:tc>
          <w:tcPr>
            <w:tcW w:w="486" w:type="pct"/>
            <w:noWrap/>
            <w:hideMark/>
          </w:tcPr>
          <w:p w14:paraId="56D28F2A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211</w:t>
            </w:r>
          </w:p>
        </w:tc>
        <w:tc>
          <w:tcPr>
            <w:tcW w:w="354" w:type="pct"/>
            <w:noWrap/>
            <w:hideMark/>
          </w:tcPr>
          <w:p w14:paraId="66CB0FC7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0,4544</w:t>
            </w:r>
          </w:p>
        </w:tc>
        <w:tc>
          <w:tcPr>
            <w:tcW w:w="486" w:type="pct"/>
            <w:noWrap/>
            <w:hideMark/>
          </w:tcPr>
          <w:p w14:paraId="1729371D" w14:textId="77777777" w:rsidR="00BE0073" w:rsidRPr="00BE0073" w:rsidRDefault="00BE0073" w:rsidP="00BE007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166</w:t>
            </w:r>
          </w:p>
        </w:tc>
        <w:tc>
          <w:tcPr>
            <w:tcW w:w="350" w:type="pct"/>
            <w:noWrap/>
            <w:hideMark/>
          </w:tcPr>
          <w:p w14:paraId="233403A4" w14:textId="77777777" w:rsidR="00BE0073" w:rsidRPr="00BE0073" w:rsidRDefault="00BE0073" w:rsidP="00BE007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0.7340</w:t>
            </w:r>
          </w:p>
        </w:tc>
      </w:tr>
      <w:tr w:rsidR="00BE0073" w:rsidRPr="008A3F31" w14:paraId="4C3A618B" w14:textId="77777777" w:rsidTr="00BE007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hideMark/>
          </w:tcPr>
          <w:p w14:paraId="4AB7A826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Observations</w:t>
            </w:r>
          </w:p>
        </w:tc>
        <w:tc>
          <w:tcPr>
            <w:tcW w:w="4130" w:type="pct"/>
            <w:gridSpan w:val="10"/>
            <w:noWrap/>
            <w:hideMark/>
          </w:tcPr>
          <w:p w14:paraId="02BA9D8A" w14:textId="77777777" w:rsidR="00BE0073" w:rsidRPr="00BE0073" w:rsidRDefault="00BE0073" w:rsidP="00BE007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11306</w:t>
            </w:r>
          </w:p>
        </w:tc>
      </w:tr>
      <w:tr w:rsidR="00BE0073" w:rsidRPr="008A3F31" w14:paraId="47837797" w14:textId="77777777" w:rsidTr="00BE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1"/>
            <w:hideMark/>
          </w:tcPr>
          <w:p w14:paraId="76BCE3FE" w14:textId="77777777" w:rsidR="00BE0073" w:rsidRPr="00BE0073" w:rsidRDefault="00BE0073" w:rsidP="00BE0073">
            <w:pPr>
              <w:spacing w:line="240" w:lineRule="auto"/>
              <w:jc w:val="left"/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E0073">
              <w:rPr>
                <w:rFonts w:ascii="Garamond" w:eastAsia="Times New Roman" w:hAnsi="Garamond" w:cs="Times New Roman"/>
                <w:kern w:val="0"/>
                <w:sz w:val="20"/>
                <w:szCs w:val="20"/>
                <w:lang w:eastAsia="it-IT"/>
                <w14:ligatures w14:val="none"/>
              </w:rPr>
              <w:t>P-values:***&lt;0,01; **&lt;0,05; ***&lt;0,1</w:t>
            </w:r>
          </w:p>
        </w:tc>
      </w:tr>
    </w:tbl>
    <w:p w14:paraId="7EBCBD25" w14:textId="77777777" w:rsidR="00DA1DC6" w:rsidRPr="008A3F31" w:rsidRDefault="00DA1DC6" w:rsidP="00DA1DC6">
      <w:pPr>
        <w:spacing w:after="140"/>
        <w:rPr>
          <w:rFonts w:ascii="Garamond" w:hAnsi="Garamond"/>
          <w:b/>
          <w:bCs/>
          <w:sz w:val="24"/>
          <w:szCs w:val="24"/>
          <w:lang w:val="en-GB"/>
        </w:rPr>
      </w:pPr>
    </w:p>
    <w:p w14:paraId="29B13013" w14:textId="77777777" w:rsidR="00DA1DC6" w:rsidRPr="008A3F31" w:rsidRDefault="00DA1DC6" w:rsidP="00DA1DC6">
      <w:pPr>
        <w:spacing w:after="140"/>
        <w:rPr>
          <w:rFonts w:ascii="Garamond" w:hAnsi="Garamond"/>
          <w:b/>
          <w:bCs/>
          <w:sz w:val="24"/>
          <w:szCs w:val="24"/>
          <w:lang w:val="en-GB"/>
        </w:rPr>
      </w:pPr>
    </w:p>
    <w:p w14:paraId="0D8E17A8" w14:textId="77777777" w:rsidR="00DA1DC6" w:rsidRPr="008A3F31" w:rsidRDefault="00DA1DC6" w:rsidP="00DA1DC6">
      <w:pPr>
        <w:spacing w:after="140"/>
        <w:rPr>
          <w:rFonts w:ascii="Garamond" w:hAnsi="Garamond"/>
          <w:b/>
          <w:bCs/>
          <w:sz w:val="24"/>
          <w:szCs w:val="24"/>
          <w:lang w:val="en-GB"/>
        </w:rPr>
        <w:sectPr w:rsidR="00DA1DC6" w:rsidRPr="008A3F31" w:rsidSect="00DA1DC6">
          <w:pgSz w:w="16838" w:h="11906" w:orient="landscape"/>
          <w:pgMar w:top="1418" w:right="1418" w:bottom="1418" w:left="340" w:header="709" w:footer="709" w:gutter="0"/>
          <w:cols w:space="708"/>
          <w:docGrid w:linePitch="360"/>
        </w:sectPr>
      </w:pPr>
    </w:p>
    <w:p w14:paraId="1F2E37D6" w14:textId="77777777" w:rsidR="00DA1DC6" w:rsidRPr="008A3F31" w:rsidRDefault="00DA1DC6" w:rsidP="00DA1DC6">
      <w:pPr>
        <w:spacing w:after="140"/>
        <w:rPr>
          <w:rFonts w:ascii="Garamond" w:hAnsi="Garamond"/>
          <w:b/>
          <w:bCs/>
          <w:sz w:val="24"/>
          <w:szCs w:val="24"/>
          <w:lang w:val="en-GB"/>
        </w:rPr>
        <w:sectPr w:rsidR="00DA1DC6" w:rsidRPr="008A3F31" w:rsidSect="00DA1DC6">
          <w:pgSz w:w="11906" w:h="16838"/>
          <w:pgMar w:top="340" w:right="1418" w:bottom="1418" w:left="1418" w:header="709" w:footer="709" w:gutter="0"/>
          <w:cols w:space="708"/>
          <w:docGrid w:linePitch="360"/>
        </w:sectPr>
      </w:pPr>
    </w:p>
    <w:p w14:paraId="731787B6" w14:textId="2600C7B6" w:rsidR="008A3F31" w:rsidRPr="008A3F31" w:rsidRDefault="008A3F31" w:rsidP="008A3F31">
      <w:pPr>
        <w:pStyle w:val="Didascalia"/>
        <w:keepNext/>
        <w:rPr>
          <w:rFonts w:ascii="Garamond" w:hAnsi="Garamond"/>
        </w:rPr>
      </w:pPr>
      <w:r w:rsidRPr="008A3F31">
        <w:rPr>
          <w:rFonts w:ascii="Garamond" w:hAnsi="Garamond"/>
        </w:rPr>
        <w:t xml:space="preserve">Figure A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Figure_A \* ARABIC </w:instrText>
      </w:r>
      <w:r w:rsidRPr="008A3F31">
        <w:rPr>
          <w:rFonts w:ascii="Garamond" w:hAnsi="Garamond"/>
        </w:rPr>
        <w:fldChar w:fldCharType="separate"/>
      </w:r>
      <w:r>
        <w:rPr>
          <w:rFonts w:ascii="Garamond" w:hAnsi="Garamond"/>
        </w:rPr>
        <w:t>10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Event Studies - Total Fixed Assets per Employee (Italy) </w:t>
      </w:r>
    </w:p>
    <w:p w14:paraId="33F77E36" w14:textId="68BE439B" w:rsidR="008A3F31" w:rsidRDefault="008A3F31" w:rsidP="008A3F31">
      <w:pPr>
        <w:pStyle w:val="Didascalia"/>
        <w:keepNext/>
        <w:jc w:val="both"/>
      </w:pPr>
    </w:p>
    <w:p w14:paraId="5F1D9DA3" w14:textId="2C257749" w:rsidR="008A3F31" w:rsidRDefault="00DA1DC6" w:rsidP="00DA1DC6">
      <w:pPr>
        <w:spacing w:after="140"/>
        <w:rPr>
          <w:rFonts w:ascii="Garamond" w:hAnsi="Garamond"/>
          <w:sz w:val="24"/>
          <w:szCs w:val="24"/>
          <w:lang w:val="en-US"/>
        </w:rPr>
        <w:sectPr w:rsidR="008A3F31" w:rsidSect="008A3F31">
          <w:type w:val="continuous"/>
          <w:pgSz w:w="11906" w:h="16838"/>
          <w:pgMar w:top="1531" w:right="1418" w:bottom="1418" w:left="1418" w:header="709" w:footer="709" w:gutter="0"/>
          <w:cols w:num="2" w:space="708"/>
          <w:docGrid w:linePitch="360"/>
        </w:sectPr>
      </w:pPr>
      <w:r w:rsidRPr="008A3F31"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5CD79B5A" wp14:editId="157DEC6A">
            <wp:extent cx="2965450" cy="1779270"/>
            <wp:effectExtent l="0" t="0" r="6350" b="0"/>
            <wp:docPr id="210825035" name="Immagine 9" descr="Immagine che contiene testo, schermata, line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25035" name="Immagine 9" descr="Immagine che contiene testo, schermata, linea, diagramma&#10;&#10;Il contenuto generato dall'IA potrebbe non essere corret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037" cy="178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F31"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18BD55F0" wp14:editId="2744CD1F">
            <wp:extent cx="2730500" cy="1638300"/>
            <wp:effectExtent l="0" t="0" r="0" b="0"/>
            <wp:docPr id="1448975207" name="Immagine 10" descr="Immagine che contiene testo, diagramma, linea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975207" name="Immagine 10" descr="Immagine che contiene testo, diagramma, linea, schermata&#10;&#10;Il contenuto generato dall'IA potrebbe non essere corretto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F31"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56A0B199" wp14:editId="6DD1DE29">
            <wp:extent cx="2978150" cy="1786890"/>
            <wp:effectExtent l="0" t="0" r="0" b="3810"/>
            <wp:docPr id="229688691" name="Immagine 11" descr="Immagine che contiene testo, diagramma, schermat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88691" name="Immagine 11" descr="Immagine che contiene testo, diagramma, schermata, linea&#10;&#10;Il contenuto generato dall'IA potrebbe non essere corretto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F31"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7E94ECD9" wp14:editId="2F83C964">
            <wp:extent cx="2637155" cy="1582293"/>
            <wp:effectExtent l="0" t="0" r="0" b="0"/>
            <wp:docPr id="584036699" name="Immagine 12" descr="Immagine che contiene testo, diagramma, linea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36699" name="Immagine 12" descr="Immagine che contiene testo, diagramma, linea, schermata&#10;&#10;Il contenuto generato dall'IA potrebbe non essere corretto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298" cy="159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F31"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258A4780" wp14:editId="7BF63608">
            <wp:extent cx="2857500" cy="1714500"/>
            <wp:effectExtent l="0" t="0" r="0" b="0"/>
            <wp:docPr id="1166933123" name="Immagine 13" descr="Immagine che contiene testo, diagramma, line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933123" name="Immagine 13" descr="Immagine che contiene testo, diagramma, linea, Diagramma&#10;&#10;Il contenuto generato dall'IA potrebbe non essere corretto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42" cy="17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F31"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3E6B337A" wp14:editId="44DA0B74">
            <wp:extent cx="2751667" cy="1651000"/>
            <wp:effectExtent l="0" t="0" r="0" b="6350"/>
            <wp:docPr id="574722859" name="Immagine 14" descr="Immagine che contiene testo, diagramma, linea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722859" name="Immagine 14" descr="Immagine che contiene testo, diagramma, linea, schermata&#10;&#10;Il contenuto generato dall'IA potrebbe non essere corretto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41" cy="1651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F31"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49D5A955" wp14:editId="7DA883ED">
            <wp:extent cx="2899410" cy="1739646"/>
            <wp:effectExtent l="0" t="0" r="0" b="0"/>
            <wp:docPr id="2082531133" name="Immagine 15" descr="Immagine che contiene testo, diagramma, line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531133" name="Immagine 15" descr="Immagine che contiene testo, diagramma, linea, Carattere&#10;&#10;Il contenuto generato dall'IA potrebbe non essere corretto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957" cy="174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C9B35" w14:textId="77777777" w:rsidR="00DA1DC6" w:rsidRPr="008A3F31" w:rsidRDefault="00DA1DC6" w:rsidP="00DA1DC6">
      <w:pPr>
        <w:spacing w:after="140"/>
        <w:rPr>
          <w:rFonts w:ascii="Garamond" w:hAnsi="Garamond"/>
          <w:sz w:val="24"/>
          <w:szCs w:val="24"/>
          <w:lang w:val="en-US"/>
        </w:rPr>
      </w:pPr>
    </w:p>
    <w:p w14:paraId="47A5B5F1" w14:textId="77777777" w:rsidR="00DA1DC6" w:rsidRDefault="00DA1DC6" w:rsidP="00DA1DC6">
      <w:pPr>
        <w:spacing w:after="140"/>
        <w:rPr>
          <w:rFonts w:ascii="Garamond" w:hAnsi="Garamond"/>
          <w:b/>
          <w:bCs/>
          <w:sz w:val="24"/>
          <w:szCs w:val="24"/>
          <w:lang w:val="en-US"/>
        </w:rPr>
      </w:pPr>
    </w:p>
    <w:p w14:paraId="633125DE" w14:textId="77777777" w:rsidR="008A3F31" w:rsidRDefault="008A3F31" w:rsidP="00DA1DC6">
      <w:pPr>
        <w:spacing w:after="140"/>
        <w:rPr>
          <w:rFonts w:ascii="Garamond" w:hAnsi="Garamond"/>
          <w:b/>
          <w:bCs/>
          <w:sz w:val="24"/>
          <w:szCs w:val="24"/>
          <w:lang w:val="en-US"/>
        </w:rPr>
      </w:pPr>
    </w:p>
    <w:p w14:paraId="1B1B5EFA" w14:textId="77777777" w:rsidR="008A3F31" w:rsidRDefault="008A3F31" w:rsidP="00DA1DC6">
      <w:pPr>
        <w:spacing w:after="140"/>
        <w:rPr>
          <w:rFonts w:ascii="Garamond" w:hAnsi="Garamond"/>
          <w:b/>
          <w:bCs/>
          <w:sz w:val="24"/>
          <w:szCs w:val="24"/>
          <w:lang w:val="en-US"/>
        </w:rPr>
      </w:pPr>
    </w:p>
    <w:p w14:paraId="1044A4B2" w14:textId="77777777" w:rsidR="008A3F31" w:rsidRPr="008A3F31" w:rsidRDefault="008A3F31" w:rsidP="00DA1DC6">
      <w:pPr>
        <w:spacing w:after="140"/>
        <w:rPr>
          <w:rFonts w:ascii="Garamond" w:hAnsi="Garamond"/>
          <w:b/>
          <w:bCs/>
          <w:sz w:val="24"/>
          <w:szCs w:val="24"/>
          <w:lang w:val="en-US"/>
        </w:rPr>
      </w:pPr>
    </w:p>
    <w:p w14:paraId="1F20202F" w14:textId="77777777" w:rsidR="008A3F31" w:rsidRDefault="008A3F31" w:rsidP="008A3F31">
      <w:pPr>
        <w:spacing w:after="140"/>
        <w:rPr>
          <w:lang w:val="en-US"/>
        </w:rPr>
      </w:pPr>
    </w:p>
    <w:p w14:paraId="6A3AF7C9" w14:textId="77777777" w:rsidR="008A3F31" w:rsidRDefault="008A3F31" w:rsidP="008A3F31">
      <w:pPr>
        <w:spacing w:after="140"/>
        <w:rPr>
          <w:lang w:val="en-US"/>
        </w:rPr>
      </w:pPr>
    </w:p>
    <w:p w14:paraId="170F7044" w14:textId="77777777" w:rsidR="008A3F31" w:rsidRDefault="008A3F31" w:rsidP="008A3F31">
      <w:pPr>
        <w:spacing w:after="140"/>
        <w:rPr>
          <w:lang w:val="en-US"/>
        </w:rPr>
      </w:pPr>
    </w:p>
    <w:p w14:paraId="69CEF196" w14:textId="77777777" w:rsidR="008A3F31" w:rsidRDefault="008A3F31" w:rsidP="008A3F31">
      <w:pPr>
        <w:spacing w:after="140"/>
        <w:rPr>
          <w:lang w:val="en-US"/>
        </w:rPr>
      </w:pPr>
    </w:p>
    <w:p w14:paraId="63BD5E49" w14:textId="77777777" w:rsidR="008A3F31" w:rsidRDefault="008A3F31" w:rsidP="008A3F31">
      <w:pPr>
        <w:spacing w:after="140"/>
        <w:rPr>
          <w:lang w:val="en-US"/>
        </w:rPr>
      </w:pPr>
    </w:p>
    <w:p w14:paraId="3D0EB13B" w14:textId="77777777" w:rsidR="008A3F31" w:rsidRDefault="008A3F31" w:rsidP="008A3F31">
      <w:pPr>
        <w:spacing w:after="140"/>
        <w:rPr>
          <w:lang w:val="en-US"/>
        </w:rPr>
      </w:pPr>
    </w:p>
    <w:p w14:paraId="7FA035B0" w14:textId="77777777" w:rsidR="008A3F31" w:rsidRDefault="008A3F31" w:rsidP="008A3F31">
      <w:pPr>
        <w:spacing w:after="140"/>
        <w:rPr>
          <w:lang w:val="en-US"/>
        </w:rPr>
      </w:pPr>
    </w:p>
    <w:p w14:paraId="7E68AEFF" w14:textId="77B1EB63" w:rsidR="008A3F31" w:rsidRPr="008A3F31" w:rsidRDefault="008A3F31" w:rsidP="008A3F31">
      <w:pPr>
        <w:pStyle w:val="Didascalia"/>
        <w:keepNext/>
        <w:rPr>
          <w:rFonts w:ascii="Garamond" w:hAnsi="Garamond"/>
        </w:rPr>
      </w:pPr>
      <w:r w:rsidRPr="008A3F31">
        <w:rPr>
          <w:rFonts w:ascii="Garamond" w:hAnsi="Garamond"/>
        </w:rPr>
        <w:lastRenderedPageBreak/>
        <w:t xml:space="preserve">Figure A </w:t>
      </w:r>
      <w:r w:rsidRPr="008A3F31">
        <w:rPr>
          <w:rFonts w:ascii="Garamond" w:hAnsi="Garamond"/>
        </w:rPr>
        <w:fldChar w:fldCharType="begin"/>
      </w:r>
      <w:r w:rsidRPr="008A3F31">
        <w:rPr>
          <w:rFonts w:ascii="Garamond" w:hAnsi="Garamond"/>
        </w:rPr>
        <w:instrText xml:space="preserve"> SEQ Figure_A \* ARABIC </w:instrText>
      </w:r>
      <w:r w:rsidRPr="008A3F31">
        <w:rPr>
          <w:rFonts w:ascii="Garamond" w:hAnsi="Garamond"/>
        </w:rPr>
        <w:fldChar w:fldCharType="separate"/>
      </w:r>
      <w:r w:rsidRPr="008A3F31">
        <w:rPr>
          <w:rFonts w:ascii="Garamond" w:hAnsi="Garamond"/>
        </w:rPr>
        <w:t>11</w:t>
      </w:r>
      <w:r w:rsidRPr="008A3F31">
        <w:rPr>
          <w:rFonts w:ascii="Garamond" w:hAnsi="Garamond"/>
        </w:rPr>
        <w:fldChar w:fldCharType="end"/>
      </w:r>
      <w:r w:rsidRPr="008A3F31">
        <w:rPr>
          <w:rFonts w:ascii="Garamond" w:hAnsi="Garamond"/>
        </w:rPr>
        <w:t xml:space="preserve"> Event Studies - Total Fixed Assets per Employee (Southern Regions) </w:t>
      </w:r>
    </w:p>
    <w:p w14:paraId="0404CBBE" w14:textId="110E7550" w:rsidR="008A3F31" w:rsidRDefault="008A3F31" w:rsidP="008A3F31">
      <w:pPr>
        <w:pStyle w:val="Didascalia"/>
        <w:keepNext/>
        <w:jc w:val="both"/>
      </w:pPr>
    </w:p>
    <w:p w14:paraId="3B41B060" w14:textId="77777777" w:rsidR="00DA1DC6" w:rsidRPr="008A3F31" w:rsidRDefault="00DA1DC6" w:rsidP="00DA1DC6">
      <w:pPr>
        <w:spacing w:after="140"/>
        <w:rPr>
          <w:rFonts w:ascii="Garamond" w:hAnsi="Garamond"/>
          <w:b/>
          <w:bCs/>
          <w:sz w:val="24"/>
          <w:szCs w:val="24"/>
          <w:lang w:val="en-US"/>
        </w:rPr>
      </w:pPr>
      <w:r w:rsidRPr="008A3F31">
        <w:rPr>
          <w:rFonts w:ascii="Garamond" w:hAnsi="Garamond"/>
          <w:b/>
          <w:bCs/>
          <w:noProof/>
          <w:sz w:val="24"/>
          <w:szCs w:val="24"/>
          <w:lang w:val="en-US"/>
        </w:rPr>
        <w:drawing>
          <wp:inline distT="0" distB="0" distL="0" distR="0" wp14:anchorId="0C55BDFF" wp14:editId="7A2054A8">
            <wp:extent cx="3365500" cy="2019300"/>
            <wp:effectExtent l="0" t="0" r="6350" b="0"/>
            <wp:docPr id="1090048217" name="Immagine 16" descr="Immagine che contiene testo, linea, diagramm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48217" name="Immagine 16" descr="Immagine che contiene testo, linea, diagramma, Diagramma&#10;&#10;Il contenuto generato dall'IA potrebbe non essere corretto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710" cy="202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F31">
        <w:rPr>
          <w:rFonts w:ascii="Garamond" w:hAnsi="Garamond"/>
          <w:b/>
          <w:bCs/>
          <w:noProof/>
          <w:sz w:val="24"/>
          <w:szCs w:val="24"/>
          <w:lang w:val="en-US"/>
        </w:rPr>
        <w:drawing>
          <wp:inline distT="0" distB="0" distL="0" distR="0" wp14:anchorId="085D85C6" wp14:editId="3D1C3D94">
            <wp:extent cx="3132667" cy="1879600"/>
            <wp:effectExtent l="0" t="0" r="0" b="6350"/>
            <wp:docPr id="1271588042" name="Immagine 17" descr="Immagine che contiene testo, schermata, Diagramm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588042" name="Immagine 17" descr="Immagine che contiene testo, schermata, Diagramma, diagramma&#10;&#10;Il contenuto generato dall'IA potrebbe non essere corretto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523" cy="188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F31">
        <w:rPr>
          <w:rFonts w:ascii="Garamond" w:hAnsi="Garamond"/>
          <w:b/>
          <w:bCs/>
          <w:noProof/>
          <w:sz w:val="24"/>
          <w:szCs w:val="24"/>
          <w:lang w:val="en-US"/>
        </w:rPr>
        <w:drawing>
          <wp:inline distT="0" distB="0" distL="0" distR="0" wp14:anchorId="1B9DF2EE" wp14:editId="57104F34">
            <wp:extent cx="3263900" cy="1958340"/>
            <wp:effectExtent l="0" t="0" r="0" b="3810"/>
            <wp:docPr id="1137484472" name="Immagine 18" descr="Immagine che contiene testo, diagramma, line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484472" name="Immagine 18" descr="Immagine che contiene testo, diagramma, linea, Diagramma&#10;&#10;Il contenuto generato dall'IA potrebbe non essere corretto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F31">
        <w:rPr>
          <w:rFonts w:ascii="Garamond" w:hAnsi="Garamond"/>
          <w:b/>
          <w:bCs/>
          <w:noProof/>
          <w:sz w:val="24"/>
          <w:szCs w:val="24"/>
          <w:lang w:val="en-US"/>
        </w:rPr>
        <w:drawing>
          <wp:inline distT="0" distB="0" distL="0" distR="0" wp14:anchorId="038DE4BB" wp14:editId="03ED464C">
            <wp:extent cx="3390900" cy="2034540"/>
            <wp:effectExtent l="0" t="0" r="0" b="3810"/>
            <wp:docPr id="1652915821" name="Immagine 19" descr="Immagine che contiene testo, diagramma, Carattere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15821" name="Immagine 19" descr="Immagine che contiene testo, diagramma, Carattere, linea&#10;&#10;Il contenuto generato dall'IA potrebbe non essere corretto.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F31">
        <w:rPr>
          <w:rFonts w:ascii="Garamond" w:hAnsi="Garamond"/>
          <w:b/>
          <w:bCs/>
          <w:noProof/>
          <w:sz w:val="24"/>
          <w:szCs w:val="24"/>
          <w:lang w:val="en-US"/>
        </w:rPr>
        <w:drawing>
          <wp:inline distT="0" distB="0" distL="0" distR="0" wp14:anchorId="2E83CB03" wp14:editId="20799A1F">
            <wp:extent cx="3100917" cy="1860550"/>
            <wp:effectExtent l="0" t="0" r="4445" b="6350"/>
            <wp:docPr id="191755568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555680" name="Immagine 191755568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534" cy="186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F31">
        <w:rPr>
          <w:rFonts w:ascii="Garamond" w:hAnsi="Garamond"/>
          <w:b/>
          <w:bCs/>
          <w:noProof/>
          <w:sz w:val="24"/>
          <w:szCs w:val="24"/>
          <w:lang w:val="en-US"/>
        </w:rPr>
        <w:drawing>
          <wp:inline distT="0" distB="0" distL="0" distR="0" wp14:anchorId="2F0B421E" wp14:editId="1FBBAB54">
            <wp:extent cx="2599055" cy="1559433"/>
            <wp:effectExtent l="0" t="0" r="0" b="3175"/>
            <wp:docPr id="695990185" name="Immagine 21" descr="Immagine che contiene testo, diagramma, Carattere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990185" name="Immagine 21" descr="Immagine che contiene testo, diagramma, Carattere, linea&#10;&#10;Il contenuto generato dall'IA potrebbe non essere corretto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549" cy="156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F31">
        <w:rPr>
          <w:rFonts w:ascii="Garamond" w:hAnsi="Garamond"/>
          <w:b/>
          <w:bCs/>
          <w:noProof/>
          <w:sz w:val="24"/>
          <w:szCs w:val="24"/>
          <w:lang w:val="en-US"/>
        </w:rPr>
        <w:drawing>
          <wp:inline distT="0" distB="0" distL="0" distR="0" wp14:anchorId="7FE07C4C" wp14:editId="1263F506">
            <wp:extent cx="2965450" cy="1779270"/>
            <wp:effectExtent l="0" t="0" r="6350" b="0"/>
            <wp:docPr id="312802197" name="Immagine 22" descr="Immagine che contiene testo, diagramma, line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802197" name="Immagine 22" descr="Immagine che contiene testo, diagramma, linea, Carattere&#10;&#10;Il contenuto generato dall'IA potrebbe non essere corretto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617" cy="17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813D6" w14:textId="77777777" w:rsidR="00DA1DC6" w:rsidRPr="008A3F31" w:rsidRDefault="00DA1DC6" w:rsidP="00DA1DC6">
      <w:pPr>
        <w:spacing w:after="140"/>
        <w:rPr>
          <w:rFonts w:ascii="Garamond" w:hAnsi="Garamond"/>
          <w:sz w:val="24"/>
          <w:szCs w:val="24"/>
          <w:lang w:val="en-US"/>
        </w:rPr>
      </w:pPr>
    </w:p>
    <w:sectPr w:rsidR="00DA1DC6" w:rsidRPr="008A3F31" w:rsidSect="008A3F31">
      <w:type w:val="continuous"/>
      <w:pgSz w:w="11906" w:h="16838"/>
      <w:pgMar w:top="1531" w:right="1418" w:bottom="1418" w:left="141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14A"/>
    <w:rsid w:val="00087EAC"/>
    <w:rsid w:val="00265F3F"/>
    <w:rsid w:val="002A12CC"/>
    <w:rsid w:val="0039511F"/>
    <w:rsid w:val="003A214A"/>
    <w:rsid w:val="003C20D7"/>
    <w:rsid w:val="005A4CDF"/>
    <w:rsid w:val="005B7469"/>
    <w:rsid w:val="0062391B"/>
    <w:rsid w:val="00726CFD"/>
    <w:rsid w:val="00820355"/>
    <w:rsid w:val="008535B9"/>
    <w:rsid w:val="008A3F31"/>
    <w:rsid w:val="008C0205"/>
    <w:rsid w:val="00A97971"/>
    <w:rsid w:val="00B1665A"/>
    <w:rsid w:val="00BE0073"/>
    <w:rsid w:val="00C4394B"/>
    <w:rsid w:val="00D71A0F"/>
    <w:rsid w:val="00D94BAB"/>
    <w:rsid w:val="00DA1DC6"/>
    <w:rsid w:val="00DD3C0D"/>
    <w:rsid w:val="00F020E9"/>
    <w:rsid w:val="00F9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D9EEE"/>
  <w15:chartTrackingRefBased/>
  <w15:docId w15:val="{644A914B-F51B-4159-BD15-3DEF253A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214A"/>
    <w:pPr>
      <w:spacing w:after="0" w:line="360" w:lineRule="auto"/>
      <w:jc w:val="both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214A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214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214A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214A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214A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214A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214A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214A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214A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21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21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21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21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21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21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21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21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21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214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2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214A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2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214A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21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214A"/>
    <w:pPr>
      <w:spacing w:after="160" w:line="278" w:lineRule="auto"/>
      <w:ind w:left="720"/>
      <w:contextualSpacing/>
      <w:jc w:val="left"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3A21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21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21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214A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3A214A"/>
    <w:pPr>
      <w:widowControl w:val="0"/>
      <w:autoSpaceDE w:val="0"/>
      <w:autoSpaceDN w:val="0"/>
      <w:spacing w:line="240" w:lineRule="auto"/>
      <w:ind w:left="112"/>
    </w:pPr>
    <w:rPr>
      <w:rFonts w:ascii="Calibri" w:eastAsia="Calibri" w:hAnsi="Calibri" w:cs="Calibri"/>
      <w:kern w:val="0"/>
      <w:sz w:val="24"/>
      <w:szCs w:val="24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214A"/>
    <w:rPr>
      <w:rFonts w:ascii="Calibri" w:eastAsia="Calibri" w:hAnsi="Calibri" w:cs="Calibri"/>
      <w:kern w:val="0"/>
      <w:lang w:val="en-US"/>
      <w14:ligatures w14:val="none"/>
    </w:rPr>
  </w:style>
  <w:style w:type="paragraph" w:styleId="Didascalia">
    <w:name w:val="caption"/>
    <w:basedOn w:val="Normale"/>
    <w:next w:val="Normale"/>
    <w:uiPriority w:val="35"/>
    <w:unhideWhenUsed/>
    <w:qFormat/>
    <w:rsid w:val="003A214A"/>
    <w:pPr>
      <w:widowControl w:val="0"/>
      <w:autoSpaceDE w:val="0"/>
      <w:autoSpaceDN w:val="0"/>
      <w:spacing w:after="200" w:line="240" w:lineRule="auto"/>
      <w:jc w:val="left"/>
    </w:pPr>
    <w:rPr>
      <w:rFonts w:ascii="Calibri" w:eastAsia="Calibri" w:hAnsi="Calibri" w:cs="Calibri"/>
      <w:i/>
      <w:iCs/>
      <w:color w:val="0E2841" w:themeColor="text2"/>
      <w:kern w:val="0"/>
      <w:sz w:val="18"/>
      <w:szCs w:val="18"/>
      <w:lang w:val="en-US"/>
      <w14:ligatures w14:val="none"/>
    </w:rPr>
  </w:style>
  <w:style w:type="table" w:styleId="Tabellasemplice-3">
    <w:name w:val="Plain Table 3"/>
    <w:basedOn w:val="Tabellanormale"/>
    <w:uiPriority w:val="43"/>
    <w:rsid w:val="00BE00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olosommario">
    <w:name w:val="TOC Heading"/>
    <w:basedOn w:val="Titolo1"/>
    <w:next w:val="Normale"/>
    <w:uiPriority w:val="39"/>
    <w:unhideWhenUsed/>
    <w:qFormat/>
    <w:rsid w:val="00265F3F"/>
    <w:pPr>
      <w:spacing w:before="240" w:after="0" w:line="259" w:lineRule="auto"/>
      <w:outlineLvl w:val="9"/>
    </w:pPr>
    <w:rPr>
      <w:kern w:val="0"/>
      <w:sz w:val="32"/>
      <w:szCs w:val="3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g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8372B-DC45-490C-90C3-FCC50341E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2558</Words>
  <Characters>14585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DACONTO GIUSEPPE</dc:creator>
  <cp:keywords/>
  <dc:description/>
  <cp:lastModifiedBy>FRANCESCO PROTA</cp:lastModifiedBy>
  <cp:revision>2</cp:revision>
  <dcterms:created xsi:type="dcterms:W3CDTF">2026-03-31T14:28:00Z</dcterms:created>
  <dcterms:modified xsi:type="dcterms:W3CDTF">2026-03-31T14:28:00Z</dcterms:modified>
</cp:coreProperties>
</file>