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CB0E3" w14:textId="77777777" w:rsidR="00787315" w:rsidRDefault="00787315" w:rsidP="00787315">
      <w:pPr>
        <w:jc w:val="both"/>
        <w:rPr>
          <w:rFonts w:ascii="Arial" w:hAnsi="Arial" w:cs="Arial"/>
          <w:b/>
          <w:bCs/>
          <w:color w:val="000000"/>
          <w:sz w:val="22"/>
          <w:szCs w:val="22"/>
          <w:lang w:val="en-US"/>
        </w:rPr>
      </w:pPr>
      <w:r>
        <w:rPr>
          <w:rFonts w:ascii="Arial" w:hAnsi="Arial" w:cs="Arial"/>
          <w:b/>
          <w:bCs/>
          <w:color w:val="000000"/>
          <w:sz w:val="22"/>
          <w:szCs w:val="22"/>
          <w:lang w:val="en-US"/>
        </w:rPr>
        <w:t>Supplementary Data</w:t>
      </w:r>
    </w:p>
    <w:p w14:paraId="2D9AC53D" w14:textId="77777777" w:rsidR="00787315" w:rsidRDefault="00787315" w:rsidP="00787315">
      <w:pPr>
        <w:jc w:val="both"/>
        <w:rPr>
          <w:rFonts w:ascii="Arial" w:hAnsi="Arial" w:cs="Arial"/>
          <w:b/>
          <w:bCs/>
          <w:color w:val="000000"/>
          <w:sz w:val="22"/>
          <w:szCs w:val="22"/>
          <w:lang w:val="en-US"/>
        </w:rPr>
      </w:pPr>
    </w:p>
    <w:p w14:paraId="258D87A8" w14:textId="77777777" w:rsidR="00787315" w:rsidRPr="006E3621" w:rsidRDefault="00787315" w:rsidP="00787315">
      <w:pPr>
        <w:jc w:val="both"/>
        <w:rPr>
          <w:rFonts w:ascii="Arial" w:hAnsi="Arial" w:cs="Arial"/>
          <w:color w:val="000000"/>
          <w:sz w:val="22"/>
          <w:szCs w:val="22"/>
          <w:lang w:val="en-US"/>
        </w:rPr>
      </w:pPr>
      <w:r w:rsidRPr="006E3621">
        <w:rPr>
          <w:rFonts w:ascii="Arial" w:hAnsi="Arial" w:cs="Arial"/>
          <w:b/>
          <w:bCs/>
          <w:color w:val="000000"/>
          <w:sz w:val="22"/>
          <w:szCs w:val="22"/>
          <w:lang w:val="en-US"/>
        </w:rPr>
        <w:t xml:space="preserve">Supplementary Figure 1. </w:t>
      </w:r>
      <w:r w:rsidRPr="006E3621">
        <w:rPr>
          <w:rFonts w:ascii="Arial" w:hAnsi="Arial" w:cs="Arial"/>
          <w:color w:val="000000"/>
          <w:sz w:val="22"/>
          <w:szCs w:val="22"/>
          <w:lang w:val="en-US"/>
        </w:rPr>
        <w:t xml:space="preserve">Assay validation by comparison of antibodies. </w:t>
      </w:r>
    </w:p>
    <w:p w14:paraId="419A1159" w14:textId="77777777" w:rsidR="00787315" w:rsidRDefault="00787315" w:rsidP="00787315">
      <w:pPr>
        <w:jc w:val="both"/>
        <w:rPr>
          <w:rFonts w:ascii="Arial" w:hAnsi="Arial" w:cs="Arial"/>
          <w:color w:val="000000"/>
          <w:sz w:val="22"/>
          <w:szCs w:val="22"/>
          <w:lang w:val="en-US"/>
        </w:rPr>
      </w:pPr>
      <w:r w:rsidRPr="006E3621">
        <w:rPr>
          <w:rFonts w:ascii="Arial" w:hAnsi="Arial" w:cs="Arial"/>
          <w:color w:val="000000"/>
          <w:sz w:val="22"/>
          <w:szCs w:val="22"/>
          <w:lang w:val="en-US"/>
        </w:rPr>
        <w:t>Using ARX-503 a lack of immunostaining was seen in striated muscle (A) and in cerebral glia cells (B). Staining of variable intensity was seen in tissues from the sublingual salivary gland (C), stomach (D), placenta (E), bronchus (F), breast (G) and the small intestine (H). Using 1A11E4, all positive staining patterns obtained by ARX-503 were confirmed in all tissues (a-g). An additional granular cytoplasmic staining of mucosa cells of the small intestine, which was only seen by 1A11E4 by was considered an antibody specific cross-reactivity of 1A11E4 (</w:t>
      </w:r>
      <w:r>
        <w:rPr>
          <w:rFonts w:ascii="Arial" w:hAnsi="Arial" w:cs="Arial"/>
          <w:color w:val="000000"/>
          <w:sz w:val="22"/>
          <w:szCs w:val="22"/>
          <w:lang w:val="en-US"/>
        </w:rPr>
        <w:t>h</w:t>
      </w:r>
      <w:r w:rsidRPr="006E3621">
        <w:rPr>
          <w:rFonts w:ascii="Arial" w:hAnsi="Arial" w:cs="Arial"/>
          <w:color w:val="000000"/>
          <w:sz w:val="22"/>
          <w:szCs w:val="22"/>
          <w:lang w:val="en-US"/>
        </w:rPr>
        <w:t>). The images A-H and a-h were obtained from consecutive tissue sections.</w:t>
      </w:r>
    </w:p>
    <w:p w14:paraId="4E984A97" w14:textId="77777777" w:rsidR="00787315" w:rsidRDefault="00787315" w:rsidP="00787315">
      <w:pPr>
        <w:jc w:val="both"/>
        <w:rPr>
          <w:rFonts w:ascii="Arial" w:hAnsi="Arial" w:cs="Arial"/>
          <w:color w:val="000000"/>
          <w:sz w:val="22"/>
          <w:szCs w:val="22"/>
          <w:lang w:val="en-US"/>
        </w:rPr>
      </w:pPr>
    </w:p>
    <w:p w14:paraId="437252BB" w14:textId="77777777" w:rsidR="00787315" w:rsidRDefault="00787315" w:rsidP="00787315">
      <w:pPr>
        <w:rPr>
          <w:rFonts w:ascii="Arial" w:hAnsi="Arial" w:cs="Arial"/>
          <w:b/>
          <w:bCs/>
          <w:color w:val="000000"/>
          <w:sz w:val="22"/>
          <w:szCs w:val="22"/>
        </w:rPr>
      </w:pPr>
      <w:r>
        <w:rPr>
          <w:rFonts w:ascii="Arial" w:hAnsi="Arial" w:cs="Arial"/>
          <w:b/>
          <w:bCs/>
          <w:noProof/>
          <w:color w:val="000000"/>
          <w:sz w:val="22"/>
          <w:szCs w:val="22"/>
        </w:rPr>
        <w:drawing>
          <wp:inline distT="0" distB="0" distL="0" distR="0" wp14:anchorId="1147BB2D" wp14:editId="07E4701D">
            <wp:extent cx="5756910" cy="5756910"/>
            <wp:effectExtent l="0" t="0" r="0" b="0"/>
            <wp:docPr id="98223354" name="Picture 6" descr="A collage of images of cell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23354" name="Picture 6" descr="A collage of images of cells  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56910" cy="5756910"/>
                    </a:xfrm>
                    <a:prstGeom prst="rect">
                      <a:avLst/>
                    </a:prstGeom>
                  </pic:spPr>
                </pic:pic>
              </a:graphicData>
            </a:graphic>
          </wp:inline>
        </w:drawing>
      </w:r>
    </w:p>
    <w:p w14:paraId="4A65B1A3" w14:textId="61ADB5F1" w:rsidR="00C6465A" w:rsidRDefault="00C6465A" w:rsidP="00787315"/>
    <w:sectPr w:rsidR="00C646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315"/>
    <w:rsid w:val="000905F0"/>
    <w:rsid w:val="00302F9E"/>
    <w:rsid w:val="004258CA"/>
    <w:rsid w:val="004E23CF"/>
    <w:rsid w:val="00787315"/>
    <w:rsid w:val="00C62D14"/>
    <w:rsid w:val="00C6465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8BA04"/>
  <w15:chartTrackingRefBased/>
  <w15:docId w15:val="{780776D1-0F53-4173-86F6-25106AD7F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315"/>
    <w:pPr>
      <w:spacing w:after="0" w:line="240" w:lineRule="auto"/>
    </w:pPr>
    <w:rPr>
      <w:rFonts w:ascii="Times New Roman" w:eastAsia="Times New Roman" w:hAnsi="Times New Roman" w:cs="Times New Roman"/>
      <w:kern w:val="0"/>
      <w:lang w:val="de-DE" w:eastAsia="de-DE"/>
      <w14:ligatures w14:val="none"/>
    </w:rPr>
  </w:style>
  <w:style w:type="paragraph" w:styleId="Heading1">
    <w:name w:val="heading 1"/>
    <w:basedOn w:val="Normal"/>
    <w:next w:val="Normal"/>
    <w:link w:val="Heading1Char"/>
    <w:uiPriority w:val="9"/>
    <w:qFormat/>
    <w:rsid w:val="0078731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78731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78731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787315"/>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IN" w:eastAsia="en-US"/>
      <w14:ligatures w14:val="standardContextual"/>
    </w:rPr>
  </w:style>
  <w:style w:type="paragraph" w:styleId="Heading5">
    <w:name w:val="heading 5"/>
    <w:basedOn w:val="Normal"/>
    <w:next w:val="Normal"/>
    <w:link w:val="Heading5Char"/>
    <w:uiPriority w:val="9"/>
    <w:semiHidden/>
    <w:unhideWhenUsed/>
    <w:qFormat/>
    <w:rsid w:val="00787315"/>
    <w:pPr>
      <w:keepNext/>
      <w:keepLines/>
      <w:spacing w:before="80" w:after="40" w:line="278" w:lineRule="auto"/>
      <w:outlineLvl w:val="4"/>
    </w:pPr>
    <w:rPr>
      <w:rFonts w:asciiTheme="minorHAnsi" w:eastAsiaTheme="majorEastAsia" w:hAnsiTheme="minorHAnsi" w:cstheme="majorBidi"/>
      <w:color w:val="0F4761" w:themeColor="accent1" w:themeShade="BF"/>
      <w:kern w:val="2"/>
      <w:lang w:val="en-IN" w:eastAsia="en-US"/>
      <w14:ligatures w14:val="standardContextual"/>
    </w:rPr>
  </w:style>
  <w:style w:type="paragraph" w:styleId="Heading6">
    <w:name w:val="heading 6"/>
    <w:basedOn w:val="Normal"/>
    <w:next w:val="Normal"/>
    <w:link w:val="Heading6Char"/>
    <w:uiPriority w:val="9"/>
    <w:semiHidden/>
    <w:unhideWhenUsed/>
    <w:qFormat/>
    <w:rsid w:val="00787315"/>
    <w:pPr>
      <w:keepNext/>
      <w:keepLines/>
      <w:spacing w:before="40" w:line="278" w:lineRule="auto"/>
      <w:outlineLvl w:val="5"/>
    </w:pPr>
    <w:rPr>
      <w:rFonts w:asciiTheme="minorHAnsi" w:eastAsiaTheme="majorEastAsia" w:hAnsiTheme="minorHAnsi" w:cstheme="majorBidi"/>
      <w:i/>
      <w:iCs/>
      <w:color w:val="595959" w:themeColor="text1" w:themeTint="A6"/>
      <w:kern w:val="2"/>
      <w:lang w:val="en-IN" w:eastAsia="en-US"/>
      <w14:ligatures w14:val="standardContextual"/>
    </w:rPr>
  </w:style>
  <w:style w:type="paragraph" w:styleId="Heading7">
    <w:name w:val="heading 7"/>
    <w:basedOn w:val="Normal"/>
    <w:next w:val="Normal"/>
    <w:link w:val="Heading7Char"/>
    <w:uiPriority w:val="9"/>
    <w:semiHidden/>
    <w:unhideWhenUsed/>
    <w:qFormat/>
    <w:rsid w:val="00787315"/>
    <w:pPr>
      <w:keepNext/>
      <w:keepLines/>
      <w:spacing w:before="40" w:line="278" w:lineRule="auto"/>
      <w:outlineLvl w:val="6"/>
    </w:pPr>
    <w:rPr>
      <w:rFonts w:asciiTheme="minorHAnsi" w:eastAsiaTheme="majorEastAsia" w:hAnsiTheme="minorHAnsi" w:cstheme="majorBidi"/>
      <w:color w:val="595959" w:themeColor="text1" w:themeTint="A6"/>
      <w:kern w:val="2"/>
      <w:lang w:val="en-IN" w:eastAsia="en-US"/>
      <w14:ligatures w14:val="standardContextual"/>
    </w:rPr>
  </w:style>
  <w:style w:type="paragraph" w:styleId="Heading8">
    <w:name w:val="heading 8"/>
    <w:basedOn w:val="Normal"/>
    <w:next w:val="Normal"/>
    <w:link w:val="Heading8Char"/>
    <w:uiPriority w:val="9"/>
    <w:semiHidden/>
    <w:unhideWhenUsed/>
    <w:qFormat/>
    <w:rsid w:val="00787315"/>
    <w:pPr>
      <w:keepNext/>
      <w:keepLines/>
      <w:spacing w:line="278" w:lineRule="auto"/>
      <w:outlineLvl w:val="7"/>
    </w:pPr>
    <w:rPr>
      <w:rFonts w:asciiTheme="minorHAnsi" w:eastAsiaTheme="majorEastAsia" w:hAnsiTheme="minorHAnsi" w:cstheme="majorBidi"/>
      <w:i/>
      <w:iCs/>
      <w:color w:val="272727" w:themeColor="text1" w:themeTint="D8"/>
      <w:kern w:val="2"/>
      <w:lang w:val="en-IN" w:eastAsia="en-US"/>
      <w14:ligatures w14:val="standardContextual"/>
    </w:rPr>
  </w:style>
  <w:style w:type="paragraph" w:styleId="Heading9">
    <w:name w:val="heading 9"/>
    <w:basedOn w:val="Normal"/>
    <w:next w:val="Normal"/>
    <w:link w:val="Heading9Char"/>
    <w:uiPriority w:val="9"/>
    <w:semiHidden/>
    <w:unhideWhenUsed/>
    <w:qFormat/>
    <w:rsid w:val="00787315"/>
    <w:pPr>
      <w:keepNext/>
      <w:keepLines/>
      <w:spacing w:line="278" w:lineRule="auto"/>
      <w:outlineLvl w:val="8"/>
    </w:pPr>
    <w:rPr>
      <w:rFonts w:asciiTheme="minorHAnsi" w:eastAsiaTheme="majorEastAsia" w:hAnsiTheme="minorHAnsi" w:cstheme="majorBidi"/>
      <w:color w:val="272727" w:themeColor="text1" w:themeTint="D8"/>
      <w:kern w:val="2"/>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73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73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73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73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73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73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73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73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7315"/>
    <w:rPr>
      <w:rFonts w:eastAsiaTheme="majorEastAsia" w:cstheme="majorBidi"/>
      <w:color w:val="272727" w:themeColor="text1" w:themeTint="D8"/>
    </w:rPr>
  </w:style>
  <w:style w:type="paragraph" w:styleId="Title">
    <w:name w:val="Title"/>
    <w:basedOn w:val="Normal"/>
    <w:next w:val="Normal"/>
    <w:link w:val="TitleChar"/>
    <w:uiPriority w:val="10"/>
    <w:qFormat/>
    <w:rsid w:val="00787315"/>
    <w:pPr>
      <w:spacing w:after="80"/>
      <w:contextualSpacing/>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7873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731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7873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7315"/>
    <w:pPr>
      <w:spacing w:before="160" w:after="160" w:line="278" w:lineRule="auto"/>
      <w:jc w:val="center"/>
    </w:pPr>
    <w:rPr>
      <w:rFonts w:asciiTheme="minorHAnsi" w:eastAsiaTheme="minorHAnsi" w:hAnsiTheme="minorHAnsi" w:cstheme="minorBidi"/>
      <w:i/>
      <w:iCs/>
      <w:color w:val="404040" w:themeColor="text1" w:themeTint="BF"/>
      <w:kern w:val="2"/>
      <w:lang w:val="en-IN" w:eastAsia="en-US"/>
      <w14:ligatures w14:val="standardContextual"/>
    </w:rPr>
  </w:style>
  <w:style w:type="character" w:customStyle="1" w:styleId="QuoteChar">
    <w:name w:val="Quote Char"/>
    <w:basedOn w:val="DefaultParagraphFont"/>
    <w:link w:val="Quote"/>
    <w:uiPriority w:val="29"/>
    <w:rsid w:val="00787315"/>
    <w:rPr>
      <w:i/>
      <w:iCs/>
      <w:color w:val="404040" w:themeColor="text1" w:themeTint="BF"/>
    </w:rPr>
  </w:style>
  <w:style w:type="paragraph" w:styleId="ListParagraph">
    <w:name w:val="List Paragraph"/>
    <w:basedOn w:val="Normal"/>
    <w:uiPriority w:val="34"/>
    <w:qFormat/>
    <w:rsid w:val="00787315"/>
    <w:pPr>
      <w:spacing w:after="160" w:line="278" w:lineRule="auto"/>
      <w:ind w:left="720"/>
      <w:contextualSpacing/>
    </w:pPr>
    <w:rPr>
      <w:rFonts w:asciiTheme="minorHAnsi" w:eastAsiaTheme="minorHAnsi" w:hAnsiTheme="minorHAnsi" w:cstheme="minorBidi"/>
      <w:kern w:val="2"/>
      <w:lang w:val="en-IN" w:eastAsia="en-US"/>
      <w14:ligatures w14:val="standardContextual"/>
    </w:rPr>
  </w:style>
  <w:style w:type="character" w:styleId="IntenseEmphasis">
    <w:name w:val="Intense Emphasis"/>
    <w:basedOn w:val="DefaultParagraphFont"/>
    <w:uiPriority w:val="21"/>
    <w:qFormat/>
    <w:rsid w:val="00787315"/>
    <w:rPr>
      <w:i/>
      <w:iCs/>
      <w:color w:val="0F4761" w:themeColor="accent1" w:themeShade="BF"/>
    </w:rPr>
  </w:style>
  <w:style w:type="paragraph" w:styleId="IntenseQuote">
    <w:name w:val="Intense Quote"/>
    <w:basedOn w:val="Normal"/>
    <w:next w:val="Normal"/>
    <w:link w:val="IntenseQuoteChar"/>
    <w:uiPriority w:val="30"/>
    <w:qFormat/>
    <w:rsid w:val="0078731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IN" w:eastAsia="en-US"/>
      <w14:ligatures w14:val="standardContextual"/>
    </w:rPr>
  </w:style>
  <w:style w:type="character" w:customStyle="1" w:styleId="IntenseQuoteChar">
    <w:name w:val="Intense Quote Char"/>
    <w:basedOn w:val="DefaultParagraphFont"/>
    <w:link w:val="IntenseQuote"/>
    <w:uiPriority w:val="30"/>
    <w:rsid w:val="00787315"/>
    <w:rPr>
      <w:i/>
      <w:iCs/>
      <w:color w:val="0F4761" w:themeColor="accent1" w:themeShade="BF"/>
    </w:rPr>
  </w:style>
  <w:style w:type="character" w:styleId="IntenseReference">
    <w:name w:val="Intense Reference"/>
    <w:basedOn w:val="DefaultParagraphFont"/>
    <w:uiPriority w:val="32"/>
    <w:qFormat/>
    <w:rsid w:val="007873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108</Words>
  <Characters>620</Characters>
  <Application>Microsoft Office Word</Application>
  <DocSecurity>0</DocSecurity>
  <Lines>5</Lines>
  <Paragraphs>1</Paragraphs>
  <ScaleCrop>false</ScaleCrop>
  <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2026-05-04T07:37:00Z</dcterms:created>
  <dcterms:modified xsi:type="dcterms:W3CDTF">2026-05-04T07:37:00Z</dcterms:modified>
</cp:coreProperties>
</file>