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11D835" w14:textId="1BA05334" w:rsidR="000C59CA" w:rsidRDefault="000C59CA" w:rsidP="001E4B8C">
      <w:pPr>
        <w:pStyle w:val="BATitle"/>
      </w:pPr>
    </w:p>
    <w:p w14:paraId="70A4C595" w14:textId="7C3CE135" w:rsidR="000C59CA" w:rsidRPr="00B245C3" w:rsidRDefault="000C59CA" w:rsidP="00520590">
      <w:pPr>
        <w:pStyle w:val="BBAuthorName"/>
      </w:pPr>
      <w:r w:rsidRPr="00520590">
        <w:t>Supplementary Information</w:t>
      </w:r>
    </w:p>
    <w:p w14:paraId="69FF7F9A" w14:textId="3D11846B" w:rsidR="001E4B8C" w:rsidRDefault="009E77D9" w:rsidP="001E4B8C">
      <w:pPr>
        <w:pStyle w:val="BATitle"/>
      </w:pPr>
      <w:r>
        <w:t>Incorporation of p</w:t>
      </w:r>
      <w:r w:rsidRPr="00A84229">
        <w:t xml:space="preserve">otent and selective Cytochrome P450 inhibitors </w:t>
      </w:r>
      <w:r>
        <w:t xml:space="preserve">into Ru(II) scaffolds </w:t>
      </w:r>
      <w:r w:rsidRPr="00A84229">
        <w:t>provide</w:t>
      </w:r>
      <w:r>
        <w:t>s</w:t>
      </w:r>
      <w:r w:rsidRPr="00A84229">
        <w:t xml:space="preserve"> unprecedented control over enzyme activity</w:t>
      </w:r>
      <w:r>
        <w:t xml:space="preserve"> with light</w:t>
      </w:r>
    </w:p>
    <w:p w14:paraId="09CF2E62" w14:textId="77777777" w:rsidR="001E4B8C" w:rsidRPr="001E4B8C" w:rsidRDefault="001E4B8C" w:rsidP="000C59CA">
      <w:pPr>
        <w:pStyle w:val="BBAuthorName"/>
      </w:pPr>
    </w:p>
    <w:p w14:paraId="36188763" w14:textId="40E4D623" w:rsidR="00311C80" w:rsidRPr="00311C80" w:rsidRDefault="00311C80" w:rsidP="001E4B8C">
      <w:pPr>
        <w:pStyle w:val="BCAuthorAddress"/>
        <w:spacing w:after="0"/>
        <w:rPr>
          <w:rFonts w:ascii="Times New Roman" w:hAnsi="Times New Roman"/>
          <w:sz w:val="24"/>
          <w:szCs w:val="24"/>
          <w:vertAlign w:val="superscript"/>
        </w:rPr>
      </w:pPr>
      <w:r w:rsidRPr="00311C80">
        <w:rPr>
          <w:rFonts w:ascii="Times New Roman" w:hAnsi="Times New Roman"/>
          <w:sz w:val="24"/>
          <w:szCs w:val="24"/>
        </w:rPr>
        <w:t xml:space="preserve">Dmytro </w:t>
      </w:r>
      <w:proofErr w:type="spellStart"/>
      <w:r w:rsidRPr="00311C80">
        <w:rPr>
          <w:rFonts w:ascii="Times New Roman" w:hAnsi="Times New Roman"/>
          <w:sz w:val="24"/>
          <w:szCs w:val="24"/>
        </w:rPr>
        <w:t>Havrylyuk</w:t>
      </w:r>
      <w:proofErr w:type="spellEnd"/>
      <w:r w:rsidRPr="00311C80">
        <w:rPr>
          <w:rFonts w:ascii="Times New Roman" w:hAnsi="Times New Roman"/>
          <w:sz w:val="24"/>
          <w:szCs w:val="24"/>
        </w:rPr>
        <w:t xml:space="preserve">, </w:t>
      </w:r>
      <w:r w:rsidR="009E77D9" w:rsidRPr="00311C80">
        <w:rPr>
          <w:rFonts w:ascii="Times New Roman" w:hAnsi="Times New Roman"/>
          <w:sz w:val="24"/>
          <w:szCs w:val="24"/>
        </w:rPr>
        <w:t xml:space="preserve">Austin </w:t>
      </w:r>
      <w:proofErr w:type="spellStart"/>
      <w:r w:rsidR="009E77D9" w:rsidRPr="00311C80">
        <w:rPr>
          <w:rFonts w:ascii="Times New Roman" w:hAnsi="Times New Roman"/>
          <w:sz w:val="24"/>
          <w:szCs w:val="24"/>
        </w:rPr>
        <w:t>Hachey</w:t>
      </w:r>
      <w:proofErr w:type="spellEnd"/>
      <w:r w:rsidR="009E77D9" w:rsidRPr="00311C80">
        <w:rPr>
          <w:rFonts w:ascii="Times New Roman" w:hAnsi="Times New Roman"/>
          <w:sz w:val="24"/>
          <w:szCs w:val="24"/>
        </w:rPr>
        <w:t xml:space="preserve">, </w:t>
      </w:r>
      <w:r w:rsidRPr="00311C80">
        <w:rPr>
          <w:rFonts w:ascii="Times New Roman" w:hAnsi="Times New Roman"/>
          <w:sz w:val="24"/>
          <w:szCs w:val="24"/>
        </w:rPr>
        <w:t xml:space="preserve">Alexander Fenton, David K. </w:t>
      </w:r>
      <w:proofErr w:type="spellStart"/>
      <w:r w:rsidRPr="00311C80">
        <w:rPr>
          <w:rFonts w:ascii="Times New Roman" w:hAnsi="Times New Roman"/>
          <w:sz w:val="24"/>
          <w:szCs w:val="24"/>
        </w:rPr>
        <w:t>Heidary</w:t>
      </w:r>
      <w:proofErr w:type="spellEnd"/>
      <w:r w:rsidRPr="00311C80">
        <w:rPr>
          <w:rFonts w:ascii="Times New Roman" w:hAnsi="Times New Roman"/>
          <w:sz w:val="24"/>
          <w:szCs w:val="24"/>
        </w:rPr>
        <w:t>,</w:t>
      </w:r>
      <w:r w:rsidRPr="00311C80">
        <w:rPr>
          <w:rFonts w:ascii="Times New Roman" w:hAnsi="Times New Roman"/>
          <w:sz w:val="24"/>
          <w:szCs w:val="24"/>
          <w:vertAlign w:val="superscript"/>
        </w:rPr>
        <w:t>*</w:t>
      </w:r>
      <w:r w:rsidRPr="00311C80">
        <w:rPr>
          <w:rFonts w:ascii="Times New Roman" w:hAnsi="Times New Roman"/>
          <w:sz w:val="24"/>
          <w:szCs w:val="24"/>
        </w:rPr>
        <w:t xml:space="preserve"> and Edith C. Glazer</w:t>
      </w:r>
      <w:r w:rsidRPr="00311C80">
        <w:rPr>
          <w:rFonts w:ascii="Times New Roman" w:hAnsi="Times New Roman"/>
          <w:sz w:val="24"/>
          <w:szCs w:val="24"/>
          <w:vertAlign w:val="superscript"/>
        </w:rPr>
        <w:t>*</w:t>
      </w:r>
    </w:p>
    <w:p w14:paraId="5C8ED49D" w14:textId="77777777" w:rsidR="00311C80" w:rsidRDefault="00311C80" w:rsidP="001E4B8C">
      <w:pPr>
        <w:pStyle w:val="BCAuthorAddress"/>
        <w:spacing w:after="0"/>
        <w:rPr>
          <w:rFonts w:ascii="Times New Roman" w:hAnsi="Times New Roman"/>
          <w:sz w:val="24"/>
          <w:szCs w:val="24"/>
        </w:rPr>
      </w:pPr>
    </w:p>
    <w:p w14:paraId="02698282" w14:textId="660EB050" w:rsidR="001E4B8C" w:rsidRPr="001E4B8C" w:rsidRDefault="001E4B8C" w:rsidP="001E4B8C">
      <w:pPr>
        <w:pStyle w:val="BCAuthorAddress"/>
        <w:spacing w:after="0"/>
        <w:rPr>
          <w:rFonts w:ascii="Times New Roman" w:hAnsi="Times New Roman"/>
          <w:sz w:val="24"/>
          <w:szCs w:val="24"/>
        </w:rPr>
      </w:pPr>
      <w:r w:rsidRPr="001E4B8C">
        <w:rPr>
          <w:rFonts w:ascii="Times New Roman" w:hAnsi="Times New Roman"/>
          <w:sz w:val="24"/>
          <w:szCs w:val="24"/>
        </w:rPr>
        <w:t xml:space="preserve">Department of Chemistry, University of Kentucky, 505 Rose Street, Lexington, Kentucky 40506, United States </w:t>
      </w:r>
    </w:p>
    <w:p w14:paraId="24C0579F" w14:textId="00A296B0" w:rsidR="00774380" w:rsidRDefault="00774380" w:rsidP="001E4B8C">
      <w:pPr>
        <w:pStyle w:val="Default"/>
      </w:pPr>
    </w:p>
    <w:p w14:paraId="5727F52D" w14:textId="77777777" w:rsidR="000C59CA" w:rsidRDefault="000C59CA" w:rsidP="001E4B8C">
      <w:pPr>
        <w:pStyle w:val="Default"/>
      </w:pPr>
    </w:p>
    <w:p w14:paraId="15D6F786" w14:textId="77777777" w:rsidR="000C59CA" w:rsidRDefault="000C59CA" w:rsidP="001E4B8C">
      <w:pPr>
        <w:pStyle w:val="Default"/>
      </w:pPr>
    </w:p>
    <w:p w14:paraId="799612D9" w14:textId="77777777" w:rsidR="00EA02E6" w:rsidRDefault="00EA02E6">
      <w:pPr>
        <w:rPr>
          <w:rFonts w:ascii="Times New Roman" w:hAnsi="Times New Roman" w:cs="Times New Roman"/>
          <w:b/>
          <w:bCs/>
          <w:color w:val="000000"/>
          <w:sz w:val="24"/>
          <w:szCs w:val="24"/>
        </w:rPr>
      </w:pPr>
      <w:r>
        <w:rPr>
          <w:b/>
          <w:bCs/>
        </w:rPr>
        <w:br w:type="page"/>
      </w:r>
    </w:p>
    <w:p w14:paraId="63124294" w14:textId="2EFABC22" w:rsidR="00B245C3" w:rsidRPr="00520590" w:rsidRDefault="00B245C3" w:rsidP="001E4B8C">
      <w:pPr>
        <w:pStyle w:val="Default"/>
        <w:rPr>
          <w:b/>
          <w:bCs/>
        </w:rPr>
      </w:pPr>
      <w:r>
        <w:rPr>
          <w:rFonts w:ascii="TimesNewRomanPS-BoldMT" w:hAnsi="TimesNewRomanPS-BoldMT" w:cs="TimesNewRomanPS-BoldMT"/>
          <w:b/>
          <w:bCs/>
        </w:rPr>
        <w:lastRenderedPageBreak/>
        <w:t>Supplementary Methods</w:t>
      </w:r>
    </w:p>
    <w:p w14:paraId="119152C9" w14:textId="77777777" w:rsidR="00B245C3" w:rsidRPr="0007231C" w:rsidRDefault="00B245C3" w:rsidP="00B245C3">
      <w:pPr>
        <w:pStyle w:val="TAMainText"/>
        <w:rPr>
          <w:b/>
        </w:rPr>
      </w:pPr>
      <w:r w:rsidRPr="0007231C">
        <w:rPr>
          <w:b/>
        </w:rPr>
        <w:t>Synthesis</w:t>
      </w:r>
    </w:p>
    <w:p w14:paraId="0F21AA96" w14:textId="77777777" w:rsidR="00B245C3" w:rsidRDefault="00B245C3" w:rsidP="00B245C3">
      <w:pPr>
        <w:pStyle w:val="TAMainText"/>
      </w:pPr>
    </w:p>
    <w:p w14:paraId="1999ED7F" w14:textId="5C0F67EA" w:rsidR="00B245C3" w:rsidRDefault="00B245C3" w:rsidP="00B245C3">
      <w:pPr>
        <w:pStyle w:val="TAMainText"/>
      </w:pPr>
      <w:r w:rsidRPr="00BA2A5D">
        <w:rPr>
          <w:b/>
        </w:rPr>
        <w:t>4-(2,4-dimethoxystyryl)-pyrimidine (2)</w:t>
      </w:r>
      <w:r>
        <w:t>. To a 38 mL pressure tube, 4-methylpyrimidine (0.3 g, 3.2 mmol) and 2,4-dimethoxy-benzaldehyde (3.5 mmol) were added, with 10 mL of methanol in aqueous sodium hydroxide (1.0 g in 5 mL of water). The mixture was stirred at 110°C for 2 hours, and then allowed to cool to room temperature. The yellow precipitate was filtered off, and washed with water and hexane. The purification of the solid was performed using flash chromatography (SiO</w:t>
      </w:r>
      <w:r w:rsidRPr="00BA2A5D">
        <w:rPr>
          <w:vertAlign w:val="subscript"/>
        </w:rPr>
        <w:t>2</w:t>
      </w:r>
      <w:r>
        <w:t>, CH</w:t>
      </w:r>
      <w:r w:rsidRPr="00BA2A5D">
        <w:rPr>
          <w:vertAlign w:val="subscript"/>
        </w:rPr>
        <w:t>3</w:t>
      </w:r>
      <w:r>
        <w:t xml:space="preserve">CN) to give the pure compound. Yield: 463 mg (60%). </w:t>
      </w:r>
      <w:r w:rsidRPr="00BA2A5D">
        <w:rPr>
          <w:vertAlign w:val="superscript"/>
        </w:rPr>
        <w:t>1</w:t>
      </w:r>
      <w:r>
        <w:t>H NMR (400 MHz, CDCl</w:t>
      </w:r>
      <w:r w:rsidRPr="00BA2A5D">
        <w:rPr>
          <w:vertAlign w:val="subscript"/>
        </w:rPr>
        <w:t>3</w:t>
      </w:r>
      <w:r>
        <w:t xml:space="preserve">): </w:t>
      </w:r>
      <w:r>
        <w:rPr>
          <w:rFonts w:hint="eastAsia"/>
        </w:rPr>
        <w:t>δ</w:t>
      </w:r>
      <w:r>
        <w:t xml:space="preserve"> 9.12 (s, 1H), 8.60 (d, J = 5.4 Hz, 1H), 8.13 (d, J = 16.2 Hz, 1H), 7.56 (d, J = 8.6 Hz, 1H), 7.32 (</w:t>
      </w:r>
      <w:proofErr w:type="spellStart"/>
      <w:r>
        <w:t>dd</w:t>
      </w:r>
      <w:proofErr w:type="spellEnd"/>
      <w:r>
        <w:t>, J = 5.4, 1.2 Hz, 1H), 7.05 (d, J = 16.1 Hz, 1H), 6.54 (</w:t>
      </w:r>
      <w:proofErr w:type="spellStart"/>
      <w:r>
        <w:t>dd</w:t>
      </w:r>
      <w:proofErr w:type="spellEnd"/>
      <w:r>
        <w:t>, J = 8.6, 2.4 Hz, 1H), 6.48 (d, J = 2.4 Hz, 1H), 3.90 (s, 3H), 3.85 (s, 3H). 1H NMR (400 MHz, CD</w:t>
      </w:r>
      <w:r w:rsidRPr="00BA2A5D">
        <w:rPr>
          <w:vertAlign w:val="subscript"/>
        </w:rPr>
        <w:t>3</w:t>
      </w:r>
      <w:r>
        <w:t xml:space="preserve">OD): </w:t>
      </w:r>
      <w:r>
        <w:rPr>
          <w:rFonts w:hint="eastAsia"/>
        </w:rPr>
        <w:t>δ</w:t>
      </w:r>
      <w:r>
        <w:t xml:space="preserve"> 8.99 (s, 1H), 8.61 (d, J = 5.4 Hz, 1H), 8.16 (d, J = 16.2 Hz, 1H), 7.61 (d, J = 9.2 Hz, 1H), 7.51 (d, J = 5.4 Hz, 1H), 7.10 (d, J = 16.2 Hz, 1H), 6.59-6.60 (m, 2H), 3.93 (s, 3H), 3.86 (s, 3H); 13C NMR (DMSO-D6): </w:t>
      </w:r>
      <w:r>
        <w:rPr>
          <w:rFonts w:hint="eastAsia"/>
        </w:rPr>
        <w:t>δ</w:t>
      </w:r>
      <w:r>
        <w:t xml:space="preserve"> 162.29, 161.92, 158.97, 158.37, 157.41, 131.36, 128.92, 123.14, 118.77, 116.71, 106.02, 98.37, 55.64, 55.37. </w:t>
      </w:r>
      <w:r w:rsidR="007F7DFC">
        <w:t>HR</w:t>
      </w:r>
      <w:r>
        <w:t xml:space="preserve">MS </w:t>
      </w:r>
      <w:proofErr w:type="spellStart"/>
      <w:r>
        <w:t>calcd</w:t>
      </w:r>
      <w:proofErr w:type="spellEnd"/>
      <w:r>
        <w:t xml:space="preserve"> for C</w:t>
      </w:r>
      <w:r w:rsidRPr="00BA2A5D">
        <w:rPr>
          <w:vertAlign w:val="subscript"/>
        </w:rPr>
        <w:t>14</w:t>
      </w:r>
      <w:r>
        <w:t>H</w:t>
      </w:r>
      <w:r w:rsidRPr="00BA2A5D">
        <w:rPr>
          <w:vertAlign w:val="subscript"/>
        </w:rPr>
        <w:t>14</w:t>
      </w:r>
      <w:r>
        <w:t>N</w:t>
      </w:r>
      <w:r w:rsidRPr="00BA2A5D">
        <w:rPr>
          <w:vertAlign w:val="subscript"/>
        </w:rPr>
        <w:t>2</w:t>
      </w:r>
      <w:r>
        <w:t>O</w:t>
      </w:r>
      <w:r w:rsidRPr="00BA2A5D">
        <w:rPr>
          <w:vertAlign w:val="subscript"/>
        </w:rPr>
        <w:t>2</w:t>
      </w:r>
      <w:r>
        <w:t xml:space="preserve"> [M] </w:t>
      </w:r>
      <w:r w:rsidR="0047318C" w:rsidRPr="0047318C">
        <w:t>242.1055</w:t>
      </w:r>
      <w:r>
        <w:t xml:space="preserve">, found </w:t>
      </w:r>
      <w:r w:rsidRPr="00793806">
        <w:t>243.1</w:t>
      </w:r>
      <w:r w:rsidR="00793806" w:rsidRPr="00793806">
        <w:t>128</w:t>
      </w:r>
      <w:r>
        <w:t xml:space="preserve"> [MH]</w:t>
      </w:r>
      <w:r w:rsidRPr="00BA2A5D">
        <w:rPr>
          <w:vertAlign w:val="superscript"/>
        </w:rPr>
        <w:t>+</w:t>
      </w:r>
      <w:r>
        <w:t>.</w:t>
      </w:r>
    </w:p>
    <w:p w14:paraId="4138F309" w14:textId="77777777" w:rsidR="00B245C3" w:rsidRDefault="00B245C3" w:rsidP="00B245C3">
      <w:pPr>
        <w:pStyle w:val="TAMainText"/>
      </w:pPr>
    </w:p>
    <w:p w14:paraId="40D06833" w14:textId="10813CA6" w:rsidR="00B245C3" w:rsidRDefault="00B245C3" w:rsidP="00B245C3">
      <w:pPr>
        <w:pStyle w:val="TAMainText"/>
      </w:pPr>
      <w:r w:rsidRPr="00BA2A5D">
        <w:rPr>
          <w:b/>
        </w:rPr>
        <w:t>4-(2,4-dimethoxystyryl)-pyridine (3).</w:t>
      </w:r>
      <w:r>
        <w:t xml:space="preserve"> To a 25 mL round bottom flask 2,4-dimethoxybenzaldehyde (0.35 g, 2.2 mmol), 4-picoline (2.2 mmol), and potassium tert-butoxide (0.49 g, 4.4 mmol) were added, and dissolved in 10 mL of DMF. The reaction mixture was stirred at room temperature for 15 hours. It was then dried under vacuum and dissolved in 50 mL of water. The product was isolated by extraction into dichloromethane (100 mL) and the solvent was removed under reduced pressure. Purification of the solid was performed using flash chromatography (SiO</w:t>
      </w:r>
      <w:r w:rsidRPr="00BA2A5D">
        <w:rPr>
          <w:vertAlign w:val="subscript"/>
        </w:rPr>
        <w:t>2</w:t>
      </w:r>
      <w:r>
        <w:t>, CH</w:t>
      </w:r>
      <w:r w:rsidRPr="00BA2A5D">
        <w:rPr>
          <w:vertAlign w:val="subscript"/>
        </w:rPr>
        <w:t>3</w:t>
      </w:r>
      <w:r>
        <w:t xml:space="preserve">CN) to give the pure compound. Yield: 300 mg (69%). </w:t>
      </w:r>
      <w:r w:rsidRPr="00BA2A5D">
        <w:rPr>
          <w:vertAlign w:val="superscript"/>
        </w:rPr>
        <w:t>1</w:t>
      </w:r>
      <w:r>
        <w:t>H NMR (400 MHz, CDCl</w:t>
      </w:r>
      <w:r w:rsidRPr="00916EF3">
        <w:rPr>
          <w:vertAlign w:val="subscript"/>
        </w:rPr>
        <w:t>3</w:t>
      </w:r>
      <w:r>
        <w:t xml:space="preserve">): </w:t>
      </w:r>
      <w:r>
        <w:rPr>
          <w:rFonts w:hint="eastAsia"/>
        </w:rPr>
        <w:t>δ</w:t>
      </w:r>
      <w:r>
        <w:t xml:space="preserve"> 8.50 (d, J = 4.6 Hz, 2H), 7.57 (d, J = 16.2 Hz, 1H), 7.49 (d, J = 8.6 Hz, 1H), 7.32 (d, J = 4.6 Hz, 2H), 6.90 (d, J = 16.2 Hz, 1H), 6.50 (d, J = 8.8 Hz, 1H), 6.45 (s, 1H), 3.85 (s, 3H), 3.82 (s, 3H). </w:t>
      </w:r>
      <w:r w:rsidRPr="00BA2A5D">
        <w:rPr>
          <w:vertAlign w:val="superscript"/>
        </w:rPr>
        <w:t>13</w:t>
      </w:r>
      <w:r>
        <w:t>C NMR (CDCl</w:t>
      </w:r>
      <w:r w:rsidRPr="00916EF3">
        <w:rPr>
          <w:vertAlign w:val="subscript"/>
        </w:rPr>
        <w:t>3</w:t>
      </w:r>
      <w:r>
        <w:t xml:space="preserve">): </w:t>
      </w:r>
      <w:r>
        <w:rPr>
          <w:rFonts w:hint="eastAsia"/>
        </w:rPr>
        <w:t>δ</w:t>
      </w:r>
      <w:r>
        <w:t xml:space="preserve"> 161.52, 158.63, 150.12, 145.75, 128.08, 127.98, 124.08, 120.77, 118.35, 105.23, 98.51, 55.61, 55.54. </w:t>
      </w:r>
      <w:r w:rsidR="0047318C">
        <w:t>HR</w:t>
      </w:r>
      <w:r>
        <w:t xml:space="preserve">MS </w:t>
      </w:r>
      <w:proofErr w:type="spellStart"/>
      <w:r>
        <w:t>calcd</w:t>
      </w:r>
      <w:proofErr w:type="spellEnd"/>
      <w:r>
        <w:t xml:space="preserve"> for C</w:t>
      </w:r>
      <w:r w:rsidRPr="00BA2A5D">
        <w:rPr>
          <w:vertAlign w:val="subscript"/>
        </w:rPr>
        <w:t>1</w:t>
      </w:r>
      <w:r>
        <w:rPr>
          <w:vertAlign w:val="subscript"/>
        </w:rPr>
        <w:t>5</w:t>
      </w:r>
      <w:r>
        <w:t>H</w:t>
      </w:r>
      <w:r w:rsidRPr="00BA2A5D">
        <w:rPr>
          <w:vertAlign w:val="subscript"/>
        </w:rPr>
        <w:t>1</w:t>
      </w:r>
      <w:r>
        <w:rPr>
          <w:vertAlign w:val="subscript"/>
        </w:rPr>
        <w:t>5</w:t>
      </w:r>
      <w:r>
        <w:t>NO</w:t>
      </w:r>
      <w:r w:rsidRPr="00BA2A5D">
        <w:rPr>
          <w:vertAlign w:val="subscript"/>
        </w:rPr>
        <w:t>2</w:t>
      </w:r>
      <w:r>
        <w:t xml:space="preserve"> [M] </w:t>
      </w:r>
      <w:r w:rsidR="0047318C" w:rsidRPr="0047318C">
        <w:t>241.1103</w:t>
      </w:r>
      <w:r>
        <w:t xml:space="preserve">, found </w:t>
      </w:r>
      <w:r w:rsidRPr="00793806">
        <w:t>242.</w:t>
      </w:r>
      <w:r w:rsidR="00793806" w:rsidRPr="00520590">
        <w:t>1174</w:t>
      </w:r>
      <w:r>
        <w:t xml:space="preserve"> [MH]</w:t>
      </w:r>
      <w:r w:rsidRPr="00BA2A5D">
        <w:rPr>
          <w:vertAlign w:val="superscript"/>
        </w:rPr>
        <w:t>+</w:t>
      </w:r>
    </w:p>
    <w:p w14:paraId="163A54C1" w14:textId="77777777" w:rsidR="00B245C3" w:rsidRDefault="00B245C3" w:rsidP="00B245C3">
      <w:pPr>
        <w:pStyle w:val="TAMainText"/>
        <w:rPr>
          <w:b/>
        </w:rPr>
      </w:pPr>
    </w:p>
    <w:p w14:paraId="56D23CFD" w14:textId="56126103" w:rsidR="00B245C3" w:rsidRDefault="00B245C3" w:rsidP="00B245C3">
      <w:pPr>
        <w:pStyle w:val="TAMainText"/>
      </w:pPr>
      <w:r w:rsidRPr="00BA2A5D">
        <w:rPr>
          <w:b/>
        </w:rPr>
        <w:t>[Ru(</w:t>
      </w:r>
      <w:proofErr w:type="spellStart"/>
      <w:r w:rsidRPr="00BA2A5D">
        <w:rPr>
          <w:b/>
        </w:rPr>
        <w:t>tpy</w:t>
      </w:r>
      <w:proofErr w:type="spellEnd"/>
      <w:r w:rsidRPr="00BA2A5D">
        <w:rPr>
          <w:b/>
        </w:rPr>
        <w:t>)(</w:t>
      </w:r>
      <w:proofErr w:type="spellStart"/>
      <w:r w:rsidRPr="00BA2A5D">
        <w:rPr>
          <w:b/>
        </w:rPr>
        <w:t>biq</w:t>
      </w:r>
      <w:proofErr w:type="spellEnd"/>
      <w:r w:rsidRPr="00BA2A5D">
        <w:rPr>
          <w:b/>
        </w:rPr>
        <w:t>)(2)]</w:t>
      </w:r>
      <w:r w:rsidRPr="00520590">
        <w:rPr>
          <w:b/>
          <w:vertAlign w:val="superscript"/>
        </w:rPr>
        <w:t>2+</w:t>
      </w:r>
      <w:r w:rsidRPr="00BA2A5D">
        <w:rPr>
          <w:b/>
        </w:rPr>
        <w:t xml:space="preserve"> (4).</w:t>
      </w:r>
      <w:r>
        <w:t xml:space="preserve"> [Ru(</w:t>
      </w:r>
      <w:proofErr w:type="spellStart"/>
      <w:r>
        <w:t>tpy</w:t>
      </w:r>
      <w:proofErr w:type="spellEnd"/>
      <w:r>
        <w:t>)(</w:t>
      </w:r>
      <w:proofErr w:type="spellStart"/>
      <w:r>
        <w:t>biq</w:t>
      </w:r>
      <w:proofErr w:type="spellEnd"/>
      <w:r>
        <w:t>)Cl]PF</w:t>
      </w:r>
      <w:r w:rsidRPr="00BA2A5D">
        <w:rPr>
          <w:vertAlign w:val="subscript"/>
        </w:rPr>
        <w:t>6</w:t>
      </w:r>
      <w:r>
        <w:t xml:space="preserve"> (50 mg, 0.065 mmol) and 5-fold excess of </w:t>
      </w:r>
      <w:r w:rsidRPr="00BA2A5D">
        <w:rPr>
          <w:b/>
        </w:rPr>
        <w:t>2</w:t>
      </w:r>
      <w:r>
        <w:t xml:space="preserve"> (78 mg, 0.325 mmol) were added to 6 mL of degassed EtOH : H</w:t>
      </w:r>
      <w:r w:rsidRPr="00BA2A5D">
        <w:rPr>
          <w:vertAlign w:val="subscript"/>
        </w:rPr>
        <w:t>2</w:t>
      </w:r>
      <w:r>
        <w:t>O (5:1) in a pressure tube. The mixture was then stirred at 80 °C for 2 hours, before the reaction was stopped and the mixture transferred into 50 ml of H</w:t>
      </w:r>
      <w:r w:rsidRPr="00BA2A5D">
        <w:rPr>
          <w:vertAlign w:val="subscript"/>
        </w:rPr>
        <w:t>2</w:t>
      </w:r>
      <w:r>
        <w:t>O. Addition of a saturated aqueous KPF</w:t>
      </w:r>
      <w:r w:rsidRPr="00BA2A5D">
        <w:rPr>
          <w:vertAlign w:val="subscript"/>
        </w:rPr>
        <w:t>6</w:t>
      </w:r>
      <w:r>
        <w:t xml:space="preserve"> solution (ca. 1 mL) produced a red precipitate that was collected by vacuum filtration and washed with ether. Purification of the solid was performed using flash chromatography (SiO</w:t>
      </w:r>
      <w:r w:rsidRPr="00BA2A5D">
        <w:rPr>
          <w:vertAlign w:val="subscript"/>
        </w:rPr>
        <w:t>2</w:t>
      </w:r>
      <w:r>
        <w:t>, 0.2% saturated KNO</w:t>
      </w:r>
      <w:r w:rsidRPr="00BA2A5D">
        <w:rPr>
          <w:vertAlign w:val="subscript"/>
        </w:rPr>
        <w:t>3</w:t>
      </w:r>
      <w:r>
        <w:t>, 2% water in CH</w:t>
      </w:r>
      <w:r w:rsidRPr="00BA2A5D">
        <w:rPr>
          <w:vertAlign w:val="subscript"/>
        </w:rPr>
        <w:t>3</w:t>
      </w:r>
      <w:r>
        <w:t>CN, ramped to 10% H</w:t>
      </w:r>
      <w:r w:rsidRPr="00BA2A5D">
        <w:rPr>
          <w:vertAlign w:val="subscript"/>
        </w:rPr>
        <w:t>2</w:t>
      </w:r>
      <w:r>
        <w:t>O) to give the pure complex. After column purification, the NO</w:t>
      </w:r>
      <w:r w:rsidRPr="00BA2A5D">
        <w:rPr>
          <w:vertAlign w:val="subscript"/>
        </w:rPr>
        <w:t>3</w:t>
      </w:r>
      <w:r w:rsidRPr="00BA2A5D">
        <w:rPr>
          <w:vertAlign w:val="superscript"/>
        </w:rPr>
        <w:t>-</w:t>
      </w:r>
      <w:r>
        <w:t xml:space="preserve"> salt was dissolved in minimal water and converted to the PF</w:t>
      </w:r>
      <w:r w:rsidRPr="00BA2A5D">
        <w:rPr>
          <w:vertAlign w:val="subscript"/>
        </w:rPr>
        <w:t>6</w:t>
      </w:r>
      <w:r w:rsidRPr="00BA2A5D">
        <w:rPr>
          <w:vertAlign w:val="superscript"/>
        </w:rPr>
        <w:t>-</w:t>
      </w:r>
      <w:r>
        <w:t xml:space="preserve"> salt upon the addition of a saturated solution of KPF</w:t>
      </w:r>
      <w:r w:rsidRPr="00BA2A5D">
        <w:rPr>
          <w:vertAlign w:val="subscript"/>
        </w:rPr>
        <w:t>6</w:t>
      </w:r>
      <w:r>
        <w:t xml:space="preserve">. The precipitate was isolated by extraction into dichloromethane and the solvent was removed under reduced pressure.  Yield: 30 mg (41%). Purity by HPLC = 92 % (this compound suffers from low thermal stability). </w:t>
      </w:r>
      <w:r w:rsidRPr="00BA2A5D">
        <w:rPr>
          <w:vertAlign w:val="superscript"/>
        </w:rPr>
        <w:t>1</w:t>
      </w:r>
      <w:r>
        <w:t>H NMR (400 MHz, (CD</w:t>
      </w:r>
      <w:r w:rsidRPr="00BA2A5D">
        <w:rPr>
          <w:vertAlign w:val="subscript"/>
        </w:rPr>
        <w:t>3</w:t>
      </w:r>
      <w:r>
        <w:t>)</w:t>
      </w:r>
      <w:r w:rsidRPr="00BA2A5D">
        <w:rPr>
          <w:vertAlign w:val="subscript"/>
        </w:rPr>
        <w:t>2</w:t>
      </w:r>
      <w:r>
        <w:t xml:space="preserve">CO): </w:t>
      </w:r>
      <w:r>
        <w:rPr>
          <w:rFonts w:hint="eastAsia"/>
        </w:rPr>
        <w:t>δ</w:t>
      </w:r>
      <w:r>
        <w:t xml:space="preserve"> 9.28 (d, J = 8.8 Hz, 1H), 9.16 (d, J = 8.8 Hz, 1H), 9.03 (d, J = 8.8 Hz, 1H), 8.37-8.98 (m, 9H), 8.07-8.20 (m, 4H), 7.96-7.99 (m, 2H), 7.83 (t, J = 7.7 Hz, 1H), 7.74 (d, J = 8.8, 1H), 7.51-7.61 (m, 5H), 7.40 (t, J = 8.7 Hz, 1H), 7.10 (d, J = 6.4 Hz, 1H), 6.93-6.99 (m, 2H), 6.53-6.58 (m, 2H),  3.87 (s, 3H), 3.83 (s, 3H</w:t>
      </w:r>
      <w:r w:rsidR="007F7DFC">
        <w:t>).</w:t>
      </w:r>
      <w:r w:rsidR="007F7DFC" w:rsidRPr="007F7DFC">
        <w:t xml:space="preserve"> </w:t>
      </w:r>
      <w:r w:rsidR="007F7DFC">
        <w:t xml:space="preserve">HRMS </w:t>
      </w:r>
      <w:proofErr w:type="spellStart"/>
      <w:r w:rsidR="007F7DFC">
        <w:t>calcd</w:t>
      </w:r>
      <w:proofErr w:type="spellEnd"/>
      <w:r w:rsidR="007F7DFC">
        <w:t xml:space="preserve"> for C</w:t>
      </w:r>
      <w:r w:rsidR="007F7DFC" w:rsidRPr="00BA2A5D">
        <w:rPr>
          <w:vertAlign w:val="subscript"/>
        </w:rPr>
        <w:t>4</w:t>
      </w:r>
      <w:r w:rsidR="007F7DFC">
        <w:rPr>
          <w:vertAlign w:val="subscript"/>
        </w:rPr>
        <w:t>7</w:t>
      </w:r>
      <w:r w:rsidR="007F7DFC">
        <w:t>H</w:t>
      </w:r>
      <w:r w:rsidR="007F7DFC" w:rsidRPr="00BA2A5D">
        <w:rPr>
          <w:vertAlign w:val="subscript"/>
        </w:rPr>
        <w:t>37</w:t>
      </w:r>
      <w:r w:rsidR="007F7DFC">
        <w:t>N</w:t>
      </w:r>
      <w:r w:rsidR="007F7DFC" w:rsidRPr="00BA2A5D">
        <w:rPr>
          <w:vertAlign w:val="subscript"/>
        </w:rPr>
        <w:t>7</w:t>
      </w:r>
      <w:r w:rsidR="007F7DFC">
        <w:t>O</w:t>
      </w:r>
      <w:r w:rsidR="007F7DFC">
        <w:rPr>
          <w:vertAlign w:val="subscript"/>
        </w:rPr>
        <w:t>7</w:t>
      </w:r>
      <w:r w:rsidR="007F7DFC">
        <w:t>Ru [M]</w:t>
      </w:r>
      <w:r w:rsidR="007F7DFC" w:rsidRPr="00BA2A5D">
        <w:rPr>
          <w:vertAlign w:val="superscript"/>
        </w:rPr>
        <w:t>2+</w:t>
      </w:r>
      <w:r w:rsidR="007F7DFC">
        <w:t xml:space="preserve"> 416.6026; found </w:t>
      </w:r>
      <w:r w:rsidR="007F7DFC" w:rsidRPr="00793806">
        <w:t>4</w:t>
      </w:r>
      <w:r w:rsidR="00793806" w:rsidRPr="00520590">
        <w:t>16</w:t>
      </w:r>
      <w:r w:rsidR="007F7DFC" w:rsidRPr="00793806">
        <w:t>.</w:t>
      </w:r>
      <w:r w:rsidR="00793806" w:rsidRPr="00793806">
        <w:t>6023</w:t>
      </w:r>
      <w:r w:rsidR="007F7DFC">
        <w:t xml:space="preserve"> [M]</w:t>
      </w:r>
      <w:r w:rsidR="007F7DFC" w:rsidRPr="00BA2A5D">
        <w:rPr>
          <w:vertAlign w:val="superscript"/>
        </w:rPr>
        <w:t>2+</w:t>
      </w:r>
      <w:r w:rsidR="007F7DFC">
        <w:t>;</w:t>
      </w:r>
      <w:r>
        <w:t xml:space="preserve"> UV/Vis (CH</w:t>
      </w:r>
      <w:r w:rsidRPr="00BA2A5D">
        <w:rPr>
          <w:vertAlign w:val="subscript"/>
        </w:rPr>
        <w:t>3</w:t>
      </w:r>
      <w:r>
        <w:t xml:space="preserve">CN): </w:t>
      </w:r>
      <w:proofErr w:type="spellStart"/>
      <w:r>
        <w:rPr>
          <w:rFonts w:hint="eastAsia"/>
        </w:rPr>
        <w:t>λ</w:t>
      </w:r>
      <w:r w:rsidRPr="00BA2A5D">
        <w:rPr>
          <w:vertAlign w:val="subscript"/>
        </w:rPr>
        <w:t>max</w:t>
      </w:r>
      <w:proofErr w:type="spellEnd"/>
      <w:r>
        <w:t xml:space="preserve"> (</w:t>
      </w:r>
      <w:r>
        <w:rPr>
          <w:rFonts w:hint="eastAsia"/>
        </w:rPr>
        <w:t>ε</w:t>
      </w:r>
      <w:r>
        <w:t xml:space="preserve"> × 10-3) 535 nm (10.9).</w:t>
      </w:r>
    </w:p>
    <w:p w14:paraId="5A7A9DAF" w14:textId="77777777" w:rsidR="00B245C3" w:rsidRDefault="00B245C3" w:rsidP="00B245C3">
      <w:pPr>
        <w:pStyle w:val="TAMainText"/>
      </w:pPr>
    </w:p>
    <w:p w14:paraId="2D00325E" w14:textId="21140DEA" w:rsidR="00B245C3" w:rsidRDefault="00B245C3" w:rsidP="00B245C3">
      <w:pPr>
        <w:pStyle w:val="TAMainText"/>
      </w:pPr>
      <w:r w:rsidRPr="00BA2A5D">
        <w:rPr>
          <w:b/>
        </w:rPr>
        <w:t>[Ru(</w:t>
      </w:r>
      <w:proofErr w:type="spellStart"/>
      <w:r w:rsidRPr="00BA2A5D">
        <w:rPr>
          <w:b/>
        </w:rPr>
        <w:t>tpy</w:t>
      </w:r>
      <w:proofErr w:type="spellEnd"/>
      <w:r w:rsidRPr="00BA2A5D">
        <w:rPr>
          <w:b/>
        </w:rPr>
        <w:t>)(</w:t>
      </w:r>
      <w:proofErr w:type="spellStart"/>
      <w:r w:rsidRPr="00BA2A5D">
        <w:rPr>
          <w:b/>
        </w:rPr>
        <w:t>bca</w:t>
      </w:r>
      <w:proofErr w:type="spellEnd"/>
      <w:r w:rsidRPr="00BA2A5D">
        <w:rPr>
          <w:b/>
        </w:rPr>
        <w:t>)(2)] (5).</w:t>
      </w:r>
      <w:r>
        <w:t xml:space="preserve"> [Ru(</w:t>
      </w:r>
      <w:proofErr w:type="spellStart"/>
      <w:r>
        <w:t>tpy</w:t>
      </w:r>
      <w:proofErr w:type="spellEnd"/>
      <w:r>
        <w:t>)(</w:t>
      </w:r>
      <w:proofErr w:type="spellStart"/>
      <w:r>
        <w:t>bca</w:t>
      </w:r>
      <w:proofErr w:type="spellEnd"/>
      <w:r>
        <w:t>)Cl]PF</w:t>
      </w:r>
      <w:r w:rsidRPr="00BA2A5D">
        <w:rPr>
          <w:vertAlign w:val="subscript"/>
        </w:rPr>
        <w:t>6</w:t>
      </w:r>
      <w:r>
        <w:t xml:space="preserve"> (100 mg, 0.12 mmol) and a 5-fold excess of </w:t>
      </w:r>
      <w:r w:rsidRPr="00BA2A5D">
        <w:rPr>
          <w:b/>
        </w:rPr>
        <w:t>2</w:t>
      </w:r>
      <w:r>
        <w:t xml:space="preserve"> (0.6 mmol) were added to 10 mL of degassed EtOH : H</w:t>
      </w:r>
      <w:r w:rsidRPr="00BA2A5D">
        <w:rPr>
          <w:vertAlign w:val="subscript"/>
        </w:rPr>
        <w:t>2</w:t>
      </w:r>
      <w:r>
        <w:t>O (4:1) in a pressure tube. The mixture was stirred at 80°C for 15 hours. The reaction mixture then cooled to room temperature and solvents removed under reduced pressure. The purification of the solid was carried out by flash chromatography (SiO</w:t>
      </w:r>
      <w:r w:rsidRPr="00BA2A5D">
        <w:rPr>
          <w:vertAlign w:val="subscript"/>
        </w:rPr>
        <w:t>2</w:t>
      </w:r>
      <w:r>
        <w:t>, 2% water in MeOH, ramped to 20% H</w:t>
      </w:r>
      <w:r w:rsidRPr="00BA2A5D">
        <w:rPr>
          <w:vertAlign w:val="subscript"/>
        </w:rPr>
        <w:t>2</w:t>
      </w:r>
      <w:r>
        <w:t xml:space="preserve">O) to give the pure complex. The product fractions were concentrated under reduced pressure. Yield: 58 mg (40%). Purity by HPLC = 97 %. </w:t>
      </w:r>
      <w:r w:rsidRPr="0003792C">
        <w:rPr>
          <w:vertAlign w:val="superscript"/>
        </w:rPr>
        <w:t>1</w:t>
      </w:r>
      <w:r>
        <w:t xml:space="preserve">H NMR (400 MHz, CD3OD): </w:t>
      </w:r>
      <w:r>
        <w:rPr>
          <w:rFonts w:hint="eastAsia"/>
        </w:rPr>
        <w:t>δ</w:t>
      </w:r>
      <w:r>
        <w:t xml:space="preserve"> 9.16 (s, 1H), 8.90 (s, 1H), 8.55-8.85 (m, 5H), 8.37 (t, J = 8.0 Hz, 1H), 8.29 (d, J = 8.4 Hz, 1H), 8.01-8.15 (m, 6 H), 7.74 (t, J = 6.8 Hz, 1H), 7.65 (t, J = 6.4 Hz, 1H), 7.39-7.56 (m, 6H), 7.23 (t, J = 6.8 Hz, 1H), 7.03 (d, J = 6.2 Hz, 1H), 6.90 (d, J </w:t>
      </w:r>
      <w:r>
        <w:lastRenderedPageBreak/>
        <w:t xml:space="preserve">= 16.0 Hz, 1H), 6.76 (d, J = 8.8 Hz, 1H), 6.51-6.54 (m, 2H), 3.83 (s, 3H), 3.82 (s, 3H); </w:t>
      </w:r>
      <w:r w:rsidRPr="0003792C">
        <w:rPr>
          <w:vertAlign w:val="superscript"/>
        </w:rPr>
        <w:t>13</w:t>
      </w:r>
      <w:r>
        <w:t xml:space="preserve">C NMR (100 MHz, </w:t>
      </w:r>
      <w:proofErr w:type="spellStart"/>
      <w:r>
        <w:t>MeOD</w:t>
      </w:r>
      <w:proofErr w:type="spellEnd"/>
      <w:r>
        <w:t xml:space="preserve">) </w:t>
      </w:r>
      <w:r>
        <w:rPr>
          <w:rFonts w:hint="eastAsia"/>
        </w:rPr>
        <w:t>δ</w:t>
      </w:r>
      <w:r>
        <w:t xml:space="preserve"> 171.72, 170.86, 164.43, 163.57, 160.18, 160.10, 159.26, 158.72, 158.40, 156.70, 151.26, 150.37, 149.91, 149.49, 138.88, 136.89, 136.61, 130.91, 130.65, 129.84, 128.72, 128.68, 128.17, 126.80, 126.49, 125.33, 123.09, 120.28, 118.67, 118.07, 116.54, 105.87, 97.71, 54.71, 54.60. </w:t>
      </w:r>
      <w:r w:rsidR="007F7DFC">
        <w:t>HR</w:t>
      </w:r>
      <w:r>
        <w:t xml:space="preserve">MS </w:t>
      </w:r>
      <w:proofErr w:type="spellStart"/>
      <w:r>
        <w:t>calcd</w:t>
      </w:r>
      <w:proofErr w:type="spellEnd"/>
      <w:r>
        <w:t xml:space="preserve"> for C</w:t>
      </w:r>
      <w:r w:rsidRPr="00BA2A5D">
        <w:rPr>
          <w:vertAlign w:val="subscript"/>
        </w:rPr>
        <w:t>49</w:t>
      </w:r>
      <w:r>
        <w:t>H</w:t>
      </w:r>
      <w:r w:rsidRPr="00BA2A5D">
        <w:rPr>
          <w:vertAlign w:val="subscript"/>
        </w:rPr>
        <w:t>37</w:t>
      </w:r>
      <w:r>
        <w:t>N</w:t>
      </w:r>
      <w:r w:rsidRPr="00BA2A5D">
        <w:rPr>
          <w:vertAlign w:val="subscript"/>
        </w:rPr>
        <w:t>7</w:t>
      </w:r>
      <w:r>
        <w:t>O</w:t>
      </w:r>
      <w:r w:rsidRPr="00BA2A5D">
        <w:rPr>
          <w:vertAlign w:val="subscript"/>
        </w:rPr>
        <w:t>6</w:t>
      </w:r>
      <w:r>
        <w:t>Ru [M]</w:t>
      </w:r>
      <w:r w:rsidRPr="00BA2A5D">
        <w:rPr>
          <w:vertAlign w:val="superscript"/>
        </w:rPr>
        <w:t>2+</w:t>
      </w:r>
      <w:r>
        <w:t xml:space="preserve"> 460.</w:t>
      </w:r>
      <w:r w:rsidR="007F7DFC">
        <w:t>5925</w:t>
      </w:r>
      <w:r>
        <w:t xml:space="preserve">; found </w:t>
      </w:r>
      <w:r w:rsidRPr="00793806">
        <w:t>460.</w:t>
      </w:r>
      <w:r w:rsidR="00793806">
        <w:t xml:space="preserve">5926 </w:t>
      </w:r>
      <w:r>
        <w:t>[M]</w:t>
      </w:r>
      <w:r w:rsidRPr="00BA2A5D">
        <w:rPr>
          <w:vertAlign w:val="superscript"/>
        </w:rPr>
        <w:t>2+</w:t>
      </w:r>
      <w:r>
        <w:t>; UV/Vis (H</w:t>
      </w:r>
      <w:r w:rsidRPr="00BA2A5D">
        <w:rPr>
          <w:vertAlign w:val="subscript"/>
        </w:rPr>
        <w:t>2</w:t>
      </w:r>
      <w:r>
        <w:t xml:space="preserve">O): </w:t>
      </w:r>
      <w:proofErr w:type="spellStart"/>
      <w:r>
        <w:rPr>
          <w:rFonts w:hint="eastAsia"/>
        </w:rPr>
        <w:t>λ</w:t>
      </w:r>
      <w:r w:rsidRPr="00BA2A5D">
        <w:rPr>
          <w:vertAlign w:val="subscript"/>
        </w:rPr>
        <w:t>max</w:t>
      </w:r>
      <w:proofErr w:type="spellEnd"/>
      <w:r>
        <w:t xml:space="preserve"> (</w:t>
      </w:r>
      <w:r>
        <w:rPr>
          <w:rFonts w:hint="eastAsia"/>
        </w:rPr>
        <w:t>ε</w:t>
      </w:r>
      <w:r>
        <w:t xml:space="preserve"> × 10-3) 540 nm (6.3).</w:t>
      </w:r>
    </w:p>
    <w:p w14:paraId="7B991A49" w14:textId="77777777" w:rsidR="00B245C3" w:rsidRDefault="00B245C3" w:rsidP="00B245C3">
      <w:pPr>
        <w:pStyle w:val="TAMainText"/>
      </w:pPr>
    </w:p>
    <w:p w14:paraId="3B925011" w14:textId="1074FB58" w:rsidR="00B245C3" w:rsidRDefault="00B245C3" w:rsidP="00B245C3">
      <w:pPr>
        <w:pStyle w:val="TAMainText"/>
      </w:pPr>
      <w:r w:rsidRPr="0003792C">
        <w:rPr>
          <w:b/>
        </w:rPr>
        <w:t>[Ru(</w:t>
      </w:r>
      <w:proofErr w:type="spellStart"/>
      <w:r w:rsidRPr="0003792C">
        <w:rPr>
          <w:b/>
        </w:rPr>
        <w:t>tpy</w:t>
      </w:r>
      <w:proofErr w:type="spellEnd"/>
      <w:r w:rsidRPr="0003792C">
        <w:rPr>
          <w:b/>
        </w:rPr>
        <w:t>)(</w:t>
      </w:r>
      <w:proofErr w:type="spellStart"/>
      <w:r w:rsidRPr="0003792C">
        <w:rPr>
          <w:b/>
        </w:rPr>
        <w:t>bca</w:t>
      </w:r>
      <w:proofErr w:type="spellEnd"/>
      <w:r w:rsidRPr="0003792C">
        <w:rPr>
          <w:b/>
        </w:rPr>
        <w:t>)(3)] (6).</w:t>
      </w:r>
      <w:r>
        <w:t xml:space="preserve"> [Ru(</w:t>
      </w:r>
      <w:proofErr w:type="spellStart"/>
      <w:r>
        <w:t>tpy</w:t>
      </w:r>
      <w:proofErr w:type="spellEnd"/>
      <w:r>
        <w:t>)(</w:t>
      </w:r>
      <w:proofErr w:type="spellStart"/>
      <w:r>
        <w:t>bca</w:t>
      </w:r>
      <w:proofErr w:type="spellEnd"/>
      <w:r>
        <w:t>)Cl]PF</w:t>
      </w:r>
      <w:r w:rsidRPr="0003792C">
        <w:rPr>
          <w:vertAlign w:val="subscript"/>
        </w:rPr>
        <w:t>6</w:t>
      </w:r>
      <w:r>
        <w:t xml:space="preserve"> (35 mg, 0.042 mmol) and 5-fold excess of 3 (50 mg, 0.21 mmol) were added to 10 mL of degassed EtOH : H</w:t>
      </w:r>
      <w:r w:rsidRPr="0003792C">
        <w:rPr>
          <w:vertAlign w:val="subscript"/>
        </w:rPr>
        <w:t>2</w:t>
      </w:r>
      <w:r>
        <w:t>O (4:1) in a pressure tube. The mixture was stirred at 80°C for 15 hours. The reaction mixture then cooled to room temperature and solvents removed under reduced pressure. The purification of the solid was carried out by flash chromatography (SiO</w:t>
      </w:r>
      <w:r w:rsidRPr="0003792C">
        <w:rPr>
          <w:vertAlign w:val="subscript"/>
        </w:rPr>
        <w:t>2</w:t>
      </w:r>
      <w:r>
        <w:t>, 2% water in MeOH, ramped to 20% H</w:t>
      </w:r>
      <w:r w:rsidRPr="0003792C">
        <w:rPr>
          <w:vertAlign w:val="subscript"/>
        </w:rPr>
        <w:t>2</w:t>
      </w:r>
      <w:r>
        <w:t xml:space="preserve">O) to give the pure complex. The product fractions were concentrated under reduced pressure and precipitated in 100 mL of acetone : ether (1:9) to produce a purple precipitate that was collected by vacuum filtration and washed with ether. Yield: 21 mg (54%). Purity by HPLC = 99.5 %. </w:t>
      </w:r>
      <w:r w:rsidRPr="0003792C">
        <w:rPr>
          <w:vertAlign w:val="superscript"/>
        </w:rPr>
        <w:t>1</w:t>
      </w:r>
      <w:r>
        <w:t>H NMR (400 MHz, CD</w:t>
      </w:r>
      <w:r w:rsidRPr="00916EF3">
        <w:rPr>
          <w:vertAlign w:val="subscript"/>
        </w:rPr>
        <w:t>3</w:t>
      </w:r>
      <w:r>
        <w:t xml:space="preserve">OD): </w:t>
      </w:r>
      <w:r>
        <w:rPr>
          <w:rFonts w:hint="eastAsia"/>
        </w:rPr>
        <w:t>δ</w:t>
      </w:r>
      <w:r>
        <w:t xml:space="preserve"> 9.17 (s, 1H), 8.91 (s, 1H), 8.80 (d, J = 8.6 Hz, 2H), 8.76 (d, J = 8.4 Hz, 1H), 8.62 (d, J = 8.0 Hz, 2H), 8.35 (t, J = 8.0 Hz, 1H), 8.28 (d, J = 8.4 Hz, 1H), 8.07-8.14 (m, 4 H), 7.71 (t, J = 8.0 Hz, 1H), 7.41-7.55 (m, 8H), 7.29 (t, J = 8.0 Hz, 1H), 7.21 (t, J = 8.0 Hz, 1H), 7.08 (d, J = 6.2 Hz, 2H), 6.84 (d, J = 16.4 Hz, 1H), 6.76 (d, J = 8.8 Hz, 1H), 6.45-6.50 (m, 2H), 3.82 (s, 3H), 3.80 (s, 3H); </w:t>
      </w:r>
      <w:r w:rsidRPr="0003792C">
        <w:rPr>
          <w:vertAlign w:val="superscript"/>
        </w:rPr>
        <w:t>13</w:t>
      </w:r>
      <w:r>
        <w:t>C NMR (100 MHz, CD</w:t>
      </w:r>
      <w:r w:rsidRPr="0003792C">
        <w:rPr>
          <w:vertAlign w:val="subscript"/>
        </w:rPr>
        <w:t>3</w:t>
      </w:r>
      <w:r>
        <w:t xml:space="preserve">OD) </w:t>
      </w:r>
      <w:r>
        <w:rPr>
          <w:rFonts w:hint="eastAsia"/>
        </w:rPr>
        <w:t>δ</w:t>
      </w:r>
      <w:r>
        <w:t xml:space="preserve"> 171.78, 170.94, 162.61, 160.04, 159.26, 159.13, 158.42, 158.32, 153.11, 151.28, 150.46, 150.15, 150.08, 149.28, 148.61, 138.70, 136.59, 131.69, 130.59, 130.50, 128.68, 128.59, 128.46, 128.13, 126.73, 126.41, 125.29, 124.64, 123.84, 123.24, 121.92, 120.76, 118.09, 117.01, 105.51, 97.69, 54.64, 54.51. </w:t>
      </w:r>
      <w:r w:rsidR="007F7DFC">
        <w:t>HR</w:t>
      </w:r>
      <w:r>
        <w:t xml:space="preserve">MS </w:t>
      </w:r>
      <w:proofErr w:type="spellStart"/>
      <w:r>
        <w:t>calcd</w:t>
      </w:r>
      <w:proofErr w:type="spellEnd"/>
      <w:r>
        <w:t xml:space="preserve"> for C</w:t>
      </w:r>
      <w:r w:rsidRPr="0003792C">
        <w:rPr>
          <w:vertAlign w:val="subscript"/>
        </w:rPr>
        <w:t>50</w:t>
      </w:r>
      <w:r>
        <w:t>H</w:t>
      </w:r>
      <w:r w:rsidRPr="0003792C">
        <w:rPr>
          <w:vertAlign w:val="subscript"/>
        </w:rPr>
        <w:t>38</w:t>
      </w:r>
      <w:r>
        <w:t>N</w:t>
      </w:r>
      <w:r w:rsidRPr="0003792C">
        <w:rPr>
          <w:vertAlign w:val="subscript"/>
        </w:rPr>
        <w:t>6</w:t>
      </w:r>
      <w:r>
        <w:t>O</w:t>
      </w:r>
      <w:r w:rsidRPr="0003792C">
        <w:rPr>
          <w:vertAlign w:val="subscript"/>
        </w:rPr>
        <w:t>6</w:t>
      </w:r>
      <w:r>
        <w:t>Ru [M]</w:t>
      </w:r>
      <w:r w:rsidRPr="0003792C">
        <w:rPr>
          <w:vertAlign w:val="superscript"/>
        </w:rPr>
        <w:t>2+</w:t>
      </w:r>
      <w:r>
        <w:t xml:space="preserve"> 460.</w:t>
      </w:r>
      <w:r w:rsidR="007F7DFC">
        <w:t>0948</w:t>
      </w:r>
      <w:r>
        <w:t>; found 460.0958 [M]</w:t>
      </w:r>
      <w:r w:rsidRPr="0003792C">
        <w:rPr>
          <w:vertAlign w:val="superscript"/>
        </w:rPr>
        <w:t>2+</w:t>
      </w:r>
      <w:r>
        <w:t>; UV/Vis (H</w:t>
      </w:r>
      <w:r w:rsidRPr="00916EF3">
        <w:rPr>
          <w:vertAlign w:val="subscript"/>
        </w:rPr>
        <w:t>2</w:t>
      </w:r>
      <w:r>
        <w:t xml:space="preserve">O): </w:t>
      </w:r>
      <w:proofErr w:type="spellStart"/>
      <w:r>
        <w:rPr>
          <w:rFonts w:hint="eastAsia"/>
        </w:rPr>
        <w:t>λ</w:t>
      </w:r>
      <w:r w:rsidRPr="0003792C">
        <w:rPr>
          <w:vertAlign w:val="subscript"/>
        </w:rPr>
        <w:t>max</w:t>
      </w:r>
      <w:proofErr w:type="spellEnd"/>
      <w:r>
        <w:t xml:space="preserve"> (</w:t>
      </w:r>
      <w:r>
        <w:rPr>
          <w:rFonts w:hint="eastAsia"/>
        </w:rPr>
        <w:t>ε</w:t>
      </w:r>
      <w:r>
        <w:t xml:space="preserve"> × 10-3) 550 nm (6.6).</w:t>
      </w:r>
    </w:p>
    <w:p w14:paraId="03A950E7" w14:textId="77777777" w:rsidR="00B245C3" w:rsidRDefault="00B245C3" w:rsidP="00D979B8">
      <w:pPr>
        <w:pStyle w:val="Default"/>
        <w:rPr>
          <w:b/>
          <w:bCs/>
        </w:rPr>
      </w:pPr>
    </w:p>
    <w:p w14:paraId="38D5BC43" w14:textId="72DB24F3" w:rsidR="00520590" w:rsidRDefault="00774380" w:rsidP="00D979B8">
      <w:pPr>
        <w:pStyle w:val="Default"/>
        <w:rPr>
          <w:b/>
          <w:bCs/>
        </w:rPr>
      </w:pPr>
      <w:r w:rsidRPr="00520590">
        <w:rPr>
          <w:b/>
          <w:bCs/>
        </w:rPr>
        <w:t xml:space="preserve">Supplementary </w:t>
      </w:r>
      <w:r w:rsidR="00D979B8" w:rsidRPr="00520590">
        <w:rPr>
          <w:b/>
          <w:bCs/>
        </w:rPr>
        <w:t>Figures</w:t>
      </w:r>
    </w:p>
    <w:p w14:paraId="041071F8" w14:textId="77777777" w:rsidR="00520590" w:rsidRPr="00DA0A14" w:rsidRDefault="00520590" w:rsidP="00D979B8">
      <w:pPr>
        <w:pStyle w:val="Default"/>
        <w:rPr>
          <w:b/>
          <w:bCs/>
        </w:rPr>
      </w:pPr>
    </w:p>
    <w:p w14:paraId="59F8972F" w14:textId="5FB44E95" w:rsidR="00960018" w:rsidRDefault="00960018" w:rsidP="00A538E1">
      <w:pPr>
        <w:pStyle w:val="Default"/>
        <w:jc w:val="both"/>
        <w:rPr>
          <w:b/>
          <w:bCs/>
        </w:rPr>
      </w:pPr>
      <w:r>
        <w:rPr>
          <w:b/>
          <w:bCs/>
          <w:noProof/>
        </w:rPr>
        <w:drawing>
          <wp:anchor distT="0" distB="0" distL="114300" distR="114300" simplePos="0" relativeHeight="251659264" behindDoc="0" locked="0" layoutInCell="1" allowOverlap="1" wp14:anchorId="295E6DCF" wp14:editId="23379FB2">
            <wp:simplePos x="0" y="0"/>
            <wp:positionH relativeFrom="column">
              <wp:posOffset>0</wp:posOffset>
            </wp:positionH>
            <wp:positionV relativeFrom="paragraph">
              <wp:posOffset>160020</wp:posOffset>
            </wp:positionV>
            <wp:extent cx="3910965" cy="2014855"/>
            <wp:effectExtent l="0" t="0" r="635" b="4445"/>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910965" cy="2014855"/>
                    </a:xfrm>
                    <a:prstGeom prst="rect">
                      <a:avLst/>
                    </a:prstGeom>
                    <a:noFill/>
                  </pic:spPr>
                </pic:pic>
              </a:graphicData>
            </a:graphic>
          </wp:anchor>
        </w:drawing>
      </w:r>
    </w:p>
    <w:p w14:paraId="3E970FE1" w14:textId="16624F2D" w:rsidR="00960018" w:rsidRDefault="00960018" w:rsidP="00A538E1">
      <w:pPr>
        <w:pStyle w:val="Default"/>
        <w:jc w:val="both"/>
        <w:rPr>
          <w:b/>
          <w:bCs/>
        </w:rPr>
      </w:pPr>
    </w:p>
    <w:p w14:paraId="41FC1F86" w14:textId="1730C55F" w:rsidR="00960018" w:rsidRDefault="00960018" w:rsidP="00A538E1">
      <w:pPr>
        <w:pStyle w:val="Default"/>
        <w:jc w:val="both"/>
        <w:rPr>
          <w:b/>
          <w:bCs/>
        </w:rPr>
      </w:pPr>
    </w:p>
    <w:p w14:paraId="7D262971" w14:textId="77777777" w:rsidR="00960018" w:rsidRDefault="00960018" w:rsidP="00A538E1">
      <w:pPr>
        <w:pStyle w:val="Default"/>
        <w:jc w:val="both"/>
        <w:rPr>
          <w:b/>
          <w:bCs/>
        </w:rPr>
      </w:pPr>
    </w:p>
    <w:p w14:paraId="691231B7" w14:textId="27F622EB" w:rsidR="00960018" w:rsidRDefault="00960018" w:rsidP="00A538E1">
      <w:pPr>
        <w:pStyle w:val="Default"/>
        <w:jc w:val="both"/>
        <w:rPr>
          <w:b/>
          <w:bCs/>
        </w:rPr>
      </w:pPr>
    </w:p>
    <w:p w14:paraId="28A64E24" w14:textId="0ACA2498" w:rsidR="00960018" w:rsidRDefault="00960018" w:rsidP="00A538E1">
      <w:pPr>
        <w:pStyle w:val="Default"/>
        <w:jc w:val="both"/>
        <w:rPr>
          <w:b/>
          <w:bCs/>
        </w:rPr>
      </w:pPr>
    </w:p>
    <w:p w14:paraId="07EA8CAD" w14:textId="4C2377D4" w:rsidR="00960018" w:rsidRDefault="00960018" w:rsidP="00A538E1">
      <w:pPr>
        <w:pStyle w:val="Default"/>
        <w:jc w:val="both"/>
        <w:rPr>
          <w:b/>
          <w:bCs/>
        </w:rPr>
      </w:pPr>
    </w:p>
    <w:p w14:paraId="07B8D596" w14:textId="58E69F9A" w:rsidR="00960018" w:rsidRDefault="00960018" w:rsidP="00A538E1">
      <w:pPr>
        <w:pStyle w:val="Default"/>
        <w:jc w:val="both"/>
        <w:rPr>
          <w:b/>
          <w:bCs/>
        </w:rPr>
      </w:pPr>
    </w:p>
    <w:p w14:paraId="2285B50F" w14:textId="7E7FB951" w:rsidR="00960018" w:rsidRDefault="00960018" w:rsidP="00A538E1">
      <w:pPr>
        <w:pStyle w:val="Default"/>
        <w:jc w:val="both"/>
        <w:rPr>
          <w:b/>
          <w:bCs/>
        </w:rPr>
      </w:pPr>
    </w:p>
    <w:p w14:paraId="04F55376" w14:textId="528F933C" w:rsidR="00960018" w:rsidRDefault="00960018" w:rsidP="00A538E1">
      <w:pPr>
        <w:pStyle w:val="Default"/>
        <w:jc w:val="both"/>
        <w:rPr>
          <w:b/>
          <w:bCs/>
        </w:rPr>
      </w:pPr>
    </w:p>
    <w:p w14:paraId="69103591" w14:textId="2DE3F489" w:rsidR="00960018" w:rsidRDefault="00960018" w:rsidP="00A538E1">
      <w:pPr>
        <w:pStyle w:val="Default"/>
        <w:jc w:val="both"/>
        <w:rPr>
          <w:b/>
          <w:bCs/>
        </w:rPr>
      </w:pPr>
    </w:p>
    <w:p w14:paraId="1D290516" w14:textId="49B4E440" w:rsidR="00960018" w:rsidRDefault="00960018" w:rsidP="00A538E1">
      <w:pPr>
        <w:pStyle w:val="Default"/>
        <w:jc w:val="both"/>
        <w:rPr>
          <w:b/>
          <w:bCs/>
        </w:rPr>
      </w:pPr>
    </w:p>
    <w:p w14:paraId="3BA53B20" w14:textId="4CDA063A" w:rsidR="00960018" w:rsidRDefault="00960018" w:rsidP="00A538E1">
      <w:pPr>
        <w:pStyle w:val="Default"/>
        <w:jc w:val="both"/>
        <w:rPr>
          <w:b/>
          <w:bCs/>
        </w:rPr>
      </w:pPr>
    </w:p>
    <w:p w14:paraId="4CA0299C" w14:textId="3426D2E6" w:rsidR="00643AF7" w:rsidRPr="00643AF7" w:rsidRDefault="00E13151" w:rsidP="00643AF7">
      <w:pPr>
        <w:pStyle w:val="Caption"/>
        <w:rPr>
          <w:rFonts w:ascii="Times New Roman" w:hAnsi="Times New Roman" w:cs="Times New Roman"/>
          <w:i w:val="0"/>
          <w:iCs w:val="0"/>
          <w:noProof/>
          <w:color w:val="auto"/>
          <w:sz w:val="24"/>
          <w:szCs w:val="24"/>
        </w:rPr>
      </w:pPr>
      <w:r w:rsidRPr="00E13151">
        <w:rPr>
          <w:rFonts w:ascii="Times New Roman" w:hAnsi="Times New Roman" w:cs="Times New Roman"/>
          <w:b/>
          <w:bCs/>
          <w:i w:val="0"/>
          <w:color w:val="000000" w:themeColor="text1"/>
          <w:sz w:val="24"/>
          <w:szCs w:val="24"/>
        </w:rPr>
        <w:t>Supplementary</w:t>
      </w:r>
      <w:r>
        <w:rPr>
          <w:rFonts w:ascii="Times New Roman" w:hAnsi="Times New Roman" w:cs="Times New Roman"/>
          <w:b/>
          <w:bCs/>
          <w:i w:val="0"/>
          <w:color w:val="000000" w:themeColor="text1"/>
          <w:sz w:val="24"/>
          <w:szCs w:val="24"/>
        </w:rPr>
        <w:t xml:space="preserve"> </w:t>
      </w:r>
      <w:r w:rsidR="00643AF7" w:rsidRPr="00567EDC">
        <w:rPr>
          <w:rFonts w:ascii="Times New Roman" w:hAnsi="Times New Roman" w:cs="Times New Roman"/>
          <w:b/>
          <w:bCs/>
          <w:i w:val="0"/>
          <w:color w:val="000000" w:themeColor="text1"/>
          <w:sz w:val="24"/>
          <w:szCs w:val="24"/>
        </w:rPr>
        <w:t>Figure S1.</w:t>
      </w:r>
      <w:r w:rsidR="00643AF7" w:rsidRPr="00567EDC">
        <w:rPr>
          <w:rFonts w:ascii="Times New Roman" w:hAnsi="Times New Roman" w:cs="Times New Roman"/>
          <w:b/>
          <w:bCs/>
          <w:color w:val="000000" w:themeColor="text1"/>
          <w:sz w:val="24"/>
          <w:szCs w:val="24"/>
        </w:rPr>
        <w:t xml:space="preserve"> </w:t>
      </w:r>
      <w:r w:rsidR="00643AF7" w:rsidRPr="00643AF7">
        <w:rPr>
          <w:rFonts w:ascii="Times New Roman" w:hAnsi="Times New Roman" w:cs="Times New Roman"/>
          <w:i w:val="0"/>
          <w:iCs w:val="0"/>
          <w:color w:val="auto"/>
          <w:sz w:val="24"/>
          <w:szCs w:val="24"/>
        </w:rPr>
        <w:t>RMSD of bound ligand in CYP1B1 for compound</w:t>
      </w:r>
      <w:r w:rsidR="00643AF7">
        <w:rPr>
          <w:rFonts w:ascii="Times New Roman" w:hAnsi="Times New Roman" w:cs="Times New Roman"/>
          <w:i w:val="0"/>
          <w:iCs w:val="0"/>
          <w:color w:val="auto"/>
          <w:sz w:val="24"/>
          <w:szCs w:val="24"/>
        </w:rPr>
        <w:t xml:space="preserve"> </w:t>
      </w:r>
      <w:r w:rsidR="00643AF7" w:rsidRPr="00643AF7">
        <w:rPr>
          <w:rFonts w:ascii="Times New Roman" w:hAnsi="Times New Roman" w:cs="Times New Roman"/>
          <w:b/>
          <w:i w:val="0"/>
          <w:iCs w:val="0"/>
          <w:color w:val="auto"/>
          <w:sz w:val="24"/>
          <w:szCs w:val="24"/>
        </w:rPr>
        <w:t>2</w:t>
      </w:r>
      <w:r w:rsidR="00643AF7" w:rsidRPr="00643AF7">
        <w:rPr>
          <w:rFonts w:ascii="Times New Roman" w:hAnsi="Times New Roman" w:cs="Times New Roman"/>
          <w:i w:val="0"/>
          <w:iCs w:val="0"/>
          <w:color w:val="auto"/>
          <w:sz w:val="24"/>
          <w:szCs w:val="24"/>
        </w:rPr>
        <w:t xml:space="preserve"> (cyan) </w:t>
      </w:r>
      <w:r w:rsidR="00643AF7">
        <w:rPr>
          <w:rFonts w:ascii="Times New Roman" w:hAnsi="Times New Roman" w:cs="Times New Roman"/>
          <w:i w:val="0"/>
          <w:iCs w:val="0"/>
          <w:color w:val="auto"/>
          <w:sz w:val="24"/>
          <w:szCs w:val="24"/>
        </w:rPr>
        <w:t xml:space="preserve">and </w:t>
      </w:r>
      <w:r w:rsidR="00643AF7" w:rsidRPr="00643AF7">
        <w:rPr>
          <w:rFonts w:ascii="Times New Roman" w:hAnsi="Times New Roman" w:cs="Times New Roman"/>
          <w:b/>
          <w:i w:val="0"/>
          <w:iCs w:val="0"/>
          <w:color w:val="auto"/>
          <w:sz w:val="24"/>
          <w:szCs w:val="24"/>
        </w:rPr>
        <w:t>3</w:t>
      </w:r>
      <w:r w:rsidR="00643AF7" w:rsidRPr="00643AF7">
        <w:rPr>
          <w:rFonts w:ascii="Times New Roman" w:hAnsi="Times New Roman" w:cs="Times New Roman"/>
          <w:i w:val="0"/>
          <w:iCs w:val="0"/>
          <w:color w:val="auto"/>
          <w:sz w:val="24"/>
          <w:szCs w:val="24"/>
        </w:rPr>
        <w:t xml:space="preserve"> (magenta) over 20 ns molecular dynamics trajectory.</w:t>
      </w:r>
    </w:p>
    <w:p w14:paraId="632DC379" w14:textId="26A2BFAD" w:rsidR="00960018" w:rsidRPr="00643AF7" w:rsidRDefault="00960018" w:rsidP="00A538E1">
      <w:pPr>
        <w:pStyle w:val="Default"/>
        <w:jc w:val="both"/>
        <w:rPr>
          <w:bCs/>
        </w:rPr>
      </w:pPr>
    </w:p>
    <w:p w14:paraId="7A49F3F7" w14:textId="02215580" w:rsidR="00643AF7" w:rsidRDefault="00643AF7" w:rsidP="00A538E1">
      <w:pPr>
        <w:pStyle w:val="Default"/>
        <w:jc w:val="both"/>
        <w:rPr>
          <w:b/>
          <w:bCs/>
        </w:rPr>
      </w:pPr>
    </w:p>
    <w:p w14:paraId="4C980D99" w14:textId="004E8406" w:rsidR="00C44D03" w:rsidRDefault="00C44D03" w:rsidP="00643AF7">
      <w:pPr>
        <w:rPr>
          <w:lang w:eastAsia="zh-CN"/>
        </w:rPr>
      </w:pPr>
    </w:p>
    <w:p w14:paraId="5F2B7AB2" w14:textId="220EF86D" w:rsidR="00C44D03" w:rsidRDefault="00C44D03" w:rsidP="00643AF7">
      <w:pPr>
        <w:rPr>
          <w:lang w:eastAsia="zh-CN"/>
        </w:rPr>
      </w:pPr>
    </w:p>
    <w:p w14:paraId="335D35D4" w14:textId="7F20E178" w:rsidR="00C44D03" w:rsidRDefault="00C44D03" w:rsidP="00643AF7">
      <w:pPr>
        <w:rPr>
          <w:lang w:eastAsia="zh-CN"/>
        </w:rPr>
      </w:pPr>
      <w:r>
        <w:rPr>
          <w:noProof/>
          <w:lang w:eastAsia="zh-CN"/>
        </w:rPr>
        <w:lastRenderedPageBreak/>
        <w:drawing>
          <wp:inline distT="0" distB="0" distL="0" distR="0" wp14:anchorId="2B76B7C0" wp14:editId="0BEAA563">
            <wp:extent cx="3021235" cy="1965437"/>
            <wp:effectExtent l="0" t="0" r="1905" b="317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Vis of complexes.pdf"/>
                    <pic:cNvPicPr/>
                  </pic:nvPicPr>
                  <pic:blipFill rotWithShape="1">
                    <a:blip r:embed="rId6">
                      <a:extLst>
                        <a:ext uri="{28A0092B-C50C-407E-A947-70E740481C1C}">
                          <a14:useLocalDpi xmlns:a14="http://schemas.microsoft.com/office/drawing/2010/main" val="0"/>
                        </a:ext>
                      </a:extLst>
                    </a:blip>
                    <a:srcRect t="13709"/>
                    <a:stretch/>
                  </pic:blipFill>
                  <pic:spPr bwMode="auto">
                    <a:xfrm>
                      <a:off x="0" y="0"/>
                      <a:ext cx="3036706" cy="1975501"/>
                    </a:xfrm>
                    <a:prstGeom prst="rect">
                      <a:avLst/>
                    </a:prstGeom>
                    <a:ln>
                      <a:noFill/>
                    </a:ln>
                    <a:extLst>
                      <a:ext uri="{53640926-AAD7-44D8-BBD7-CCE9431645EC}">
                        <a14:shadowObscured xmlns:a14="http://schemas.microsoft.com/office/drawing/2010/main"/>
                      </a:ext>
                    </a:extLst>
                  </pic:spPr>
                </pic:pic>
              </a:graphicData>
            </a:graphic>
          </wp:inline>
        </w:drawing>
      </w:r>
    </w:p>
    <w:p w14:paraId="6B669FB2" w14:textId="6F18F446" w:rsidR="00643AF7" w:rsidRPr="00C44D03" w:rsidRDefault="00E13151" w:rsidP="00643AF7">
      <w:pPr>
        <w:rPr>
          <w:lang w:eastAsia="zh-CN"/>
        </w:rPr>
      </w:pPr>
      <w:r>
        <w:rPr>
          <w:rFonts w:ascii="TimesNewRomanPS-BoldMT" w:hAnsi="TimesNewRomanPS-BoldMT" w:cs="TimesNewRomanPS-BoldMT"/>
          <w:b/>
          <w:bCs/>
        </w:rPr>
        <w:t xml:space="preserve">Supplementary </w:t>
      </w:r>
      <w:r w:rsidR="00C44D03" w:rsidRPr="001B1136">
        <w:rPr>
          <w:rFonts w:ascii="Times New Roman" w:hAnsi="Times New Roman" w:cs="Times New Roman"/>
          <w:b/>
          <w:sz w:val="24"/>
          <w:szCs w:val="24"/>
        </w:rPr>
        <w:t>Figure S</w:t>
      </w:r>
      <w:r w:rsidR="00C44D03">
        <w:rPr>
          <w:rFonts w:ascii="Times New Roman" w:hAnsi="Times New Roman" w:cs="Times New Roman"/>
          <w:b/>
          <w:sz w:val="24"/>
          <w:szCs w:val="24"/>
        </w:rPr>
        <w:t>2</w:t>
      </w:r>
      <w:r w:rsidR="00C44D03" w:rsidRPr="001B1136">
        <w:rPr>
          <w:rFonts w:ascii="Times New Roman" w:hAnsi="Times New Roman" w:cs="Times New Roman"/>
          <w:b/>
          <w:sz w:val="24"/>
          <w:szCs w:val="24"/>
        </w:rPr>
        <w:t xml:space="preserve">. </w:t>
      </w:r>
      <w:r w:rsidR="00C44D03">
        <w:rPr>
          <w:rFonts w:ascii="Times New Roman" w:hAnsi="Times New Roman" w:cs="Times New Roman"/>
          <w:sz w:val="24"/>
          <w:szCs w:val="24"/>
        </w:rPr>
        <w:t xml:space="preserve">Absorption spectra of </w:t>
      </w:r>
      <w:r w:rsidR="00C44D03">
        <w:rPr>
          <w:rFonts w:ascii="Times New Roman" w:hAnsi="Times New Roman" w:cs="Times New Roman"/>
          <w:b/>
          <w:sz w:val="24"/>
          <w:szCs w:val="24"/>
        </w:rPr>
        <w:t>4-6</w:t>
      </w:r>
      <w:r w:rsidR="00C44D03">
        <w:rPr>
          <w:rFonts w:ascii="Times New Roman" w:hAnsi="Times New Roman" w:cs="Times New Roman"/>
          <w:sz w:val="24"/>
          <w:szCs w:val="24"/>
        </w:rPr>
        <w:t xml:space="preserve"> in di H</w:t>
      </w:r>
      <w:r w:rsidR="00C44D03">
        <w:rPr>
          <w:rFonts w:ascii="Times New Roman" w:hAnsi="Times New Roman" w:cs="Times New Roman"/>
          <w:sz w:val="24"/>
          <w:szCs w:val="24"/>
          <w:vertAlign w:val="subscript"/>
        </w:rPr>
        <w:t>2</w:t>
      </w:r>
      <w:r w:rsidR="00C44D03">
        <w:rPr>
          <w:rFonts w:ascii="Times New Roman" w:hAnsi="Times New Roman" w:cs="Times New Roman"/>
          <w:sz w:val="24"/>
          <w:szCs w:val="24"/>
        </w:rPr>
        <w:t>O.</w:t>
      </w:r>
    </w:p>
    <w:p w14:paraId="0EF407E8" w14:textId="54787928" w:rsidR="009E5C01" w:rsidRDefault="009E5C01" w:rsidP="009E5C01">
      <w:r>
        <w:rPr>
          <w:noProof/>
        </w:rPr>
        <w:drawing>
          <wp:inline distT="0" distB="0" distL="0" distR="0" wp14:anchorId="07A43D9A" wp14:editId="5B62FBDA">
            <wp:extent cx="5934075" cy="19621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34075" cy="1962150"/>
                    </a:xfrm>
                    <a:prstGeom prst="rect">
                      <a:avLst/>
                    </a:prstGeom>
                    <a:noFill/>
                    <a:ln>
                      <a:noFill/>
                    </a:ln>
                  </pic:spPr>
                </pic:pic>
              </a:graphicData>
            </a:graphic>
          </wp:inline>
        </w:drawing>
      </w:r>
    </w:p>
    <w:p w14:paraId="3EB1D4EB" w14:textId="77031A97" w:rsidR="00990E91" w:rsidRDefault="00E13151" w:rsidP="009E5C01">
      <w:pPr>
        <w:rPr>
          <w:rFonts w:ascii="Times New Roman" w:hAnsi="Times New Roman" w:cs="Times New Roman"/>
          <w:sz w:val="24"/>
          <w:szCs w:val="24"/>
        </w:rPr>
      </w:pPr>
      <w:r>
        <w:rPr>
          <w:rFonts w:ascii="TimesNewRomanPS-BoldMT" w:hAnsi="TimesNewRomanPS-BoldMT" w:cs="TimesNewRomanPS-BoldMT"/>
          <w:b/>
          <w:bCs/>
        </w:rPr>
        <w:t xml:space="preserve">Supplementary </w:t>
      </w:r>
      <w:r w:rsidR="009E5C01" w:rsidRPr="001B1136">
        <w:rPr>
          <w:rFonts w:ascii="Times New Roman" w:hAnsi="Times New Roman" w:cs="Times New Roman"/>
          <w:b/>
          <w:sz w:val="24"/>
          <w:szCs w:val="24"/>
        </w:rPr>
        <w:t>Figure S</w:t>
      </w:r>
      <w:r w:rsidR="00C44D03">
        <w:rPr>
          <w:rFonts w:ascii="Times New Roman" w:hAnsi="Times New Roman" w:cs="Times New Roman"/>
          <w:b/>
          <w:sz w:val="24"/>
          <w:szCs w:val="24"/>
        </w:rPr>
        <w:t>3</w:t>
      </w:r>
      <w:r w:rsidR="009E5C01" w:rsidRPr="001B1136">
        <w:rPr>
          <w:rFonts w:ascii="Times New Roman" w:hAnsi="Times New Roman" w:cs="Times New Roman"/>
          <w:b/>
          <w:sz w:val="24"/>
          <w:szCs w:val="24"/>
        </w:rPr>
        <w:t xml:space="preserve">. </w:t>
      </w:r>
      <w:proofErr w:type="spellStart"/>
      <w:r w:rsidR="009E5C01" w:rsidRPr="001B1136">
        <w:rPr>
          <w:rFonts w:ascii="Times New Roman" w:hAnsi="Times New Roman" w:cs="Times New Roman"/>
          <w:sz w:val="24"/>
          <w:szCs w:val="24"/>
        </w:rPr>
        <w:t>Photoejection</w:t>
      </w:r>
      <w:proofErr w:type="spellEnd"/>
      <w:r w:rsidR="009E5C01" w:rsidRPr="001B1136">
        <w:rPr>
          <w:rFonts w:ascii="Times New Roman" w:hAnsi="Times New Roman" w:cs="Times New Roman"/>
          <w:sz w:val="24"/>
          <w:szCs w:val="24"/>
        </w:rPr>
        <w:t xml:space="preserve"> of </w:t>
      </w:r>
      <w:r w:rsidR="00990E91" w:rsidRPr="00990E91">
        <w:rPr>
          <w:rFonts w:ascii="Times New Roman" w:hAnsi="Times New Roman" w:cs="Times New Roman"/>
          <w:b/>
          <w:sz w:val="24"/>
          <w:szCs w:val="24"/>
        </w:rPr>
        <w:t>4</w:t>
      </w:r>
      <w:r w:rsidR="009E5C01" w:rsidRPr="001B1136">
        <w:rPr>
          <w:rFonts w:ascii="Times New Roman" w:hAnsi="Times New Roman" w:cs="Times New Roman"/>
          <w:sz w:val="24"/>
          <w:szCs w:val="24"/>
        </w:rPr>
        <w:t xml:space="preserve"> </w:t>
      </w:r>
      <w:r w:rsidR="009E5C01">
        <w:rPr>
          <w:rFonts w:ascii="Times New Roman" w:hAnsi="Times New Roman" w:cs="Times New Roman"/>
          <w:sz w:val="24"/>
          <w:szCs w:val="24"/>
        </w:rPr>
        <w:t>(50 µM,</w:t>
      </w:r>
      <w:r w:rsidR="009E5C01" w:rsidRPr="001B1136">
        <w:rPr>
          <w:rFonts w:ascii="Times New Roman" w:hAnsi="Times New Roman" w:cs="Times New Roman"/>
          <w:sz w:val="24"/>
          <w:szCs w:val="24"/>
        </w:rPr>
        <w:t xml:space="preserve"> in </w:t>
      </w:r>
      <w:r w:rsidR="00520590">
        <w:rPr>
          <w:rFonts w:ascii="Times New Roman" w:hAnsi="Times New Roman" w:cs="Times New Roman"/>
          <w:sz w:val="24"/>
          <w:szCs w:val="24"/>
        </w:rPr>
        <w:t>di H</w:t>
      </w:r>
      <w:r w:rsidR="00520590">
        <w:rPr>
          <w:rFonts w:ascii="Times New Roman" w:hAnsi="Times New Roman" w:cs="Times New Roman"/>
          <w:sz w:val="24"/>
          <w:szCs w:val="24"/>
          <w:vertAlign w:val="subscript"/>
        </w:rPr>
        <w:t>2</w:t>
      </w:r>
      <w:r w:rsidR="00520590">
        <w:rPr>
          <w:rFonts w:ascii="Times New Roman" w:hAnsi="Times New Roman" w:cs="Times New Roman"/>
          <w:sz w:val="24"/>
          <w:szCs w:val="24"/>
        </w:rPr>
        <w:t>O</w:t>
      </w:r>
      <w:r w:rsidR="009E5C01">
        <w:rPr>
          <w:rFonts w:ascii="Times New Roman" w:hAnsi="Times New Roman" w:cs="Times New Roman"/>
          <w:sz w:val="24"/>
          <w:szCs w:val="24"/>
        </w:rPr>
        <w:t>)</w:t>
      </w:r>
      <w:r w:rsidR="009E5C01" w:rsidRPr="001B1136">
        <w:rPr>
          <w:rFonts w:ascii="Times New Roman" w:hAnsi="Times New Roman" w:cs="Times New Roman"/>
          <w:sz w:val="24"/>
          <w:szCs w:val="24"/>
        </w:rPr>
        <w:t xml:space="preserve"> for 0</w:t>
      </w:r>
      <w:r w:rsidR="009E5C01" w:rsidRPr="001B1136">
        <w:rPr>
          <w:rFonts w:ascii="Times New Roman" w:hAnsi="Times New Roman" w:cs="Times New Roman"/>
          <w:b/>
          <w:bCs/>
          <w:sz w:val="24"/>
          <w:szCs w:val="24"/>
        </w:rPr>
        <w:t>–</w:t>
      </w:r>
      <w:r w:rsidR="009E5C01">
        <w:rPr>
          <w:rFonts w:ascii="Times New Roman" w:hAnsi="Times New Roman" w:cs="Times New Roman"/>
          <w:sz w:val="24"/>
          <w:szCs w:val="24"/>
        </w:rPr>
        <w:t>3</w:t>
      </w:r>
      <w:r w:rsidR="009E5C01" w:rsidRPr="001B1136">
        <w:rPr>
          <w:rFonts w:ascii="Times New Roman" w:hAnsi="Times New Roman" w:cs="Times New Roman"/>
          <w:sz w:val="24"/>
          <w:szCs w:val="24"/>
        </w:rPr>
        <w:t xml:space="preserve"> min irradiation. (A) Time course from 0 (blue) to </w:t>
      </w:r>
      <w:r w:rsidR="009E5C01">
        <w:rPr>
          <w:rFonts w:ascii="Times New Roman" w:hAnsi="Times New Roman" w:cs="Times New Roman"/>
          <w:sz w:val="24"/>
          <w:szCs w:val="24"/>
        </w:rPr>
        <w:t>3</w:t>
      </w:r>
      <w:r w:rsidR="009E5C01" w:rsidRPr="001B1136">
        <w:rPr>
          <w:rFonts w:ascii="Times New Roman" w:hAnsi="Times New Roman" w:cs="Times New Roman"/>
          <w:sz w:val="24"/>
          <w:szCs w:val="24"/>
        </w:rPr>
        <w:t xml:space="preserve"> (red) min, followed by UV/vis absorption. (B) Liner regression for moles of reactant vs. moles of photons absorbed for complex </w:t>
      </w:r>
      <w:r w:rsidR="00990E91">
        <w:rPr>
          <w:rFonts w:ascii="Times New Roman" w:hAnsi="Times New Roman" w:cs="Times New Roman"/>
          <w:b/>
          <w:sz w:val="24"/>
          <w:szCs w:val="24"/>
        </w:rPr>
        <w:t>4</w:t>
      </w:r>
      <w:r w:rsidR="009E5C01" w:rsidRPr="001B1136">
        <w:rPr>
          <w:rFonts w:ascii="Times New Roman" w:hAnsi="Times New Roman" w:cs="Times New Roman"/>
          <w:sz w:val="24"/>
          <w:szCs w:val="24"/>
        </w:rPr>
        <w:t>.</w:t>
      </w:r>
      <w:r w:rsidR="00520590">
        <w:rPr>
          <w:rFonts w:ascii="Times New Roman" w:hAnsi="Times New Roman" w:cs="Times New Roman"/>
          <w:sz w:val="24"/>
          <w:szCs w:val="24"/>
        </w:rPr>
        <w:t xml:space="preserve"> T</w:t>
      </w:r>
      <w:r w:rsidR="00520590" w:rsidRPr="00520590">
        <w:rPr>
          <w:rFonts w:ascii="Times New Roman" w:hAnsi="Times New Roman" w:cs="Times New Roman"/>
          <w:sz w:val="24"/>
          <w:szCs w:val="24"/>
        </w:rPr>
        <w:t>he light source was a 470 nm LED array</w:t>
      </w:r>
      <w:r w:rsidR="00520590">
        <w:rPr>
          <w:rFonts w:ascii="Times New Roman" w:hAnsi="Times New Roman" w:cs="Times New Roman"/>
          <w:sz w:val="24"/>
          <w:szCs w:val="24"/>
        </w:rPr>
        <w:t xml:space="preserve"> (</w:t>
      </w:r>
      <w:proofErr w:type="spellStart"/>
      <w:r w:rsidR="00520590">
        <w:rPr>
          <w:rFonts w:ascii="Times New Roman" w:hAnsi="Times New Roman" w:cs="Times New Roman"/>
          <w:sz w:val="24"/>
          <w:szCs w:val="24"/>
        </w:rPr>
        <w:t>Elixa</w:t>
      </w:r>
      <w:proofErr w:type="spellEnd"/>
      <w:r w:rsidR="00520590">
        <w:rPr>
          <w:rFonts w:ascii="Times New Roman" w:hAnsi="Times New Roman" w:cs="Times New Roman"/>
          <w:sz w:val="24"/>
          <w:szCs w:val="24"/>
        </w:rPr>
        <w:t>).</w:t>
      </w:r>
    </w:p>
    <w:p w14:paraId="1AACCC68" w14:textId="77777777" w:rsidR="00990E91" w:rsidRDefault="00990E91" w:rsidP="00990E91">
      <w:r>
        <w:rPr>
          <w:noProof/>
        </w:rPr>
        <w:drawing>
          <wp:inline distT="0" distB="0" distL="0" distR="0" wp14:anchorId="63389B95" wp14:editId="0DB5855D">
            <wp:extent cx="5934075" cy="1990725"/>
            <wp:effectExtent l="0" t="0" r="9525"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4075" cy="1990725"/>
                    </a:xfrm>
                    <a:prstGeom prst="rect">
                      <a:avLst/>
                    </a:prstGeom>
                    <a:noFill/>
                    <a:ln>
                      <a:noFill/>
                    </a:ln>
                  </pic:spPr>
                </pic:pic>
              </a:graphicData>
            </a:graphic>
          </wp:inline>
        </w:drawing>
      </w:r>
    </w:p>
    <w:p w14:paraId="4BBCCC9F" w14:textId="4D201681" w:rsidR="00C2465E" w:rsidRDefault="00E13151">
      <w:pPr>
        <w:rPr>
          <w:rFonts w:ascii="Times New Roman" w:hAnsi="Times New Roman" w:cs="Times New Roman"/>
          <w:sz w:val="24"/>
          <w:szCs w:val="24"/>
        </w:rPr>
      </w:pPr>
      <w:r>
        <w:rPr>
          <w:rFonts w:ascii="TimesNewRomanPS-BoldMT" w:hAnsi="TimesNewRomanPS-BoldMT" w:cs="TimesNewRomanPS-BoldMT"/>
          <w:b/>
          <w:bCs/>
        </w:rPr>
        <w:t xml:space="preserve">Supplementary </w:t>
      </w:r>
      <w:r w:rsidR="00990E91" w:rsidRPr="001B1136">
        <w:rPr>
          <w:rFonts w:ascii="Times New Roman" w:hAnsi="Times New Roman" w:cs="Times New Roman"/>
          <w:b/>
          <w:sz w:val="24"/>
          <w:szCs w:val="24"/>
        </w:rPr>
        <w:t>Figure S</w:t>
      </w:r>
      <w:r w:rsidR="00C44D03">
        <w:rPr>
          <w:rFonts w:ascii="Times New Roman" w:hAnsi="Times New Roman" w:cs="Times New Roman"/>
          <w:b/>
          <w:sz w:val="24"/>
          <w:szCs w:val="24"/>
        </w:rPr>
        <w:t>4</w:t>
      </w:r>
      <w:r w:rsidR="00990E91" w:rsidRPr="001B1136">
        <w:rPr>
          <w:rFonts w:ascii="Times New Roman" w:hAnsi="Times New Roman" w:cs="Times New Roman"/>
          <w:b/>
          <w:sz w:val="24"/>
          <w:szCs w:val="24"/>
        </w:rPr>
        <w:t xml:space="preserve">. </w:t>
      </w:r>
      <w:proofErr w:type="spellStart"/>
      <w:r w:rsidR="00990E91" w:rsidRPr="001B1136">
        <w:rPr>
          <w:rFonts w:ascii="Times New Roman" w:hAnsi="Times New Roman" w:cs="Times New Roman"/>
          <w:sz w:val="24"/>
          <w:szCs w:val="24"/>
        </w:rPr>
        <w:t>Photoejection</w:t>
      </w:r>
      <w:proofErr w:type="spellEnd"/>
      <w:r w:rsidR="00990E91" w:rsidRPr="001B1136">
        <w:rPr>
          <w:rFonts w:ascii="Times New Roman" w:hAnsi="Times New Roman" w:cs="Times New Roman"/>
          <w:sz w:val="24"/>
          <w:szCs w:val="24"/>
        </w:rPr>
        <w:t xml:space="preserve"> of </w:t>
      </w:r>
      <w:r w:rsidR="00990E91">
        <w:rPr>
          <w:rFonts w:ascii="Times New Roman" w:hAnsi="Times New Roman" w:cs="Times New Roman"/>
          <w:b/>
          <w:sz w:val="24"/>
          <w:szCs w:val="24"/>
        </w:rPr>
        <w:t>5</w:t>
      </w:r>
      <w:r w:rsidR="00990E91" w:rsidRPr="001B1136">
        <w:rPr>
          <w:rFonts w:ascii="Times New Roman" w:hAnsi="Times New Roman" w:cs="Times New Roman"/>
          <w:sz w:val="24"/>
          <w:szCs w:val="24"/>
        </w:rPr>
        <w:t xml:space="preserve"> </w:t>
      </w:r>
      <w:bookmarkStart w:id="0" w:name="OLE_LINK2"/>
      <w:r w:rsidR="00990E91">
        <w:rPr>
          <w:rFonts w:ascii="Times New Roman" w:hAnsi="Times New Roman" w:cs="Times New Roman"/>
          <w:sz w:val="24"/>
          <w:szCs w:val="24"/>
        </w:rPr>
        <w:t>(30 µM,</w:t>
      </w:r>
      <w:r w:rsidR="00990E91" w:rsidRPr="001B1136">
        <w:rPr>
          <w:rFonts w:ascii="Times New Roman" w:hAnsi="Times New Roman" w:cs="Times New Roman"/>
          <w:sz w:val="24"/>
          <w:szCs w:val="24"/>
        </w:rPr>
        <w:t xml:space="preserve"> in </w:t>
      </w:r>
      <w:r w:rsidR="00520590">
        <w:rPr>
          <w:rFonts w:ascii="Times New Roman" w:hAnsi="Times New Roman" w:cs="Times New Roman"/>
          <w:sz w:val="24"/>
          <w:szCs w:val="24"/>
        </w:rPr>
        <w:t>di H</w:t>
      </w:r>
      <w:r w:rsidR="00520590">
        <w:rPr>
          <w:rFonts w:ascii="Times New Roman" w:hAnsi="Times New Roman" w:cs="Times New Roman"/>
          <w:sz w:val="24"/>
          <w:szCs w:val="24"/>
          <w:vertAlign w:val="subscript"/>
        </w:rPr>
        <w:t>2</w:t>
      </w:r>
      <w:r w:rsidR="00520590">
        <w:rPr>
          <w:rFonts w:ascii="Times New Roman" w:hAnsi="Times New Roman" w:cs="Times New Roman"/>
          <w:sz w:val="24"/>
          <w:szCs w:val="24"/>
        </w:rPr>
        <w:t>O</w:t>
      </w:r>
      <w:r w:rsidR="00990E91">
        <w:rPr>
          <w:rFonts w:ascii="Times New Roman" w:hAnsi="Times New Roman" w:cs="Times New Roman"/>
          <w:sz w:val="24"/>
          <w:szCs w:val="24"/>
        </w:rPr>
        <w:t>)</w:t>
      </w:r>
      <w:bookmarkEnd w:id="0"/>
      <w:r w:rsidR="00990E91" w:rsidRPr="001B1136">
        <w:rPr>
          <w:rFonts w:ascii="Times New Roman" w:hAnsi="Times New Roman" w:cs="Times New Roman"/>
          <w:sz w:val="24"/>
          <w:szCs w:val="24"/>
        </w:rPr>
        <w:t xml:space="preserve"> for 0</w:t>
      </w:r>
      <w:r w:rsidR="00990E91" w:rsidRPr="001B1136">
        <w:rPr>
          <w:rFonts w:ascii="Times New Roman" w:hAnsi="Times New Roman" w:cs="Times New Roman"/>
          <w:b/>
          <w:bCs/>
          <w:sz w:val="24"/>
          <w:szCs w:val="24"/>
        </w:rPr>
        <w:t>–</w:t>
      </w:r>
      <w:r w:rsidR="00990E91">
        <w:rPr>
          <w:rFonts w:ascii="Times New Roman" w:hAnsi="Times New Roman" w:cs="Times New Roman"/>
          <w:sz w:val="24"/>
          <w:szCs w:val="24"/>
        </w:rPr>
        <w:t>1</w:t>
      </w:r>
      <w:r w:rsidR="00990E91" w:rsidRPr="001B1136">
        <w:rPr>
          <w:rFonts w:ascii="Times New Roman" w:hAnsi="Times New Roman" w:cs="Times New Roman"/>
          <w:sz w:val="24"/>
          <w:szCs w:val="24"/>
        </w:rPr>
        <w:t xml:space="preserve">0 min irradiation. (A) Time course from 0 (blue) to </w:t>
      </w:r>
      <w:r w:rsidR="00990E91">
        <w:rPr>
          <w:rFonts w:ascii="Times New Roman" w:hAnsi="Times New Roman" w:cs="Times New Roman"/>
          <w:sz w:val="24"/>
          <w:szCs w:val="24"/>
        </w:rPr>
        <w:t>1</w:t>
      </w:r>
      <w:r w:rsidR="00990E91" w:rsidRPr="001B1136">
        <w:rPr>
          <w:rFonts w:ascii="Times New Roman" w:hAnsi="Times New Roman" w:cs="Times New Roman"/>
          <w:sz w:val="24"/>
          <w:szCs w:val="24"/>
        </w:rPr>
        <w:t xml:space="preserve">0 (red) min, followed by UV/vis absorption. (B) Liner regression for moles of reactant vs. moles of photons absorbed for complex </w:t>
      </w:r>
      <w:r w:rsidR="00990E91" w:rsidRPr="00990E91">
        <w:rPr>
          <w:rFonts w:ascii="Times New Roman" w:hAnsi="Times New Roman" w:cs="Times New Roman"/>
          <w:b/>
          <w:sz w:val="24"/>
          <w:szCs w:val="24"/>
        </w:rPr>
        <w:t>5</w:t>
      </w:r>
      <w:r w:rsidR="000F6363">
        <w:rPr>
          <w:rFonts w:ascii="Times New Roman" w:hAnsi="Times New Roman" w:cs="Times New Roman"/>
          <w:b/>
          <w:sz w:val="24"/>
          <w:szCs w:val="24"/>
        </w:rPr>
        <w:t>.</w:t>
      </w:r>
      <w:r w:rsidR="00520590" w:rsidRPr="00520590">
        <w:rPr>
          <w:rFonts w:ascii="Times New Roman" w:hAnsi="Times New Roman" w:cs="Times New Roman"/>
          <w:sz w:val="24"/>
          <w:szCs w:val="24"/>
        </w:rPr>
        <w:t xml:space="preserve"> </w:t>
      </w:r>
      <w:r w:rsidR="00520590">
        <w:rPr>
          <w:rFonts w:ascii="Times New Roman" w:hAnsi="Times New Roman" w:cs="Times New Roman"/>
          <w:sz w:val="24"/>
          <w:szCs w:val="24"/>
        </w:rPr>
        <w:t>T</w:t>
      </w:r>
      <w:r w:rsidR="00520590" w:rsidRPr="00520590">
        <w:rPr>
          <w:rFonts w:ascii="Times New Roman" w:hAnsi="Times New Roman" w:cs="Times New Roman"/>
          <w:sz w:val="24"/>
          <w:szCs w:val="24"/>
        </w:rPr>
        <w:t>he light source was a 470 nm LED array</w:t>
      </w:r>
      <w:r w:rsidR="00520590">
        <w:rPr>
          <w:rFonts w:ascii="Times New Roman" w:hAnsi="Times New Roman" w:cs="Times New Roman"/>
          <w:sz w:val="24"/>
          <w:szCs w:val="24"/>
        </w:rPr>
        <w:t xml:space="preserve"> (</w:t>
      </w:r>
      <w:proofErr w:type="spellStart"/>
      <w:r w:rsidR="00520590">
        <w:rPr>
          <w:rFonts w:ascii="Times New Roman" w:hAnsi="Times New Roman" w:cs="Times New Roman"/>
          <w:sz w:val="24"/>
          <w:szCs w:val="24"/>
        </w:rPr>
        <w:t>Elixa</w:t>
      </w:r>
      <w:proofErr w:type="spellEnd"/>
      <w:r w:rsidR="00520590">
        <w:rPr>
          <w:rFonts w:ascii="Times New Roman" w:hAnsi="Times New Roman" w:cs="Times New Roman"/>
          <w:sz w:val="24"/>
          <w:szCs w:val="24"/>
        </w:rPr>
        <w:t>).</w:t>
      </w:r>
      <w:bookmarkStart w:id="1" w:name="_GoBack"/>
      <w:bookmarkEnd w:id="1"/>
    </w:p>
    <w:p w14:paraId="4A92BB09" w14:textId="48B277EA" w:rsidR="00C2465E" w:rsidRDefault="00C2465E" w:rsidP="009E5C01">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48D9DD6" wp14:editId="1E4275F5">
            <wp:extent cx="5943600" cy="1914525"/>
            <wp:effectExtent l="0" t="0" r="0"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1914525"/>
                    </a:xfrm>
                    <a:prstGeom prst="rect">
                      <a:avLst/>
                    </a:prstGeom>
                    <a:noFill/>
                    <a:ln>
                      <a:noFill/>
                    </a:ln>
                  </pic:spPr>
                </pic:pic>
              </a:graphicData>
            </a:graphic>
          </wp:inline>
        </w:drawing>
      </w:r>
    </w:p>
    <w:p w14:paraId="15D58340" w14:textId="7FE9C8D7" w:rsidR="00C2465E" w:rsidRDefault="00E13151" w:rsidP="00C2465E">
      <w:pPr>
        <w:rPr>
          <w:rFonts w:ascii="Times New Roman" w:hAnsi="Times New Roman" w:cs="Times New Roman"/>
          <w:sz w:val="24"/>
          <w:szCs w:val="24"/>
        </w:rPr>
      </w:pPr>
      <w:r>
        <w:rPr>
          <w:rFonts w:ascii="TimesNewRomanPS-BoldMT" w:hAnsi="TimesNewRomanPS-BoldMT" w:cs="TimesNewRomanPS-BoldMT"/>
          <w:b/>
          <w:bCs/>
        </w:rPr>
        <w:t xml:space="preserve">Supplementary </w:t>
      </w:r>
      <w:r w:rsidR="00C2465E" w:rsidRPr="001B1136">
        <w:rPr>
          <w:rFonts w:ascii="Times New Roman" w:hAnsi="Times New Roman" w:cs="Times New Roman"/>
          <w:b/>
          <w:sz w:val="24"/>
          <w:szCs w:val="24"/>
        </w:rPr>
        <w:t>Figure S</w:t>
      </w:r>
      <w:r w:rsidR="000F6363">
        <w:rPr>
          <w:rFonts w:ascii="Times New Roman" w:hAnsi="Times New Roman" w:cs="Times New Roman"/>
          <w:b/>
          <w:sz w:val="24"/>
          <w:szCs w:val="24"/>
        </w:rPr>
        <w:t>5</w:t>
      </w:r>
      <w:r w:rsidR="00C2465E" w:rsidRPr="001B1136">
        <w:rPr>
          <w:rFonts w:ascii="Times New Roman" w:hAnsi="Times New Roman" w:cs="Times New Roman"/>
          <w:b/>
          <w:sz w:val="24"/>
          <w:szCs w:val="24"/>
        </w:rPr>
        <w:t xml:space="preserve">. </w:t>
      </w:r>
      <w:proofErr w:type="spellStart"/>
      <w:r w:rsidR="00C2465E" w:rsidRPr="001B1136">
        <w:rPr>
          <w:rFonts w:ascii="Times New Roman" w:hAnsi="Times New Roman" w:cs="Times New Roman"/>
          <w:sz w:val="24"/>
          <w:szCs w:val="24"/>
        </w:rPr>
        <w:t>Photoejection</w:t>
      </w:r>
      <w:proofErr w:type="spellEnd"/>
      <w:r w:rsidR="00C2465E" w:rsidRPr="001B1136">
        <w:rPr>
          <w:rFonts w:ascii="Times New Roman" w:hAnsi="Times New Roman" w:cs="Times New Roman"/>
          <w:sz w:val="24"/>
          <w:szCs w:val="24"/>
        </w:rPr>
        <w:t xml:space="preserve"> of </w:t>
      </w:r>
      <w:r w:rsidR="00990E91">
        <w:rPr>
          <w:rFonts w:ascii="Times New Roman" w:hAnsi="Times New Roman" w:cs="Times New Roman"/>
          <w:b/>
          <w:sz w:val="24"/>
          <w:szCs w:val="24"/>
        </w:rPr>
        <w:t>6</w:t>
      </w:r>
      <w:r w:rsidR="00C2465E" w:rsidRPr="001B1136">
        <w:rPr>
          <w:rFonts w:ascii="Times New Roman" w:hAnsi="Times New Roman" w:cs="Times New Roman"/>
          <w:sz w:val="24"/>
          <w:szCs w:val="24"/>
        </w:rPr>
        <w:t xml:space="preserve"> </w:t>
      </w:r>
      <w:r w:rsidR="00C2465E">
        <w:rPr>
          <w:rFonts w:ascii="Times New Roman" w:hAnsi="Times New Roman" w:cs="Times New Roman"/>
          <w:sz w:val="24"/>
          <w:szCs w:val="24"/>
        </w:rPr>
        <w:t>(40 µM,</w:t>
      </w:r>
      <w:r w:rsidR="00C2465E" w:rsidRPr="001B1136">
        <w:rPr>
          <w:rFonts w:ascii="Times New Roman" w:hAnsi="Times New Roman" w:cs="Times New Roman"/>
          <w:sz w:val="24"/>
          <w:szCs w:val="24"/>
        </w:rPr>
        <w:t xml:space="preserve"> in </w:t>
      </w:r>
      <w:proofErr w:type="spellStart"/>
      <w:r w:rsidR="00C2465E">
        <w:rPr>
          <w:rFonts w:ascii="Times New Roman" w:hAnsi="Times New Roman" w:cs="Times New Roman"/>
          <w:sz w:val="24"/>
          <w:szCs w:val="24"/>
        </w:rPr>
        <w:t>MeCN</w:t>
      </w:r>
      <w:proofErr w:type="spellEnd"/>
      <w:r w:rsidR="00C2465E">
        <w:rPr>
          <w:rFonts w:ascii="Times New Roman" w:hAnsi="Times New Roman" w:cs="Times New Roman"/>
          <w:sz w:val="24"/>
          <w:szCs w:val="24"/>
        </w:rPr>
        <w:t>)</w:t>
      </w:r>
      <w:r w:rsidR="00C2465E" w:rsidRPr="001B1136">
        <w:rPr>
          <w:rFonts w:ascii="Times New Roman" w:hAnsi="Times New Roman" w:cs="Times New Roman"/>
          <w:sz w:val="24"/>
          <w:szCs w:val="24"/>
        </w:rPr>
        <w:t xml:space="preserve"> for 0</w:t>
      </w:r>
      <w:r w:rsidR="00C2465E" w:rsidRPr="001B1136">
        <w:rPr>
          <w:rFonts w:ascii="Times New Roman" w:hAnsi="Times New Roman" w:cs="Times New Roman"/>
          <w:b/>
          <w:bCs/>
          <w:sz w:val="24"/>
          <w:szCs w:val="24"/>
        </w:rPr>
        <w:t>–</w:t>
      </w:r>
      <w:r w:rsidR="00C2465E">
        <w:rPr>
          <w:rFonts w:ascii="Times New Roman" w:hAnsi="Times New Roman" w:cs="Times New Roman"/>
          <w:sz w:val="24"/>
          <w:szCs w:val="24"/>
        </w:rPr>
        <w:t>10</w:t>
      </w:r>
      <w:r w:rsidR="00C2465E" w:rsidRPr="001B1136">
        <w:rPr>
          <w:rFonts w:ascii="Times New Roman" w:hAnsi="Times New Roman" w:cs="Times New Roman"/>
          <w:sz w:val="24"/>
          <w:szCs w:val="24"/>
        </w:rPr>
        <w:t xml:space="preserve"> min irradiation. (A) Time course from 0 (blue) to </w:t>
      </w:r>
      <w:r w:rsidR="00C2465E">
        <w:rPr>
          <w:rFonts w:ascii="Times New Roman" w:hAnsi="Times New Roman" w:cs="Times New Roman"/>
          <w:sz w:val="24"/>
          <w:szCs w:val="24"/>
        </w:rPr>
        <w:t>10</w:t>
      </w:r>
      <w:r w:rsidR="00C2465E" w:rsidRPr="001B1136">
        <w:rPr>
          <w:rFonts w:ascii="Times New Roman" w:hAnsi="Times New Roman" w:cs="Times New Roman"/>
          <w:sz w:val="24"/>
          <w:szCs w:val="24"/>
        </w:rPr>
        <w:t xml:space="preserve"> (red) min, followed by UV/vis absorption. (B) Liner regression for moles of reactant vs. moles of photons absorbed for complex </w:t>
      </w:r>
      <w:r w:rsidR="00990E91">
        <w:rPr>
          <w:rFonts w:ascii="Times New Roman" w:hAnsi="Times New Roman" w:cs="Times New Roman"/>
          <w:b/>
          <w:sz w:val="24"/>
          <w:szCs w:val="24"/>
        </w:rPr>
        <w:t>6</w:t>
      </w:r>
      <w:r w:rsidR="00C2465E" w:rsidRPr="001B1136">
        <w:rPr>
          <w:rFonts w:ascii="Times New Roman" w:hAnsi="Times New Roman" w:cs="Times New Roman"/>
          <w:sz w:val="24"/>
          <w:szCs w:val="24"/>
        </w:rPr>
        <w:t>.</w:t>
      </w:r>
      <w:r w:rsidR="00520590">
        <w:rPr>
          <w:rFonts w:ascii="Times New Roman" w:hAnsi="Times New Roman" w:cs="Times New Roman"/>
          <w:sz w:val="24"/>
          <w:szCs w:val="24"/>
        </w:rPr>
        <w:t xml:space="preserve"> </w:t>
      </w:r>
      <w:r w:rsidR="00520590">
        <w:rPr>
          <w:rFonts w:ascii="Times New Roman" w:hAnsi="Times New Roman" w:cs="Times New Roman"/>
          <w:sz w:val="24"/>
          <w:szCs w:val="24"/>
        </w:rPr>
        <w:t>T</w:t>
      </w:r>
      <w:r w:rsidR="00520590" w:rsidRPr="00520590">
        <w:rPr>
          <w:rFonts w:ascii="Times New Roman" w:hAnsi="Times New Roman" w:cs="Times New Roman"/>
          <w:sz w:val="24"/>
          <w:szCs w:val="24"/>
        </w:rPr>
        <w:t>he light source was a 470 nm LED array</w:t>
      </w:r>
      <w:r w:rsidR="00520590">
        <w:rPr>
          <w:rFonts w:ascii="Times New Roman" w:hAnsi="Times New Roman" w:cs="Times New Roman"/>
          <w:sz w:val="24"/>
          <w:szCs w:val="24"/>
        </w:rPr>
        <w:t xml:space="preserve"> (</w:t>
      </w:r>
      <w:proofErr w:type="spellStart"/>
      <w:r w:rsidR="00520590">
        <w:rPr>
          <w:rFonts w:ascii="Times New Roman" w:hAnsi="Times New Roman" w:cs="Times New Roman"/>
          <w:sz w:val="24"/>
          <w:szCs w:val="24"/>
        </w:rPr>
        <w:t>Elixa</w:t>
      </w:r>
      <w:proofErr w:type="spellEnd"/>
      <w:r w:rsidR="00520590">
        <w:rPr>
          <w:rFonts w:ascii="Times New Roman" w:hAnsi="Times New Roman" w:cs="Times New Roman"/>
          <w:sz w:val="24"/>
          <w:szCs w:val="24"/>
        </w:rPr>
        <w:t>).</w:t>
      </w:r>
    </w:p>
    <w:p w14:paraId="2787953F" w14:textId="40B43C74" w:rsidR="00BC14F2" w:rsidRDefault="00BC14F2" w:rsidP="00C2465E">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DE79ECF" wp14:editId="3D57F55B">
            <wp:extent cx="3532843" cy="4429125"/>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39705" cy="4437727"/>
                    </a:xfrm>
                    <a:prstGeom prst="rect">
                      <a:avLst/>
                    </a:prstGeom>
                    <a:noFill/>
                    <a:ln>
                      <a:noFill/>
                    </a:ln>
                  </pic:spPr>
                </pic:pic>
              </a:graphicData>
            </a:graphic>
          </wp:inline>
        </w:drawing>
      </w:r>
    </w:p>
    <w:p w14:paraId="5E3578AA" w14:textId="5F054F29" w:rsidR="00BC14F2" w:rsidRDefault="00E13151" w:rsidP="00BC14F2">
      <w:pPr>
        <w:rPr>
          <w:rFonts w:ascii="Times New Roman" w:hAnsi="Times New Roman" w:cs="Times New Roman"/>
          <w:sz w:val="24"/>
          <w:szCs w:val="24"/>
        </w:rPr>
      </w:pPr>
      <w:bookmarkStart w:id="2" w:name="OLE_LINK11"/>
      <w:r>
        <w:rPr>
          <w:rFonts w:ascii="TimesNewRomanPS-BoldMT" w:hAnsi="TimesNewRomanPS-BoldMT" w:cs="TimesNewRomanPS-BoldMT"/>
          <w:b/>
          <w:bCs/>
        </w:rPr>
        <w:t xml:space="preserve">Supplementary </w:t>
      </w:r>
      <w:r w:rsidR="00BC14F2" w:rsidRPr="006678D0">
        <w:rPr>
          <w:rFonts w:ascii="Times New Roman" w:hAnsi="Times New Roman" w:cs="Times New Roman"/>
          <w:b/>
          <w:sz w:val="24"/>
          <w:szCs w:val="24"/>
        </w:rPr>
        <w:t>Figure S</w:t>
      </w:r>
      <w:r w:rsidR="00990E91">
        <w:rPr>
          <w:rFonts w:ascii="Times New Roman" w:hAnsi="Times New Roman" w:cs="Times New Roman"/>
          <w:b/>
          <w:sz w:val="24"/>
          <w:szCs w:val="24"/>
        </w:rPr>
        <w:t>6</w:t>
      </w:r>
      <w:r w:rsidR="00BC14F2" w:rsidRPr="006678D0">
        <w:rPr>
          <w:rFonts w:ascii="Times New Roman" w:hAnsi="Times New Roman" w:cs="Times New Roman"/>
          <w:sz w:val="24"/>
          <w:szCs w:val="24"/>
        </w:rPr>
        <w:t>.</w:t>
      </w:r>
      <w:r w:rsidR="00BC14F2" w:rsidRPr="006678D0">
        <w:rPr>
          <w:rFonts w:ascii="Times New Roman" w:hAnsi="Times New Roman" w:cs="Times New Roman"/>
          <w:b/>
          <w:sz w:val="24"/>
          <w:szCs w:val="24"/>
        </w:rPr>
        <w:t xml:space="preserve"> </w:t>
      </w:r>
      <w:proofErr w:type="spellStart"/>
      <w:r w:rsidR="00BC14F2" w:rsidRPr="001B1136">
        <w:rPr>
          <w:rFonts w:ascii="Times New Roman" w:hAnsi="Times New Roman" w:cs="Times New Roman"/>
          <w:sz w:val="24"/>
          <w:szCs w:val="24"/>
        </w:rPr>
        <w:t>Photoejection</w:t>
      </w:r>
      <w:proofErr w:type="spellEnd"/>
      <w:r w:rsidR="00BC14F2" w:rsidRPr="001B1136">
        <w:rPr>
          <w:rFonts w:ascii="Times New Roman" w:hAnsi="Times New Roman" w:cs="Times New Roman"/>
          <w:sz w:val="24"/>
          <w:szCs w:val="24"/>
        </w:rPr>
        <w:t xml:space="preserve"> of </w:t>
      </w:r>
      <w:r w:rsidR="00990E91">
        <w:rPr>
          <w:rFonts w:ascii="Times New Roman" w:hAnsi="Times New Roman" w:cs="Times New Roman"/>
          <w:b/>
          <w:sz w:val="24"/>
          <w:szCs w:val="24"/>
        </w:rPr>
        <w:t>6</w:t>
      </w:r>
      <w:r w:rsidR="00BC14F2" w:rsidRPr="001B1136">
        <w:rPr>
          <w:rFonts w:ascii="Times New Roman" w:hAnsi="Times New Roman" w:cs="Times New Roman"/>
          <w:sz w:val="24"/>
          <w:szCs w:val="24"/>
        </w:rPr>
        <w:t xml:space="preserve"> </w:t>
      </w:r>
      <w:r w:rsidR="00BC14F2">
        <w:rPr>
          <w:rFonts w:ascii="Times New Roman" w:hAnsi="Times New Roman" w:cs="Times New Roman"/>
          <w:sz w:val="24"/>
          <w:szCs w:val="24"/>
        </w:rPr>
        <w:t>(40 µM,</w:t>
      </w:r>
      <w:r w:rsidR="00BC14F2" w:rsidRPr="001B1136">
        <w:rPr>
          <w:rFonts w:ascii="Times New Roman" w:hAnsi="Times New Roman" w:cs="Times New Roman"/>
          <w:sz w:val="24"/>
          <w:szCs w:val="24"/>
        </w:rPr>
        <w:t xml:space="preserve"> in </w:t>
      </w:r>
      <w:proofErr w:type="spellStart"/>
      <w:r w:rsidR="00BC14F2">
        <w:rPr>
          <w:rFonts w:ascii="Times New Roman" w:hAnsi="Times New Roman" w:cs="Times New Roman"/>
          <w:sz w:val="24"/>
          <w:szCs w:val="24"/>
        </w:rPr>
        <w:t>MeCN</w:t>
      </w:r>
      <w:proofErr w:type="spellEnd"/>
      <w:r w:rsidR="00BC14F2">
        <w:rPr>
          <w:rFonts w:ascii="Times New Roman" w:hAnsi="Times New Roman" w:cs="Times New Roman"/>
          <w:sz w:val="24"/>
          <w:szCs w:val="24"/>
        </w:rPr>
        <w:t>)</w:t>
      </w:r>
      <w:r w:rsidR="00BC14F2" w:rsidRPr="001B1136">
        <w:rPr>
          <w:rFonts w:ascii="Times New Roman" w:hAnsi="Times New Roman" w:cs="Times New Roman"/>
          <w:sz w:val="24"/>
          <w:szCs w:val="24"/>
        </w:rPr>
        <w:t xml:space="preserve"> for 0</w:t>
      </w:r>
      <w:r w:rsidR="00BC14F2" w:rsidRPr="001B1136">
        <w:rPr>
          <w:rFonts w:ascii="Times New Roman" w:hAnsi="Times New Roman" w:cs="Times New Roman"/>
          <w:b/>
          <w:bCs/>
          <w:sz w:val="24"/>
          <w:szCs w:val="24"/>
        </w:rPr>
        <w:t>–</w:t>
      </w:r>
      <w:r w:rsidR="00B0154F">
        <w:rPr>
          <w:rFonts w:ascii="Times New Roman" w:hAnsi="Times New Roman" w:cs="Times New Roman"/>
          <w:sz w:val="24"/>
          <w:szCs w:val="24"/>
        </w:rPr>
        <w:t>60</w:t>
      </w:r>
      <w:r w:rsidR="00BC14F2" w:rsidRPr="001B1136">
        <w:rPr>
          <w:rFonts w:ascii="Times New Roman" w:hAnsi="Times New Roman" w:cs="Times New Roman"/>
          <w:sz w:val="24"/>
          <w:szCs w:val="24"/>
        </w:rPr>
        <w:t xml:space="preserve"> </w:t>
      </w:r>
      <w:r w:rsidR="00B0154F">
        <w:rPr>
          <w:rFonts w:ascii="Times New Roman" w:hAnsi="Times New Roman" w:cs="Times New Roman"/>
          <w:sz w:val="24"/>
          <w:szCs w:val="24"/>
        </w:rPr>
        <w:t>s</w:t>
      </w:r>
      <w:r w:rsidR="00BC14F2" w:rsidRPr="001B1136">
        <w:rPr>
          <w:rFonts w:ascii="Times New Roman" w:hAnsi="Times New Roman" w:cs="Times New Roman"/>
          <w:sz w:val="24"/>
          <w:szCs w:val="24"/>
        </w:rPr>
        <w:t xml:space="preserve"> irradiation</w:t>
      </w:r>
      <w:r w:rsidR="00BC14F2">
        <w:rPr>
          <w:rFonts w:ascii="Times New Roman" w:hAnsi="Times New Roman" w:cs="Times New Roman"/>
          <w:sz w:val="24"/>
          <w:szCs w:val="24"/>
        </w:rPr>
        <w:t>. (A)</w:t>
      </w:r>
      <w:r w:rsidR="00B0154F">
        <w:rPr>
          <w:rFonts w:ascii="Times New Roman" w:hAnsi="Times New Roman" w:cs="Times New Roman"/>
          <w:sz w:val="24"/>
          <w:szCs w:val="24"/>
        </w:rPr>
        <w:t xml:space="preserve"> </w:t>
      </w:r>
      <w:r w:rsidR="00BC14F2" w:rsidRPr="006678D0">
        <w:rPr>
          <w:rFonts w:ascii="Times New Roman" w:hAnsi="Times New Roman" w:cs="Times New Roman"/>
          <w:sz w:val="24"/>
          <w:szCs w:val="24"/>
        </w:rPr>
        <w:t xml:space="preserve">HPLC chromatogram </w:t>
      </w:r>
      <w:r w:rsidR="00BC14F2">
        <w:rPr>
          <w:rFonts w:ascii="Times New Roman" w:hAnsi="Times New Roman" w:cs="Times New Roman"/>
          <w:sz w:val="24"/>
          <w:szCs w:val="24"/>
        </w:rPr>
        <w:t xml:space="preserve">analysis of photochemistry of </w:t>
      </w:r>
      <w:r w:rsidR="00990E91">
        <w:rPr>
          <w:rFonts w:ascii="Times New Roman" w:hAnsi="Times New Roman" w:cs="Times New Roman"/>
          <w:b/>
          <w:sz w:val="24"/>
          <w:szCs w:val="24"/>
        </w:rPr>
        <w:t>6</w:t>
      </w:r>
      <w:r w:rsidR="00BC14F2">
        <w:rPr>
          <w:rFonts w:ascii="Times New Roman" w:hAnsi="Times New Roman" w:cs="Times New Roman"/>
          <w:sz w:val="24"/>
          <w:szCs w:val="24"/>
        </w:rPr>
        <w:t xml:space="preserve"> (40 µM, in </w:t>
      </w:r>
      <w:proofErr w:type="spellStart"/>
      <w:r w:rsidR="00BC14F2">
        <w:rPr>
          <w:rFonts w:ascii="Times New Roman" w:hAnsi="Times New Roman" w:cs="Times New Roman"/>
          <w:sz w:val="24"/>
          <w:szCs w:val="24"/>
        </w:rPr>
        <w:t>MeCN</w:t>
      </w:r>
      <w:proofErr w:type="spellEnd"/>
      <w:r w:rsidR="00BC14F2">
        <w:rPr>
          <w:rFonts w:ascii="Times New Roman" w:hAnsi="Times New Roman" w:cs="Times New Roman"/>
          <w:sz w:val="24"/>
          <w:szCs w:val="24"/>
        </w:rPr>
        <w:t xml:space="preserve">) </w:t>
      </w:r>
      <w:r w:rsidR="00BC14F2" w:rsidRPr="006678D0">
        <w:rPr>
          <w:rFonts w:ascii="Times New Roman" w:hAnsi="Times New Roman" w:cs="Times New Roman"/>
          <w:sz w:val="24"/>
          <w:szCs w:val="24"/>
        </w:rPr>
        <w:t xml:space="preserve">before irradiation (black line) and after irradiation for </w:t>
      </w:r>
      <w:r w:rsidR="00BC14F2">
        <w:rPr>
          <w:rFonts w:ascii="Times New Roman" w:hAnsi="Times New Roman" w:cs="Times New Roman"/>
          <w:sz w:val="24"/>
          <w:szCs w:val="24"/>
        </w:rPr>
        <w:t>10–60 s</w:t>
      </w:r>
      <w:bookmarkEnd w:id="2"/>
      <w:r w:rsidR="00BC14F2">
        <w:rPr>
          <w:rFonts w:ascii="Times New Roman" w:hAnsi="Times New Roman" w:cs="Times New Roman"/>
          <w:sz w:val="24"/>
          <w:szCs w:val="24"/>
        </w:rPr>
        <w:t>. (B)</w:t>
      </w:r>
      <w:r w:rsidR="00BC14F2" w:rsidRPr="001B1136">
        <w:rPr>
          <w:rFonts w:ascii="Times New Roman" w:hAnsi="Times New Roman" w:cs="Times New Roman"/>
          <w:sz w:val="24"/>
          <w:szCs w:val="24"/>
        </w:rPr>
        <w:t xml:space="preserve"> Liner regression for moles of reactant vs. moles of photons absorbed for complex </w:t>
      </w:r>
      <w:r w:rsidR="00990E91">
        <w:rPr>
          <w:rFonts w:ascii="Times New Roman" w:hAnsi="Times New Roman" w:cs="Times New Roman"/>
          <w:b/>
          <w:sz w:val="24"/>
          <w:szCs w:val="24"/>
        </w:rPr>
        <w:t>6</w:t>
      </w:r>
      <w:r w:rsidR="00BC14F2" w:rsidRPr="001B1136">
        <w:rPr>
          <w:rFonts w:ascii="Times New Roman" w:hAnsi="Times New Roman" w:cs="Times New Roman"/>
          <w:sz w:val="24"/>
          <w:szCs w:val="24"/>
        </w:rPr>
        <w:t>.</w:t>
      </w:r>
    </w:p>
    <w:p w14:paraId="0FF396FC" w14:textId="724473BD" w:rsidR="009E5C01" w:rsidRDefault="009E5C01" w:rsidP="00F861E6">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F0357A6" wp14:editId="3FEC9607">
            <wp:extent cx="5943600" cy="56388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5638800"/>
                    </a:xfrm>
                    <a:prstGeom prst="rect">
                      <a:avLst/>
                    </a:prstGeom>
                    <a:noFill/>
                    <a:ln>
                      <a:noFill/>
                    </a:ln>
                  </pic:spPr>
                </pic:pic>
              </a:graphicData>
            </a:graphic>
          </wp:inline>
        </w:drawing>
      </w:r>
    </w:p>
    <w:p w14:paraId="22D8A4B8" w14:textId="2797C60B" w:rsidR="009E5C01" w:rsidRDefault="00E13151" w:rsidP="00F861E6">
      <w:pPr>
        <w:rPr>
          <w:rFonts w:ascii="Times New Roman" w:hAnsi="Times New Roman" w:cs="Times New Roman"/>
          <w:sz w:val="24"/>
          <w:szCs w:val="24"/>
        </w:rPr>
      </w:pPr>
      <w:r>
        <w:rPr>
          <w:rFonts w:ascii="TimesNewRomanPS-BoldMT" w:hAnsi="TimesNewRomanPS-BoldMT" w:cs="TimesNewRomanPS-BoldMT"/>
          <w:b/>
          <w:bCs/>
        </w:rPr>
        <w:t xml:space="preserve">Supplementary </w:t>
      </w:r>
      <w:r w:rsidR="009E5C01" w:rsidRPr="002A3531">
        <w:rPr>
          <w:rFonts w:ascii="Times New Roman" w:hAnsi="Times New Roman" w:cs="Times New Roman"/>
          <w:b/>
          <w:bCs/>
          <w:sz w:val="24"/>
          <w:szCs w:val="24"/>
        </w:rPr>
        <w:t>Figure S</w:t>
      </w:r>
      <w:r w:rsidR="000F6363">
        <w:rPr>
          <w:rFonts w:ascii="Times New Roman" w:hAnsi="Times New Roman" w:cs="Times New Roman"/>
          <w:b/>
          <w:bCs/>
          <w:sz w:val="24"/>
          <w:szCs w:val="24"/>
        </w:rPr>
        <w:t>7</w:t>
      </w:r>
      <w:r w:rsidR="009E5C01" w:rsidRPr="00786BD4">
        <w:rPr>
          <w:rFonts w:ascii="Times New Roman" w:hAnsi="Times New Roman" w:cs="Times New Roman"/>
          <w:bCs/>
          <w:sz w:val="24"/>
          <w:szCs w:val="24"/>
        </w:rPr>
        <w:t xml:space="preserve">. </w:t>
      </w:r>
      <w:r w:rsidR="009E5C01">
        <w:rPr>
          <w:rFonts w:ascii="Times New Roman" w:hAnsi="Times New Roman" w:cs="Times New Roman"/>
          <w:bCs/>
          <w:sz w:val="24"/>
          <w:szCs w:val="24"/>
        </w:rPr>
        <w:t>S</w:t>
      </w:r>
      <w:r w:rsidR="009E5C01" w:rsidRPr="00E34E4A">
        <w:rPr>
          <w:rFonts w:ascii="Times New Roman" w:hAnsi="Times New Roman" w:cs="Times New Roman"/>
          <w:bCs/>
          <w:sz w:val="24"/>
          <w:szCs w:val="24"/>
        </w:rPr>
        <w:t>tability</w:t>
      </w:r>
      <w:r w:rsidR="009E5C01">
        <w:rPr>
          <w:rFonts w:ascii="Times New Roman" w:hAnsi="Times New Roman" w:cs="Times New Roman"/>
          <w:bCs/>
          <w:sz w:val="24"/>
          <w:szCs w:val="24"/>
        </w:rPr>
        <w:t xml:space="preserve"> of complexes</w:t>
      </w:r>
      <w:r w:rsidR="00F03474">
        <w:rPr>
          <w:rFonts w:ascii="Times New Roman" w:hAnsi="Times New Roman" w:cs="Times New Roman"/>
          <w:bCs/>
          <w:sz w:val="24"/>
          <w:szCs w:val="24"/>
        </w:rPr>
        <w:t>. (A) Complex</w:t>
      </w:r>
      <w:r w:rsidR="009E5C01">
        <w:rPr>
          <w:rFonts w:ascii="Times New Roman" w:hAnsi="Times New Roman" w:cs="Times New Roman"/>
          <w:bCs/>
          <w:sz w:val="24"/>
          <w:szCs w:val="24"/>
        </w:rPr>
        <w:t xml:space="preserve"> </w:t>
      </w:r>
      <w:r w:rsidR="00990E91">
        <w:rPr>
          <w:rFonts w:ascii="Times New Roman" w:hAnsi="Times New Roman" w:cs="Times New Roman"/>
          <w:b/>
          <w:bCs/>
          <w:sz w:val="24"/>
          <w:szCs w:val="24"/>
        </w:rPr>
        <w:t>5</w:t>
      </w:r>
      <w:r w:rsidR="00F03474" w:rsidRPr="00F03474">
        <w:rPr>
          <w:rFonts w:ascii="Times New Roman" w:hAnsi="Times New Roman" w:cs="Times New Roman"/>
          <w:bCs/>
          <w:sz w:val="24"/>
          <w:szCs w:val="24"/>
        </w:rPr>
        <w:t>,</w:t>
      </w:r>
      <w:r w:rsidR="009E5C01">
        <w:rPr>
          <w:rFonts w:ascii="Times New Roman" w:hAnsi="Times New Roman" w:cs="Times New Roman"/>
          <w:bCs/>
          <w:sz w:val="24"/>
          <w:szCs w:val="24"/>
        </w:rPr>
        <w:t xml:space="preserve"> (</w:t>
      </w:r>
      <w:r w:rsidR="00F03474">
        <w:rPr>
          <w:rFonts w:ascii="Times New Roman" w:hAnsi="Times New Roman" w:cs="Times New Roman"/>
          <w:bCs/>
          <w:sz w:val="24"/>
          <w:szCs w:val="24"/>
        </w:rPr>
        <w:t>B</w:t>
      </w:r>
      <w:r w:rsidR="009E5C01">
        <w:rPr>
          <w:rFonts w:ascii="Times New Roman" w:hAnsi="Times New Roman" w:cs="Times New Roman"/>
          <w:bCs/>
          <w:sz w:val="24"/>
          <w:szCs w:val="24"/>
        </w:rPr>
        <w:t xml:space="preserve">) </w:t>
      </w:r>
      <w:r w:rsidR="00990E91">
        <w:rPr>
          <w:rFonts w:ascii="Times New Roman" w:hAnsi="Times New Roman" w:cs="Times New Roman"/>
          <w:b/>
          <w:bCs/>
          <w:sz w:val="24"/>
          <w:szCs w:val="24"/>
        </w:rPr>
        <w:t>4</w:t>
      </w:r>
      <w:r w:rsidR="00F03474">
        <w:rPr>
          <w:rFonts w:ascii="Times New Roman" w:hAnsi="Times New Roman" w:cs="Times New Roman"/>
          <w:bCs/>
          <w:sz w:val="24"/>
          <w:szCs w:val="24"/>
        </w:rPr>
        <w:t>,</w:t>
      </w:r>
      <w:r w:rsidR="009E5C01">
        <w:rPr>
          <w:rFonts w:ascii="Times New Roman" w:hAnsi="Times New Roman" w:cs="Times New Roman"/>
          <w:bCs/>
          <w:sz w:val="24"/>
          <w:szCs w:val="24"/>
        </w:rPr>
        <w:t xml:space="preserve"> and </w:t>
      </w:r>
      <w:r w:rsidR="00F03474">
        <w:rPr>
          <w:rFonts w:ascii="Times New Roman" w:hAnsi="Times New Roman" w:cs="Times New Roman"/>
          <w:bCs/>
          <w:sz w:val="24"/>
          <w:szCs w:val="24"/>
        </w:rPr>
        <w:t xml:space="preserve">(C) </w:t>
      </w:r>
      <w:r w:rsidR="00990E91">
        <w:rPr>
          <w:rFonts w:ascii="Times New Roman" w:hAnsi="Times New Roman" w:cs="Times New Roman"/>
          <w:b/>
          <w:bCs/>
          <w:sz w:val="24"/>
          <w:szCs w:val="24"/>
        </w:rPr>
        <w:t>6</w:t>
      </w:r>
      <w:r w:rsidR="009E5C01">
        <w:rPr>
          <w:rFonts w:ascii="Times New Roman" w:hAnsi="Times New Roman" w:cs="Times New Roman"/>
          <w:bCs/>
          <w:sz w:val="24"/>
          <w:szCs w:val="24"/>
        </w:rPr>
        <w:t xml:space="preserve"> in </w:t>
      </w:r>
      <w:r w:rsidR="00520590">
        <w:rPr>
          <w:rFonts w:ascii="Times New Roman" w:hAnsi="Times New Roman" w:cs="Times New Roman"/>
          <w:sz w:val="24"/>
          <w:szCs w:val="24"/>
        </w:rPr>
        <w:t>di H</w:t>
      </w:r>
      <w:r w:rsidR="00520590">
        <w:rPr>
          <w:rFonts w:ascii="Times New Roman" w:hAnsi="Times New Roman" w:cs="Times New Roman"/>
          <w:sz w:val="24"/>
          <w:szCs w:val="24"/>
          <w:vertAlign w:val="subscript"/>
        </w:rPr>
        <w:t>2</w:t>
      </w:r>
      <w:r w:rsidR="00520590">
        <w:rPr>
          <w:rFonts w:ascii="Times New Roman" w:hAnsi="Times New Roman" w:cs="Times New Roman"/>
          <w:sz w:val="24"/>
          <w:szCs w:val="24"/>
        </w:rPr>
        <w:t>O</w:t>
      </w:r>
      <w:r w:rsidR="009E5C01">
        <w:rPr>
          <w:rFonts w:ascii="Times New Roman" w:hAnsi="Times New Roman" w:cs="Times New Roman"/>
          <w:bCs/>
          <w:sz w:val="24"/>
          <w:szCs w:val="24"/>
        </w:rPr>
        <w:t xml:space="preserve"> (left) and Opti-MEM (right) at 37 °C in the dark </w:t>
      </w:r>
      <w:bookmarkStart w:id="3" w:name="OLE_LINK55"/>
      <w:r w:rsidR="009E5C01">
        <w:rPr>
          <w:rFonts w:ascii="Times New Roman" w:hAnsi="Times New Roman" w:cs="Times New Roman"/>
          <w:bCs/>
          <w:sz w:val="24"/>
          <w:szCs w:val="24"/>
        </w:rPr>
        <w:t>over the course of 0 (blue line) to 24 h (</w:t>
      </w:r>
      <w:bookmarkEnd w:id="3"/>
      <w:r w:rsidR="009E5C01">
        <w:rPr>
          <w:rFonts w:ascii="Times New Roman" w:hAnsi="Times New Roman" w:cs="Times New Roman"/>
          <w:bCs/>
          <w:sz w:val="24"/>
          <w:szCs w:val="24"/>
        </w:rPr>
        <w:t>black dashed line)</w:t>
      </w:r>
      <w:r w:rsidR="009E5C01" w:rsidRPr="00786BD4">
        <w:rPr>
          <w:rFonts w:ascii="Times New Roman" w:hAnsi="Times New Roman" w:cs="Times New Roman"/>
          <w:bCs/>
          <w:sz w:val="24"/>
          <w:szCs w:val="24"/>
        </w:rPr>
        <w:t>.</w:t>
      </w:r>
      <w:r w:rsidR="009E5C01">
        <w:rPr>
          <w:rFonts w:ascii="Times New Roman" w:hAnsi="Times New Roman" w:cs="Times New Roman"/>
          <w:bCs/>
          <w:sz w:val="24"/>
          <w:szCs w:val="24"/>
        </w:rPr>
        <w:t xml:space="preserve"> The decrease in absorbance for complex </w:t>
      </w:r>
      <w:r w:rsidR="00990E91">
        <w:rPr>
          <w:rFonts w:ascii="Times New Roman" w:hAnsi="Times New Roman" w:cs="Times New Roman"/>
          <w:b/>
          <w:bCs/>
          <w:sz w:val="24"/>
          <w:szCs w:val="24"/>
        </w:rPr>
        <w:t>6</w:t>
      </w:r>
      <w:r w:rsidR="009E5C01">
        <w:rPr>
          <w:rFonts w:ascii="Times New Roman" w:hAnsi="Times New Roman" w:cs="Times New Roman"/>
          <w:bCs/>
          <w:sz w:val="24"/>
          <w:szCs w:val="24"/>
        </w:rPr>
        <w:t xml:space="preserve"> </w:t>
      </w:r>
      <w:r w:rsidR="00520590">
        <w:rPr>
          <w:rFonts w:ascii="Times New Roman" w:hAnsi="Times New Roman" w:cs="Times New Roman"/>
          <w:bCs/>
          <w:sz w:val="24"/>
          <w:szCs w:val="24"/>
        </w:rPr>
        <w:t xml:space="preserve">is </w:t>
      </w:r>
      <w:r w:rsidR="009E5C01">
        <w:rPr>
          <w:rFonts w:ascii="Times New Roman" w:hAnsi="Times New Roman" w:cs="Times New Roman"/>
          <w:bCs/>
          <w:sz w:val="24"/>
          <w:szCs w:val="24"/>
        </w:rPr>
        <w:t>explained by the slow aggregation of the compound in the 96-well plate</w:t>
      </w:r>
      <w:r w:rsidR="00B21581">
        <w:rPr>
          <w:rFonts w:ascii="Times New Roman" w:hAnsi="Times New Roman" w:cs="Times New Roman"/>
          <w:bCs/>
          <w:sz w:val="24"/>
          <w:szCs w:val="24"/>
        </w:rPr>
        <w:t>.</w:t>
      </w:r>
    </w:p>
    <w:p w14:paraId="4B304774" w14:textId="38F52837" w:rsidR="00F861E6" w:rsidRDefault="00ED3438" w:rsidP="00A538E1">
      <w:pPr>
        <w:pStyle w:val="Default"/>
        <w:jc w:val="both"/>
      </w:pPr>
      <w:r w:rsidRPr="00B62B5B">
        <w:rPr>
          <w:noProof/>
        </w:rPr>
        <w:object w:dxaOrig="6914" w:dyaOrig="4158" w14:anchorId="1AF5B3B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45.9pt;height:208.95pt;mso-width-percent:0;mso-height-percent:0;mso-width-percent:0;mso-height-percent:0" o:ole="">
            <v:imagedata r:id="rId12" o:title=""/>
          </v:shape>
          <o:OLEObject Type="Embed" ProgID="Prism6.Document" ShapeID="_x0000_i1025" DrawAspect="Content" ObjectID="_1693815108" r:id="rId13"/>
        </w:object>
      </w:r>
    </w:p>
    <w:p w14:paraId="625CC164" w14:textId="04955051" w:rsidR="00B62B5B" w:rsidRDefault="00E13151" w:rsidP="00B62B5B">
      <w:pPr>
        <w:rPr>
          <w:rFonts w:ascii="Times New Roman" w:hAnsi="Times New Roman" w:cs="Times New Roman"/>
          <w:sz w:val="24"/>
          <w:szCs w:val="24"/>
        </w:rPr>
      </w:pPr>
      <w:r>
        <w:rPr>
          <w:rFonts w:ascii="TimesNewRomanPS-BoldMT" w:hAnsi="TimesNewRomanPS-BoldMT" w:cs="TimesNewRomanPS-BoldMT"/>
          <w:b/>
          <w:bCs/>
        </w:rPr>
        <w:t xml:space="preserve">Supplementary </w:t>
      </w:r>
      <w:r w:rsidR="00B62B5B" w:rsidRPr="006678D0">
        <w:rPr>
          <w:rFonts w:ascii="Times New Roman" w:hAnsi="Times New Roman" w:cs="Times New Roman"/>
          <w:b/>
          <w:sz w:val="24"/>
          <w:szCs w:val="24"/>
        </w:rPr>
        <w:t>Figure S</w:t>
      </w:r>
      <w:r w:rsidR="000F6363">
        <w:rPr>
          <w:rFonts w:ascii="Times New Roman" w:hAnsi="Times New Roman" w:cs="Times New Roman"/>
          <w:b/>
          <w:sz w:val="24"/>
          <w:szCs w:val="24"/>
        </w:rPr>
        <w:t>8</w:t>
      </w:r>
      <w:r w:rsidR="00B62B5B" w:rsidRPr="006678D0">
        <w:rPr>
          <w:rFonts w:ascii="Times New Roman" w:hAnsi="Times New Roman" w:cs="Times New Roman"/>
          <w:sz w:val="24"/>
          <w:szCs w:val="24"/>
        </w:rPr>
        <w:t>.</w:t>
      </w:r>
      <w:r w:rsidR="00B62B5B" w:rsidRPr="006678D0">
        <w:rPr>
          <w:rFonts w:ascii="Times New Roman" w:hAnsi="Times New Roman" w:cs="Times New Roman"/>
          <w:b/>
          <w:sz w:val="24"/>
          <w:szCs w:val="24"/>
        </w:rPr>
        <w:t xml:space="preserve"> </w:t>
      </w:r>
      <w:r w:rsidR="00B62B5B" w:rsidRPr="006678D0">
        <w:rPr>
          <w:rFonts w:ascii="Times New Roman" w:hAnsi="Times New Roman" w:cs="Times New Roman"/>
          <w:sz w:val="24"/>
          <w:szCs w:val="24"/>
        </w:rPr>
        <w:t xml:space="preserve">HPLC chromatogram </w:t>
      </w:r>
      <w:r w:rsidR="00B62B5B">
        <w:rPr>
          <w:rFonts w:ascii="Times New Roman" w:hAnsi="Times New Roman" w:cs="Times New Roman"/>
          <w:sz w:val="24"/>
          <w:szCs w:val="24"/>
        </w:rPr>
        <w:t xml:space="preserve">analysis of stability of </w:t>
      </w:r>
      <w:r w:rsidR="00990E91">
        <w:rPr>
          <w:rFonts w:ascii="Times New Roman" w:hAnsi="Times New Roman" w:cs="Times New Roman"/>
          <w:b/>
          <w:sz w:val="24"/>
          <w:szCs w:val="24"/>
        </w:rPr>
        <w:t>6</w:t>
      </w:r>
      <w:r w:rsidR="00B62B5B">
        <w:rPr>
          <w:rFonts w:ascii="Times New Roman" w:hAnsi="Times New Roman" w:cs="Times New Roman"/>
          <w:sz w:val="24"/>
          <w:szCs w:val="24"/>
        </w:rPr>
        <w:t xml:space="preserve"> (40 µM in </w:t>
      </w:r>
      <w:r w:rsidR="00520590">
        <w:rPr>
          <w:rFonts w:ascii="Times New Roman" w:hAnsi="Times New Roman" w:cs="Times New Roman"/>
          <w:sz w:val="24"/>
          <w:szCs w:val="24"/>
        </w:rPr>
        <w:t>di H</w:t>
      </w:r>
      <w:r w:rsidR="00520590">
        <w:rPr>
          <w:rFonts w:ascii="Times New Roman" w:hAnsi="Times New Roman" w:cs="Times New Roman"/>
          <w:sz w:val="24"/>
          <w:szCs w:val="24"/>
          <w:vertAlign w:val="subscript"/>
        </w:rPr>
        <w:t>2</w:t>
      </w:r>
      <w:r w:rsidR="00520590">
        <w:rPr>
          <w:rFonts w:ascii="Times New Roman" w:hAnsi="Times New Roman" w:cs="Times New Roman"/>
          <w:sz w:val="24"/>
          <w:szCs w:val="24"/>
        </w:rPr>
        <w:t>O</w:t>
      </w:r>
      <w:r w:rsidR="00B62B5B">
        <w:rPr>
          <w:rFonts w:ascii="Times New Roman" w:hAnsi="Times New Roman" w:cs="Times New Roman"/>
          <w:sz w:val="24"/>
          <w:szCs w:val="24"/>
        </w:rPr>
        <w:t xml:space="preserve"> : </w:t>
      </w:r>
      <w:proofErr w:type="spellStart"/>
      <w:r w:rsidR="00B62B5B">
        <w:rPr>
          <w:rFonts w:ascii="Times New Roman" w:hAnsi="Times New Roman" w:cs="Times New Roman"/>
          <w:sz w:val="24"/>
          <w:szCs w:val="24"/>
        </w:rPr>
        <w:t>MeCN</w:t>
      </w:r>
      <w:proofErr w:type="spellEnd"/>
      <w:r w:rsidR="00B62B5B">
        <w:rPr>
          <w:rFonts w:ascii="Times New Roman" w:hAnsi="Times New Roman" w:cs="Times New Roman"/>
          <w:sz w:val="24"/>
          <w:szCs w:val="24"/>
        </w:rPr>
        <w:t xml:space="preserve"> mixture (4:1), </w:t>
      </w:r>
      <w:proofErr w:type="spellStart"/>
      <w:r w:rsidR="00B62B5B">
        <w:rPr>
          <w:rFonts w:ascii="Times New Roman" w:hAnsi="Times New Roman" w:cs="Times New Roman"/>
          <w:sz w:val="24"/>
          <w:szCs w:val="24"/>
        </w:rPr>
        <w:t>MeCN</w:t>
      </w:r>
      <w:proofErr w:type="spellEnd"/>
      <w:r w:rsidR="00B62B5B">
        <w:rPr>
          <w:rFonts w:ascii="Times New Roman" w:hAnsi="Times New Roman" w:cs="Times New Roman"/>
          <w:sz w:val="24"/>
          <w:szCs w:val="24"/>
        </w:rPr>
        <w:t xml:space="preserve"> has been added to reduce the aggregation) </w:t>
      </w:r>
      <w:r w:rsidR="00B62B5B" w:rsidRPr="006678D0">
        <w:rPr>
          <w:rFonts w:ascii="Times New Roman" w:hAnsi="Times New Roman" w:cs="Times New Roman"/>
          <w:sz w:val="24"/>
          <w:szCs w:val="24"/>
        </w:rPr>
        <w:t xml:space="preserve">before (black </w:t>
      </w:r>
      <w:r w:rsidR="00B62B5B">
        <w:rPr>
          <w:rFonts w:ascii="Times New Roman" w:hAnsi="Times New Roman" w:cs="Times New Roman"/>
          <w:sz w:val="24"/>
          <w:szCs w:val="24"/>
        </w:rPr>
        <w:t xml:space="preserve">dashed </w:t>
      </w:r>
      <w:r w:rsidR="00B62B5B" w:rsidRPr="006678D0">
        <w:rPr>
          <w:rFonts w:ascii="Times New Roman" w:hAnsi="Times New Roman" w:cs="Times New Roman"/>
          <w:sz w:val="24"/>
          <w:szCs w:val="24"/>
        </w:rPr>
        <w:t xml:space="preserve">line) and after </w:t>
      </w:r>
      <w:r w:rsidR="00B62B5B">
        <w:rPr>
          <w:rFonts w:ascii="Times New Roman" w:hAnsi="Times New Roman" w:cs="Times New Roman"/>
          <w:sz w:val="24"/>
          <w:szCs w:val="24"/>
        </w:rPr>
        <w:t>incubation at 37 °C</w:t>
      </w:r>
      <w:r w:rsidR="00B62B5B" w:rsidRPr="006678D0">
        <w:rPr>
          <w:rFonts w:ascii="Times New Roman" w:hAnsi="Times New Roman" w:cs="Times New Roman"/>
          <w:sz w:val="24"/>
          <w:szCs w:val="24"/>
        </w:rPr>
        <w:t xml:space="preserve"> for </w:t>
      </w:r>
      <w:r w:rsidR="00B62B5B">
        <w:rPr>
          <w:rFonts w:ascii="Times New Roman" w:hAnsi="Times New Roman" w:cs="Times New Roman"/>
          <w:sz w:val="24"/>
          <w:szCs w:val="24"/>
        </w:rPr>
        <w:t xml:space="preserve">24 hours. Less than 2 % degradation </w:t>
      </w:r>
      <w:r w:rsidR="00F03474">
        <w:rPr>
          <w:rFonts w:ascii="Times New Roman" w:hAnsi="Times New Roman" w:cs="Times New Roman"/>
          <w:sz w:val="24"/>
          <w:szCs w:val="24"/>
        </w:rPr>
        <w:t>was</w:t>
      </w:r>
      <w:r w:rsidR="00B62B5B">
        <w:rPr>
          <w:rFonts w:ascii="Times New Roman" w:hAnsi="Times New Roman" w:cs="Times New Roman"/>
          <w:sz w:val="24"/>
          <w:szCs w:val="24"/>
        </w:rPr>
        <w:t xml:space="preserve"> observed.</w:t>
      </w:r>
    </w:p>
    <w:p w14:paraId="3311589F" w14:textId="77777777" w:rsidR="00B62B5B" w:rsidRDefault="00B62B5B">
      <w:pPr>
        <w:rPr>
          <w:rFonts w:ascii="Times New Roman" w:hAnsi="Times New Roman" w:cs="Times New Roman"/>
          <w:sz w:val="24"/>
          <w:szCs w:val="24"/>
        </w:rPr>
      </w:pPr>
      <w:r>
        <w:rPr>
          <w:rFonts w:ascii="Times New Roman" w:hAnsi="Times New Roman" w:cs="Times New Roman"/>
          <w:sz w:val="24"/>
          <w:szCs w:val="24"/>
        </w:rPr>
        <w:br w:type="page"/>
      </w:r>
    </w:p>
    <w:p w14:paraId="02DAB532" w14:textId="77777777" w:rsidR="00B62B5B" w:rsidRDefault="00B62B5B" w:rsidP="00B62B5B">
      <w:pPr>
        <w:rPr>
          <w:rFonts w:ascii="Times New Roman" w:hAnsi="Times New Roman" w:cs="Times New Roman"/>
          <w:sz w:val="24"/>
          <w:szCs w:val="24"/>
        </w:rPr>
      </w:pPr>
    </w:p>
    <w:p w14:paraId="3014A24B" w14:textId="77777777" w:rsidR="00B62B5B" w:rsidRDefault="00B62B5B" w:rsidP="00A538E1">
      <w:pPr>
        <w:pStyle w:val="Default"/>
        <w:jc w:val="both"/>
      </w:pPr>
    </w:p>
    <w:p w14:paraId="6AB1CECA" w14:textId="3DE12B84" w:rsidR="00D32467" w:rsidRDefault="007A0489">
      <w:pPr>
        <w:rPr>
          <w:rFonts w:ascii="Times New Roman" w:eastAsia="Times New Roman" w:hAnsi="Times New Roman" w:cs="Times New Roman"/>
          <w:kern w:val="20"/>
          <w:sz w:val="24"/>
          <w:szCs w:val="24"/>
        </w:rPr>
      </w:pPr>
      <w:r>
        <w:rPr>
          <w:rFonts w:ascii="Times New Roman" w:eastAsia="Times New Roman" w:hAnsi="Times New Roman" w:cs="Times New Roman"/>
          <w:noProof/>
          <w:kern w:val="20"/>
          <w:sz w:val="24"/>
          <w:szCs w:val="24"/>
        </w:rPr>
        <w:drawing>
          <wp:inline distT="0" distB="0" distL="0" distR="0" wp14:anchorId="268AC681" wp14:editId="40A966FF">
            <wp:extent cx="5939790" cy="3950335"/>
            <wp:effectExtent l="0" t="0" r="381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39790" cy="3950335"/>
                    </a:xfrm>
                    <a:prstGeom prst="rect">
                      <a:avLst/>
                    </a:prstGeom>
                    <a:noFill/>
                    <a:ln>
                      <a:noFill/>
                    </a:ln>
                  </pic:spPr>
                </pic:pic>
              </a:graphicData>
            </a:graphic>
          </wp:inline>
        </w:drawing>
      </w:r>
    </w:p>
    <w:p w14:paraId="09D3F2D2" w14:textId="55197056" w:rsidR="00AD499C" w:rsidRDefault="00E13151" w:rsidP="00AD499C">
      <w:pPr>
        <w:rPr>
          <w:rFonts w:ascii="Times New Roman" w:eastAsia="Times New Roman" w:hAnsi="Times New Roman" w:cs="Times New Roman"/>
          <w:kern w:val="20"/>
          <w:sz w:val="24"/>
          <w:szCs w:val="24"/>
        </w:rPr>
      </w:pPr>
      <w:r>
        <w:rPr>
          <w:rFonts w:ascii="TimesNewRomanPS-BoldMT" w:hAnsi="TimesNewRomanPS-BoldMT" w:cs="TimesNewRomanPS-BoldMT"/>
          <w:b/>
          <w:bCs/>
        </w:rPr>
        <w:t xml:space="preserve">Supplementary </w:t>
      </w:r>
      <w:r w:rsidR="00AD499C" w:rsidRPr="002A3531">
        <w:rPr>
          <w:rFonts w:ascii="Times New Roman" w:hAnsi="Times New Roman" w:cs="Times New Roman"/>
          <w:b/>
          <w:bCs/>
          <w:sz w:val="24"/>
          <w:szCs w:val="24"/>
        </w:rPr>
        <w:t>Figure S</w:t>
      </w:r>
      <w:r w:rsidR="000F6363">
        <w:rPr>
          <w:rFonts w:ascii="Times New Roman" w:hAnsi="Times New Roman" w:cs="Times New Roman"/>
          <w:b/>
          <w:bCs/>
          <w:sz w:val="24"/>
          <w:szCs w:val="24"/>
        </w:rPr>
        <w:t>9</w:t>
      </w:r>
      <w:r w:rsidR="00AD499C" w:rsidRPr="00786BD4">
        <w:rPr>
          <w:rFonts w:ascii="Times New Roman" w:hAnsi="Times New Roman" w:cs="Times New Roman"/>
          <w:bCs/>
          <w:sz w:val="24"/>
          <w:szCs w:val="24"/>
        </w:rPr>
        <w:t xml:space="preserve">. </w:t>
      </w:r>
      <w:r w:rsidR="00AD499C" w:rsidRPr="00AD499C">
        <w:rPr>
          <w:rFonts w:ascii="Times New Roman" w:hAnsi="Times New Roman" w:cs="Times New Roman"/>
          <w:bCs/>
          <w:sz w:val="24"/>
          <w:szCs w:val="24"/>
          <w:vertAlign w:val="superscript"/>
        </w:rPr>
        <w:t>1</w:t>
      </w:r>
      <w:r w:rsidR="00AD499C" w:rsidRPr="00AD499C">
        <w:rPr>
          <w:rFonts w:ascii="Times New Roman" w:hAnsi="Times New Roman" w:cs="Times New Roman"/>
          <w:bCs/>
          <w:sz w:val="24"/>
          <w:szCs w:val="24"/>
        </w:rPr>
        <w:t xml:space="preserve">H NMR of </w:t>
      </w:r>
      <w:r w:rsidR="00990E91">
        <w:rPr>
          <w:rFonts w:ascii="Times New Roman" w:hAnsi="Times New Roman" w:cs="Times New Roman"/>
          <w:b/>
          <w:bCs/>
          <w:sz w:val="24"/>
          <w:szCs w:val="24"/>
        </w:rPr>
        <w:t>2</w:t>
      </w:r>
      <w:r w:rsidR="00AD499C" w:rsidRPr="00AD499C">
        <w:rPr>
          <w:rFonts w:ascii="Times New Roman" w:hAnsi="Times New Roman" w:cs="Times New Roman"/>
          <w:bCs/>
          <w:sz w:val="24"/>
          <w:szCs w:val="24"/>
        </w:rPr>
        <w:t xml:space="preserve"> in CDCl</w:t>
      </w:r>
      <w:r w:rsidR="00D32467" w:rsidRPr="00AD499C">
        <w:rPr>
          <w:rFonts w:ascii="Times New Roman" w:hAnsi="Times New Roman" w:cs="Times New Roman"/>
          <w:bCs/>
          <w:sz w:val="24"/>
          <w:szCs w:val="24"/>
          <w:vertAlign w:val="subscript"/>
        </w:rPr>
        <w:t>3</w:t>
      </w:r>
      <w:r w:rsidR="00AD499C" w:rsidRPr="00AD499C">
        <w:rPr>
          <w:rFonts w:ascii="Times New Roman" w:hAnsi="Times New Roman" w:cs="Times New Roman"/>
          <w:bCs/>
          <w:sz w:val="24"/>
          <w:szCs w:val="24"/>
        </w:rPr>
        <w:t>.</w:t>
      </w:r>
    </w:p>
    <w:p w14:paraId="7E943E1C" w14:textId="29617849" w:rsidR="00D32467" w:rsidRDefault="007A1683" w:rsidP="00D32467">
      <w:pPr>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638B746F" wp14:editId="483ECC7D">
            <wp:extent cx="5939790" cy="2273935"/>
            <wp:effectExtent l="0" t="0" r="381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39790" cy="2273935"/>
                    </a:xfrm>
                    <a:prstGeom prst="rect">
                      <a:avLst/>
                    </a:prstGeom>
                    <a:noFill/>
                    <a:ln>
                      <a:noFill/>
                    </a:ln>
                  </pic:spPr>
                </pic:pic>
              </a:graphicData>
            </a:graphic>
          </wp:inline>
        </w:drawing>
      </w:r>
    </w:p>
    <w:p w14:paraId="72B2796E" w14:textId="44BB814A" w:rsidR="007A1683" w:rsidRDefault="00E13151" w:rsidP="007A1683">
      <w:pPr>
        <w:pStyle w:val="VAFigureCaption"/>
        <w:rPr>
          <w:bCs/>
          <w:vertAlign w:val="subscript"/>
        </w:rPr>
      </w:pPr>
      <w:r>
        <w:rPr>
          <w:rFonts w:ascii="TimesNewRomanPS-BoldMT" w:hAnsi="TimesNewRomanPS-BoldMT" w:cs="TimesNewRomanPS-BoldMT"/>
          <w:b/>
          <w:bCs/>
        </w:rPr>
        <w:t xml:space="preserve">Supplementary </w:t>
      </w:r>
      <w:r w:rsidR="007A1683" w:rsidRPr="002A3531">
        <w:rPr>
          <w:b/>
          <w:bCs/>
        </w:rPr>
        <w:t>Figure S</w:t>
      </w:r>
      <w:r w:rsidR="000F6363">
        <w:rPr>
          <w:b/>
          <w:bCs/>
        </w:rPr>
        <w:t>10</w:t>
      </w:r>
      <w:r w:rsidR="007A1683" w:rsidRPr="00786BD4">
        <w:rPr>
          <w:bCs/>
        </w:rPr>
        <w:t xml:space="preserve">. </w:t>
      </w:r>
      <w:r w:rsidR="007A1683" w:rsidRPr="002D077E">
        <w:rPr>
          <w:bCs/>
          <w:vertAlign w:val="superscript"/>
        </w:rPr>
        <w:t>1</w:t>
      </w:r>
      <w:r w:rsidR="007A1683">
        <w:rPr>
          <w:bCs/>
          <w:vertAlign w:val="superscript"/>
        </w:rPr>
        <w:t>3</w:t>
      </w:r>
      <w:r w:rsidR="007A1683">
        <w:rPr>
          <w:bCs/>
        </w:rPr>
        <w:t>C</w:t>
      </w:r>
      <w:r w:rsidR="007A1683" w:rsidRPr="00786BD4">
        <w:rPr>
          <w:bCs/>
        </w:rPr>
        <w:t xml:space="preserve"> NMR of </w:t>
      </w:r>
      <w:r w:rsidR="00990E91">
        <w:rPr>
          <w:b/>
          <w:bCs/>
        </w:rPr>
        <w:t>2</w:t>
      </w:r>
      <w:r w:rsidR="007A1683" w:rsidRPr="00786BD4">
        <w:rPr>
          <w:bCs/>
        </w:rPr>
        <w:t xml:space="preserve"> in </w:t>
      </w:r>
      <w:r w:rsidR="007A1683">
        <w:rPr>
          <w:bCs/>
        </w:rPr>
        <w:t>DMSO</w:t>
      </w:r>
    </w:p>
    <w:p w14:paraId="1B504D4E" w14:textId="77777777" w:rsidR="007A1683" w:rsidRDefault="007A1683" w:rsidP="00D32467">
      <w:pPr>
        <w:autoSpaceDE w:val="0"/>
        <w:autoSpaceDN w:val="0"/>
        <w:adjustRightInd w:val="0"/>
        <w:spacing w:after="0" w:line="240" w:lineRule="auto"/>
        <w:rPr>
          <w:rFonts w:ascii="Times New Roman" w:hAnsi="Times New Roman" w:cs="Times New Roman"/>
          <w:b/>
          <w:bCs/>
          <w:sz w:val="24"/>
          <w:szCs w:val="24"/>
        </w:rPr>
      </w:pPr>
    </w:p>
    <w:p w14:paraId="78B3C0E4" w14:textId="77777777" w:rsidR="007A1683" w:rsidRPr="007A1683" w:rsidRDefault="007A1683" w:rsidP="007A1683">
      <w:bookmarkStart w:id="4" w:name="OLE_LINK7"/>
    </w:p>
    <w:bookmarkEnd w:id="4"/>
    <w:p w14:paraId="7809F3B1" w14:textId="77777777" w:rsidR="007A1683" w:rsidRDefault="007A1683">
      <w:pPr>
        <w:rPr>
          <w:rFonts w:ascii="Times New Roman" w:eastAsia="Times New Roman" w:hAnsi="Times New Roman" w:cs="Times New Roman"/>
          <w:bCs/>
          <w:kern w:val="20"/>
          <w:sz w:val="24"/>
          <w:szCs w:val="24"/>
        </w:rPr>
      </w:pPr>
      <w:r>
        <w:rPr>
          <w:bCs/>
        </w:rPr>
        <w:br w:type="page"/>
      </w:r>
    </w:p>
    <w:p w14:paraId="47BB1B9C" w14:textId="7CF1EBC2" w:rsidR="005C120E" w:rsidRDefault="005C120E" w:rsidP="005C120E">
      <w:r>
        <w:rPr>
          <w:noProof/>
        </w:rPr>
        <w:lastRenderedPageBreak/>
        <w:drawing>
          <wp:inline distT="0" distB="0" distL="0" distR="0" wp14:anchorId="366DD3FF" wp14:editId="329BDA5C">
            <wp:extent cx="5939790" cy="4074795"/>
            <wp:effectExtent l="0" t="0" r="3810" b="190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39790" cy="4074795"/>
                    </a:xfrm>
                    <a:prstGeom prst="rect">
                      <a:avLst/>
                    </a:prstGeom>
                    <a:noFill/>
                    <a:ln>
                      <a:noFill/>
                    </a:ln>
                  </pic:spPr>
                </pic:pic>
              </a:graphicData>
            </a:graphic>
          </wp:inline>
        </w:drawing>
      </w:r>
    </w:p>
    <w:p w14:paraId="220363BE" w14:textId="7185C8B1" w:rsidR="005C120E" w:rsidRDefault="00E13151" w:rsidP="005C120E">
      <w:pPr>
        <w:pStyle w:val="VAFigureCaption"/>
        <w:rPr>
          <w:bCs/>
          <w:vertAlign w:val="subscript"/>
        </w:rPr>
      </w:pPr>
      <w:r>
        <w:rPr>
          <w:rFonts w:ascii="TimesNewRomanPS-BoldMT" w:hAnsi="TimesNewRomanPS-BoldMT" w:cs="TimesNewRomanPS-BoldMT"/>
          <w:b/>
          <w:bCs/>
        </w:rPr>
        <w:t xml:space="preserve">Supplementary </w:t>
      </w:r>
      <w:r w:rsidR="005C120E" w:rsidRPr="002A3531">
        <w:rPr>
          <w:b/>
          <w:bCs/>
        </w:rPr>
        <w:t>Figure S</w:t>
      </w:r>
      <w:r w:rsidR="000F6363">
        <w:rPr>
          <w:b/>
          <w:bCs/>
        </w:rPr>
        <w:t>11</w:t>
      </w:r>
      <w:r w:rsidR="005C120E" w:rsidRPr="00786BD4">
        <w:rPr>
          <w:bCs/>
        </w:rPr>
        <w:t xml:space="preserve">. </w:t>
      </w:r>
      <w:r w:rsidR="005C120E" w:rsidRPr="002D077E">
        <w:rPr>
          <w:bCs/>
          <w:vertAlign w:val="superscript"/>
        </w:rPr>
        <w:t>1</w:t>
      </w:r>
      <w:r w:rsidR="005C120E" w:rsidRPr="00786BD4">
        <w:rPr>
          <w:bCs/>
        </w:rPr>
        <w:t xml:space="preserve">H NMR of </w:t>
      </w:r>
      <w:r w:rsidR="00990E91">
        <w:rPr>
          <w:b/>
          <w:bCs/>
        </w:rPr>
        <w:t>3</w:t>
      </w:r>
      <w:r w:rsidR="005C120E" w:rsidRPr="00786BD4">
        <w:rPr>
          <w:bCs/>
        </w:rPr>
        <w:t xml:space="preserve"> in CD</w:t>
      </w:r>
      <w:r w:rsidR="005C120E">
        <w:rPr>
          <w:bCs/>
        </w:rPr>
        <w:t>Cl</w:t>
      </w:r>
      <w:r w:rsidR="005C120E" w:rsidRPr="00786BD4">
        <w:rPr>
          <w:bCs/>
          <w:vertAlign w:val="subscript"/>
        </w:rPr>
        <w:t>3</w:t>
      </w:r>
    </w:p>
    <w:p w14:paraId="67EE713A" w14:textId="624278F7" w:rsidR="005C120E" w:rsidRDefault="00B9097F" w:rsidP="005C120E">
      <w:r>
        <w:rPr>
          <w:noProof/>
        </w:rPr>
        <w:drawing>
          <wp:inline distT="0" distB="0" distL="0" distR="0" wp14:anchorId="08C96569" wp14:editId="0450F320">
            <wp:extent cx="5939790" cy="3045350"/>
            <wp:effectExtent l="0" t="0" r="3810" b="317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4294" cy="3047659"/>
                    </a:xfrm>
                    <a:prstGeom prst="rect">
                      <a:avLst/>
                    </a:prstGeom>
                    <a:noFill/>
                    <a:ln>
                      <a:noFill/>
                    </a:ln>
                  </pic:spPr>
                </pic:pic>
              </a:graphicData>
            </a:graphic>
          </wp:inline>
        </w:drawing>
      </w:r>
    </w:p>
    <w:p w14:paraId="23B3B544" w14:textId="6D550AE9" w:rsidR="00B9097F" w:rsidRDefault="00E13151" w:rsidP="00B9097F">
      <w:pPr>
        <w:pStyle w:val="VAFigureCaption"/>
        <w:rPr>
          <w:bCs/>
          <w:vertAlign w:val="subscript"/>
        </w:rPr>
      </w:pPr>
      <w:r>
        <w:rPr>
          <w:rFonts w:ascii="TimesNewRomanPS-BoldMT" w:hAnsi="TimesNewRomanPS-BoldMT" w:cs="TimesNewRomanPS-BoldMT"/>
          <w:b/>
          <w:bCs/>
        </w:rPr>
        <w:t xml:space="preserve">Supplementary </w:t>
      </w:r>
      <w:r w:rsidR="00B9097F" w:rsidRPr="002A3531">
        <w:rPr>
          <w:b/>
          <w:bCs/>
        </w:rPr>
        <w:t>Figure S</w:t>
      </w:r>
      <w:r w:rsidR="00B62B5B">
        <w:rPr>
          <w:b/>
          <w:bCs/>
        </w:rPr>
        <w:t>1</w:t>
      </w:r>
      <w:r w:rsidR="000F6363">
        <w:rPr>
          <w:b/>
          <w:bCs/>
        </w:rPr>
        <w:t>2</w:t>
      </w:r>
      <w:r w:rsidR="00B9097F" w:rsidRPr="00786BD4">
        <w:rPr>
          <w:bCs/>
        </w:rPr>
        <w:t xml:space="preserve">. </w:t>
      </w:r>
      <w:r w:rsidR="00B9097F" w:rsidRPr="002D077E">
        <w:rPr>
          <w:bCs/>
          <w:vertAlign w:val="superscript"/>
        </w:rPr>
        <w:t>1</w:t>
      </w:r>
      <w:r w:rsidR="00B9097F">
        <w:rPr>
          <w:bCs/>
          <w:vertAlign w:val="superscript"/>
        </w:rPr>
        <w:t>3</w:t>
      </w:r>
      <w:r w:rsidR="00B9097F">
        <w:rPr>
          <w:bCs/>
        </w:rPr>
        <w:t>C</w:t>
      </w:r>
      <w:r w:rsidR="00B9097F" w:rsidRPr="00786BD4">
        <w:rPr>
          <w:bCs/>
        </w:rPr>
        <w:t xml:space="preserve"> NMR of </w:t>
      </w:r>
      <w:r w:rsidR="00990E91">
        <w:rPr>
          <w:b/>
          <w:bCs/>
        </w:rPr>
        <w:t>3</w:t>
      </w:r>
      <w:r w:rsidR="00B9097F" w:rsidRPr="00786BD4">
        <w:rPr>
          <w:bCs/>
        </w:rPr>
        <w:t xml:space="preserve"> in CD</w:t>
      </w:r>
      <w:r w:rsidR="00B9097F">
        <w:rPr>
          <w:bCs/>
        </w:rPr>
        <w:t>Cl</w:t>
      </w:r>
      <w:r w:rsidR="00B9097F" w:rsidRPr="00786BD4">
        <w:rPr>
          <w:bCs/>
          <w:vertAlign w:val="subscript"/>
        </w:rPr>
        <w:t>3</w:t>
      </w:r>
    </w:p>
    <w:p w14:paraId="2B2774AC" w14:textId="77777777" w:rsidR="00B9097F" w:rsidRPr="005C120E" w:rsidRDefault="00B9097F" w:rsidP="005C120E"/>
    <w:p w14:paraId="003CE27A" w14:textId="376A3BDF" w:rsidR="009015D1" w:rsidRDefault="00CF7F30">
      <w:r>
        <w:rPr>
          <w:noProof/>
        </w:rPr>
        <w:lastRenderedPageBreak/>
        <w:drawing>
          <wp:inline distT="0" distB="0" distL="0" distR="0" wp14:anchorId="5748A021" wp14:editId="77045ABD">
            <wp:extent cx="5932805" cy="4337685"/>
            <wp:effectExtent l="0" t="0" r="0" b="571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32805" cy="4337685"/>
                    </a:xfrm>
                    <a:prstGeom prst="rect">
                      <a:avLst/>
                    </a:prstGeom>
                    <a:noFill/>
                    <a:ln>
                      <a:noFill/>
                    </a:ln>
                  </pic:spPr>
                </pic:pic>
              </a:graphicData>
            </a:graphic>
          </wp:inline>
        </w:drawing>
      </w:r>
    </w:p>
    <w:p w14:paraId="4DC0C73B" w14:textId="46E8FBC0" w:rsidR="00CF7F30" w:rsidRDefault="00E13151" w:rsidP="00CF7F30">
      <w:pPr>
        <w:pStyle w:val="VAFigureCaption"/>
        <w:rPr>
          <w:bCs/>
        </w:rPr>
      </w:pPr>
      <w:r>
        <w:rPr>
          <w:rFonts w:ascii="TimesNewRomanPS-BoldMT" w:hAnsi="TimesNewRomanPS-BoldMT" w:cs="TimesNewRomanPS-BoldMT"/>
          <w:b/>
          <w:bCs/>
        </w:rPr>
        <w:t xml:space="preserve">Supplementary </w:t>
      </w:r>
      <w:r w:rsidR="00CF7F30" w:rsidRPr="002A3531">
        <w:rPr>
          <w:b/>
          <w:bCs/>
        </w:rPr>
        <w:t>Figure S</w:t>
      </w:r>
      <w:r w:rsidR="00B62B5B">
        <w:rPr>
          <w:b/>
          <w:bCs/>
        </w:rPr>
        <w:t>1</w:t>
      </w:r>
      <w:r w:rsidR="000F6363">
        <w:rPr>
          <w:b/>
          <w:bCs/>
        </w:rPr>
        <w:t>3</w:t>
      </w:r>
      <w:r w:rsidR="00CF7F30" w:rsidRPr="00786BD4">
        <w:rPr>
          <w:bCs/>
        </w:rPr>
        <w:t xml:space="preserve">. </w:t>
      </w:r>
      <w:r w:rsidR="00CF7F30" w:rsidRPr="002D077E">
        <w:rPr>
          <w:bCs/>
          <w:vertAlign w:val="superscript"/>
        </w:rPr>
        <w:t>1</w:t>
      </w:r>
      <w:r w:rsidR="00CF7F30" w:rsidRPr="00786BD4">
        <w:rPr>
          <w:bCs/>
        </w:rPr>
        <w:t xml:space="preserve">H NMR of </w:t>
      </w:r>
      <w:r w:rsidR="00990E91">
        <w:rPr>
          <w:b/>
          <w:bCs/>
        </w:rPr>
        <w:t>4</w:t>
      </w:r>
      <w:r w:rsidR="00CF7F30" w:rsidRPr="00786BD4">
        <w:rPr>
          <w:bCs/>
        </w:rPr>
        <w:t xml:space="preserve"> in CD</w:t>
      </w:r>
      <w:r w:rsidR="00CF7F30" w:rsidRPr="00E30CDC">
        <w:rPr>
          <w:bCs/>
          <w:vertAlign w:val="subscript"/>
        </w:rPr>
        <w:t>3</w:t>
      </w:r>
      <w:r w:rsidR="00CF7F30">
        <w:rPr>
          <w:bCs/>
        </w:rPr>
        <w:t>CN</w:t>
      </w:r>
    </w:p>
    <w:p w14:paraId="4B557E0C" w14:textId="29D17C76" w:rsidR="00891AD7" w:rsidRDefault="00891AD7">
      <w:r>
        <w:br w:type="page"/>
      </w:r>
    </w:p>
    <w:p w14:paraId="74DEBF97" w14:textId="03774C39" w:rsidR="00891AD7" w:rsidRDefault="00891AD7" w:rsidP="00891AD7">
      <w:pPr>
        <w:pStyle w:val="VAFigureCaption"/>
        <w:rPr>
          <w:b/>
          <w:bCs/>
        </w:rPr>
      </w:pPr>
      <w:r>
        <w:rPr>
          <w:b/>
          <w:bCs/>
          <w:noProof/>
        </w:rPr>
        <w:lastRenderedPageBreak/>
        <w:drawing>
          <wp:inline distT="0" distB="0" distL="0" distR="0" wp14:anchorId="12B3E6C6" wp14:editId="70A29F07">
            <wp:extent cx="6260966" cy="3307743"/>
            <wp:effectExtent l="0" t="0" r="6985" b="698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1H_new.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265033" cy="3309892"/>
                    </a:xfrm>
                    <a:prstGeom prst="rect">
                      <a:avLst/>
                    </a:prstGeom>
                  </pic:spPr>
                </pic:pic>
              </a:graphicData>
            </a:graphic>
          </wp:inline>
        </w:drawing>
      </w:r>
    </w:p>
    <w:p w14:paraId="11603B84" w14:textId="2E5F0120" w:rsidR="00891AD7" w:rsidRDefault="00E13151" w:rsidP="00891AD7">
      <w:pPr>
        <w:pStyle w:val="VAFigureCaption"/>
        <w:rPr>
          <w:bCs/>
        </w:rPr>
      </w:pPr>
      <w:r>
        <w:rPr>
          <w:rFonts w:ascii="TimesNewRomanPS-BoldMT" w:hAnsi="TimesNewRomanPS-BoldMT" w:cs="TimesNewRomanPS-BoldMT"/>
          <w:b/>
          <w:bCs/>
        </w:rPr>
        <w:t xml:space="preserve">Supplementary </w:t>
      </w:r>
      <w:r w:rsidR="00891AD7" w:rsidRPr="002A3531">
        <w:rPr>
          <w:b/>
          <w:bCs/>
        </w:rPr>
        <w:t>Figure S</w:t>
      </w:r>
      <w:r w:rsidR="00B62B5B">
        <w:rPr>
          <w:b/>
          <w:bCs/>
        </w:rPr>
        <w:t>1</w:t>
      </w:r>
      <w:r w:rsidR="000F6363">
        <w:rPr>
          <w:b/>
          <w:bCs/>
        </w:rPr>
        <w:t>4</w:t>
      </w:r>
      <w:r w:rsidR="00891AD7" w:rsidRPr="00786BD4">
        <w:rPr>
          <w:bCs/>
        </w:rPr>
        <w:t xml:space="preserve">. </w:t>
      </w:r>
      <w:r w:rsidR="00891AD7" w:rsidRPr="002D077E">
        <w:rPr>
          <w:bCs/>
          <w:vertAlign w:val="superscript"/>
        </w:rPr>
        <w:t>1</w:t>
      </w:r>
      <w:r w:rsidR="00891AD7" w:rsidRPr="00786BD4">
        <w:rPr>
          <w:bCs/>
        </w:rPr>
        <w:t xml:space="preserve">H NMR of </w:t>
      </w:r>
      <w:r w:rsidR="00990E91">
        <w:rPr>
          <w:b/>
          <w:bCs/>
        </w:rPr>
        <w:t>5</w:t>
      </w:r>
      <w:r w:rsidR="00891AD7" w:rsidRPr="00786BD4">
        <w:rPr>
          <w:bCs/>
        </w:rPr>
        <w:t xml:space="preserve"> in </w:t>
      </w:r>
      <w:r w:rsidR="00B9097F">
        <w:rPr>
          <w:bCs/>
        </w:rPr>
        <w:t>CD</w:t>
      </w:r>
      <w:r w:rsidR="00B9097F" w:rsidRPr="00B9097F">
        <w:rPr>
          <w:bCs/>
          <w:vertAlign w:val="subscript"/>
        </w:rPr>
        <w:t>3</w:t>
      </w:r>
      <w:r w:rsidR="00B9097F">
        <w:rPr>
          <w:bCs/>
        </w:rPr>
        <w:t>OD</w:t>
      </w:r>
      <w:r w:rsidR="00891AD7">
        <w:rPr>
          <w:bCs/>
        </w:rPr>
        <w:t>.</w:t>
      </w:r>
    </w:p>
    <w:p w14:paraId="38FE5DC6" w14:textId="7D2FB132" w:rsidR="00891AD7" w:rsidRDefault="00B9097F" w:rsidP="00891AD7">
      <w:r>
        <w:rPr>
          <w:noProof/>
        </w:rPr>
        <w:drawing>
          <wp:inline distT="0" distB="0" distL="0" distR="0" wp14:anchorId="77359239" wp14:editId="33B19BFA">
            <wp:extent cx="5939790" cy="2663825"/>
            <wp:effectExtent l="0" t="0" r="3810" b="317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39790" cy="2663825"/>
                    </a:xfrm>
                    <a:prstGeom prst="rect">
                      <a:avLst/>
                    </a:prstGeom>
                    <a:noFill/>
                    <a:ln>
                      <a:noFill/>
                    </a:ln>
                  </pic:spPr>
                </pic:pic>
              </a:graphicData>
            </a:graphic>
          </wp:inline>
        </w:drawing>
      </w:r>
    </w:p>
    <w:p w14:paraId="0C56DBC7" w14:textId="7E39F91F" w:rsidR="00B9097F" w:rsidRDefault="00E13151" w:rsidP="00B9097F">
      <w:pPr>
        <w:pStyle w:val="VAFigureCaption"/>
        <w:rPr>
          <w:bCs/>
        </w:rPr>
      </w:pPr>
      <w:r>
        <w:rPr>
          <w:rFonts w:ascii="TimesNewRomanPS-BoldMT" w:hAnsi="TimesNewRomanPS-BoldMT" w:cs="TimesNewRomanPS-BoldMT"/>
          <w:b/>
          <w:bCs/>
        </w:rPr>
        <w:t xml:space="preserve">Supplementary </w:t>
      </w:r>
      <w:r w:rsidR="00B9097F" w:rsidRPr="002A3531">
        <w:rPr>
          <w:b/>
          <w:bCs/>
        </w:rPr>
        <w:t>Figure S</w:t>
      </w:r>
      <w:r w:rsidR="00D6035D">
        <w:rPr>
          <w:b/>
          <w:bCs/>
        </w:rPr>
        <w:t>1</w:t>
      </w:r>
      <w:r w:rsidR="000F6363">
        <w:rPr>
          <w:b/>
          <w:bCs/>
        </w:rPr>
        <w:t>5</w:t>
      </w:r>
      <w:r w:rsidR="00B9097F" w:rsidRPr="00786BD4">
        <w:rPr>
          <w:bCs/>
        </w:rPr>
        <w:t xml:space="preserve">. </w:t>
      </w:r>
      <w:r w:rsidR="00B9097F" w:rsidRPr="002D077E">
        <w:rPr>
          <w:bCs/>
          <w:vertAlign w:val="superscript"/>
        </w:rPr>
        <w:t>1</w:t>
      </w:r>
      <w:r w:rsidR="00B9097F">
        <w:rPr>
          <w:bCs/>
          <w:vertAlign w:val="superscript"/>
        </w:rPr>
        <w:t>3</w:t>
      </w:r>
      <w:r w:rsidR="00B9097F">
        <w:rPr>
          <w:bCs/>
        </w:rPr>
        <w:t>C</w:t>
      </w:r>
      <w:r w:rsidR="00B9097F" w:rsidRPr="00786BD4">
        <w:rPr>
          <w:bCs/>
        </w:rPr>
        <w:t xml:space="preserve"> NMR of </w:t>
      </w:r>
      <w:r w:rsidR="00990E91">
        <w:rPr>
          <w:b/>
          <w:bCs/>
        </w:rPr>
        <w:t>5</w:t>
      </w:r>
      <w:r w:rsidR="00B9097F" w:rsidRPr="00786BD4">
        <w:rPr>
          <w:bCs/>
        </w:rPr>
        <w:t xml:space="preserve"> in </w:t>
      </w:r>
      <w:r w:rsidR="00B9097F">
        <w:rPr>
          <w:bCs/>
        </w:rPr>
        <w:t>CD</w:t>
      </w:r>
      <w:r w:rsidR="00B9097F" w:rsidRPr="00B9097F">
        <w:rPr>
          <w:bCs/>
          <w:vertAlign w:val="subscript"/>
        </w:rPr>
        <w:t>3</w:t>
      </w:r>
      <w:r w:rsidR="00B9097F">
        <w:rPr>
          <w:bCs/>
        </w:rPr>
        <w:t>OD.</w:t>
      </w:r>
    </w:p>
    <w:p w14:paraId="29ADD1D0" w14:textId="77777777" w:rsidR="00B9097F" w:rsidRPr="00891AD7" w:rsidRDefault="00B9097F" w:rsidP="00891AD7"/>
    <w:p w14:paraId="63D44B37" w14:textId="4F9D926A" w:rsidR="00CF7F30" w:rsidRPr="00CF7F30" w:rsidRDefault="00CF7F30" w:rsidP="00CF7F30">
      <w:r w:rsidRPr="00CF7F30">
        <w:rPr>
          <w:noProof/>
        </w:rPr>
        <w:lastRenderedPageBreak/>
        <w:drawing>
          <wp:inline distT="0" distB="0" distL="0" distR="0" wp14:anchorId="6B06D2A2" wp14:editId="1F0D390F">
            <wp:extent cx="5943600" cy="3824577"/>
            <wp:effectExtent l="0" t="0" r="0" b="5080"/>
            <wp:docPr id="16" name="Picture 1">
              <a:extLst xmlns:a="http://schemas.openxmlformats.org/drawingml/2006/main">
                <a:ext uri="{FF2B5EF4-FFF2-40B4-BE49-F238E27FC236}">
                  <a16:creationId xmlns:a16="http://schemas.microsoft.com/office/drawing/2014/main" id="{70F1463A-4352-49CD-8FF3-32C8B7132C0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70F1463A-4352-49CD-8FF3-32C8B7132C01}"/>
                        </a:ext>
                      </a:extLst>
                    </pic:cNvPr>
                    <pic:cNvPicPr>
                      <a:picLocks noChangeAspect="1"/>
                    </pic:cNvPicPr>
                  </pic:nvPicPr>
                  <pic:blipFill>
                    <a:blip r:embed="rId21"/>
                    <a:stretch>
                      <a:fillRect/>
                    </a:stretch>
                  </pic:blipFill>
                  <pic:spPr>
                    <a:xfrm>
                      <a:off x="0" y="0"/>
                      <a:ext cx="5945888" cy="3826049"/>
                    </a:xfrm>
                    <a:prstGeom prst="rect">
                      <a:avLst/>
                    </a:prstGeom>
                  </pic:spPr>
                </pic:pic>
              </a:graphicData>
            </a:graphic>
          </wp:inline>
        </w:drawing>
      </w:r>
    </w:p>
    <w:p w14:paraId="3D0098A8" w14:textId="00F37346" w:rsidR="00CF7F30" w:rsidRDefault="00E13151" w:rsidP="00CF7F30">
      <w:pPr>
        <w:pStyle w:val="VAFigureCaption"/>
        <w:rPr>
          <w:bCs/>
        </w:rPr>
      </w:pPr>
      <w:r>
        <w:rPr>
          <w:rFonts w:ascii="TimesNewRomanPS-BoldMT" w:hAnsi="TimesNewRomanPS-BoldMT" w:cs="TimesNewRomanPS-BoldMT"/>
          <w:b/>
          <w:bCs/>
        </w:rPr>
        <w:t xml:space="preserve">Supplementary </w:t>
      </w:r>
      <w:r w:rsidR="00CF7F30" w:rsidRPr="002A3531">
        <w:rPr>
          <w:b/>
          <w:bCs/>
        </w:rPr>
        <w:t>Figure S</w:t>
      </w:r>
      <w:r w:rsidR="00D6035D">
        <w:rPr>
          <w:b/>
          <w:bCs/>
        </w:rPr>
        <w:t>1</w:t>
      </w:r>
      <w:r w:rsidR="000F6363">
        <w:rPr>
          <w:b/>
          <w:bCs/>
        </w:rPr>
        <w:t>6</w:t>
      </w:r>
      <w:r w:rsidR="00CF7F30" w:rsidRPr="00786BD4">
        <w:rPr>
          <w:bCs/>
        </w:rPr>
        <w:t xml:space="preserve">. </w:t>
      </w:r>
      <w:r w:rsidR="00CF7F30" w:rsidRPr="002D077E">
        <w:rPr>
          <w:bCs/>
          <w:vertAlign w:val="superscript"/>
        </w:rPr>
        <w:t>1</w:t>
      </w:r>
      <w:r w:rsidR="00CF7F30" w:rsidRPr="00786BD4">
        <w:rPr>
          <w:bCs/>
        </w:rPr>
        <w:t xml:space="preserve">H NMR of </w:t>
      </w:r>
      <w:r w:rsidR="00990E91">
        <w:rPr>
          <w:b/>
          <w:bCs/>
        </w:rPr>
        <w:t>6</w:t>
      </w:r>
      <w:r w:rsidR="00CF7F30" w:rsidRPr="00786BD4">
        <w:rPr>
          <w:bCs/>
        </w:rPr>
        <w:t xml:space="preserve"> in </w:t>
      </w:r>
      <w:proofErr w:type="spellStart"/>
      <w:r w:rsidR="00CF7F30">
        <w:rPr>
          <w:bCs/>
        </w:rPr>
        <w:t>MeOD</w:t>
      </w:r>
      <w:proofErr w:type="spellEnd"/>
      <w:r w:rsidR="00CF7F30">
        <w:rPr>
          <w:bCs/>
        </w:rPr>
        <w:t>.</w:t>
      </w:r>
    </w:p>
    <w:p w14:paraId="7608D6DC" w14:textId="706FE95F" w:rsidR="00B9097F" w:rsidRDefault="00B9097F" w:rsidP="00B9097F">
      <w:r>
        <w:rPr>
          <w:noProof/>
        </w:rPr>
        <w:drawing>
          <wp:inline distT="0" distB="0" distL="0" distR="0" wp14:anchorId="3158F516" wp14:editId="0813DCD6">
            <wp:extent cx="5939790" cy="3291840"/>
            <wp:effectExtent l="0" t="0" r="3810" b="381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42969" cy="3293602"/>
                    </a:xfrm>
                    <a:prstGeom prst="rect">
                      <a:avLst/>
                    </a:prstGeom>
                    <a:noFill/>
                    <a:ln>
                      <a:noFill/>
                    </a:ln>
                  </pic:spPr>
                </pic:pic>
              </a:graphicData>
            </a:graphic>
          </wp:inline>
        </w:drawing>
      </w:r>
    </w:p>
    <w:p w14:paraId="7449D187" w14:textId="742264F7" w:rsidR="00B9097F" w:rsidRDefault="00E13151" w:rsidP="00B9097F">
      <w:pPr>
        <w:pStyle w:val="VAFigureCaption"/>
        <w:rPr>
          <w:bCs/>
        </w:rPr>
      </w:pPr>
      <w:r>
        <w:rPr>
          <w:rFonts w:ascii="TimesNewRomanPS-BoldMT" w:hAnsi="TimesNewRomanPS-BoldMT" w:cs="TimesNewRomanPS-BoldMT"/>
          <w:b/>
          <w:bCs/>
        </w:rPr>
        <w:t xml:space="preserve">Supplementary </w:t>
      </w:r>
      <w:r w:rsidR="00B9097F" w:rsidRPr="002A3531">
        <w:rPr>
          <w:b/>
          <w:bCs/>
        </w:rPr>
        <w:t>Figure S</w:t>
      </w:r>
      <w:r w:rsidR="00D6035D">
        <w:rPr>
          <w:b/>
          <w:bCs/>
        </w:rPr>
        <w:t>1</w:t>
      </w:r>
      <w:r w:rsidR="000F6363">
        <w:rPr>
          <w:b/>
          <w:bCs/>
        </w:rPr>
        <w:t>7</w:t>
      </w:r>
      <w:r w:rsidR="00B9097F" w:rsidRPr="00786BD4">
        <w:rPr>
          <w:bCs/>
        </w:rPr>
        <w:t xml:space="preserve">. </w:t>
      </w:r>
      <w:r w:rsidR="00B9097F" w:rsidRPr="002D077E">
        <w:rPr>
          <w:bCs/>
          <w:vertAlign w:val="superscript"/>
        </w:rPr>
        <w:t>1</w:t>
      </w:r>
      <w:r w:rsidR="00B9097F">
        <w:rPr>
          <w:bCs/>
          <w:vertAlign w:val="superscript"/>
        </w:rPr>
        <w:t>3</w:t>
      </w:r>
      <w:r w:rsidR="00B9097F">
        <w:rPr>
          <w:bCs/>
        </w:rPr>
        <w:t>C</w:t>
      </w:r>
      <w:r w:rsidR="00B9097F" w:rsidRPr="00786BD4">
        <w:rPr>
          <w:bCs/>
        </w:rPr>
        <w:t xml:space="preserve"> NMR of </w:t>
      </w:r>
      <w:r w:rsidR="00990E91">
        <w:rPr>
          <w:b/>
          <w:bCs/>
        </w:rPr>
        <w:t>6</w:t>
      </w:r>
      <w:r w:rsidR="00B9097F" w:rsidRPr="00786BD4">
        <w:rPr>
          <w:bCs/>
        </w:rPr>
        <w:t xml:space="preserve"> in </w:t>
      </w:r>
      <w:proofErr w:type="spellStart"/>
      <w:r w:rsidR="00B9097F">
        <w:rPr>
          <w:bCs/>
        </w:rPr>
        <w:t>MeOD</w:t>
      </w:r>
      <w:proofErr w:type="spellEnd"/>
      <w:r w:rsidR="00B9097F">
        <w:rPr>
          <w:bCs/>
        </w:rPr>
        <w:t>.</w:t>
      </w:r>
    </w:p>
    <w:p w14:paraId="1058D042" w14:textId="2170AA92" w:rsidR="00B9097F" w:rsidRDefault="00B9097F" w:rsidP="00B9097F"/>
    <w:p w14:paraId="7A4C717C" w14:textId="218F6F87" w:rsidR="00B442EF" w:rsidRPr="00B9097F" w:rsidRDefault="007D08FA" w:rsidP="00B9097F">
      <w:r>
        <w:rPr>
          <w:noProof/>
        </w:rPr>
        <w:lastRenderedPageBreak/>
        <w:drawing>
          <wp:inline distT="0" distB="0" distL="0" distR="0" wp14:anchorId="1477F9A3" wp14:editId="1E78F659">
            <wp:extent cx="5943600" cy="41719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43600" cy="4171950"/>
                    </a:xfrm>
                    <a:prstGeom prst="rect">
                      <a:avLst/>
                    </a:prstGeom>
                    <a:noFill/>
                    <a:ln>
                      <a:noFill/>
                    </a:ln>
                  </pic:spPr>
                </pic:pic>
              </a:graphicData>
            </a:graphic>
          </wp:inline>
        </w:drawing>
      </w:r>
    </w:p>
    <w:p w14:paraId="0187B1E8" w14:textId="6F36EF5E" w:rsidR="00CF7F30" w:rsidRPr="007D08FA" w:rsidRDefault="00E13151">
      <w:pPr>
        <w:rPr>
          <w:rFonts w:ascii="Times New Roman" w:hAnsi="Times New Roman" w:cs="Times New Roman"/>
          <w:sz w:val="24"/>
          <w:szCs w:val="24"/>
        </w:rPr>
      </w:pPr>
      <w:r>
        <w:rPr>
          <w:rFonts w:ascii="TimesNewRomanPS-BoldMT" w:hAnsi="TimesNewRomanPS-BoldMT" w:cs="TimesNewRomanPS-BoldMT"/>
          <w:b/>
          <w:bCs/>
        </w:rPr>
        <w:t xml:space="preserve">Supplementary </w:t>
      </w:r>
      <w:r w:rsidR="007D08FA" w:rsidRPr="007D08FA">
        <w:rPr>
          <w:rFonts w:ascii="Times New Roman" w:hAnsi="Times New Roman" w:cs="Times New Roman"/>
          <w:b/>
          <w:bCs/>
          <w:sz w:val="24"/>
          <w:szCs w:val="24"/>
        </w:rPr>
        <w:t>Figure S</w:t>
      </w:r>
      <w:r w:rsidR="007D08FA">
        <w:rPr>
          <w:rFonts w:ascii="Times New Roman" w:hAnsi="Times New Roman" w:cs="Times New Roman"/>
          <w:b/>
          <w:bCs/>
          <w:sz w:val="24"/>
          <w:szCs w:val="24"/>
        </w:rPr>
        <w:t>1</w:t>
      </w:r>
      <w:r w:rsidR="000F6363">
        <w:rPr>
          <w:rFonts w:ascii="Times New Roman" w:hAnsi="Times New Roman" w:cs="Times New Roman"/>
          <w:b/>
          <w:bCs/>
          <w:sz w:val="24"/>
          <w:szCs w:val="24"/>
        </w:rPr>
        <w:t>8</w:t>
      </w:r>
      <w:r w:rsidR="007D08FA" w:rsidRPr="007D08FA">
        <w:rPr>
          <w:rFonts w:ascii="Times New Roman" w:hAnsi="Times New Roman" w:cs="Times New Roman"/>
          <w:sz w:val="24"/>
          <w:szCs w:val="24"/>
        </w:rPr>
        <w:t xml:space="preserve">. ESI-MS of compound </w:t>
      </w:r>
      <w:r w:rsidR="00990E91">
        <w:rPr>
          <w:rFonts w:ascii="Times New Roman" w:hAnsi="Times New Roman" w:cs="Times New Roman"/>
          <w:b/>
          <w:sz w:val="24"/>
          <w:szCs w:val="24"/>
        </w:rPr>
        <w:t>6</w:t>
      </w:r>
      <w:r w:rsidR="007D08FA" w:rsidRPr="007D08FA">
        <w:rPr>
          <w:rFonts w:ascii="Times New Roman" w:hAnsi="Times New Roman" w:cs="Times New Roman"/>
          <w:sz w:val="24"/>
          <w:szCs w:val="24"/>
        </w:rPr>
        <w:t xml:space="preserve"> </w:t>
      </w:r>
      <w:proofErr w:type="spellStart"/>
      <w:r w:rsidR="007D08FA" w:rsidRPr="007D08FA">
        <w:rPr>
          <w:rFonts w:ascii="Times New Roman" w:hAnsi="Times New Roman" w:cs="Times New Roman"/>
          <w:sz w:val="24"/>
          <w:szCs w:val="24"/>
        </w:rPr>
        <w:t>calcd</w:t>
      </w:r>
      <w:proofErr w:type="spellEnd"/>
      <w:r w:rsidR="007D08FA" w:rsidRPr="007D08FA">
        <w:rPr>
          <w:rFonts w:ascii="Times New Roman" w:hAnsi="Times New Roman" w:cs="Times New Roman"/>
          <w:sz w:val="24"/>
          <w:szCs w:val="24"/>
        </w:rPr>
        <w:t xml:space="preserve"> for C</w:t>
      </w:r>
      <w:r w:rsidR="007D08FA" w:rsidRPr="007D08FA">
        <w:rPr>
          <w:rFonts w:ascii="Times New Roman" w:hAnsi="Times New Roman" w:cs="Times New Roman"/>
          <w:sz w:val="24"/>
          <w:szCs w:val="24"/>
          <w:vertAlign w:val="subscript"/>
        </w:rPr>
        <w:t>50</w:t>
      </w:r>
      <w:r w:rsidR="007D08FA" w:rsidRPr="007D08FA">
        <w:rPr>
          <w:rFonts w:ascii="Times New Roman" w:hAnsi="Times New Roman" w:cs="Times New Roman"/>
          <w:sz w:val="24"/>
          <w:szCs w:val="24"/>
        </w:rPr>
        <w:t>H</w:t>
      </w:r>
      <w:r w:rsidR="007D08FA" w:rsidRPr="007D08FA">
        <w:rPr>
          <w:rFonts w:ascii="Times New Roman" w:hAnsi="Times New Roman" w:cs="Times New Roman"/>
          <w:sz w:val="24"/>
          <w:szCs w:val="24"/>
          <w:vertAlign w:val="subscript"/>
        </w:rPr>
        <w:t>38</w:t>
      </w:r>
      <w:r w:rsidR="007D08FA" w:rsidRPr="007D08FA">
        <w:rPr>
          <w:rFonts w:ascii="Times New Roman" w:hAnsi="Times New Roman" w:cs="Times New Roman"/>
          <w:sz w:val="24"/>
          <w:szCs w:val="24"/>
        </w:rPr>
        <w:t>N</w:t>
      </w:r>
      <w:r w:rsidR="007D08FA" w:rsidRPr="007D08FA">
        <w:rPr>
          <w:rFonts w:ascii="Times New Roman" w:hAnsi="Times New Roman" w:cs="Times New Roman"/>
          <w:sz w:val="24"/>
          <w:szCs w:val="24"/>
          <w:vertAlign w:val="subscript"/>
        </w:rPr>
        <w:t>6</w:t>
      </w:r>
      <w:r w:rsidR="007D08FA" w:rsidRPr="007D08FA">
        <w:rPr>
          <w:rFonts w:ascii="Times New Roman" w:hAnsi="Times New Roman" w:cs="Times New Roman"/>
          <w:sz w:val="24"/>
          <w:szCs w:val="24"/>
        </w:rPr>
        <w:t>O</w:t>
      </w:r>
      <w:r w:rsidR="007D08FA" w:rsidRPr="007D08FA">
        <w:rPr>
          <w:rFonts w:ascii="Times New Roman" w:hAnsi="Times New Roman" w:cs="Times New Roman"/>
          <w:sz w:val="24"/>
          <w:szCs w:val="24"/>
          <w:vertAlign w:val="subscript"/>
        </w:rPr>
        <w:t>6</w:t>
      </w:r>
      <w:r w:rsidR="007D08FA" w:rsidRPr="007D08FA">
        <w:rPr>
          <w:rFonts w:ascii="Times New Roman" w:hAnsi="Times New Roman" w:cs="Times New Roman"/>
          <w:sz w:val="24"/>
          <w:szCs w:val="24"/>
        </w:rPr>
        <w:t>Ru</w:t>
      </w:r>
      <w:r w:rsidR="007D08FA" w:rsidRPr="007D08FA" w:rsidDel="001B0772">
        <w:rPr>
          <w:rFonts w:ascii="Times New Roman" w:hAnsi="Times New Roman" w:cs="Times New Roman"/>
          <w:sz w:val="24"/>
          <w:szCs w:val="24"/>
        </w:rPr>
        <w:t xml:space="preserve"> </w:t>
      </w:r>
      <w:r w:rsidR="007D08FA" w:rsidRPr="007D08FA">
        <w:rPr>
          <w:rFonts w:ascii="Times New Roman" w:hAnsi="Times New Roman" w:cs="Times New Roman"/>
          <w:sz w:val="24"/>
          <w:szCs w:val="24"/>
        </w:rPr>
        <w:t>[M]</w:t>
      </w:r>
      <w:r w:rsidR="007D08FA" w:rsidRPr="007D08FA">
        <w:rPr>
          <w:rFonts w:ascii="Times New Roman" w:hAnsi="Times New Roman" w:cs="Times New Roman"/>
          <w:sz w:val="24"/>
          <w:szCs w:val="24"/>
          <w:vertAlign w:val="superscript"/>
        </w:rPr>
        <w:t>2+</w:t>
      </w:r>
      <w:r w:rsidR="007D08FA" w:rsidRPr="007D08FA">
        <w:rPr>
          <w:rFonts w:ascii="Times New Roman" w:hAnsi="Times New Roman" w:cs="Times New Roman"/>
          <w:sz w:val="24"/>
          <w:szCs w:val="24"/>
        </w:rPr>
        <w:t xml:space="preserve"> 460.</w:t>
      </w:r>
      <w:r w:rsidR="00793806">
        <w:rPr>
          <w:rFonts w:ascii="Times New Roman" w:hAnsi="Times New Roman" w:cs="Times New Roman"/>
          <w:sz w:val="24"/>
          <w:szCs w:val="24"/>
        </w:rPr>
        <w:t>0948</w:t>
      </w:r>
      <w:r w:rsidR="007D08FA" w:rsidRPr="007D08FA">
        <w:rPr>
          <w:rFonts w:ascii="Times New Roman" w:hAnsi="Times New Roman" w:cs="Times New Roman"/>
          <w:sz w:val="24"/>
          <w:szCs w:val="24"/>
        </w:rPr>
        <w:t>; found 460.0958 [M]</w:t>
      </w:r>
      <w:r w:rsidR="007D08FA" w:rsidRPr="007D08FA">
        <w:rPr>
          <w:rFonts w:ascii="Times New Roman" w:hAnsi="Times New Roman" w:cs="Times New Roman"/>
          <w:sz w:val="24"/>
          <w:szCs w:val="24"/>
          <w:vertAlign w:val="superscript"/>
        </w:rPr>
        <w:t>2+</w:t>
      </w:r>
      <w:r w:rsidR="007D08FA" w:rsidRPr="007D08FA">
        <w:rPr>
          <w:rFonts w:ascii="Times New Roman" w:hAnsi="Times New Roman" w:cs="Times New Roman"/>
          <w:sz w:val="24"/>
          <w:szCs w:val="24"/>
        </w:rPr>
        <w:t>.</w:t>
      </w:r>
    </w:p>
    <w:p w14:paraId="15E6975E" w14:textId="77777777" w:rsidR="00512F2F" w:rsidRDefault="00512F2F" w:rsidP="00512F2F">
      <w:pPr>
        <w:pStyle w:val="Default"/>
        <w:jc w:val="both"/>
        <w:rPr>
          <w:b/>
        </w:rPr>
      </w:pPr>
    </w:p>
    <w:p w14:paraId="09B08C87" w14:textId="77777777" w:rsidR="00915D4E" w:rsidRDefault="00915D4E"/>
    <w:p w14:paraId="0CF2568F" w14:textId="47EF765A" w:rsidR="00643AF7" w:rsidRDefault="00643AF7" w:rsidP="00640EEA">
      <w:pPr>
        <w:autoSpaceDE w:val="0"/>
        <w:autoSpaceDN w:val="0"/>
        <w:adjustRightInd w:val="0"/>
        <w:spacing w:after="0" w:line="240" w:lineRule="auto"/>
        <w:jc w:val="both"/>
        <w:rPr>
          <w:rFonts w:ascii="Times New Roman" w:hAnsi="Times New Roman" w:cs="Times New Roman"/>
          <w:bCs/>
          <w:sz w:val="24"/>
          <w:szCs w:val="24"/>
        </w:rPr>
      </w:pPr>
    </w:p>
    <w:p w14:paraId="489C42B2" w14:textId="2DB78500" w:rsidR="00643AF7" w:rsidRDefault="00643AF7" w:rsidP="00640EEA">
      <w:pPr>
        <w:autoSpaceDE w:val="0"/>
        <w:autoSpaceDN w:val="0"/>
        <w:adjustRightInd w:val="0"/>
        <w:spacing w:after="0" w:line="240" w:lineRule="auto"/>
        <w:jc w:val="both"/>
        <w:rPr>
          <w:rFonts w:ascii="Times New Roman" w:hAnsi="Times New Roman" w:cs="Times New Roman"/>
          <w:bCs/>
          <w:sz w:val="24"/>
          <w:szCs w:val="24"/>
        </w:rPr>
      </w:pPr>
    </w:p>
    <w:p w14:paraId="74761EC6" w14:textId="2A6EEBEC" w:rsidR="00643AF7" w:rsidRDefault="00933688" w:rsidP="00640EEA">
      <w:p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noProof/>
          <w:sz w:val="24"/>
          <w:szCs w:val="24"/>
        </w:rPr>
        <w:lastRenderedPageBreak/>
        <w:drawing>
          <wp:inline distT="0" distB="0" distL="0" distR="0" wp14:anchorId="7C5D8423" wp14:editId="62415E17">
            <wp:extent cx="5833513" cy="3073699"/>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hLM data TMS 433 741 635 587 745.pdf"/>
                    <pic:cNvPicPr/>
                  </pic:nvPicPr>
                  <pic:blipFill rotWithShape="1">
                    <a:blip r:embed="rId24">
                      <a:extLst>
                        <a:ext uri="{28A0092B-C50C-407E-A947-70E740481C1C}">
                          <a14:useLocalDpi xmlns:a14="http://schemas.microsoft.com/office/drawing/2010/main" val="0"/>
                        </a:ext>
                      </a:extLst>
                    </a:blip>
                    <a:srcRect l="2262" t="18738" r="5551" b="18406"/>
                    <a:stretch/>
                  </pic:blipFill>
                  <pic:spPr bwMode="auto">
                    <a:xfrm>
                      <a:off x="0" y="0"/>
                      <a:ext cx="5841231" cy="3077765"/>
                    </a:xfrm>
                    <a:prstGeom prst="rect">
                      <a:avLst/>
                    </a:prstGeom>
                    <a:ln>
                      <a:noFill/>
                    </a:ln>
                    <a:extLst>
                      <a:ext uri="{53640926-AAD7-44D8-BBD7-CCE9431645EC}">
                        <a14:shadowObscured xmlns:a14="http://schemas.microsoft.com/office/drawing/2010/main"/>
                      </a:ext>
                    </a:extLst>
                  </pic:spPr>
                </pic:pic>
              </a:graphicData>
            </a:graphic>
          </wp:inline>
        </w:drawing>
      </w:r>
    </w:p>
    <w:p w14:paraId="535D525C" w14:textId="2D480679" w:rsidR="00643AF7" w:rsidRDefault="00E13151" w:rsidP="00640EEA">
      <w:pPr>
        <w:autoSpaceDE w:val="0"/>
        <w:autoSpaceDN w:val="0"/>
        <w:adjustRightInd w:val="0"/>
        <w:spacing w:after="0" w:line="240" w:lineRule="auto"/>
        <w:jc w:val="both"/>
        <w:rPr>
          <w:rFonts w:ascii="Times New Roman" w:hAnsi="Times New Roman" w:cs="Times New Roman"/>
          <w:bCs/>
          <w:sz w:val="24"/>
          <w:szCs w:val="24"/>
        </w:rPr>
      </w:pPr>
      <w:r>
        <w:rPr>
          <w:rFonts w:ascii="TimesNewRomanPS-BoldMT" w:hAnsi="TimesNewRomanPS-BoldMT" w:cs="TimesNewRomanPS-BoldMT"/>
          <w:b/>
          <w:bCs/>
        </w:rPr>
        <w:t xml:space="preserve">Supplementary </w:t>
      </w:r>
      <w:r w:rsidR="00643AF7">
        <w:rPr>
          <w:rFonts w:ascii="Times New Roman" w:hAnsi="Times New Roman" w:cs="Times New Roman"/>
          <w:b/>
          <w:bCs/>
          <w:sz w:val="24"/>
          <w:szCs w:val="24"/>
        </w:rPr>
        <w:t xml:space="preserve">Figure </w:t>
      </w:r>
      <w:r w:rsidR="00576779">
        <w:rPr>
          <w:rFonts w:ascii="Times New Roman" w:hAnsi="Times New Roman" w:cs="Times New Roman"/>
          <w:b/>
          <w:bCs/>
          <w:sz w:val="24"/>
          <w:szCs w:val="24"/>
        </w:rPr>
        <w:t>19</w:t>
      </w:r>
      <w:r w:rsidR="00643AF7">
        <w:rPr>
          <w:rFonts w:ascii="Times New Roman" w:hAnsi="Times New Roman" w:cs="Times New Roman"/>
          <w:b/>
          <w:bCs/>
          <w:sz w:val="24"/>
          <w:szCs w:val="24"/>
        </w:rPr>
        <w:t xml:space="preserve">. </w:t>
      </w:r>
      <w:r w:rsidR="00643AF7">
        <w:rPr>
          <w:rFonts w:ascii="Times New Roman" w:hAnsi="Times New Roman" w:cs="Times New Roman"/>
          <w:bCs/>
          <w:sz w:val="24"/>
          <w:szCs w:val="24"/>
        </w:rPr>
        <w:t xml:space="preserve">Dose responses </w:t>
      </w:r>
      <w:r w:rsidR="00933688">
        <w:rPr>
          <w:rFonts w:ascii="Times New Roman" w:hAnsi="Times New Roman" w:cs="Times New Roman"/>
          <w:bCs/>
          <w:sz w:val="24"/>
          <w:szCs w:val="24"/>
        </w:rPr>
        <w:t xml:space="preserve">in </w:t>
      </w:r>
      <w:proofErr w:type="spellStart"/>
      <w:r w:rsidR="00933688">
        <w:rPr>
          <w:rFonts w:ascii="Times New Roman" w:hAnsi="Times New Roman" w:cs="Times New Roman"/>
          <w:bCs/>
          <w:sz w:val="24"/>
          <w:szCs w:val="24"/>
        </w:rPr>
        <w:t>phLMs</w:t>
      </w:r>
      <w:proofErr w:type="spellEnd"/>
      <w:r w:rsidR="00933688">
        <w:rPr>
          <w:rFonts w:ascii="Times New Roman" w:hAnsi="Times New Roman" w:cs="Times New Roman"/>
          <w:bCs/>
          <w:sz w:val="24"/>
          <w:szCs w:val="24"/>
        </w:rPr>
        <w:t xml:space="preserve"> </w:t>
      </w:r>
      <w:r w:rsidR="00643AF7">
        <w:rPr>
          <w:rFonts w:ascii="Times New Roman" w:hAnsi="Times New Roman" w:cs="Times New Roman"/>
          <w:bCs/>
          <w:sz w:val="24"/>
          <w:szCs w:val="24"/>
        </w:rPr>
        <w:t xml:space="preserve">for A) </w:t>
      </w:r>
      <w:r w:rsidR="00643AF7">
        <w:rPr>
          <w:rFonts w:ascii="Times New Roman" w:hAnsi="Times New Roman" w:cs="Times New Roman"/>
          <w:b/>
          <w:bCs/>
          <w:sz w:val="24"/>
          <w:szCs w:val="24"/>
        </w:rPr>
        <w:t>1</w:t>
      </w:r>
      <w:r w:rsidR="00643AF7">
        <w:rPr>
          <w:rFonts w:ascii="Times New Roman" w:hAnsi="Times New Roman" w:cs="Times New Roman"/>
          <w:bCs/>
          <w:sz w:val="24"/>
          <w:szCs w:val="24"/>
        </w:rPr>
        <w:t>,</w:t>
      </w:r>
      <w:r w:rsidR="00643AF7">
        <w:rPr>
          <w:rFonts w:ascii="Times New Roman" w:hAnsi="Times New Roman" w:cs="Times New Roman"/>
          <w:b/>
          <w:bCs/>
          <w:sz w:val="24"/>
          <w:szCs w:val="24"/>
        </w:rPr>
        <w:t xml:space="preserve"> </w:t>
      </w:r>
      <w:r w:rsidR="00643AF7">
        <w:rPr>
          <w:rFonts w:ascii="Times New Roman" w:hAnsi="Times New Roman" w:cs="Times New Roman"/>
          <w:bCs/>
          <w:sz w:val="24"/>
          <w:szCs w:val="24"/>
        </w:rPr>
        <w:t xml:space="preserve">B) </w:t>
      </w:r>
      <w:r w:rsidR="00643AF7">
        <w:rPr>
          <w:rFonts w:ascii="Times New Roman" w:hAnsi="Times New Roman" w:cs="Times New Roman"/>
          <w:b/>
          <w:bCs/>
          <w:sz w:val="24"/>
          <w:szCs w:val="24"/>
        </w:rPr>
        <w:t>2</w:t>
      </w:r>
      <w:r w:rsidR="00643AF7">
        <w:rPr>
          <w:rFonts w:ascii="Times New Roman" w:hAnsi="Times New Roman" w:cs="Times New Roman"/>
          <w:bCs/>
          <w:sz w:val="24"/>
          <w:szCs w:val="24"/>
        </w:rPr>
        <w:t xml:space="preserve">, C) </w:t>
      </w:r>
      <w:r w:rsidR="00643AF7">
        <w:rPr>
          <w:rFonts w:ascii="Times New Roman" w:hAnsi="Times New Roman" w:cs="Times New Roman"/>
          <w:b/>
          <w:bCs/>
          <w:sz w:val="24"/>
          <w:szCs w:val="24"/>
        </w:rPr>
        <w:t>3</w:t>
      </w:r>
      <w:r w:rsidR="00643AF7">
        <w:rPr>
          <w:rFonts w:ascii="Times New Roman" w:hAnsi="Times New Roman" w:cs="Times New Roman"/>
          <w:bCs/>
          <w:sz w:val="24"/>
          <w:szCs w:val="24"/>
        </w:rPr>
        <w:t xml:space="preserve">, </w:t>
      </w:r>
      <w:r w:rsidR="00933688">
        <w:rPr>
          <w:rFonts w:ascii="Times New Roman" w:hAnsi="Times New Roman" w:cs="Times New Roman"/>
          <w:bCs/>
          <w:sz w:val="24"/>
          <w:szCs w:val="24"/>
        </w:rPr>
        <w:t xml:space="preserve">D) </w:t>
      </w:r>
      <w:r w:rsidR="00933688">
        <w:rPr>
          <w:rFonts w:ascii="Times New Roman" w:hAnsi="Times New Roman" w:cs="Times New Roman"/>
          <w:b/>
          <w:bCs/>
          <w:sz w:val="24"/>
          <w:szCs w:val="24"/>
        </w:rPr>
        <w:t>4</w:t>
      </w:r>
      <w:r w:rsidR="00933688">
        <w:rPr>
          <w:rFonts w:ascii="Times New Roman" w:hAnsi="Times New Roman" w:cs="Times New Roman"/>
          <w:bCs/>
          <w:sz w:val="24"/>
          <w:szCs w:val="24"/>
        </w:rPr>
        <w:t xml:space="preserve">, E) </w:t>
      </w:r>
      <w:r w:rsidR="00933688">
        <w:rPr>
          <w:rFonts w:ascii="Times New Roman" w:hAnsi="Times New Roman" w:cs="Times New Roman"/>
          <w:b/>
          <w:bCs/>
          <w:sz w:val="24"/>
          <w:szCs w:val="24"/>
        </w:rPr>
        <w:t>5</w:t>
      </w:r>
      <w:r w:rsidR="00933688">
        <w:rPr>
          <w:rFonts w:ascii="Times New Roman" w:hAnsi="Times New Roman" w:cs="Times New Roman"/>
          <w:bCs/>
          <w:sz w:val="24"/>
          <w:szCs w:val="24"/>
        </w:rPr>
        <w:t xml:space="preserve">, and F) </w:t>
      </w:r>
      <w:r w:rsidR="00933688">
        <w:rPr>
          <w:rFonts w:ascii="Times New Roman" w:hAnsi="Times New Roman" w:cs="Times New Roman"/>
          <w:b/>
          <w:bCs/>
          <w:sz w:val="24"/>
          <w:szCs w:val="24"/>
        </w:rPr>
        <w:t>6</w:t>
      </w:r>
      <w:r w:rsidR="00933688">
        <w:rPr>
          <w:rFonts w:ascii="Times New Roman" w:hAnsi="Times New Roman" w:cs="Times New Roman"/>
          <w:bCs/>
          <w:sz w:val="24"/>
          <w:szCs w:val="24"/>
        </w:rPr>
        <w:t xml:space="preserve">. For </w:t>
      </w:r>
      <w:r w:rsidR="00933688">
        <w:rPr>
          <w:rFonts w:ascii="Times New Roman" w:hAnsi="Times New Roman" w:cs="Times New Roman"/>
          <w:b/>
          <w:bCs/>
          <w:sz w:val="24"/>
          <w:szCs w:val="24"/>
        </w:rPr>
        <w:t>4</w:t>
      </w:r>
      <w:r w:rsidR="00916C4D">
        <w:rPr>
          <w:rFonts w:ascii="Times New Roman" w:hAnsi="Times New Roman" w:cs="Times New Roman"/>
          <w:bCs/>
          <w:sz w:val="24"/>
          <w:szCs w:val="24"/>
        </w:rPr>
        <w:t>–</w:t>
      </w:r>
      <w:r w:rsidR="00933688">
        <w:rPr>
          <w:rFonts w:ascii="Times New Roman" w:hAnsi="Times New Roman" w:cs="Times New Roman"/>
          <w:b/>
          <w:bCs/>
          <w:sz w:val="24"/>
          <w:szCs w:val="24"/>
        </w:rPr>
        <w:t>6</w:t>
      </w:r>
      <w:r w:rsidR="00933688">
        <w:rPr>
          <w:rFonts w:ascii="Times New Roman" w:hAnsi="Times New Roman" w:cs="Times New Roman"/>
          <w:bCs/>
          <w:sz w:val="24"/>
          <w:szCs w:val="24"/>
        </w:rPr>
        <w:t xml:space="preserve">, data taken in the dark are shown with black circles, and data taken following irradiation with 660 nm light (1 </w:t>
      </w:r>
      <w:proofErr w:type="spellStart"/>
      <w:r w:rsidR="00933688">
        <w:rPr>
          <w:rFonts w:ascii="Times New Roman" w:hAnsi="Times New Roman" w:cs="Times New Roman"/>
          <w:bCs/>
          <w:sz w:val="24"/>
          <w:szCs w:val="24"/>
        </w:rPr>
        <w:t>hr</w:t>
      </w:r>
      <w:proofErr w:type="spellEnd"/>
      <w:r w:rsidR="00933688">
        <w:rPr>
          <w:rFonts w:ascii="Times New Roman" w:hAnsi="Times New Roman" w:cs="Times New Roman"/>
          <w:bCs/>
          <w:sz w:val="24"/>
          <w:szCs w:val="24"/>
        </w:rPr>
        <w:t xml:space="preserve"> = </w:t>
      </w:r>
      <w:r w:rsidR="00CA085B">
        <w:rPr>
          <w:rFonts w:ascii="Times New Roman" w:hAnsi="Times New Roman" w:cs="Times New Roman"/>
          <w:bCs/>
          <w:sz w:val="24"/>
          <w:szCs w:val="24"/>
        </w:rPr>
        <w:t xml:space="preserve">58.7 </w:t>
      </w:r>
      <w:r w:rsidR="00933688">
        <w:rPr>
          <w:rFonts w:ascii="Times New Roman" w:hAnsi="Times New Roman" w:cs="Times New Roman"/>
          <w:bCs/>
          <w:sz w:val="24"/>
          <w:szCs w:val="24"/>
        </w:rPr>
        <w:t>J/cm</w:t>
      </w:r>
      <w:r w:rsidR="00CA085B">
        <w:rPr>
          <w:rFonts w:ascii="Times New Roman" w:hAnsi="Times New Roman" w:cs="Times New Roman"/>
          <w:bCs/>
          <w:sz w:val="24"/>
          <w:szCs w:val="24"/>
          <w:vertAlign w:val="superscript"/>
        </w:rPr>
        <w:t>2</w:t>
      </w:r>
      <w:r w:rsidR="00933688">
        <w:rPr>
          <w:rFonts w:ascii="Times New Roman" w:hAnsi="Times New Roman" w:cs="Times New Roman"/>
          <w:bCs/>
          <w:sz w:val="24"/>
          <w:szCs w:val="24"/>
        </w:rPr>
        <w:t>) is shown with red squares.</w:t>
      </w:r>
    </w:p>
    <w:p w14:paraId="2F2C1AF7" w14:textId="4A13520B" w:rsidR="00727A10" w:rsidRDefault="00727A10" w:rsidP="00640EEA">
      <w:pPr>
        <w:autoSpaceDE w:val="0"/>
        <w:autoSpaceDN w:val="0"/>
        <w:adjustRightInd w:val="0"/>
        <w:spacing w:after="0" w:line="240" w:lineRule="auto"/>
        <w:jc w:val="both"/>
        <w:rPr>
          <w:rFonts w:ascii="Times New Roman" w:hAnsi="Times New Roman" w:cs="Times New Roman"/>
          <w:bCs/>
          <w:sz w:val="24"/>
          <w:szCs w:val="24"/>
        </w:rPr>
      </w:pPr>
    </w:p>
    <w:p w14:paraId="623F4171" w14:textId="2FBE76E6" w:rsidR="00727A10" w:rsidRDefault="00727A10" w:rsidP="00640EEA">
      <w:pPr>
        <w:autoSpaceDE w:val="0"/>
        <w:autoSpaceDN w:val="0"/>
        <w:adjustRightInd w:val="0"/>
        <w:spacing w:after="0" w:line="240" w:lineRule="auto"/>
        <w:jc w:val="both"/>
        <w:rPr>
          <w:rFonts w:ascii="Times New Roman" w:hAnsi="Times New Roman" w:cs="Times New Roman"/>
          <w:bCs/>
          <w:sz w:val="24"/>
          <w:szCs w:val="24"/>
        </w:rPr>
      </w:pPr>
    </w:p>
    <w:p w14:paraId="38E43025" w14:textId="136FF957" w:rsidR="00727A10" w:rsidRDefault="00035D4F" w:rsidP="00640EEA">
      <w:p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noProof/>
          <w:sz w:val="24"/>
          <w:szCs w:val="24"/>
        </w:rPr>
        <w:drawing>
          <wp:inline distT="0" distB="0" distL="0" distR="0" wp14:anchorId="0A754A12" wp14:editId="703175BE">
            <wp:extent cx="2298819" cy="1651042"/>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D Melt.pdf"/>
                    <pic:cNvPicPr/>
                  </pic:nvPicPr>
                  <pic:blipFill>
                    <a:blip r:embed="rId25">
                      <a:extLst>
                        <a:ext uri="{28A0092B-C50C-407E-A947-70E740481C1C}">
                          <a14:useLocalDpi xmlns:a14="http://schemas.microsoft.com/office/drawing/2010/main" val="0"/>
                        </a:ext>
                      </a:extLst>
                    </a:blip>
                    <a:stretch>
                      <a:fillRect/>
                    </a:stretch>
                  </pic:blipFill>
                  <pic:spPr>
                    <a:xfrm>
                      <a:off x="0" y="0"/>
                      <a:ext cx="2306196" cy="1656341"/>
                    </a:xfrm>
                    <a:prstGeom prst="rect">
                      <a:avLst/>
                    </a:prstGeom>
                  </pic:spPr>
                </pic:pic>
              </a:graphicData>
            </a:graphic>
          </wp:inline>
        </w:drawing>
      </w:r>
    </w:p>
    <w:p w14:paraId="1A8C5063" w14:textId="5BEBB7BE" w:rsidR="00B242E5" w:rsidRDefault="00E13151" w:rsidP="00640EEA">
      <w:pPr>
        <w:autoSpaceDE w:val="0"/>
        <w:autoSpaceDN w:val="0"/>
        <w:adjustRightInd w:val="0"/>
        <w:spacing w:after="0" w:line="240" w:lineRule="auto"/>
        <w:jc w:val="both"/>
        <w:rPr>
          <w:rFonts w:ascii="Times New Roman" w:hAnsi="Times New Roman" w:cs="Times New Roman"/>
          <w:bCs/>
          <w:sz w:val="24"/>
          <w:szCs w:val="24"/>
        </w:rPr>
      </w:pPr>
      <w:r>
        <w:rPr>
          <w:rFonts w:ascii="TimesNewRomanPS-BoldMT" w:hAnsi="TimesNewRomanPS-BoldMT" w:cs="TimesNewRomanPS-BoldMT"/>
          <w:b/>
          <w:bCs/>
        </w:rPr>
        <w:t xml:space="preserve">Supplementary </w:t>
      </w:r>
      <w:r w:rsidR="00035D4F">
        <w:rPr>
          <w:rFonts w:ascii="Times New Roman" w:hAnsi="Times New Roman" w:cs="Times New Roman"/>
          <w:b/>
          <w:bCs/>
          <w:sz w:val="24"/>
          <w:szCs w:val="24"/>
        </w:rPr>
        <w:t>Figure S</w:t>
      </w:r>
      <w:r w:rsidR="000F6363">
        <w:rPr>
          <w:rFonts w:ascii="Times New Roman" w:hAnsi="Times New Roman" w:cs="Times New Roman"/>
          <w:b/>
          <w:bCs/>
          <w:sz w:val="24"/>
          <w:szCs w:val="24"/>
        </w:rPr>
        <w:t>2</w:t>
      </w:r>
      <w:r w:rsidR="00576779">
        <w:rPr>
          <w:rFonts w:ascii="Times New Roman" w:hAnsi="Times New Roman" w:cs="Times New Roman"/>
          <w:b/>
          <w:bCs/>
          <w:sz w:val="24"/>
          <w:szCs w:val="24"/>
        </w:rPr>
        <w:t>0</w:t>
      </w:r>
      <w:r w:rsidR="00035D4F">
        <w:rPr>
          <w:rFonts w:ascii="Times New Roman" w:hAnsi="Times New Roman" w:cs="Times New Roman"/>
          <w:b/>
          <w:bCs/>
          <w:sz w:val="24"/>
          <w:szCs w:val="24"/>
        </w:rPr>
        <w:t xml:space="preserve">. </w:t>
      </w:r>
      <w:r w:rsidR="00035D4F" w:rsidRPr="00035D4F">
        <w:rPr>
          <w:rFonts w:ascii="Times New Roman" w:hAnsi="Times New Roman" w:cs="Times New Roman"/>
          <w:bCs/>
          <w:sz w:val="24"/>
          <w:szCs w:val="24"/>
        </w:rPr>
        <w:t>Thermal melt of recombinant CYP1B1</w:t>
      </w:r>
      <w:r w:rsidR="00035D4F">
        <w:rPr>
          <w:rFonts w:ascii="Times New Roman" w:hAnsi="Times New Roman" w:cs="Times New Roman"/>
          <w:bCs/>
          <w:sz w:val="24"/>
          <w:szCs w:val="24"/>
        </w:rPr>
        <w:t>. Black ci</w:t>
      </w:r>
      <w:r w:rsidR="000F6363">
        <w:rPr>
          <w:rFonts w:ascii="Times New Roman" w:hAnsi="Times New Roman" w:cs="Times New Roman"/>
          <w:bCs/>
          <w:sz w:val="24"/>
          <w:szCs w:val="24"/>
        </w:rPr>
        <w:t>r</w:t>
      </w:r>
      <w:r w:rsidR="00035D4F">
        <w:rPr>
          <w:rFonts w:ascii="Times New Roman" w:hAnsi="Times New Roman" w:cs="Times New Roman"/>
          <w:bCs/>
          <w:sz w:val="24"/>
          <w:szCs w:val="24"/>
        </w:rPr>
        <w:t xml:space="preserve">cles, no compound; </w:t>
      </w:r>
      <w:r w:rsidR="00035D4F" w:rsidRPr="00035D4F">
        <w:rPr>
          <w:rFonts w:ascii="Times New Roman" w:hAnsi="Times New Roman" w:cs="Times New Roman"/>
          <w:bCs/>
          <w:sz w:val="24"/>
          <w:szCs w:val="24"/>
        </w:rPr>
        <w:t xml:space="preserve"> </w:t>
      </w:r>
      <w:r w:rsidR="00035D4F">
        <w:rPr>
          <w:rFonts w:ascii="Times New Roman" w:hAnsi="Times New Roman" w:cs="Times New Roman"/>
          <w:bCs/>
          <w:sz w:val="24"/>
          <w:szCs w:val="24"/>
        </w:rPr>
        <w:t xml:space="preserve">blue squares, 10 </w:t>
      </w:r>
      <w:r w:rsidR="00035D4F">
        <w:rPr>
          <w:rFonts w:ascii="Times New Roman" w:hAnsi="Times New Roman" w:cs="Times New Roman"/>
          <w:bCs/>
          <w:sz w:val="24"/>
          <w:szCs w:val="24"/>
        </w:rPr>
        <w:sym w:font="Symbol" w:char="F06D"/>
      </w:r>
      <w:r w:rsidR="00035D4F">
        <w:rPr>
          <w:rFonts w:ascii="Times New Roman" w:hAnsi="Times New Roman" w:cs="Times New Roman"/>
          <w:bCs/>
          <w:sz w:val="24"/>
          <w:szCs w:val="24"/>
        </w:rPr>
        <w:t xml:space="preserve">M ANF; red triangles, 10 </w:t>
      </w:r>
      <w:r w:rsidR="00035D4F">
        <w:rPr>
          <w:rFonts w:ascii="Times New Roman" w:hAnsi="Times New Roman" w:cs="Times New Roman"/>
          <w:bCs/>
          <w:sz w:val="24"/>
          <w:szCs w:val="24"/>
        </w:rPr>
        <w:sym w:font="Symbol" w:char="F06D"/>
      </w:r>
      <w:r w:rsidR="00035D4F">
        <w:rPr>
          <w:rFonts w:ascii="Times New Roman" w:hAnsi="Times New Roman" w:cs="Times New Roman"/>
          <w:bCs/>
          <w:sz w:val="24"/>
          <w:szCs w:val="24"/>
        </w:rPr>
        <w:t xml:space="preserve">M </w:t>
      </w:r>
      <w:r w:rsidR="00035D4F">
        <w:rPr>
          <w:rFonts w:ascii="Times New Roman" w:hAnsi="Times New Roman" w:cs="Times New Roman"/>
          <w:b/>
          <w:bCs/>
          <w:sz w:val="24"/>
          <w:szCs w:val="24"/>
        </w:rPr>
        <w:t>3</w:t>
      </w:r>
      <w:r w:rsidR="00035D4F">
        <w:rPr>
          <w:rFonts w:ascii="Times New Roman" w:hAnsi="Times New Roman" w:cs="Times New Roman"/>
          <w:bCs/>
          <w:sz w:val="24"/>
          <w:szCs w:val="24"/>
        </w:rPr>
        <w:t xml:space="preserve">; green triangles, 20 </w:t>
      </w:r>
      <w:r w:rsidR="00035D4F">
        <w:rPr>
          <w:rFonts w:ascii="Times New Roman" w:hAnsi="Times New Roman" w:cs="Times New Roman"/>
          <w:bCs/>
          <w:sz w:val="24"/>
          <w:szCs w:val="24"/>
        </w:rPr>
        <w:sym w:font="Symbol" w:char="F06D"/>
      </w:r>
      <w:r w:rsidR="00035D4F">
        <w:rPr>
          <w:rFonts w:ascii="Times New Roman" w:hAnsi="Times New Roman" w:cs="Times New Roman"/>
          <w:bCs/>
          <w:sz w:val="24"/>
          <w:szCs w:val="24"/>
        </w:rPr>
        <w:t xml:space="preserve">M </w:t>
      </w:r>
      <w:r w:rsidR="00035D4F">
        <w:rPr>
          <w:rFonts w:ascii="Times New Roman" w:hAnsi="Times New Roman" w:cs="Times New Roman"/>
          <w:b/>
          <w:bCs/>
          <w:sz w:val="24"/>
          <w:szCs w:val="24"/>
        </w:rPr>
        <w:t xml:space="preserve">6. </w:t>
      </w:r>
      <w:r w:rsidR="00035D4F">
        <w:rPr>
          <w:rFonts w:ascii="Times New Roman" w:hAnsi="Times New Roman" w:cs="Times New Roman"/>
          <w:bCs/>
          <w:sz w:val="24"/>
          <w:szCs w:val="24"/>
        </w:rPr>
        <w:t xml:space="preserve"> </w:t>
      </w:r>
      <w:r w:rsidR="000F6363">
        <w:rPr>
          <w:rFonts w:ascii="Times New Roman" w:hAnsi="Times New Roman" w:cs="Times New Roman"/>
          <w:bCs/>
          <w:sz w:val="24"/>
          <w:szCs w:val="24"/>
        </w:rPr>
        <w:t>See Table S1 for T</w:t>
      </w:r>
      <w:r w:rsidR="000F6363" w:rsidRPr="000F6363">
        <w:rPr>
          <w:rFonts w:ascii="Times New Roman" w:hAnsi="Times New Roman" w:cs="Times New Roman"/>
          <w:bCs/>
          <w:sz w:val="24"/>
          <w:szCs w:val="24"/>
          <w:vertAlign w:val="subscript"/>
        </w:rPr>
        <w:t>m</w:t>
      </w:r>
      <w:r w:rsidR="000F6363">
        <w:rPr>
          <w:rFonts w:ascii="Times New Roman" w:hAnsi="Times New Roman" w:cs="Times New Roman"/>
          <w:bCs/>
          <w:sz w:val="24"/>
          <w:szCs w:val="24"/>
        </w:rPr>
        <w:t xml:space="preserve"> values from fits.</w:t>
      </w:r>
    </w:p>
    <w:p w14:paraId="62B06682" w14:textId="77777777" w:rsidR="00DA0A14" w:rsidRDefault="00DA0A14" w:rsidP="00640EEA">
      <w:pPr>
        <w:autoSpaceDE w:val="0"/>
        <w:autoSpaceDN w:val="0"/>
        <w:adjustRightInd w:val="0"/>
        <w:spacing w:after="0" w:line="240" w:lineRule="auto"/>
        <w:jc w:val="both"/>
        <w:rPr>
          <w:rFonts w:ascii="Times New Roman" w:hAnsi="Times New Roman" w:cs="Times New Roman"/>
          <w:b/>
          <w:sz w:val="24"/>
          <w:szCs w:val="24"/>
        </w:rPr>
      </w:pPr>
    </w:p>
    <w:p w14:paraId="257AE8A4" w14:textId="77777777" w:rsidR="00DA0A14" w:rsidRDefault="00DA0A14">
      <w:pPr>
        <w:rPr>
          <w:rFonts w:ascii="Times New Roman" w:hAnsi="Times New Roman" w:cs="Times New Roman"/>
          <w:b/>
          <w:sz w:val="24"/>
          <w:szCs w:val="24"/>
        </w:rPr>
      </w:pPr>
      <w:r>
        <w:rPr>
          <w:rFonts w:ascii="Times New Roman" w:hAnsi="Times New Roman" w:cs="Times New Roman"/>
          <w:b/>
          <w:sz w:val="24"/>
          <w:szCs w:val="24"/>
        </w:rPr>
        <w:br w:type="page"/>
      </w:r>
    </w:p>
    <w:p w14:paraId="0912E680" w14:textId="773BA9E0" w:rsidR="00576779" w:rsidRDefault="00DA0A14" w:rsidP="00640EEA">
      <w:pPr>
        <w:autoSpaceDE w:val="0"/>
        <w:autoSpaceDN w:val="0"/>
        <w:adjustRightInd w:val="0"/>
        <w:spacing w:after="0" w:line="240" w:lineRule="auto"/>
        <w:jc w:val="both"/>
        <w:rPr>
          <w:rFonts w:ascii="Times New Roman" w:hAnsi="Times New Roman" w:cs="Times New Roman"/>
          <w:b/>
          <w:sz w:val="24"/>
          <w:szCs w:val="24"/>
        </w:rPr>
      </w:pPr>
      <w:r w:rsidRPr="00520590">
        <w:rPr>
          <w:rFonts w:ascii="Times New Roman" w:hAnsi="Times New Roman" w:cs="Times New Roman"/>
          <w:b/>
          <w:sz w:val="24"/>
          <w:szCs w:val="24"/>
        </w:rPr>
        <w:lastRenderedPageBreak/>
        <w:t>Supplementary Tables</w:t>
      </w:r>
    </w:p>
    <w:p w14:paraId="46F0EF76" w14:textId="77777777" w:rsidR="00DA0A14" w:rsidRDefault="00DA0A14" w:rsidP="00640EEA">
      <w:pPr>
        <w:autoSpaceDE w:val="0"/>
        <w:autoSpaceDN w:val="0"/>
        <w:adjustRightInd w:val="0"/>
        <w:spacing w:after="0" w:line="240" w:lineRule="auto"/>
        <w:jc w:val="both"/>
        <w:rPr>
          <w:rFonts w:ascii="Times New Roman" w:hAnsi="Times New Roman" w:cs="Times New Roman"/>
          <w:b/>
          <w:sz w:val="24"/>
          <w:szCs w:val="24"/>
        </w:rPr>
      </w:pPr>
    </w:p>
    <w:p w14:paraId="57AA2B1C" w14:textId="6AA3A916" w:rsidR="00DA0A14" w:rsidRPr="00643AF7" w:rsidRDefault="00DA0A14" w:rsidP="00DA0A14">
      <w:pPr>
        <w:pStyle w:val="Caption"/>
        <w:keepNext/>
        <w:rPr>
          <w:rFonts w:asciiTheme="majorBidi" w:hAnsiTheme="majorBidi" w:cstheme="majorBidi"/>
          <w:i w:val="0"/>
          <w:iCs w:val="0"/>
          <w:color w:val="auto"/>
          <w:sz w:val="24"/>
          <w:szCs w:val="24"/>
        </w:rPr>
      </w:pPr>
      <w:r w:rsidRPr="00E13151">
        <w:rPr>
          <w:rFonts w:asciiTheme="majorBidi" w:hAnsiTheme="majorBidi" w:cstheme="majorBidi"/>
          <w:b/>
          <w:bCs/>
          <w:i w:val="0"/>
          <w:iCs w:val="0"/>
          <w:color w:val="auto"/>
          <w:sz w:val="24"/>
          <w:szCs w:val="24"/>
        </w:rPr>
        <w:t>Supplementary</w:t>
      </w:r>
      <w:r>
        <w:rPr>
          <w:rFonts w:asciiTheme="majorBidi" w:hAnsiTheme="majorBidi" w:cstheme="majorBidi"/>
          <w:b/>
          <w:bCs/>
          <w:i w:val="0"/>
          <w:iCs w:val="0"/>
          <w:color w:val="auto"/>
          <w:sz w:val="24"/>
          <w:szCs w:val="24"/>
        </w:rPr>
        <w:t xml:space="preserve"> </w:t>
      </w:r>
      <w:r w:rsidRPr="00520590">
        <w:rPr>
          <w:rFonts w:asciiTheme="majorBidi" w:hAnsiTheme="majorBidi" w:cstheme="majorBidi"/>
          <w:b/>
          <w:bCs/>
          <w:i w:val="0"/>
          <w:iCs w:val="0"/>
          <w:color w:val="auto"/>
          <w:sz w:val="24"/>
          <w:szCs w:val="24"/>
        </w:rPr>
        <w:t>Table S</w:t>
      </w:r>
      <w:r w:rsidRPr="00DA0A14">
        <w:rPr>
          <w:rFonts w:asciiTheme="majorBidi" w:hAnsiTheme="majorBidi" w:cstheme="majorBidi"/>
          <w:b/>
          <w:bCs/>
          <w:i w:val="0"/>
          <w:iCs w:val="0"/>
          <w:color w:val="auto"/>
          <w:sz w:val="24"/>
          <w:szCs w:val="24"/>
        </w:rPr>
        <w:t>1</w:t>
      </w:r>
      <w:r w:rsidRPr="00643AF7">
        <w:rPr>
          <w:rFonts w:asciiTheme="majorBidi" w:hAnsiTheme="majorBidi" w:cstheme="majorBidi"/>
          <w:b/>
          <w:bCs/>
          <w:i w:val="0"/>
          <w:iCs w:val="0"/>
          <w:color w:val="auto"/>
          <w:sz w:val="24"/>
          <w:szCs w:val="24"/>
        </w:rPr>
        <w:t>.</w:t>
      </w:r>
      <w:r w:rsidRPr="00643AF7">
        <w:rPr>
          <w:rFonts w:asciiTheme="majorBidi" w:hAnsiTheme="majorBidi" w:cstheme="majorBidi"/>
          <w:i w:val="0"/>
          <w:iCs w:val="0"/>
          <w:color w:val="auto"/>
          <w:sz w:val="24"/>
          <w:szCs w:val="24"/>
        </w:rPr>
        <w:t xml:space="preserve"> Prevalence of select protein-ligand contacts.</w:t>
      </w:r>
    </w:p>
    <w:tbl>
      <w:tblPr>
        <w:tblStyle w:val="TableGrid"/>
        <w:tblpPr w:leftFromText="180" w:rightFromText="180" w:vertAnchor="text" w:horzAnchor="margin" w:tblpY="62"/>
        <w:tblW w:w="0" w:type="auto"/>
        <w:tblLook w:val="04A0" w:firstRow="1" w:lastRow="0" w:firstColumn="1" w:lastColumn="0" w:noHBand="0" w:noVBand="1"/>
      </w:tblPr>
      <w:tblGrid>
        <w:gridCol w:w="925"/>
        <w:gridCol w:w="2130"/>
        <w:gridCol w:w="2160"/>
      </w:tblGrid>
      <w:tr w:rsidR="00DA0A14" w14:paraId="72346EC4" w14:textId="77777777" w:rsidTr="003A5B83">
        <w:tc>
          <w:tcPr>
            <w:tcW w:w="925" w:type="dxa"/>
            <w:vAlign w:val="center"/>
          </w:tcPr>
          <w:p w14:paraId="3644BE45" w14:textId="77777777" w:rsidR="00DA0A14" w:rsidRDefault="00DA0A14" w:rsidP="003A5B83">
            <w:pPr>
              <w:jc w:val="center"/>
              <w:rPr>
                <w:rFonts w:asciiTheme="majorBidi" w:hAnsiTheme="majorBidi" w:cstheme="majorBidi"/>
              </w:rPr>
            </w:pPr>
            <w:r>
              <w:rPr>
                <w:rFonts w:asciiTheme="majorBidi" w:hAnsiTheme="majorBidi" w:cstheme="majorBidi"/>
              </w:rPr>
              <w:t>Residue</w:t>
            </w:r>
          </w:p>
        </w:tc>
        <w:tc>
          <w:tcPr>
            <w:tcW w:w="2130" w:type="dxa"/>
            <w:vAlign w:val="center"/>
          </w:tcPr>
          <w:p w14:paraId="06442287" w14:textId="77777777" w:rsidR="00DA0A14" w:rsidRDefault="00DA0A14" w:rsidP="003A5B83">
            <w:pPr>
              <w:contextualSpacing/>
              <w:jc w:val="center"/>
              <w:rPr>
                <w:rFonts w:asciiTheme="majorBidi" w:hAnsiTheme="majorBidi" w:cstheme="majorBidi"/>
              </w:rPr>
            </w:pPr>
            <w:r>
              <w:rPr>
                <w:rFonts w:asciiTheme="majorBidi" w:hAnsiTheme="majorBidi" w:cstheme="majorBidi"/>
                <w:b/>
                <w:bCs/>
              </w:rPr>
              <w:t>3</w:t>
            </w:r>
            <w:r>
              <w:rPr>
                <w:rFonts w:asciiTheme="majorBidi" w:hAnsiTheme="majorBidi" w:cstheme="majorBidi"/>
              </w:rPr>
              <w:t xml:space="preserve"> (% of frames interaction is present)</w:t>
            </w:r>
          </w:p>
        </w:tc>
        <w:tc>
          <w:tcPr>
            <w:tcW w:w="2160" w:type="dxa"/>
            <w:vAlign w:val="center"/>
          </w:tcPr>
          <w:p w14:paraId="7EED5720" w14:textId="77777777" w:rsidR="00DA0A14" w:rsidRDefault="00DA0A14" w:rsidP="003A5B83">
            <w:pPr>
              <w:contextualSpacing/>
              <w:jc w:val="center"/>
              <w:rPr>
                <w:rFonts w:asciiTheme="majorBidi" w:hAnsiTheme="majorBidi" w:cstheme="majorBidi"/>
              </w:rPr>
            </w:pPr>
            <w:r>
              <w:rPr>
                <w:rFonts w:asciiTheme="majorBidi" w:hAnsiTheme="majorBidi" w:cstheme="majorBidi"/>
                <w:b/>
                <w:bCs/>
              </w:rPr>
              <w:t>2</w:t>
            </w:r>
            <w:r>
              <w:rPr>
                <w:rFonts w:asciiTheme="majorBidi" w:hAnsiTheme="majorBidi" w:cstheme="majorBidi"/>
              </w:rPr>
              <w:t xml:space="preserve"> (% of frames interaction is present)</w:t>
            </w:r>
          </w:p>
        </w:tc>
      </w:tr>
      <w:tr w:rsidR="00DA0A14" w14:paraId="472774FC" w14:textId="77777777" w:rsidTr="003A5B83">
        <w:tc>
          <w:tcPr>
            <w:tcW w:w="925" w:type="dxa"/>
            <w:vAlign w:val="center"/>
          </w:tcPr>
          <w:p w14:paraId="608A570D" w14:textId="77777777" w:rsidR="00DA0A14" w:rsidRDefault="00DA0A14" w:rsidP="003A5B83">
            <w:pPr>
              <w:contextualSpacing/>
              <w:jc w:val="center"/>
              <w:rPr>
                <w:rFonts w:asciiTheme="majorBidi" w:hAnsiTheme="majorBidi" w:cstheme="majorBidi"/>
              </w:rPr>
            </w:pPr>
            <w:r>
              <w:rPr>
                <w:rFonts w:asciiTheme="majorBidi" w:hAnsiTheme="majorBidi" w:cstheme="majorBidi"/>
              </w:rPr>
              <w:t>Val126</w:t>
            </w:r>
          </w:p>
        </w:tc>
        <w:tc>
          <w:tcPr>
            <w:tcW w:w="2130" w:type="dxa"/>
            <w:vAlign w:val="center"/>
          </w:tcPr>
          <w:p w14:paraId="363A85AF" w14:textId="77777777" w:rsidR="00DA0A14" w:rsidRPr="00666753" w:rsidRDefault="00DA0A14" w:rsidP="003A5B83">
            <w:pPr>
              <w:contextualSpacing/>
              <w:jc w:val="center"/>
              <w:rPr>
                <w:rFonts w:asciiTheme="majorBidi" w:hAnsiTheme="majorBidi" w:cstheme="majorBidi"/>
              </w:rPr>
            </w:pPr>
            <w:r w:rsidRPr="00666753">
              <w:rPr>
                <w:rFonts w:asciiTheme="majorBidi" w:hAnsiTheme="majorBidi" w:cstheme="majorBidi"/>
              </w:rPr>
              <w:t>24.4</w:t>
            </w:r>
          </w:p>
        </w:tc>
        <w:tc>
          <w:tcPr>
            <w:tcW w:w="2160" w:type="dxa"/>
            <w:vAlign w:val="center"/>
          </w:tcPr>
          <w:p w14:paraId="7E275CFE" w14:textId="77777777" w:rsidR="00DA0A14" w:rsidRPr="00666753" w:rsidRDefault="00DA0A14" w:rsidP="003A5B83">
            <w:pPr>
              <w:contextualSpacing/>
              <w:jc w:val="center"/>
              <w:rPr>
                <w:rFonts w:asciiTheme="majorBidi" w:hAnsiTheme="majorBidi" w:cstheme="majorBidi"/>
              </w:rPr>
            </w:pPr>
            <w:r w:rsidRPr="00666753">
              <w:rPr>
                <w:rFonts w:asciiTheme="majorBidi" w:hAnsiTheme="majorBidi" w:cstheme="majorBidi"/>
              </w:rPr>
              <w:t>0.2</w:t>
            </w:r>
          </w:p>
        </w:tc>
      </w:tr>
      <w:tr w:rsidR="00DA0A14" w14:paraId="435E339A" w14:textId="77777777" w:rsidTr="003A5B83">
        <w:tc>
          <w:tcPr>
            <w:tcW w:w="925" w:type="dxa"/>
            <w:vAlign w:val="center"/>
          </w:tcPr>
          <w:p w14:paraId="4FBFB300" w14:textId="77777777" w:rsidR="00DA0A14" w:rsidRDefault="00DA0A14" w:rsidP="003A5B83">
            <w:pPr>
              <w:contextualSpacing/>
              <w:jc w:val="center"/>
              <w:rPr>
                <w:rFonts w:asciiTheme="majorBidi" w:hAnsiTheme="majorBidi" w:cstheme="majorBidi"/>
              </w:rPr>
            </w:pPr>
            <w:r>
              <w:rPr>
                <w:rFonts w:asciiTheme="majorBidi" w:hAnsiTheme="majorBidi" w:cstheme="majorBidi"/>
              </w:rPr>
              <w:t>Ser127</w:t>
            </w:r>
          </w:p>
        </w:tc>
        <w:tc>
          <w:tcPr>
            <w:tcW w:w="2130" w:type="dxa"/>
            <w:vAlign w:val="center"/>
          </w:tcPr>
          <w:p w14:paraId="0842DD79" w14:textId="77777777" w:rsidR="00DA0A14" w:rsidRPr="00666753" w:rsidRDefault="00DA0A14" w:rsidP="003A5B83">
            <w:pPr>
              <w:contextualSpacing/>
              <w:jc w:val="center"/>
              <w:rPr>
                <w:rFonts w:asciiTheme="majorBidi" w:hAnsiTheme="majorBidi" w:cstheme="majorBidi"/>
              </w:rPr>
            </w:pPr>
            <w:r w:rsidRPr="00666753">
              <w:rPr>
                <w:rFonts w:asciiTheme="majorBidi" w:hAnsiTheme="majorBidi" w:cstheme="majorBidi"/>
              </w:rPr>
              <w:t>21.7</w:t>
            </w:r>
          </w:p>
        </w:tc>
        <w:tc>
          <w:tcPr>
            <w:tcW w:w="2160" w:type="dxa"/>
            <w:vAlign w:val="center"/>
          </w:tcPr>
          <w:p w14:paraId="08370F9A" w14:textId="77777777" w:rsidR="00DA0A14" w:rsidRPr="00666753" w:rsidRDefault="00DA0A14" w:rsidP="003A5B83">
            <w:pPr>
              <w:contextualSpacing/>
              <w:jc w:val="center"/>
              <w:rPr>
                <w:rFonts w:asciiTheme="majorBidi" w:hAnsiTheme="majorBidi" w:cstheme="majorBidi"/>
              </w:rPr>
            </w:pPr>
            <w:r w:rsidRPr="00666753">
              <w:rPr>
                <w:rFonts w:asciiTheme="majorBidi" w:hAnsiTheme="majorBidi" w:cstheme="majorBidi"/>
              </w:rPr>
              <w:t>5.2</w:t>
            </w:r>
          </w:p>
        </w:tc>
      </w:tr>
      <w:tr w:rsidR="00DA0A14" w14:paraId="5216E64A" w14:textId="77777777" w:rsidTr="003A5B83">
        <w:tc>
          <w:tcPr>
            <w:tcW w:w="925" w:type="dxa"/>
            <w:vAlign w:val="center"/>
          </w:tcPr>
          <w:p w14:paraId="0FEE7EAE" w14:textId="77777777" w:rsidR="00DA0A14" w:rsidRDefault="00DA0A14" w:rsidP="003A5B83">
            <w:pPr>
              <w:contextualSpacing/>
              <w:jc w:val="center"/>
              <w:rPr>
                <w:rFonts w:asciiTheme="majorBidi" w:hAnsiTheme="majorBidi" w:cstheme="majorBidi"/>
              </w:rPr>
            </w:pPr>
            <w:r>
              <w:rPr>
                <w:rFonts w:asciiTheme="majorBidi" w:hAnsiTheme="majorBidi" w:cstheme="majorBidi"/>
              </w:rPr>
              <w:t>Phe134</w:t>
            </w:r>
          </w:p>
        </w:tc>
        <w:tc>
          <w:tcPr>
            <w:tcW w:w="2130" w:type="dxa"/>
            <w:vAlign w:val="center"/>
          </w:tcPr>
          <w:p w14:paraId="4B7E839F" w14:textId="77777777" w:rsidR="00DA0A14" w:rsidRPr="00666753" w:rsidRDefault="00DA0A14" w:rsidP="003A5B83">
            <w:pPr>
              <w:contextualSpacing/>
              <w:jc w:val="center"/>
              <w:rPr>
                <w:rFonts w:asciiTheme="majorBidi" w:hAnsiTheme="majorBidi" w:cstheme="majorBidi"/>
              </w:rPr>
            </w:pPr>
            <w:r w:rsidRPr="00666753">
              <w:rPr>
                <w:rFonts w:asciiTheme="majorBidi" w:hAnsiTheme="majorBidi" w:cstheme="majorBidi"/>
              </w:rPr>
              <w:t>27.8</w:t>
            </w:r>
          </w:p>
        </w:tc>
        <w:tc>
          <w:tcPr>
            <w:tcW w:w="2160" w:type="dxa"/>
            <w:vAlign w:val="center"/>
          </w:tcPr>
          <w:p w14:paraId="4F8C3D42" w14:textId="77777777" w:rsidR="00DA0A14" w:rsidRPr="00666753" w:rsidRDefault="00DA0A14" w:rsidP="003A5B83">
            <w:pPr>
              <w:contextualSpacing/>
              <w:jc w:val="center"/>
              <w:rPr>
                <w:rFonts w:asciiTheme="majorBidi" w:hAnsiTheme="majorBidi" w:cstheme="majorBidi"/>
              </w:rPr>
            </w:pPr>
            <w:r w:rsidRPr="00666753">
              <w:rPr>
                <w:rFonts w:asciiTheme="majorBidi" w:hAnsiTheme="majorBidi" w:cstheme="majorBidi"/>
              </w:rPr>
              <w:t>11.0</w:t>
            </w:r>
          </w:p>
        </w:tc>
      </w:tr>
      <w:tr w:rsidR="00DA0A14" w14:paraId="081EF2D3" w14:textId="77777777" w:rsidTr="003A5B83">
        <w:tc>
          <w:tcPr>
            <w:tcW w:w="925" w:type="dxa"/>
            <w:vAlign w:val="center"/>
          </w:tcPr>
          <w:p w14:paraId="538D9281" w14:textId="77777777" w:rsidR="00DA0A14" w:rsidRDefault="00DA0A14" w:rsidP="003A5B83">
            <w:pPr>
              <w:contextualSpacing/>
              <w:jc w:val="center"/>
              <w:rPr>
                <w:rFonts w:asciiTheme="majorBidi" w:hAnsiTheme="majorBidi" w:cstheme="majorBidi"/>
              </w:rPr>
            </w:pPr>
            <w:r>
              <w:rPr>
                <w:rFonts w:asciiTheme="majorBidi" w:hAnsiTheme="majorBidi" w:cstheme="majorBidi"/>
              </w:rPr>
              <w:t>Phe231</w:t>
            </w:r>
          </w:p>
        </w:tc>
        <w:tc>
          <w:tcPr>
            <w:tcW w:w="2130" w:type="dxa"/>
            <w:vAlign w:val="center"/>
          </w:tcPr>
          <w:p w14:paraId="793A2EBC" w14:textId="77777777" w:rsidR="00DA0A14" w:rsidRPr="00666753" w:rsidRDefault="00DA0A14" w:rsidP="003A5B83">
            <w:pPr>
              <w:contextualSpacing/>
              <w:jc w:val="center"/>
              <w:rPr>
                <w:rFonts w:asciiTheme="majorBidi" w:hAnsiTheme="majorBidi" w:cstheme="majorBidi"/>
              </w:rPr>
            </w:pPr>
            <w:r w:rsidRPr="00666753">
              <w:rPr>
                <w:rFonts w:asciiTheme="majorBidi" w:hAnsiTheme="majorBidi" w:cstheme="majorBidi"/>
              </w:rPr>
              <w:t>69.8</w:t>
            </w:r>
          </w:p>
        </w:tc>
        <w:tc>
          <w:tcPr>
            <w:tcW w:w="2160" w:type="dxa"/>
            <w:vAlign w:val="center"/>
          </w:tcPr>
          <w:p w14:paraId="481FD443" w14:textId="77777777" w:rsidR="00DA0A14" w:rsidRPr="00666753" w:rsidRDefault="00DA0A14" w:rsidP="003A5B83">
            <w:pPr>
              <w:contextualSpacing/>
              <w:jc w:val="center"/>
              <w:rPr>
                <w:rFonts w:asciiTheme="majorBidi" w:hAnsiTheme="majorBidi" w:cstheme="majorBidi"/>
              </w:rPr>
            </w:pPr>
            <w:r w:rsidRPr="00666753">
              <w:rPr>
                <w:rFonts w:asciiTheme="majorBidi" w:hAnsiTheme="majorBidi" w:cstheme="majorBidi"/>
              </w:rPr>
              <w:t>87.3</w:t>
            </w:r>
          </w:p>
        </w:tc>
      </w:tr>
      <w:tr w:rsidR="00DA0A14" w14:paraId="4AF1D4A6" w14:textId="77777777" w:rsidTr="003A5B83">
        <w:tc>
          <w:tcPr>
            <w:tcW w:w="925" w:type="dxa"/>
            <w:vAlign w:val="center"/>
          </w:tcPr>
          <w:p w14:paraId="26562C05" w14:textId="77777777" w:rsidR="00DA0A14" w:rsidRDefault="00DA0A14" w:rsidP="003A5B83">
            <w:pPr>
              <w:contextualSpacing/>
              <w:jc w:val="center"/>
              <w:rPr>
                <w:rFonts w:asciiTheme="majorBidi" w:hAnsiTheme="majorBidi" w:cstheme="majorBidi"/>
              </w:rPr>
            </w:pPr>
            <w:r>
              <w:rPr>
                <w:rFonts w:asciiTheme="majorBidi" w:hAnsiTheme="majorBidi" w:cstheme="majorBidi"/>
              </w:rPr>
              <w:t>Asn265</w:t>
            </w:r>
          </w:p>
        </w:tc>
        <w:tc>
          <w:tcPr>
            <w:tcW w:w="2130" w:type="dxa"/>
            <w:vAlign w:val="center"/>
          </w:tcPr>
          <w:p w14:paraId="52E38B77" w14:textId="77777777" w:rsidR="00DA0A14" w:rsidRPr="00666753" w:rsidRDefault="00DA0A14" w:rsidP="003A5B83">
            <w:pPr>
              <w:contextualSpacing/>
              <w:jc w:val="center"/>
              <w:rPr>
                <w:rFonts w:asciiTheme="majorBidi" w:hAnsiTheme="majorBidi" w:cstheme="majorBidi"/>
              </w:rPr>
            </w:pPr>
            <w:r w:rsidRPr="00666753">
              <w:rPr>
                <w:rFonts w:asciiTheme="majorBidi" w:hAnsiTheme="majorBidi" w:cstheme="majorBidi"/>
              </w:rPr>
              <w:t>17.3</w:t>
            </w:r>
          </w:p>
        </w:tc>
        <w:tc>
          <w:tcPr>
            <w:tcW w:w="2160" w:type="dxa"/>
            <w:vAlign w:val="center"/>
          </w:tcPr>
          <w:p w14:paraId="7E6A314A" w14:textId="77777777" w:rsidR="00DA0A14" w:rsidRPr="00666753" w:rsidRDefault="00DA0A14" w:rsidP="003A5B83">
            <w:pPr>
              <w:contextualSpacing/>
              <w:jc w:val="center"/>
              <w:rPr>
                <w:rFonts w:asciiTheme="majorBidi" w:hAnsiTheme="majorBidi" w:cstheme="majorBidi"/>
              </w:rPr>
            </w:pPr>
            <w:r w:rsidRPr="00666753">
              <w:rPr>
                <w:rFonts w:asciiTheme="majorBidi" w:hAnsiTheme="majorBidi" w:cstheme="majorBidi"/>
              </w:rPr>
              <w:t>12.8</w:t>
            </w:r>
          </w:p>
        </w:tc>
      </w:tr>
      <w:tr w:rsidR="00DA0A14" w14:paraId="6E3360D9" w14:textId="77777777" w:rsidTr="003A5B83">
        <w:tc>
          <w:tcPr>
            <w:tcW w:w="925" w:type="dxa"/>
            <w:vAlign w:val="center"/>
          </w:tcPr>
          <w:p w14:paraId="3A77CC61" w14:textId="77777777" w:rsidR="00DA0A14" w:rsidRDefault="00DA0A14" w:rsidP="003A5B83">
            <w:pPr>
              <w:contextualSpacing/>
              <w:jc w:val="center"/>
              <w:rPr>
                <w:rFonts w:asciiTheme="majorBidi" w:hAnsiTheme="majorBidi" w:cstheme="majorBidi"/>
              </w:rPr>
            </w:pPr>
            <w:r>
              <w:rPr>
                <w:rFonts w:asciiTheme="majorBidi" w:hAnsiTheme="majorBidi" w:cstheme="majorBidi"/>
              </w:rPr>
              <w:t>Phe268</w:t>
            </w:r>
          </w:p>
        </w:tc>
        <w:tc>
          <w:tcPr>
            <w:tcW w:w="2130" w:type="dxa"/>
            <w:vAlign w:val="center"/>
          </w:tcPr>
          <w:p w14:paraId="20E88A8B" w14:textId="77777777" w:rsidR="00DA0A14" w:rsidRPr="00666753" w:rsidRDefault="00DA0A14" w:rsidP="003A5B83">
            <w:pPr>
              <w:contextualSpacing/>
              <w:jc w:val="center"/>
              <w:rPr>
                <w:rFonts w:asciiTheme="majorBidi" w:hAnsiTheme="majorBidi" w:cstheme="majorBidi"/>
              </w:rPr>
            </w:pPr>
            <w:r w:rsidRPr="00666753">
              <w:rPr>
                <w:rFonts w:asciiTheme="majorBidi" w:hAnsiTheme="majorBidi" w:cstheme="majorBidi"/>
              </w:rPr>
              <w:t>44.9</w:t>
            </w:r>
          </w:p>
        </w:tc>
        <w:tc>
          <w:tcPr>
            <w:tcW w:w="2160" w:type="dxa"/>
            <w:vAlign w:val="center"/>
          </w:tcPr>
          <w:p w14:paraId="1417C027" w14:textId="77777777" w:rsidR="00DA0A14" w:rsidRPr="00666753" w:rsidRDefault="00DA0A14" w:rsidP="003A5B83">
            <w:pPr>
              <w:contextualSpacing/>
              <w:jc w:val="center"/>
              <w:rPr>
                <w:rFonts w:asciiTheme="majorBidi" w:hAnsiTheme="majorBidi" w:cstheme="majorBidi"/>
              </w:rPr>
            </w:pPr>
            <w:r w:rsidRPr="00666753">
              <w:rPr>
                <w:rFonts w:asciiTheme="majorBidi" w:hAnsiTheme="majorBidi" w:cstheme="majorBidi"/>
              </w:rPr>
              <w:t>51.7</w:t>
            </w:r>
          </w:p>
        </w:tc>
      </w:tr>
      <w:tr w:rsidR="00DA0A14" w14:paraId="3CD8F2B9" w14:textId="77777777" w:rsidTr="003A5B83">
        <w:tc>
          <w:tcPr>
            <w:tcW w:w="925" w:type="dxa"/>
            <w:vAlign w:val="center"/>
          </w:tcPr>
          <w:p w14:paraId="44174604" w14:textId="77777777" w:rsidR="00DA0A14" w:rsidRDefault="00DA0A14" w:rsidP="003A5B83">
            <w:pPr>
              <w:contextualSpacing/>
              <w:jc w:val="center"/>
              <w:rPr>
                <w:rFonts w:asciiTheme="majorBidi" w:hAnsiTheme="majorBidi" w:cstheme="majorBidi"/>
              </w:rPr>
            </w:pPr>
            <w:r>
              <w:rPr>
                <w:rFonts w:asciiTheme="majorBidi" w:hAnsiTheme="majorBidi" w:cstheme="majorBidi"/>
              </w:rPr>
              <w:t>Gly329</w:t>
            </w:r>
          </w:p>
        </w:tc>
        <w:tc>
          <w:tcPr>
            <w:tcW w:w="2130" w:type="dxa"/>
            <w:vAlign w:val="center"/>
          </w:tcPr>
          <w:p w14:paraId="4BE5D18F" w14:textId="77777777" w:rsidR="00DA0A14" w:rsidRPr="00666753" w:rsidRDefault="00DA0A14" w:rsidP="003A5B83">
            <w:pPr>
              <w:contextualSpacing/>
              <w:jc w:val="center"/>
              <w:rPr>
                <w:rFonts w:asciiTheme="majorBidi" w:hAnsiTheme="majorBidi" w:cstheme="majorBidi"/>
              </w:rPr>
            </w:pPr>
            <w:r w:rsidRPr="00666753">
              <w:rPr>
                <w:rFonts w:asciiTheme="majorBidi" w:hAnsiTheme="majorBidi" w:cstheme="majorBidi"/>
              </w:rPr>
              <w:t>5.0</w:t>
            </w:r>
          </w:p>
        </w:tc>
        <w:tc>
          <w:tcPr>
            <w:tcW w:w="2160" w:type="dxa"/>
            <w:vAlign w:val="center"/>
          </w:tcPr>
          <w:p w14:paraId="4AA52713" w14:textId="77777777" w:rsidR="00DA0A14" w:rsidRPr="00666753" w:rsidRDefault="00DA0A14" w:rsidP="003A5B83">
            <w:pPr>
              <w:contextualSpacing/>
              <w:jc w:val="center"/>
              <w:rPr>
                <w:rFonts w:asciiTheme="majorBidi" w:hAnsiTheme="majorBidi" w:cstheme="majorBidi"/>
              </w:rPr>
            </w:pPr>
            <w:r w:rsidRPr="00666753">
              <w:rPr>
                <w:rFonts w:asciiTheme="majorBidi" w:hAnsiTheme="majorBidi" w:cstheme="majorBidi"/>
              </w:rPr>
              <w:t>42.6</w:t>
            </w:r>
          </w:p>
        </w:tc>
      </w:tr>
      <w:tr w:rsidR="00DA0A14" w14:paraId="35445823" w14:textId="77777777" w:rsidTr="003A5B83">
        <w:tc>
          <w:tcPr>
            <w:tcW w:w="925" w:type="dxa"/>
            <w:vAlign w:val="center"/>
          </w:tcPr>
          <w:p w14:paraId="69E46F7B" w14:textId="77777777" w:rsidR="00DA0A14" w:rsidRDefault="00DA0A14" w:rsidP="003A5B83">
            <w:pPr>
              <w:contextualSpacing/>
              <w:jc w:val="center"/>
              <w:rPr>
                <w:rFonts w:asciiTheme="majorBidi" w:hAnsiTheme="majorBidi" w:cstheme="majorBidi"/>
              </w:rPr>
            </w:pPr>
            <w:r>
              <w:rPr>
                <w:rFonts w:asciiTheme="majorBidi" w:hAnsiTheme="majorBidi" w:cstheme="majorBidi"/>
              </w:rPr>
              <w:t>Ala330</w:t>
            </w:r>
          </w:p>
        </w:tc>
        <w:tc>
          <w:tcPr>
            <w:tcW w:w="2130" w:type="dxa"/>
            <w:vAlign w:val="center"/>
          </w:tcPr>
          <w:p w14:paraId="7B95BE70" w14:textId="77777777" w:rsidR="00DA0A14" w:rsidRPr="00666753" w:rsidRDefault="00DA0A14" w:rsidP="003A5B83">
            <w:pPr>
              <w:contextualSpacing/>
              <w:jc w:val="center"/>
              <w:rPr>
                <w:rFonts w:asciiTheme="majorBidi" w:hAnsiTheme="majorBidi" w:cstheme="majorBidi"/>
              </w:rPr>
            </w:pPr>
            <w:r w:rsidRPr="00666753">
              <w:rPr>
                <w:rFonts w:asciiTheme="majorBidi" w:hAnsiTheme="majorBidi" w:cstheme="majorBidi"/>
              </w:rPr>
              <w:t>67.7</w:t>
            </w:r>
          </w:p>
        </w:tc>
        <w:tc>
          <w:tcPr>
            <w:tcW w:w="2160" w:type="dxa"/>
            <w:vAlign w:val="center"/>
          </w:tcPr>
          <w:p w14:paraId="3AB7B916" w14:textId="77777777" w:rsidR="00DA0A14" w:rsidRPr="00666753" w:rsidRDefault="00DA0A14" w:rsidP="003A5B83">
            <w:pPr>
              <w:contextualSpacing/>
              <w:jc w:val="center"/>
              <w:rPr>
                <w:rFonts w:asciiTheme="majorBidi" w:hAnsiTheme="majorBidi" w:cstheme="majorBidi"/>
              </w:rPr>
            </w:pPr>
            <w:r w:rsidRPr="00666753">
              <w:rPr>
                <w:rFonts w:asciiTheme="majorBidi" w:hAnsiTheme="majorBidi" w:cstheme="majorBidi"/>
              </w:rPr>
              <w:t>41.8</w:t>
            </w:r>
          </w:p>
        </w:tc>
      </w:tr>
      <w:tr w:rsidR="00DA0A14" w14:paraId="6C2FE04E" w14:textId="77777777" w:rsidTr="003A5B83">
        <w:tc>
          <w:tcPr>
            <w:tcW w:w="925" w:type="dxa"/>
            <w:vAlign w:val="center"/>
          </w:tcPr>
          <w:p w14:paraId="19F5F3B6" w14:textId="77777777" w:rsidR="00DA0A14" w:rsidRDefault="00DA0A14" w:rsidP="003A5B83">
            <w:pPr>
              <w:contextualSpacing/>
              <w:jc w:val="center"/>
              <w:rPr>
                <w:rFonts w:asciiTheme="majorBidi" w:hAnsiTheme="majorBidi" w:cstheme="majorBidi"/>
              </w:rPr>
            </w:pPr>
            <w:r>
              <w:rPr>
                <w:rFonts w:asciiTheme="majorBidi" w:hAnsiTheme="majorBidi" w:cstheme="majorBidi"/>
              </w:rPr>
              <w:t>Thr334</w:t>
            </w:r>
          </w:p>
        </w:tc>
        <w:tc>
          <w:tcPr>
            <w:tcW w:w="2130" w:type="dxa"/>
            <w:vAlign w:val="center"/>
          </w:tcPr>
          <w:p w14:paraId="0B933B0D" w14:textId="77777777" w:rsidR="00DA0A14" w:rsidRPr="00666753" w:rsidRDefault="00DA0A14" w:rsidP="003A5B83">
            <w:pPr>
              <w:contextualSpacing/>
              <w:jc w:val="center"/>
              <w:rPr>
                <w:rFonts w:asciiTheme="majorBidi" w:hAnsiTheme="majorBidi" w:cstheme="majorBidi"/>
              </w:rPr>
            </w:pPr>
            <w:r w:rsidRPr="00666753">
              <w:rPr>
                <w:rFonts w:asciiTheme="majorBidi" w:hAnsiTheme="majorBidi" w:cstheme="majorBidi"/>
              </w:rPr>
              <w:t>0</w:t>
            </w:r>
          </w:p>
        </w:tc>
        <w:tc>
          <w:tcPr>
            <w:tcW w:w="2160" w:type="dxa"/>
            <w:vAlign w:val="center"/>
          </w:tcPr>
          <w:p w14:paraId="2A4D2276" w14:textId="77777777" w:rsidR="00DA0A14" w:rsidRPr="00666753" w:rsidRDefault="00DA0A14" w:rsidP="003A5B83">
            <w:pPr>
              <w:contextualSpacing/>
              <w:jc w:val="center"/>
              <w:rPr>
                <w:rFonts w:asciiTheme="majorBidi" w:hAnsiTheme="majorBidi" w:cstheme="majorBidi"/>
              </w:rPr>
            </w:pPr>
            <w:r w:rsidRPr="00666753">
              <w:rPr>
                <w:rFonts w:asciiTheme="majorBidi" w:hAnsiTheme="majorBidi" w:cstheme="majorBidi"/>
              </w:rPr>
              <w:t>70.3</w:t>
            </w:r>
          </w:p>
        </w:tc>
      </w:tr>
      <w:tr w:rsidR="00DA0A14" w14:paraId="69351F70" w14:textId="77777777" w:rsidTr="003A5B83">
        <w:tc>
          <w:tcPr>
            <w:tcW w:w="925" w:type="dxa"/>
            <w:vAlign w:val="center"/>
          </w:tcPr>
          <w:p w14:paraId="03BD0F91" w14:textId="77777777" w:rsidR="00DA0A14" w:rsidRDefault="00DA0A14" w:rsidP="003A5B83">
            <w:pPr>
              <w:contextualSpacing/>
              <w:jc w:val="center"/>
              <w:rPr>
                <w:rFonts w:asciiTheme="majorBidi" w:hAnsiTheme="majorBidi" w:cstheme="majorBidi"/>
              </w:rPr>
            </w:pPr>
            <w:r>
              <w:rPr>
                <w:rFonts w:asciiTheme="majorBidi" w:hAnsiTheme="majorBidi" w:cstheme="majorBidi"/>
              </w:rPr>
              <w:t>Ile399</w:t>
            </w:r>
          </w:p>
        </w:tc>
        <w:tc>
          <w:tcPr>
            <w:tcW w:w="2130" w:type="dxa"/>
            <w:vAlign w:val="center"/>
          </w:tcPr>
          <w:p w14:paraId="070AF1A4" w14:textId="77777777" w:rsidR="00DA0A14" w:rsidRPr="00666753" w:rsidRDefault="00DA0A14" w:rsidP="003A5B83">
            <w:pPr>
              <w:contextualSpacing/>
              <w:jc w:val="center"/>
              <w:rPr>
                <w:rFonts w:asciiTheme="majorBidi" w:hAnsiTheme="majorBidi" w:cstheme="majorBidi"/>
              </w:rPr>
            </w:pPr>
            <w:r w:rsidRPr="00666753">
              <w:rPr>
                <w:rFonts w:asciiTheme="majorBidi" w:hAnsiTheme="majorBidi" w:cstheme="majorBidi"/>
              </w:rPr>
              <w:t>28.4</w:t>
            </w:r>
          </w:p>
        </w:tc>
        <w:tc>
          <w:tcPr>
            <w:tcW w:w="2160" w:type="dxa"/>
            <w:vAlign w:val="center"/>
          </w:tcPr>
          <w:p w14:paraId="49E4CA63" w14:textId="77777777" w:rsidR="00DA0A14" w:rsidRPr="00666753" w:rsidRDefault="00DA0A14" w:rsidP="003A5B83">
            <w:pPr>
              <w:contextualSpacing/>
              <w:jc w:val="center"/>
              <w:rPr>
                <w:rFonts w:asciiTheme="majorBidi" w:hAnsiTheme="majorBidi" w:cstheme="majorBidi"/>
              </w:rPr>
            </w:pPr>
            <w:r w:rsidRPr="00666753">
              <w:rPr>
                <w:rFonts w:asciiTheme="majorBidi" w:hAnsiTheme="majorBidi" w:cstheme="majorBidi"/>
              </w:rPr>
              <w:t>62.2</w:t>
            </w:r>
          </w:p>
        </w:tc>
      </w:tr>
      <w:tr w:rsidR="00DA0A14" w14:paraId="05EAD70A" w14:textId="77777777" w:rsidTr="003A5B83">
        <w:tc>
          <w:tcPr>
            <w:tcW w:w="925" w:type="dxa"/>
            <w:vAlign w:val="center"/>
          </w:tcPr>
          <w:p w14:paraId="360405F9" w14:textId="77777777" w:rsidR="00DA0A14" w:rsidRDefault="00DA0A14" w:rsidP="003A5B83">
            <w:pPr>
              <w:contextualSpacing/>
              <w:jc w:val="center"/>
              <w:rPr>
                <w:rFonts w:asciiTheme="majorBidi" w:hAnsiTheme="majorBidi" w:cstheme="majorBidi"/>
              </w:rPr>
            </w:pPr>
            <w:r>
              <w:rPr>
                <w:rFonts w:asciiTheme="majorBidi" w:hAnsiTheme="majorBidi" w:cstheme="majorBidi"/>
              </w:rPr>
              <w:t>Leu509</w:t>
            </w:r>
          </w:p>
        </w:tc>
        <w:tc>
          <w:tcPr>
            <w:tcW w:w="2130" w:type="dxa"/>
            <w:vAlign w:val="center"/>
          </w:tcPr>
          <w:p w14:paraId="5365E5B7" w14:textId="77777777" w:rsidR="00DA0A14" w:rsidRPr="00666753" w:rsidRDefault="00DA0A14" w:rsidP="003A5B83">
            <w:pPr>
              <w:contextualSpacing/>
              <w:jc w:val="center"/>
              <w:rPr>
                <w:rFonts w:asciiTheme="majorBidi" w:hAnsiTheme="majorBidi" w:cstheme="majorBidi"/>
              </w:rPr>
            </w:pPr>
            <w:r w:rsidRPr="00666753">
              <w:rPr>
                <w:rFonts w:asciiTheme="majorBidi" w:hAnsiTheme="majorBidi" w:cstheme="majorBidi"/>
              </w:rPr>
              <w:t>24</w:t>
            </w:r>
          </w:p>
        </w:tc>
        <w:tc>
          <w:tcPr>
            <w:tcW w:w="2160" w:type="dxa"/>
            <w:vAlign w:val="center"/>
          </w:tcPr>
          <w:p w14:paraId="072A8988" w14:textId="77777777" w:rsidR="00DA0A14" w:rsidRPr="00666753" w:rsidRDefault="00DA0A14" w:rsidP="003A5B83">
            <w:pPr>
              <w:contextualSpacing/>
              <w:jc w:val="center"/>
              <w:rPr>
                <w:rFonts w:asciiTheme="majorBidi" w:hAnsiTheme="majorBidi" w:cstheme="majorBidi"/>
              </w:rPr>
            </w:pPr>
            <w:r w:rsidRPr="00666753">
              <w:rPr>
                <w:rFonts w:asciiTheme="majorBidi" w:hAnsiTheme="majorBidi" w:cstheme="majorBidi"/>
              </w:rPr>
              <w:t>24.3</w:t>
            </w:r>
          </w:p>
        </w:tc>
      </w:tr>
    </w:tbl>
    <w:p w14:paraId="1D4849B1" w14:textId="77777777" w:rsidR="00DA0A14" w:rsidRDefault="00DA0A14" w:rsidP="00DA0A14">
      <w:pPr>
        <w:rPr>
          <w:lang w:eastAsia="zh-CN"/>
        </w:rPr>
      </w:pPr>
    </w:p>
    <w:p w14:paraId="793FC179" w14:textId="77777777" w:rsidR="00DA0A14" w:rsidRDefault="00DA0A14" w:rsidP="00DA0A14">
      <w:pPr>
        <w:rPr>
          <w:lang w:eastAsia="zh-CN"/>
        </w:rPr>
      </w:pPr>
    </w:p>
    <w:p w14:paraId="1DEE2550" w14:textId="77777777" w:rsidR="00DA0A14" w:rsidRDefault="00DA0A14" w:rsidP="00DA0A14">
      <w:pPr>
        <w:rPr>
          <w:lang w:eastAsia="zh-CN"/>
        </w:rPr>
      </w:pPr>
    </w:p>
    <w:p w14:paraId="541A2655" w14:textId="77777777" w:rsidR="00DA0A14" w:rsidRDefault="00DA0A14" w:rsidP="00DA0A14">
      <w:pPr>
        <w:rPr>
          <w:lang w:eastAsia="zh-CN"/>
        </w:rPr>
      </w:pPr>
    </w:p>
    <w:p w14:paraId="0A3D7488" w14:textId="77777777" w:rsidR="00DA0A14" w:rsidRDefault="00DA0A14" w:rsidP="00DA0A14">
      <w:pPr>
        <w:rPr>
          <w:lang w:eastAsia="zh-CN"/>
        </w:rPr>
      </w:pPr>
    </w:p>
    <w:p w14:paraId="72AC3D3A" w14:textId="77777777" w:rsidR="00DA0A14" w:rsidRDefault="00DA0A14" w:rsidP="00DA0A14">
      <w:pPr>
        <w:rPr>
          <w:lang w:eastAsia="zh-CN"/>
        </w:rPr>
      </w:pPr>
    </w:p>
    <w:p w14:paraId="54B5C046" w14:textId="77777777" w:rsidR="00DA0A14" w:rsidRDefault="00DA0A14" w:rsidP="00DA0A14">
      <w:pPr>
        <w:rPr>
          <w:lang w:eastAsia="zh-CN"/>
        </w:rPr>
      </w:pPr>
    </w:p>
    <w:p w14:paraId="5B9E0DFA" w14:textId="77777777" w:rsidR="00DA0A14" w:rsidRDefault="00DA0A14" w:rsidP="00DA0A14">
      <w:pPr>
        <w:rPr>
          <w:lang w:eastAsia="zh-CN"/>
        </w:rPr>
      </w:pPr>
    </w:p>
    <w:p w14:paraId="598B13C6" w14:textId="77777777" w:rsidR="00DA0A14" w:rsidRDefault="00DA0A14" w:rsidP="00DA0A14">
      <w:pPr>
        <w:rPr>
          <w:lang w:eastAsia="zh-CN"/>
        </w:rPr>
      </w:pPr>
    </w:p>
    <w:p w14:paraId="33B3C2E4" w14:textId="77777777" w:rsidR="00DA0A14" w:rsidRPr="00520590" w:rsidRDefault="00DA0A14" w:rsidP="00640EEA">
      <w:pPr>
        <w:autoSpaceDE w:val="0"/>
        <w:autoSpaceDN w:val="0"/>
        <w:adjustRightInd w:val="0"/>
        <w:spacing w:after="0" w:line="240" w:lineRule="auto"/>
        <w:jc w:val="both"/>
        <w:rPr>
          <w:rFonts w:ascii="Times New Roman" w:hAnsi="Times New Roman" w:cs="Times New Roman"/>
          <w:b/>
          <w:sz w:val="24"/>
          <w:szCs w:val="24"/>
        </w:rPr>
      </w:pPr>
    </w:p>
    <w:p w14:paraId="5EA39D8F" w14:textId="77777777" w:rsidR="00576779" w:rsidRDefault="00576779" w:rsidP="00640EEA">
      <w:pPr>
        <w:autoSpaceDE w:val="0"/>
        <w:autoSpaceDN w:val="0"/>
        <w:adjustRightInd w:val="0"/>
        <w:spacing w:after="0" w:line="240" w:lineRule="auto"/>
        <w:jc w:val="both"/>
        <w:rPr>
          <w:rFonts w:ascii="Times New Roman" w:hAnsi="Times New Roman" w:cs="Times New Roman"/>
          <w:bCs/>
          <w:sz w:val="24"/>
          <w:szCs w:val="24"/>
        </w:rPr>
      </w:pPr>
    </w:p>
    <w:p w14:paraId="27FFC76A" w14:textId="2989CEFA" w:rsidR="00C62D78" w:rsidRPr="00576779" w:rsidRDefault="00E13151" w:rsidP="00D979B8">
      <w:pPr>
        <w:autoSpaceDE w:val="0"/>
        <w:autoSpaceDN w:val="0"/>
        <w:adjustRightInd w:val="0"/>
        <w:spacing w:after="120" w:line="240" w:lineRule="auto"/>
        <w:jc w:val="both"/>
        <w:rPr>
          <w:rFonts w:ascii="Times New Roman" w:hAnsi="Times New Roman" w:cs="Times New Roman"/>
          <w:b/>
          <w:bCs/>
          <w:sz w:val="24"/>
          <w:szCs w:val="24"/>
        </w:rPr>
      </w:pPr>
      <w:r>
        <w:rPr>
          <w:rFonts w:ascii="TimesNewRomanPS-BoldMT" w:hAnsi="TimesNewRomanPS-BoldMT" w:cs="TimesNewRomanPS-BoldMT"/>
          <w:b/>
          <w:bCs/>
        </w:rPr>
        <w:t xml:space="preserve">Supplementary </w:t>
      </w:r>
      <w:r w:rsidR="00576779" w:rsidRPr="00DA0A14">
        <w:rPr>
          <w:rFonts w:ascii="Times New Roman" w:hAnsi="Times New Roman" w:cs="Times New Roman"/>
          <w:b/>
          <w:bCs/>
          <w:sz w:val="24"/>
          <w:szCs w:val="24"/>
        </w:rPr>
        <w:t xml:space="preserve">Table </w:t>
      </w:r>
      <w:r w:rsidR="00DA0A14" w:rsidRPr="00DA0A14">
        <w:rPr>
          <w:rFonts w:ascii="Times New Roman" w:hAnsi="Times New Roman" w:cs="Times New Roman"/>
          <w:b/>
          <w:bCs/>
          <w:sz w:val="24"/>
          <w:szCs w:val="24"/>
        </w:rPr>
        <w:t>S2</w:t>
      </w:r>
      <w:r w:rsidR="00576779">
        <w:rPr>
          <w:rFonts w:ascii="Times New Roman" w:hAnsi="Times New Roman" w:cs="Times New Roman"/>
          <w:b/>
          <w:bCs/>
          <w:sz w:val="24"/>
          <w:szCs w:val="24"/>
        </w:rPr>
        <w:t xml:space="preserve">. </w:t>
      </w:r>
      <w:r w:rsidR="00576779" w:rsidRPr="00D979B8">
        <w:rPr>
          <w:rFonts w:ascii="Times New Roman" w:hAnsi="Times New Roman" w:cs="Times New Roman"/>
          <w:bCs/>
          <w:sz w:val="24"/>
          <w:szCs w:val="24"/>
        </w:rPr>
        <w:t>IC</w:t>
      </w:r>
      <w:r w:rsidR="00576779" w:rsidRPr="00D979B8">
        <w:rPr>
          <w:rFonts w:ascii="Times New Roman" w:hAnsi="Times New Roman" w:cs="Times New Roman"/>
          <w:bCs/>
          <w:sz w:val="24"/>
          <w:szCs w:val="24"/>
          <w:vertAlign w:val="subscript"/>
        </w:rPr>
        <w:t>50</w:t>
      </w:r>
      <w:r w:rsidR="00576779" w:rsidRPr="00D979B8">
        <w:rPr>
          <w:rFonts w:ascii="Times New Roman" w:hAnsi="Times New Roman" w:cs="Times New Roman"/>
          <w:bCs/>
          <w:sz w:val="24"/>
          <w:szCs w:val="24"/>
        </w:rPr>
        <w:t xml:space="preserve"> values for inhibitors in different CYP1B1 variants. The ratio is the IC</w:t>
      </w:r>
      <w:r w:rsidR="00576779" w:rsidRPr="00D979B8">
        <w:rPr>
          <w:rFonts w:ascii="Times New Roman" w:hAnsi="Times New Roman" w:cs="Times New Roman"/>
          <w:bCs/>
          <w:sz w:val="24"/>
          <w:szCs w:val="24"/>
          <w:vertAlign w:val="subscript"/>
        </w:rPr>
        <w:t>50</w:t>
      </w:r>
      <w:r w:rsidR="00576779" w:rsidRPr="00D979B8">
        <w:rPr>
          <w:rFonts w:ascii="Times New Roman" w:hAnsi="Times New Roman" w:cs="Times New Roman"/>
          <w:bCs/>
          <w:sz w:val="24"/>
          <w:szCs w:val="24"/>
        </w:rPr>
        <w:t xml:space="preserve"> (mutant)/ IC</w:t>
      </w:r>
      <w:r w:rsidR="00576779" w:rsidRPr="00D979B8">
        <w:rPr>
          <w:rFonts w:ascii="Times New Roman" w:hAnsi="Times New Roman" w:cs="Times New Roman"/>
          <w:bCs/>
          <w:sz w:val="24"/>
          <w:szCs w:val="24"/>
          <w:vertAlign w:val="subscript"/>
        </w:rPr>
        <w:t>50</w:t>
      </w:r>
      <w:r w:rsidR="00576779" w:rsidRPr="00D979B8">
        <w:rPr>
          <w:rFonts w:ascii="Times New Roman" w:hAnsi="Times New Roman" w:cs="Times New Roman"/>
          <w:bCs/>
          <w:sz w:val="24"/>
          <w:szCs w:val="24"/>
        </w:rPr>
        <w:t xml:space="preserve"> (WT).</w:t>
      </w:r>
    </w:p>
    <w:tbl>
      <w:tblPr>
        <w:tblStyle w:val="TableGrid"/>
        <w:tblW w:w="10170" w:type="dxa"/>
        <w:tblInd w:w="-90" w:type="dxa"/>
        <w:tblLayout w:type="fixed"/>
        <w:tblCellMar>
          <w:left w:w="115" w:type="dxa"/>
          <w:right w:w="115" w:type="dxa"/>
        </w:tblCellMar>
        <w:tblLook w:val="04A0" w:firstRow="1" w:lastRow="0" w:firstColumn="1" w:lastColumn="0" w:noHBand="0" w:noVBand="1"/>
      </w:tblPr>
      <w:tblGrid>
        <w:gridCol w:w="1170"/>
        <w:gridCol w:w="990"/>
        <w:gridCol w:w="810"/>
        <w:gridCol w:w="810"/>
        <w:gridCol w:w="810"/>
        <w:gridCol w:w="810"/>
        <w:gridCol w:w="810"/>
        <w:gridCol w:w="720"/>
        <w:gridCol w:w="900"/>
        <w:gridCol w:w="720"/>
        <w:gridCol w:w="900"/>
        <w:gridCol w:w="720"/>
      </w:tblGrid>
      <w:tr w:rsidR="00576779" w:rsidRPr="00646327" w14:paraId="7F8F5A65" w14:textId="208A4F56" w:rsidTr="00D979B8">
        <w:tc>
          <w:tcPr>
            <w:tcW w:w="1170" w:type="dxa"/>
            <w:tcBorders>
              <w:left w:val="nil"/>
              <w:bottom w:val="single" w:sz="4" w:space="0" w:color="auto"/>
              <w:right w:val="nil"/>
            </w:tcBorders>
          </w:tcPr>
          <w:p w14:paraId="0BAE66E6" w14:textId="77777777" w:rsidR="00576779" w:rsidRPr="001D13F0" w:rsidRDefault="00576779" w:rsidP="00576779">
            <w:pPr>
              <w:spacing w:line="259" w:lineRule="auto"/>
              <w:rPr>
                <w:sz w:val="20"/>
                <w:szCs w:val="20"/>
              </w:rPr>
            </w:pPr>
            <w:r w:rsidRPr="001D13F0">
              <w:rPr>
                <w:b/>
                <w:bCs/>
                <w:sz w:val="20"/>
                <w:szCs w:val="20"/>
              </w:rPr>
              <w:t>Compound</w:t>
            </w:r>
          </w:p>
        </w:tc>
        <w:tc>
          <w:tcPr>
            <w:tcW w:w="990" w:type="dxa"/>
            <w:tcBorders>
              <w:left w:val="nil"/>
              <w:bottom w:val="single" w:sz="4" w:space="0" w:color="auto"/>
              <w:right w:val="nil"/>
            </w:tcBorders>
          </w:tcPr>
          <w:p w14:paraId="3CAE30DD" w14:textId="2FE157D8" w:rsidR="00576779" w:rsidRPr="001D13F0" w:rsidRDefault="00576779" w:rsidP="00576779">
            <w:pPr>
              <w:spacing w:line="259" w:lineRule="auto"/>
              <w:rPr>
                <w:sz w:val="20"/>
                <w:szCs w:val="20"/>
              </w:rPr>
            </w:pPr>
            <w:r w:rsidRPr="001D13F0">
              <w:rPr>
                <w:b/>
                <w:bCs/>
                <w:sz w:val="20"/>
                <w:szCs w:val="20"/>
              </w:rPr>
              <w:t>IC</w:t>
            </w:r>
            <w:r w:rsidRPr="001D13F0">
              <w:rPr>
                <w:b/>
                <w:bCs/>
                <w:sz w:val="20"/>
                <w:szCs w:val="20"/>
                <w:vertAlign w:val="subscript"/>
              </w:rPr>
              <w:t>50</w:t>
            </w:r>
            <w:r w:rsidRPr="001D13F0">
              <w:rPr>
                <w:b/>
                <w:bCs/>
                <w:sz w:val="20"/>
                <w:szCs w:val="20"/>
              </w:rPr>
              <w:t xml:space="preserve"> WT</w:t>
            </w:r>
          </w:p>
        </w:tc>
        <w:tc>
          <w:tcPr>
            <w:tcW w:w="810" w:type="dxa"/>
            <w:tcBorders>
              <w:left w:val="nil"/>
              <w:bottom w:val="single" w:sz="4" w:space="0" w:color="auto"/>
              <w:right w:val="nil"/>
            </w:tcBorders>
          </w:tcPr>
          <w:p w14:paraId="7625F0D2" w14:textId="77777777" w:rsidR="00576779" w:rsidRPr="001D13F0" w:rsidRDefault="00576779" w:rsidP="00576779">
            <w:pPr>
              <w:rPr>
                <w:b/>
                <w:bCs/>
                <w:sz w:val="20"/>
                <w:szCs w:val="20"/>
              </w:rPr>
            </w:pPr>
            <w:r w:rsidRPr="001D13F0">
              <w:rPr>
                <w:b/>
                <w:bCs/>
                <w:sz w:val="20"/>
                <w:szCs w:val="20"/>
              </w:rPr>
              <w:t>S127A</w:t>
            </w:r>
          </w:p>
        </w:tc>
        <w:tc>
          <w:tcPr>
            <w:tcW w:w="810" w:type="dxa"/>
            <w:tcBorders>
              <w:left w:val="nil"/>
              <w:bottom w:val="single" w:sz="4" w:space="0" w:color="auto"/>
              <w:right w:val="nil"/>
            </w:tcBorders>
          </w:tcPr>
          <w:p w14:paraId="28949277" w14:textId="77777777" w:rsidR="00576779" w:rsidRPr="001D13F0" w:rsidRDefault="00576779" w:rsidP="00576779">
            <w:pPr>
              <w:rPr>
                <w:b/>
                <w:bCs/>
                <w:sz w:val="20"/>
                <w:szCs w:val="20"/>
              </w:rPr>
            </w:pPr>
            <w:r w:rsidRPr="001D13F0">
              <w:rPr>
                <w:b/>
                <w:bCs/>
                <w:sz w:val="20"/>
                <w:szCs w:val="20"/>
              </w:rPr>
              <w:t>Ratio</w:t>
            </w:r>
          </w:p>
        </w:tc>
        <w:tc>
          <w:tcPr>
            <w:tcW w:w="810" w:type="dxa"/>
            <w:tcBorders>
              <w:left w:val="nil"/>
              <w:bottom w:val="single" w:sz="4" w:space="0" w:color="auto"/>
              <w:right w:val="nil"/>
            </w:tcBorders>
          </w:tcPr>
          <w:p w14:paraId="66C3A18A" w14:textId="77777777" w:rsidR="00576779" w:rsidRPr="001D13F0" w:rsidRDefault="00576779" w:rsidP="00576779">
            <w:pPr>
              <w:rPr>
                <w:b/>
                <w:bCs/>
                <w:sz w:val="20"/>
                <w:szCs w:val="20"/>
              </w:rPr>
            </w:pPr>
            <w:r w:rsidRPr="001D13F0">
              <w:rPr>
                <w:b/>
                <w:bCs/>
                <w:sz w:val="20"/>
                <w:szCs w:val="20"/>
              </w:rPr>
              <w:t>F134L</w:t>
            </w:r>
          </w:p>
        </w:tc>
        <w:tc>
          <w:tcPr>
            <w:tcW w:w="810" w:type="dxa"/>
            <w:tcBorders>
              <w:left w:val="nil"/>
              <w:bottom w:val="single" w:sz="4" w:space="0" w:color="auto"/>
              <w:right w:val="nil"/>
            </w:tcBorders>
          </w:tcPr>
          <w:p w14:paraId="7A1921D1" w14:textId="77777777" w:rsidR="00576779" w:rsidRPr="001D13F0" w:rsidRDefault="00576779" w:rsidP="00576779">
            <w:pPr>
              <w:rPr>
                <w:b/>
                <w:bCs/>
                <w:sz w:val="20"/>
                <w:szCs w:val="20"/>
              </w:rPr>
            </w:pPr>
            <w:r w:rsidRPr="001D13F0">
              <w:rPr>
                <w:b/>
                <w:bCs/>
                <w:sz w:val="20"/>
                <w:szCs w:val="20"/>
              </w:rPr>
              <w:t>Ratio</w:t>
            </w:r>
          </w:p>
        </w:tc>
        <w:tc>
          <w:tcPr>
            <w:tcW w:w="810" w:type="dxa"/>
            <w:tcBorders>
              <w:left w:val="nil"/>
              <w:bottom w:val="single" w:sz="4" w:space="0" w:color="auto"/>
              <w:right w:val="nil"/>
            </w:tcBorders>
          </w:tcPr>
          <w:p w14:paraId="31334457" w14:textId="77777777" w:rsidR="00576779" w:rsidRPr="001D13F0" w:rsidRDefault="00576779" w:rsidP="00576779">
            <w:pPr>
              <w:rPr>
                <w:b/>
                <w:bCs/>
                <w:sz w:val="20"/>
                <w:szCs w:val="20"/>
              </w:rPr>
            </w:pPr>
            <w:r w:rsidRPr="001D13F0">
              <w:rPr>
                <w:b/>
                <w:bCs/>
                <w:sz w:val="20"/>
                <w:szCs w:val="20"/>
              </w:rPr>
              <w:t>S269A</w:t>
            </w:r>
          </w:p>
        </w:tc>
        <w:tc>
          <w:tcPr>
            <w:tcW w:w="720" w:type="dxa"/>
            <w:tcBorders>
              <w:left w:val="nil"/>
              <w:bottom w:val="single" w:sz="4" w:space="0" w:color="auto"/>
              <w:right w:val="nil"/>
            </w:tcBorders>
          </w:tcPr>
          <w:p w14:paraId="16D1895C" w14:textId="77777777" w:rsidR="00576779" w:rsidRPr="001D13F0" w:rsidRDefault="00576779" w:rsidP="00576779">
            <w:pPr>
              <w:rPr>
                <w:b/>
                <w:bCs/>
                <w:sz w:val="20"/>
                <w:szCs w:val="20"/>
              </w:rPr>
            </w:pPr>
            <w:r w:rsidRPr="001D13F0">
              <w:rPr>
                <w:b/>
                <w:bCs/>
                <w:sz w:val="20"/>
                <w:szCs w:val="20"/>
              </w:rPr>
              <w:t>Ratio</w:t>
            </w:r>
          </w:p>
        </w:tc>
        <w:tc>
          <w:tcPr>
            <w:tcW w:w="900" w:type="dxa"/>
            <w:tcBorders>
              <w:left w:val="nil"/>
              <w:bottom w:val="single" w:sz="4" w:space="0" w:color="auto"/>
              <w:right w:val="nil"/>
            </w:tcBorders>
          </w:tcPr>
          <w:p w14:paraId="31BB56DD" w14:textId="7146B0E3" w:rsidR="00576779" w:rsidRPr="001D13F0" w:rsidRDefault="00576779" w:rsidP="00576779">
            <w:pPr>
              <w:rPr>
                <w:b/>
                <w:bCs/>
                <w:sz w:val="20"/>
                <w:szCs w:val="20"/>
              </w:rPr>
            </w:pPr>
            <w:r w:rsidRPr="001D13F0">
              <w:rPr>
                <w:b/>
                <w:bCs/>
                <w:sz w:val="20"/>
                <w:szCs w:val="20"/>
              </w:rPr>
              <w:t>Q332E</w:t>
            </w:r>
          </w:p>
        </w:tc>
        <w:tc>
          <w:tcPr>
            <w:tcW w:w="720" w:type="dxa"/>
            <w:tcBorders>
              <w:left w:val="nil"/>
              <w:bottom w:val="single" w:sz="4" w:space="0" w:color="auto"/>
              <w:right w:val="nil"/>
            </w:tcBorders>
          </w:tcPr>
          <w:p w14:paraId="05FCCBA8" w14:textId="16941AE2" w:rsidR="00576779" w:rsidRPr="001D13F0" w:rsidRDefault="00576779" w:rsidP="00576779">
            <w:pPr>
              <w:rPr>
                <w:b/>
                <w:bCs/>
                <w:sz w:val="20"/>
                <w:szCs w:val="20"/>
              </w:rPr>
            </w:pPr>
            <w:r w:rsidRPr="001D13F0">
              <w:rPr>
                <w:b/>
                <w:bCs/>
                <w:sz w:val="20"/>
                <w:szCs w:val="20"/>
              </w:rPr>
              <w:t>Ratio</w:t>
            </w:r>
          </w:p>
        </w:tc>
        <w:tc>
          <w:tcPr>
            <w:tcW w:w="900" w:type="dxa"/>
            <w:tcBorders>
              <w:left w:val="nil"/>
              <w:bottom w:val="single" w:sz="4" w:space="0" w:color="auto"/>
              <w:right w:val="nil"/>
            </w:tcBorders>
          </w:tcPr>
          <w:p w14:paraId="3DF83677" w14:textId="6509701F" w:rsidR="00576779" w:rsidRPr="001D13F0" w:rsidRDefault="00576779" w:rsidP="00576779">
            <w:pPr>
              <w:rPr>
                <w:b/>
                <w:bCs/>
                <w:sz w:val="20"/>
                <w:szCs w:val="20"/>
              </w:rPr>
            </w:pPr>
            <w:r w:rsidRPr="001D13F0">
              <w:rPr>
                <w:b/>
                <w:bCs/>
                <w:sz w:val="20"/>
                <w:szCs w:val="20"/>
              </w:rPr>
              <w:t>D333N</w:t>
            </w:r>
          </w:p>
        </w:tc>
        <w:tc>
          <w:tcPr>
            <w:tcW w:w="720" w:type="dxa"/>
            <w:tcBorders>
              <w:left w:val="nil"/>
              <w:bottom w:val="single" w:sz="4" w:space="0" w:color="auto"/>
              <w:right w:val="nil"/>
            </w:tcBorders>
          </w:tcPr>
          <w:p w14:paraId="1FAE632D" w14:textId="19AA96E6" w:rsidR="00576779" w:rsidRPr="001D13F0" w:rsidRDefault="00576779" w:rsidP="00576779">
            <w:pPr>
              <w:rPr>
                <w:b/>
                <w:bCs/>
                <w:sz w:val="20"/>
                <w:szCs w:val="20"/>
              </w:rPr>
            </w:pPr>
            <w:r w:rsidRPr="001D13F0">
              <w:rPr>
                <w:b/>
                <w:bCs/>
                <w:sz w:val="20"/>
                <w:szCs w:val="20"/>
              </w:rPr>
              <w:t>Ratio</w:t>
            </w:r>
          </w:p>
        </w:tc>
      </w:tr>
      <w:tr w:rsidR="00576779" w:rsidRPr="00646327" w14:paraId="2EC737C6" w14:textId="5974EB95" w:rsidTr="00D979B8">
        <w:tc>
          <w:tcPr>
            <w:tcW w:w="1170" w:type="dxa"/>
            <w:tcBorders>
              <w:top w:val="single" w:sz="4" w:space="0" w:color="auto"/>
              <w:left w:val="nil"/>
              <w:bottom w:val="nil"/>
              <w:right w:val="nil"/>
            </w:tcBorders>
          </w:tcPr>
          <w:p w14:paraId="00D78ACC" w14:textId="739B30F1" w:rsidR="00576779" w:rsidRPr="001D13F0" w:rsidRDefault="00576779" w:rsidP="00576779">
            <w:pPr>
              <w:rPr>
                <w:b/>
                <w:sz w:val="20"/>
                <w:szCs w:val="20"/>
              </w:rPr>
            </w:pPr>
            <w:r w:rsidRPr="001D13F0">
              <w:rPr>
                <w:sz w:val="20"/>
                <w:szCs w:val="20"/>
              </w:rPr>
              <w:t>ANF</w:t>
            </w:r>
          </w:p>
        </w:tc>
        <w:tc>
          <w:tcPr>
            <w:tcW w:w="990" w:type="dxa"/>
            <w:tcBorders>
              <w:top w:val="single" w:sz="4" w:space="0" w:color="auto"/>
              <w:left w:val="nil"/>
              <w:bottom w:val="nil"/>
              <w:right w:val="nil"/>
            </w:tcBorders>
          </w:tcPr>
          <w:p w14:paraId="67F45573" w14:textId="30137283" w:rsidR="00576779" w:rsidRPr="001D13F0" w:rsidRDefault="00576779" w:rsidP="00576779">
            <w:pPr>
              <w:rPr>
                <w:sz w:val="20"/>
                <w:szCs w:val="20"/>
              </w:rPr>
            </w:pPr>
            <w:r w:rsidRPr="001D13F0">
              <w:rPr>
                <w:sz w:val="20"/>
                <w:szCs w:val="20"/>
              </w:rPr>
              <w:t>0.14</w:t>
            </w:r>
          </w:p>
        </w:tc>
        <w:tc>
          <w:tcPr>
            <w:tcW w:w="810" w:type="dxa"/>
            <w:tcBorders>
              <w:top w:val="single" w:sz="4" w:space="0" w:color="auto"/>
              <w:left w:val="nil"/>
              <w:bottom w:val="nil"/>
              <w:right w:val="nil"/>
            </w:tcBorders>
          </w:tcPr>
          <w:p w14:paraId="1C96B28A" w14:textId="4BC725CC" w:rsidR="00576779" w:rsidRPr="001D13F0" w:rsidRDefault="00576779" w:rsidP="00576779">
            <w:pPr>
              <w:rPr>
                <w:sz w:val="20"/>
                <w:szCs w:val="20"/>
              </w:rPr>
            </w:pPr>
            <w:r w:rsidRPr="001D13F0">
              <w:rPr>
                <w:sz w:val="20"/>
                <w:szCs w:val="20"/>
              </w:rPr>
              <w:t>0.009</w:t>
            </w:r>
          </w:p>
        </w:tc>
        <w:tc>
          <w:tcPr>
            <w:tcW w:w="810" w:type="dxa"/>
            <w:tcBorders>
              <w:top w:val="single" w:sz="4" w:space="0" w:color="auto"/>
              <w:left w:val="nil"/>
              <w:bottom w:val="nil"/>
              <w:right w:val="nil"/>
            </w:tcBorders>
          </w:tcPr>
          <w:p w14:paraId="5C4C17F8" w14:textId="3201DF46" w:rsidR="00576779" w:rsidRPr="001D13F0" w:rsidRDefault="00576779" w:rsidP="00576779">
            <w:pPr>
              <w:rPr>
                <w:b/>
                <w:sz w:val="20"/>
                <w:szCs w:val="20"/>
              </w:rPr>
            </w:pPr>
            <w:r w:rsidRPr="001D13F0">
              <w:rPr>
                <w:b/>
                <w:sz w:val="20"/>
                <w:szCs w:val="20"/>
              </w:rPr>
              <w:t>0.064</w:t>
            </w:r>
          </w:p>
        </w:tc>
        <w:tc>
          <w:tcPr>
            <w:tcW w:w="810" w:type="dxa"/>
            <w:tcBorders>
              <w:top w:val="single" w:sz="4" w:space="0" w:color="auto"/>
              <w:left w:val="nil"/>
              <w:bottom w:val="nil"/>
              <w:right w:val="nil"/>
            </w:tcBorders>
          </w:tcPr>
          <w:p w14:paraId="6E407C01" w14:textId="0CDF43F2" w:rsidR="00576779" w:rsidRPr="001D13F0" w:rsidRDefault="00576779" w:rsidP="00576779">
            <w:pPr>
              <w:rPr>
                <w:sz w:val="20"/>
                <w:szCs w:val="20"/>
              </w:rPr>
            </w:pPr>
            <w:r w:rsidRPr="001D13F0">
              <w:rPr>
                <w:sz w:val="20"/>
                <w:szCs w:val="20"/>
              </w:rPr>
              <w:t>0.07</w:t>
            </w:r>
          </w:p>
        </w:tc>
        <w:tc>
          <w:tcPr>
            <w:tcW w:w="810" w:type="dxa"/>
            <w:tcBorders>
              <w:top w:val="single" w:sz="4" w:space="0" w:color="auto"/>
              <w:left w:val="nil"/>
              <w:bottom w:val="nil"/>
              <w:right w:val="nil"/>
            </w:tcBorders>
          </w:tcPr>
          <w:p w14:paraId="3AE21651" w14:textId="6C3E4146" w:rsidR="00576779" w:rsidRPr="001D13F0" w:rsidRDefault="00576779" w:rsidP="00576779">
            <w:pPr>
              <w:rPr>
                <w:b/>
                <w:sz w:val="20"/>
                <w:szCs w:val="20"/>
              </w:rPr>
            </w:pPr>
            <w:r w:rsidRPr="001D13F0">
              <w:rPr>
                <w:b/>
                <w:sz w:val="20"/>
                <w:szCs w:val="20"/>
              </w:rPr>
              <w:t>0.5</w:t>
            </w:r>
          </w:p>
        </w:tc>
        <w:tc>
          <w:tcPr>
            <w:tcW w:w="810" w:type="dxa"/>
            <w:tcBorders>
              <w:top w:val="single" w:sz="4" w:space="0" w:color="auto"/>
              <w:left w:val="nil"/>
              <w:bottom w:val="nil"/>
              <w:right w:val="nil"/>
            </w:tcBorders>
          </w:tcPr>
          <w:p w14:paraId="0E7F0742" w14:textId="2B5B1AA2" w:rsidR="00576779" w:rsidRPr="001D13F0" w:rsidRDefault="00576779" w:rsidP="00576779">
            <w:pPr>
              <w:rPr>
                <w:sz w:val="20"/>
                <w:szCs w:val="20"/>
              </w:rPr>
            </w:pPr>
            <w:r w:rsidRPr="001D13F0">
              <w:rPr>
                <w:sz w:val="20"/>
                <w:szCs w:val="20"/>
              </w:rPr>
              <w:t>0.14</w:t>
            </w:r>
          </w:p>
        </w:tc>
        <w:tc>
          <w:tcPr>
            <w:tcW w:w="720" w:type="dxa"/>
            <w:tcBorders>
              <w:top w:val="single" w:sz="4" w:space="0" w:color="auto"/>
              <w:left w:val="nil"/>
              <w:bottom w:val="nil"/>
              <w:right w:val="nil"/>
            </w:tcBorders>
          </w:tcPr>
          <w:p w14:paraId="3A461CAF" w14:textId="61198A99" w:rsidR="00576779" w:rsidRPr="001D13F0" w:rsidRDefault="00576779" w:rsidP="00576779">
            <w:pPr>
              <w:rPr>
                <w:b/>
                <w:sz w:val="20"/>
                <w:szCs w:val="20"/>
              </w:rPr>
            </w:pPr>
            <w:r w:rsidRPr="001D13F0">
              <w:rPr>
                <w:b/>
                <w:sz w:val="20"/>
                <w:szCs w:val="20"/>
              </w:rPr>
              <w:t>1</w:t>
            </w:r>
          </w:p>
        </w:tc>
        <w:tc>
          <w:tcPr>
            <w:tcW w:w="900" w:type="dxa"/>
            <w:tcBorders>
              <w:top w:val="single" w:sz="4" w:space="0" w:color="auto"/>
              <w:left w:val="nil"/>
              <w:bottom w:val="nil"/>
              <w:right w:val="nil"/>
            </w:tcBorders>
          </w:tcPr>
          <w:p w14:paraId="52825749" w14:textId="60696442" w:rsidR="00576779" w:rsidRPr="001D13F0" w:rsidRDefault="00576779" w:rsidP="00576779">
            <w:pPr>
              <w:rPr>
                <w:b/>
                <w:sz w:val="20"/>
                <w:szCs w:val="20"/>
              </w:rPr>
            </w:pPr>
            <w:r w:rsidRPr="001D13F0">
              <w:rPr>
                <w:sz w:val="20"/>
                <w:szCs w:val="20"/>
              </w:rPr>
              <w:t>1.127</w:t>
            </w:r>
          </w:p>
        </w:tc>
        <w:tc>
          <w:tcPr>
            <w:tcW w:w="720" w:type="dxa"/>
            <w:tcBorders>
              <w:top w:val="single" w:sz="4" w:space="0" w:color="auto"/>
              <w:left w:val="nil"/>
              <w:bottom w:val="nil"/>
              <w:right w:val="nil"/>
            </w:tcBorders>
          </w:tcPr>
          <w:p w14:paraId="5F102BD5" w14:textId="71D67C29" w:rsidR="00576779" w:rsidRPr="001D13F0" w:rsidRDefault="00576779" w:rsidP="00576779">
            <w:pPr>
              <w:rPr>
                <w:b/>
                <w:sz w:val="20"/>
                <w:szCs w:val="20"/>
              </w:rPr>
            </w:pPr>
            <w:r w:rsidRPr="001D13F0">
              <w:rPr>
                <w:b/>
                <w:sz w:val="20"/>
                <w:szCs w:val="20"/>
              </w:rPr>
              <w:t>8</w:t>
            </w:r>
          </w:p>
        </w:tc>
        <w:tc>
          <w:tcPr>
            <w:tcW w:w="900" w:type="dxa"/>
            <w:tcBorders>
              <w:top w:val="single" w:sz="4" w:space="0" w:color="auto"/>
              <w:left w:val="nil"/>
              <w:bottom w:val="nil"/>
              <w:right w:val="nil"/>
            </w:tcBorders>
          </w:tcPr>
          <w:p w14:paraId="3390CCFD" w14:textId="7E5A1CE7" w:rsidR="00576779" w:rsidRPr="001D13F0" w:rsidRDefault="00576779" w:rsidP="00576779">
            <w:pPr>
              <w:rPr>
                <w:b/>
                <w:sz w:val="20"/>
                <w:szCs w:val="20"/>
              </w:rPr>
            </w:pPr>
            <w:r w:rsidRPr="001D13F0">
              <w:rPr>
                <w:sz w:val="20"/>
                <w:szCs w:val="20"/>
              </w:rPr>
              <w:t>4.4</w:t>
            </w:r>
          </w:p>
        </w:tc>
        <w:tc>
          <w:tcPr>
            <w:tcW w:w="720" w:type="dxa"/>
            <w:tcBorders>
              <w:top w:val="single" w:sz="4" w:space="0" w:color="auto"/>
              <w:left w:val="nil"/>
              <w:bottom w:val="nil"/>
              <w:right w:val="nil"/>
            </w:tcBorders>
          </w:tcPr>
          <w:p w14:paraId="4F9ADD1C" w14:textId="29247CB4" w:rsidR="00576779" w:rsidRPr="001D13F0" w:rsidRDefault="00576779" w:rsidP="00576779">
            <w:pPr>
              <w:rPr>
                <w:sz w:val="20"/>
                <w:szCs w:val="20"/>
              </w:rPr>
            </w:pPr>
            <w:r w:rsidRPr="001D13F0">
              <w:rPr>
                <w:b/>
                <w:sz w:val="20"/>
                <w:szCs w:val="20"/>
              </w:rPr>
              <w:t>31</w:t>
            </w:r>
          </w:p>
        </w:tc>
      </w:tr>
      <w:tr w:rsidR="00576779" w:rsidRPr="00646327" w14:paraId="4036E486" w14:textId="170928B2" w:rsidTr="00D979B8">
        <w:tc>
          <w:tcPr>
            <w:tcW w:w="1170" w:type="dxa"/>
            <w:tcBorders>
              <w:top w:val="single" w:sz="4" w:space="0" w:color="auto"/>
              <w:left w:val="nil"/>
              <w:bottom w:val="nil"/>
              <w:right w:val="nil"/>
            </w:tcBorders>
          </w:tcPr>
          <w:p w14:paraId="398BDBF0" w14:textId="237445DF" w:rsidR="00576779" w:rsidRPr="001D13F0" w:rsidRDefault="00576779" w:rsidP="00576779">
            <w:pPr>
              <w:spacing w:line="259" w:lineRule="auto"/>
              <w:rPr>
                <w:b/>
                <w:sz w:val="20"/>
                <w:szCs w:val="20"/>
              </w:rPr>
            </w:pPr>
            <w:r w:rsidRPr="001D13F0">
              <w:rPr>
                <w:b/>
                <w:sz w:val="20"/>
                <w:szCs w:val="20"/>
              </w:rPr>
              <w:t>1</w:t>
            </w:r>
          </w:p>
        </w:tc>
        <w:tc>
          <w:tcPr>
            <w:tcW w:w="990" w:type="dxa"/>
            <w:tcBorders>
              <w:top w:val="single" w:sz="4" w:space="0" w:color="auto"/>
              <w:left w:val="nil"/>
              <w:bottom w:val="nil"/>
              <w:right w:val="nil"/>
            </w:tcBorders>
          </w:tcPr>
          <w:p w14:paraId="45815AC8" w14:textId="77777777" w:rsidR="00576779" w:rsidRPr="001D13F0" w:rsidRDefault="00576779" w:rsidP="00576779">
            <w:pPr>
              <w:spacing w:line="259" w:lineRule="auto"/>
              <w:rPr>
                <w:sz w:val="20"/>
                <w:szCs w:val="20"/>
              </w:rPr>
            </w:pPr>
            <w:r w:rsidRPr="001D13F0">
              <w:rPr>
                <w:sz w:val="20"/>
                <w:szCs w:val="20"/>
              </w:rPr>
              <w:t>0.083</w:t>
            </w:r>
          </w:p>
        </w:tc>
        <w:tc>
          <w:tcPr>
            <w:tcW w:w="810" w:type="dxa"/>
            <w:tcBorders>
              <w:top w:val="single" w:sz="4" w:space="0" w:color="auto"/>
              <w:left w:val="nil"/>
              <w:bottom w:val="nil"/>
              <w:right w:val="nil"/>
            </w:tcBorders>
          </w:tcPr>
          <w:p w14:paraId="7872B408" w14:textId="77777777" w:rsidR="00576779" w:rsidRPr="001D13F0" w:rsidRDefault="00576779" w:rsidP="00576779">
            <w:pPr>
              <w:rPr>
                <w:sz w:val="20"/>
                <w:szCs w:val="20"/>
              </w:rPr>
            </w:pPr>
            <w:r w:rsidRPr="001D13F0">
              <w:rPr>
                <w:sz w:val="20"/>
                <w:szCs w:val="20"/>
              </w:rPr>
              <w:t>0.0025</w:t>
            </w:r>
          </w:p>
        </w:tc>
        <w:tc>
          <w:tcPr>
            <w:tcW w:w="810" w:type="dxa"/>
            <w:tcBorders>
              <w:top w:val="single" w:sz="4" w:space="0" w:color="auto"/>
              <w:left w:val="nil"/>
              <w:bottom w:val="nil"/>
              <w:right w:val="nil"/>
            </w:tcBorders>
          </w:tcPr>
          <w:p w14:paraId="63718E1E" w14:textId="77777777" w:rsidR="00576779" w:rsidRPr="001D13F0" w:rsidRDefault="00576779" w:rsidP="00576779">
            <w:pPr>
              <w:rPr>
                <w:b/>
                <w:sz w:val="20"/>
                <w:szCs w:val="20"/>
              </w:rPr>
            </w:pPr>
            <w:r w:rsidRPr="001D13F0">
              <w:rPr>
                <w:b/>
                <w:sz w:val="20"/>
                <w:szCs w:val="20"/>
              </w:rPr>
              <w:t>0.030</w:t>
            </w:r>
          </w:p>
        </w:tc>
        <w:tc>
          <w:tcPr>
            <w:tcW w:w="810" w:type="dxa"/>
            <w:tcBorders>
              <w:top w:val="single" w:sz="4" w:space="0" w:color="auto"/>
              <w:left w:val="nil"/>
              <w:bottom w:val="nil"/>
              <w:right w:val="nil"/>
            </w:tcBorders>
          </w:tcPr>
          <w:p w14:paraId="1665EE71" w14:textId="77777777" w:rsidR="00576779" w:rsidRPr="001D13F0" w:rsidRDefault="00576779" w:rsidP="00576779">
            <w:pPr>
              <w:rPr>
                <w:sz w:val="20"/>
                <w:szCs w:val="20"/>
              </w:rPr>
            </w:pPr>
            <w:r w:rsidRPr="001D13F0">
              <w:rPr>
                <w:sz w:val="20"/>
                <w:szCs w:val="20"/>
              </w:rPr>
              <w:t>0.87</w:t>
            </w:r>
          </w:p>
        </w:tc>
        <w:tc>
          <w:tcPr>
            <w:tcW w:w="810" w:type="dxa"/>
            <w:tcBorders>
              <w:top w:val="single" w:sz="4" w:space="0" w:color="auto"/>
              <w:left w:val="nil"/>
              <w:bottom w:val="nil"/>
              <w:right w:val="nil"/>
            </w:tcBorders>
          </w:tcPr>
          <w:p w14:paraId="5F791AD9" w14:textId="77777777" w:rsidR="00576779" w:rsidRPr="001D13F0" w:rsidRDefault="00576779" w:rsidP="00576779">
            <w:pPr>
              <w:rPr>
                <w:b/>
                <w:sz w:val="20"/>
                <w:szCs w:val="20"/>
              </w:rPr>
            </w:pPr>
            <w:r w:rsidRPr="001D13F0">
              <w:rPr>
                <w:b/>
                <w:sz w:val="20"/>
                <w:szCs w:val="20"/>
              </w:rPr>
              <w:t>10</w:t>
            </w:r>
          </w:p>
        </w:tc>
        <w:tc>
          <w:tcPr>
            <w:tcW w:w="810" w:type="dxa"/>
            <w:tcBorders>
              <w:top w:val="single" w:sz="4" w:space="0" w:color="auto"/>
              <w:left w:val="nil"/>
              <w:bottom w:val="nil"/>
              <w:right w:val="nil"/>
            </w:tcBorders>
          </w:tcPr>
          <w:p w14:paraId="4407E0B5" w14:textId="77777777" w:rsidR="00576779" w:rsidRPr="001D13F0" w:rsidRDefault="00576779" w:rsidP="00576779">
            <w:pPr>
              <w:rPr>
                <w:sz w:val="20"/>
                <w:szCs w:val="20"/>
              </w:rPr>
            </w:pPr>
            <w:r w:rsidRPr="001D13F0">
              <w:rPr>
                <w:sz w:val="20"/>
                <w:szCs w:val="20"/>
              </w:rPr>
              <w:t>0.18</w:t>
            </w:r>
          </w:p>
        </w:tc>
        <w:tc>
          <w:tcPr>
            <w:tcW w:w="720" w:type="dxa"/>
            <w:tcBorders>
              <w:top w:val="single" w:sz="4" w:space="0" w:color="auto"/>
              <w:left w:val="nil"/>
              <w:bottom w:val="nil"/>
              <w:right w:val="nil"/>
            </w:tcBorders>
          </w:tcPr>
          <w:p w14:paraId="7D444C7A" w14:textId="77777777" w:rsidR="00576779" w:rsidRPr="001D13F0" w:rsidRDefault="00576779" w:rsidP="00576779">
            <w:pPr>
              <w:rPr>
                <w:b/>
                <w:sz w:val="20"/>
                <w:szCs w:val="20"/>
              </w:rPr>
            </w:pPr>
            <w:r w:rsidRPr="001D13F0">
              <w:rPr>
                <w:b/>
                <w:sz w:val="20"/>
                <w:szCs w:val="20"/>
              </w:rPr>
              <w:t>2</w:t>
            </w:r>
          </w:p>
        </w:tc>
        <w:tc>
          <w:tcPr>
            <w:tcW w:w="900" w:type="dxa"/>
            <w:tcBorders>
              <w:top w:val="single" w:sz="4" w:space="0" w:color="auto"/>
              <w:left w:val="nil"/>
              <w:bottom w:val="nil"/>
              <w:right w:val="nil"/>
            </w:tcBorders>
          </w:tcPr>
          <w:p w14:paraId="6A17E061" w14:textId="078D5CCC" w:rsidR="00576779" w:rsidRPr="001D13F0" w:rsidRDefault="00576779" w:rsidP="00576779">
            <w:pPr>
              <w:rPr>
                <w:b/>
                <w:sz w:val="20"/>
                <w:szCs w:val="20"/>
              </w:rPr>
            </w:pPr>
            <w:r w:rsidRPr="001D13F0">
              <w:rPr>
                <w:sz w:val="20"/>
                <w:szCs w:val="20"/>
              </w:rPr>
              <w:t>0.2979</w:t>
            </w:r>
          </w:p>
        </w:tc>
        <w:tc>
          <w:tcPr>
            <w:tcW w:w="720" w:type="dxa"/>
            <w:tcBorders>
              <w:top w:val="single" w:sz="4" w:space="0" w:color="auto"/>
              <w:left w:val="nil"/>
              <w:bottom w:val="nil"/>
              <w:right w:val="nil"/>
            </w:tcBorders>
          </w:tcPr>
          <w:p w14:paraId="49213D57" w14:textId="56CBA49A" w:rsidR="00576779" w:rsidRPr="001D13F0" w:rsidRDefault="00576779" w:rsidP="00576779">
            <w:pPr>
              <w:rPr>
                <w:b/>
                <w:sz w:val="20"/>
                <w:szCs w:val="20"/>
              </w:rPr>
            </w:pPr>
            <w:r w:rsidRPr="001D13F0">
              <w:rPr>
                <w:b/>
                <w:sz w:val="20"/>
                <w:szCs w:val="20"/>
              </w:rPr>
              <w:t>3.6</w:t>
            </w:r>
          </w:p>
        </w:tc>
        <w:tc>
          <w:tcPr>
            <w:tcW w:w="900" w:type="dxa"/>
            <w:tcBorders>
              <w:top w:val="single" w:sz="4" w:space="0" w:color="auto"/>
              <w:left w:val="nil"/>
              <w:bottom w:val="nil"/>
              <w:right w:val="nil"/>
            </w:tcBorders>
          </w:tcPr>
          <w:p w14:paraId="1D629437" w14:textId="22055823" w:rsidR="00576779" w:rsidRPr="001D13F0" w:rsidRDefault="00576779" w:rsidP="00576779">
            <w:pPr>
              <w:rPr>
                <w:b/>
                <w:sz w:val="20"/>
                <w:szCs w:val="20"/>
              </w:rPr>
            </w:pPr>
            <w:r w:rsidRPr="001D13F0">
              <w:rPr>
                <w:sz w:val="20"/>
                <w:szCs w:val="20"/>
              </w:rPr>
              <w:t>8.1</w:t>
            </w:r>
          </w:p>
        </w:tc>
        <w:tc>
          <w:tcPr>
            <w:tcW w:w="720" w:type="dxa"/>
            <w:tcBorders>
              <w:top w:val="single" w:sz="4" w:space="0" w:color="auto"/>
              <w:left w:val="nil"/>
              <w:bottom w:val="nil"/>
              <w:right w:val="nil"/>
            </w:tcBorders>
          </w:tcPr>
          <w:p w14:paraId="3090969B" w14:textId="6A926CC3" w:rsidR="00576779" w:rsidRPr="001D13F0" w:rsidRDefault="00576779" w:rsidP="00576779">
            <w:pPr>
              <w:rPr>
                <w:sz w:val="20"/>
                <w:szCs w:val="20"/>
              </w:rPr>
            </w:pPr>
            <w:r w:rsidRPr="001D13F0">
              <w:rPr>
                <w:b/>
                <w:sz w:val="20"/>
                <w:szCs w:val="20"/>
              </w:rPr>
              <w:t>98</w:t>
            </w:r>
          </w:p>
        </w:tc>
      </w:tr>
      <w:tr w:rsidR="00576779" w:rsidRPr="00646327" w14:paraId="3A78DB52" w14:textId="00B785FF" w:rsidTr="00D979B8">
        <w:tc>
          <w:tcPr>
            <w:tcW w:w="1170" w:type="dxa"/>
            <w:tcBorders>
              <w:top w:val="nil"/>
              <w:left w:val="nil"/>
              <w:bottom w:val="nil"/>
              <w:right w:val="nil"/>
            </w:tcBorders>
          </w:tcPr>
          <w:p w14:paraId="14E9BA6E" w14:textId="0C67291A" w:rsidR="00576779" w:rsidRPr="001D13F0" w:rsidRDefault="00576779" w:rsidP="00576779">
            <w:pPr>
              <w:rPr>
                <w:sz w:val="20"/>
                <w:szCs w:val="20"/>
              </w:rPr>
            </w:pPr>
            <w:r w:rsidRPr="001D13F0">
              <w:rPr>
                <w:b/>
                <w:sz w:val="20"/>
                <w:szCs w:val="20"/>
              </w:rPr>
              <w:t>2</w:t>
            </w:r>
          </w:p>
        </w:tc>
        <w:tc>
          <w:tcPr>
            <w:tcW w:w="990" w:type="dxa"/>
            <w:tcBorders>
              <w:top w:val="nil"/>
              <w:left w:val="nil"/>
              <w:bottom w:val="nil"/>
              <w:right w:val="nil"/>
            </w:tcBorders>
          </w:tcPr>
          <w:p w14:paraId="65A1C7F4" w14:textId="621A4EC7" w:rsidR="00576779" w:rsidRPr="001D13F0" w:rsidRDefault="00576779" w:rsidP="00576779">
            <w:pPr>
              <w:rPr>
                <w:sz w:val="20"/>
                <w:szCs w:val="20"/>
              </w:rPr>
            </w:pPr>
            <w:r w:rsidRPr="001D13F0">
              <w:rPr>
                <w:sz w:val="20"/>
                <w:szCs w:val="20"/>
              </w:rPr>
              <w:t>0.076</w:t>
            </w:r>
          </w:p>
        </w:tc>
        <w:tc>
          <w:tcPr>
            <w:tcW w:w="810" w:type="dxa"/>
            <w:tcBorders>
              <w:top w:val="nil"/>
              <w:left w:val="nil"/>
              <w:bottom w:val="nil"/>
              <w:right w:val="nil"/>
            </w:tcBorders>
          </w:tcPr>
          <w:p w14:paraId="430B06B4" w14:textId="381C5269" w:rsidR="00576779" w:rsidRPr="001D13F0" w:rsidRDefault="00576779" w:rsidP="00576779">
            <w:pPr>
              <w:rPr>
                <w:sz w:val="20"/>
                <w:szCs w:val="20"/>
              </w:rPr>
            </w:pPr>
            <w:r w:rsidRPr="001D13F0">
              <w:rPr>
                <w:sz w:val="20"/>
                <w:szCs w:val="20"/>
              </w:rPr>
              <w:t>3.74</w:t>
            </w:r>
          </w:p>
        </w:tc>
        <w:tc>
          <w:tcPr>
            <w:tcW w:w="810" w:type="dxa"/>
            <w:tcBorders>
              <w:top w:val="nil"/>
              <w:left w:val="nil"/>
              <w:bottom w:val="nil"/>
              <w:right w:val="nil"/>
            </w:tcBorders>
          </w:tcPr>
          <w:p w14:paraId="190CF95D" w14:textId="55EF49EF" w:rsidR="00576779" w:rsidRPr="001D13F0" w:rsidRDefault="00576779" w:rsidP="00576779">
            <w:pPr>
              <w:rPr>
                <w:b/>
                <w:sz w:val="20"/>
                <w:szCs w:val="20"/>
              </w:rPr>
            </w:pPr>
            <w:r w:rsidRPr="001D13F0">
              <w:rPr>
                <w:b/>
                <w:sz w:val="20"/>
                <w:szCs w:val="20"/>
              </w:rPr>
              <w:t>50</w:t>
            </w:r>
          </w:p>
        </w:tc>
        <w:tc>
          <w:tcPr>
            <w:tcW w:w="810" w:type="dxa"/>
            <w:tcBorders>
              <w:top w:val="nil"/>
              <w:left w:val="nil"/>
              <w:bottom w:val="nil"/>
              <w:right w:val="nil"/>
            </w:tcBorders>
          </w:tcPr>
          <w:p w14:paraId="21C733B0" w14:textId="51E30FBE" w:rsidR="00576779" w:rsidRPr="001D13F0" w:rsidRDefault="00576779" w:rsidP="00576779">
            <w:pPr>
              <w:rPr>
                <w:sz w:val="20"/>
                <w:szCs w:val="20"/>
              </w:rPr>
            </w:pPr>
            <w:r w:rsidRPr="001D13F0">
              <w:rPr>
                <w:sz w:val="20"/>
                <w:szCs w:val="20"/>
              </w:rPr>
              <w:t>0.24</w:t>
            </w:r>
          </w:p>
        </w:tc>
        <w:tc>
          <w:tcPr>
            <w:tcW w:w="810" w:type="dxa"/>
            <w:tcBorders>
              <w:top w:val="nil"/>
              <w:left w:val="nil"/>
              <w:bottom w:val="nil"/>
              <w:right w:val="nil"/>
            </w:tcBorders>
          </w:tcPr>
          <w:p w14:paraId="7216A4AD" w14:textId="3AEA131F" w:rsidR="00576779" w:rsidRPr="001D13F0" w:rsidRDefault="00576779" w:rsidP="00576779">
            <w:pPr>
              <w:rPr>
                <w:b/>
                <w:sz w:val="20"/>
                <w:szCs w:val="20"/>
              </w:rPr>
            </w:pPr>
            <w:r w:rsidRPr="001D13F0">
              <w:rPr>
                <w:b/>
                <w:sz w:val="20"/>
                <w:szCs w:val="20"/>
              </w:rPr>
              <w:t>3</w:t>
            </w:r>
          </w:p>
        </w:tc>
        <w:tc>
          <w:tcPr>
            <w:tcW w:w="810" w:type="dxa"/>
            <w:tcBorders>
              <w:top w:val="nil"/>
              <w:left w:val="nil"/>
              <w:bottom w:val="nil"/>
              <w:right w:val="nil"/>
            </w:tcBorders>
          </w:tcPr>
          <w:p w14:paraId="69B87476" w14:textId="452D469D" w:rsidR="00576779" w:rsidRPr="001D13F0" w:rsidRDefault="00576779" w:rsidP="00576779">
            <w:pPr>
              <w:rPr>
                <w:sz w:val="20"/>
                <w:szCs w:val="20"/>
              </w:rPr>
            </w:pPr>
            <w:r w:rsidRPr="001D13F0">
              <w:rPr>
                <w:sz w:val="20"/>
                <w:szCs w:val="20"/>
              </w:rPr>
              <w:t>0.073</w:t>
            </w:r>
          </w:p>
        </w:tc>
        <w:tc>
          <w:tcPr>
            <w:tcW w:w="720" w:type="dxa"/>
            <w:tcBorders>
              <w:top w:val="nil"/>
              <w:left w:val="nil"/>
              <w:bottom w:val="nil"/>
              <w:right w:val="nil"/>
            </w:tcBorders>
          </w:tcPr>
          <w:p w14:paraId="6458B732" w14:textId="53C86597" w:rsidR="00576779" w:rsidRPr="001D13F0" w:rsidRDefault="00576779" w:rsidP="00576779">
            <w:pPr>
              <w:rPr>
                <w:b/>
                <w:sz w:val="20"/>
                <w:szCs w:val="20"/>
              </w:rPr>
            </w:pPr>
            <w:r w:rsidRPr="001D13F0">
              <w:rPr>
                <w:b/>
                <w:sz w:val="20"/>
                <w:szCs w:val="20"/>
              </w:rPr>
              <w:t>1</w:t>
            </w:r>
          </w:p>
        </w:tc>
        <w:tc>
          <w:tcPr>
            <w:tcW w:w="900" w:type="dxa"/>
            <w:tcBorders>
              <w:top w:val="nil"/>
              <w:left w:val="nil"/>
              <w:bottom w:val="nil"/>
              <w:right w:val="nil"/>
            </w:tcBorders>
          </w:tcPr>
          <w:p w14:paraId="15BBFAEF" w14:textId="25D6B3C6" w:rsidR="00576779" w:rsidRPr="001D13F0" w:rsidRDefault="00576779" w:rsidP="00576779">
            <w:pPr>
              <w:rPr>
                <w:b/>
                <w:sz w:val="20"/>
                <w:szCs w:val="20"/>
              </w:rPr>
            </w:pPr>
            <w:r w:rsidRPr="001D13F0">
              <w:rPr>
                <w:sz w:val="20"/>
                <w:szCs w:val="20"/>
              </w:rPr>
              <w:t>0.4024</w:t>
            </w:r>
          </w:p>
        </w:tc>
        <w:tc>
          <w:tcPr>
            <w:tcW w:w="720" w:type="dxa"/>
            <w:tcBorders>
              <w:top w:val="nil"/>
              <w:left w:val="nil"/>
              <w:bottom w:val="nil"/>
              <w:right w:val="nil"/>
            </w:tcBorders>
          </w:tcPr>
          <w:p w14:paraId="45FFA491" w14:textId="088B1300" w:rsidR="00576779" w:rsidRPr="001D13F0" w:rsidRDefault="00576779" w:rsidP="00576779">
            <w:pPr>
              <w:rPr>
                <w:b/>
                <w:sz w:val="20"/>
                <w:szCs w:val="20"/>
              </w:rPr>
            </w:pPr>
            <w:r w:rsidRPr="001D13F0">
              <w:rPr>
                <w:b/>
                <w:sz w:val="20"/>
                <w:szCs w:val="20"/>
              </w:rPr>
              <w:t>5.3</w:t>
            </w:r>
          </w:p>
        </w:tc>
        <w:tc>
          <w:tcPr>
            <w:tcW w:w="900" w:type="dxa"/>
            <w:tcBorders>
              <w:top w:val="nil"/>
              <w:left w:val="nil"/>
              <w:bottom w:val="nil"/>
              <w:right w:val="nil"/>
            </w:tcBorders>
          </w:tcPr>
          <w:p w14:paraId="57F2A415" w14:textId="18E9F488" w:rsidR="00576779" w:rsidRPr="001D13F0" w:rsidRDefault="00576779" w:rsidP="00576779">
            <w:pPr>
              <w:rPr>
                <w:b/>
                <w:sz w:val="20"/>
                <w:szCs w:val="20"/>
              </w:rPr>
            </w:pPr>
            <w:r w:rsidRPr="001D13F0">
              <w:rPr>
                <w:sz w:val="20"/>
                <w:szCs w:val="20"/>
              </w:rPr>
              <w:t>5.0</w:t>
            </w:r>
          </w:p>
        </w:tc>
        <w:tc>
          <w:tcPr>
            <w:tcW w:w="720" w:type="dxa"/>
            <w:tcBorders>
              <w:top w:val="nil"/>
              <w:left w:val="nil"/>
              <w:bottom w:val="nil"/>
              <w:right w:val="nil"/>
            </w:tcBorders>
          </w:tcPr>
          <w:p w14:paraId="1BDCCAD2" w14:textId="372A234E" w:rsidR="00576779" w:rsidRPr="001D13F0" w:rsidRDefault="00576779" w:rsidP="00576779">
            <w:pPr>
              <w:rPr>
                <w:sz w:val="20"/>
                <w:szCs w:val="20"/>
              </w:rPr>
            </w:pPr>
            <w:r w:rsidRPr="001D13F0">
              <w:rPr>
                <w:b/>
                <w:sz w:val="20"/>
                <w:szCs w:val="20"/>
              </w:rPr>
              <w:t>66</w:t>
            </w:r>
          </w:p>
        </w:tc>
      </w:tr>
      <w:tr w:rsidR="00576779" w:rsidRPr="00646327" w14:paraId="608BA8B3" w14:textId="539A58F3" w:rsidTr="00D979B8">
        <w:trPr>
          <w:trHeight w:val="530"/>
        </w:trPr>
        <w:tc>
          <w:tcPr>
            <w:tcW w:w="1170" w:type="dxa"/>
            <w:tcBorders>
              <w:top w:val="nil"/>
              <w:left w:val="nil"/>
              <w:bottom w:val="single" w:sz="4" w:space="0" w:color="auto"/>
              <w:right w:val="nil"/>
            </w:tcBorders>
          </w:tcPr>
          <w:p w14:paraId="4982B0AE" w14:textId="536AC22D" w:rsidR="00576779" w:rsidRPr="001D13F0" w:rsidRDefault="00576779" w:rsidP="00576779">
            <w:pPr>
              <w:spacing w:line="259" w:lineRule="auto"/>
              <w:rPr>
                <w:b/>
                <w:sz w:val="20"/>
                <w:szCs w:val="20"/>
              </w:rPr>
            </w:pPr>
            <w:r w:rsidRPr="001D13F0">
              <w:rPr>
                <w:b/>
                <w:sz w:val="20"/>
                <w:szCs w:val="20"/>
              </w:rPr>
              <w:t>3</w:t>
            </w:r>
          </w:p>
        </w:tc>
        <w:tc>
          <w:tcPr>
            <w:tcW w:w="990" w:type="dxa"/>
            <w:tcBorders>
              <w:top w:val="nil"/>
              <w:left w:val="nil"/>
              <w:bottom w:val="single" w:sz="4" w:space="0" w:color="auto"/>
              <w:right w:val="nil"/>
            </w:tcBorders>
          </w:tcPr>
          <w:p w14:paraId="35C0DF86" w14:textId="6A46F0A8" w:rsidR="00576779" w:rsidRPr="001D13F0" w:rsidRDefault="00576779" w:rsidP="00576779">
            <w:pPr>
              <w:spacing w:line="259" w:lineRule="auto"/>
              <w:rPr>
                <w:sz w:val="20"/>
                <w:szCs w:val="20"/>
              </w:rPr>
            </w:pPr>
            <w:r w:rsidRPr="001D13F0">
              <w:rPr>
                <w:sz w:val="20"/>
                <w:szCs w:val="20"/>
              </w:rPr>
              <w:t>0.0003</w:t>
            </w:r>
          </w:p>
        </w:tc>
        <w:tc>
          <w:tcPr>
            <w:tcW w:w="810" w:type="dxa"/>
            <w:tcBorders>
              <w:top w:val="nil"/>
              <w:left w:val="nil"/>
              <w:bottom w:val="single" w:sz="4" w:space="0" w:color="auto"/>
              <w:right w:val="nil"/>
            </w:tcBorders>
          </w:tcPr>
          <w:p w14:paraId="2442C5F4" w14:textId="03D9A665" w:rsidR="00576779" w:rsidRPr="001D13F0" w:rsidRDefault="00576779" w:rsidP="00576779">
            <w:pPr>
              <w:rPr>
                <w:sz w:val="20"/>
                <w:szCs w:val="20"/>
              </w:rPr>
            </w:pPr>
            <w:r w:rsidRPr="001D13F0">
              <w:rPr>
                <w:sz w:val="20"/>
                <w:szCs w:val="20"/>
              </w:rPr>
              <w:t>.048</w:t>
            </w:r>
          </w:p>
        </w:tc>
        <w:tc>
          <w:tcPr>
            <w:tcW w:w="810" w:type="dxa"/>
            <w:tcBorders>
              <w:top w:val="nil"/>
              <w:left w:val="nil"/>
              <w:bottom w:val="single" w:sz="4" w:space="0" w:color="auto"/>
              <w:right w:val="nil"/>
            </w:tcBorders>
          </w:tcPr>
          <w:p w14:paraId="30B0F39D" w14:textId="26BB67E8" w:rsidR="00576779" w:rsidRPr="001D13F0" w:rsidRDefault="00576779" w:rsidP="00576779">
            <w:pPr>
              <w:rPr>
                <w:b/>
                <w:sz w:val="20"/>
                <w:szCs w:val="20"/>
              </w:rPr>
            </w:pPr>
            <w:r w:rsidRPr="001D13F0">
              <w:rPr>
                <w:b/>
                <w:sz w:val="20"/>
                <w:szCs w:val="20"/>
              </w:rPr>
              <w:t>160</w:t>
            </w:r>
          </w:p>
        </w:tc>
        <w:tc>
          <w:tcPr>
            <w:tcW w:w="810" w:type="dxa"/>
            <w:tcBorders>
              <w:top w:val="nil"/>
              <w:left w:val="nil"/>
              <w:bottom w:val="single" w:sz="4" w:space="0" w:color="auto"/>
              <w:right w:val="nil"/>
            </w:tcBorders>
          </w:tcPr>
          <w:p w14:paraId="0F7E9CF0" w14:textId="256ED092" w:rsidR="00576779" w:rsidRPr="001D13F0" w:rsidRDefault="00576779" w:rsidP="00576779">
            <w:pPr>
              <w:rPr>
                <w:sz w:val="20"/>
                <w:szCs w:val="20"/>
              </w:rPr>
            </w:pPr>
            <w:r w:rsidRPr="001D13F0">
              <w:rPr>
                <w:sz w:val="20"/>
                <w:szCs w:val="20"/>
              </w:rPr>
              <w:t>0.015</w:t>
            </w:r>
          </w:p>
        </w:tc>
        <w:tc>
          <w:tcPr>
            <w:tcW w:w="810" w:type="dxa"/>
            <w:tcBorders>
              <w:top w:val="nil"/>
              <w:left w:val="nil"/>
              <w:bottom w:val="single" w:sz="4" w:space="0" w:color="auto"/>
              <w:right w:val="nil"/>
            </w:tcBorders>
          </w:tcPr>
          <w:p w14:paraId="075760EF" w14:textId="004FFE8E" w:rsidR="00576779" w:rsidRPr="001D13F0" w:rsidRDefault="00576779" w:rsidP="00576779">
            <w:pPr>
              <w:rPr>
                <w:b/>
                <w:sz w:val="20"/>
                <w:szCs w:val="20"/>
              </w:rPr>
            </w:pPr>
            <w:r w:rsidRPr="001D13F0">
              <w:rPr>
                <w:b/>
                <w:sz w:val="20"/>
                <w:szCs w:val="20"/>
              </w:rPr>
              <w:t>50</w:t>
            </w:r>
          </w:p>
        </w:tc>
        <w:tc>
          <w:tcPr>
            <w:tcW w:w="810" w:type="dxa"/>
            <w:tcBorders>
              <w:top w:val="nil"/>
              <w:left w:val="nil"/>
              <w:bottom w:val="single" w:sz="4" w:space="0" w:color="auto"/>
              <w:right w:val="nil"/>
            </w:tcBorders>
          </w:tcPr>
          <w:p w14:paraId="3E2E57B6" w14:textId="50571BFC" w:rsidR="00576779" w:rsidRPr="001D13F0" w:rsidRDefault="00576779" w:rsidP="00576779">
            <w:pPr>
              <w:rPr>
                <w:sz w:val="20"/>
                <w:szCs w:val="20"/>
              </w:rPr>
            </w:pPr>
            <w:r w:rsidRPr="001D13F0">
              <w:rPr>
                <w:sz w:val="20"/>
                <w:szCs w:val="20"/>
              </w:rPr>
              <w:t>0.0021</w:t>
            </w:r>
          </w:p>
        </w:tc>
        <w:tc>
          <w:tcPr>
            <w:tcW w:w="720" w:type="dxa"/>
            <w:tcBorders>
              <w:top w:val="nil"/>
              <w:left w:val="nil"/>
              <w:bottom w:val="single" w:sz="4" w:space="0" w:color="auto"/>
              <w:right w:val="nil"/>
            </w:tcBorders>
          </w:tcPr>
          <w:p w14:paraId="12E7C560" w14:textId="0B890460" w:rsidR="00576779" w:rsidRPr="001D13F0" w:rsidRDefault="00576779" w:rsidP="00576779">
            <w:pPr>
              <w:rPr>
                <w:b/>
                <w:sz w:val="20"/>
                <w:szCs w:val="20"/>
              </w:rPr>
            </w:pPr>
            <w:r w:rsidRPr="001D13F0">
              <w:rPr>
                <w:b/>
                <w:sz w:val="20"/>
                <w:szCs w:val="20"/>
              </w:rPr>
              <w:t>7</w:t>
            </w:r>
          </w:p>
        </w:tc>
        <w:tc>
          <w:tcPr>
            <w:tcW w:w="900" w:type="dxa"/>
            <w:tcBorders>
              <w:top w:val="nil"/>
              <w:left w:val="nil"/>
              <w:bottom w:val="single" w:sz="4" w:space="0" w:color="auto"/>
              <w:right w:val="nil"/>
            </w:tcBorders>
          </w:tcPr>
          <w:p w14:paraId="10F4B18F" w14:textId="60396F7B" w:rsidR="00576779" w:rsidRPr="001D13F0" w:rsidRDefault="00576779" w:rsidP="00576779">
            <w:pPr>
              <w:rPr>
                <w:b/>
                <w:sz w:val="20"/>
                <w:szCs w:val="20"/>
              </w:rPr>
            </w:pPr>
            <w:r w:rsidRPr="001D13F0">
              <w:rPr>
                <w:sz w:val="20"/>
                <w:szCs w:val="20"/>
              </w:rPr>
              <w:t>0.0508</w:t>
            </w:r>
          </w:p>
        </w:tc>
        <w:tc>
          <w:tcPr>
            <w:tcW w:w="720" w:type="dxa"/>
            <w:tcBorders>
              <w:top w:val="nil"/>
              <w:left w:val="nil"/>
              <w:bottom w:val="single" w:sz="4" w:space="0" w:color="auto"/>
              <w:right w:val="nil"/>
            </w:tcBorders>
          </w:tcPr>
          <w:p w14:paraId="245D79AE" w14:textId="64551A82" w:rsidR="00576779" w:rsidRPr="001D13F0" w:rsidRDefault="00576779" w:rsidP="00576779">
            <w:pPr>
              <w:rPr>
                <w:b/>
                <w:sz w:val="20"/>
                <w:szCs w:val="20"/>
              </w:rPr>
            </w:pPr>
            <w:r w:rsidRPr="001D13F0">
              <w:rPr>
                <w:b/>
                <w:sz w:val="20"/>
                <w:szCs w:val="20"/>
              </w:rPr>
              <w:t>169</w:t>
            </w:r>
          </w:p>
        </w:tc>
        <w:tc>
          <w:tcPr>
            <w:tcW w:w="900" w:type="dxa"/>
            <w:tcBorders>
              <w:top w:val="nil"/>
              <w:left w:val="nil"/>
              <w:bottom w:val="single" w:sz="4" w:space="0" w:color="auto"/>
              <w:right w:val="nil"/>
            </w:tcBorders>
          </w:tcPr>
          <w:p w14:paraId="5DACA543" w14:textId="1EA5C132" w:rsidR="00576779" w:rsidRPr="001D13F0" w:rsidRDefault="00576779" w:rsidP="00576779">
            <w:pPr>
              <w:rPr>
                <w:b/>
                <w:sz w:val="20"/>
                <w:szCs w:val="20"/>
              </w:rPr>
            </w:pPr>
            <w:r w:rsidRPr="001D13F0">
              <w:rPr>
                <w:sz w:val="20"/>
                <w:szCs w:val="20"/>
              </w:rPr>
              <w:t>0.7</w:t>
            </w:r>
          </w:p>
        </w:tc>
        <w:tc>
          <w:tcPr>
            <w:tcW w:w="720" w:type="dxa"/>
            <w:tcBorders>
              <w:top w:val="nil"/>
              <w:left w:val="nil"/>
              <w:bottom w:val="single" w:sz="4" w:space="0" w:color="auto"/>
              <w:right w:val="nil"/>
            </w:tcBorders>
          </w:tcPr>
          <w:p w14:paraId="202B68D8" w14:textId="63ACC9D8" w:rsidR="00576779" w:rsidRPr="001D13F0" w:rsidRDefault="00576779" w:rsidP="00576779">
            <w:pPr>
              <w:rPr>
                <w:sz w:val="20"/>
                <w:szCs w:val="20"/>
              </w:rPr>
            </w:pPr>
            <w:r w:rsidRPr="001D13F0">
              <w:rPr>
                <w:b/>
                <w:sz w:val="20"/>
                <w:szCs w:val="20"/>
              </w:rPr>
              <w:t>2333</w:t>
            </w:r>
          </w:p>
        </w:tc>
      </w:tr>
    </w:tbl>
    <w:p w14:paraId="49BD3527" w14:textId="518617BC" w:rsidR="00035D4F" w:rsidRPr="00933688" w:rsidRDefault="00B242E5" w:rsidP="00D979B8">
      <w:pPr>
        <w:rPr>
          <w:rFonts w:ascii="Times New Roman" w:hAnsi="Times New Roman" w:cs="Times New Roman"/>
          <w:bCs/>
          <w:sz w:val="24"/>
          <w:szCs w:val="24"/>
        </w:rPr>
      </w:pPr>
      <w:r w:rsidRPr="002146A4">
        <w:rPr>
          <w:rFonts w:ascii="Times" w:hAnsi="Times" w:cs="Times New Roman"/>
          <w:bCs/>
          <w:sz w:val="24"/>
          <w:szCs w:val="24"/>
        </w:rPr>
        <w:fldChar w:fldCharType="begin"/>
      </w:r>
      <w:r w:rsidRPr="002146A4">
        <w:rPr>
          <w:rFonts w:ascii="Times" w:hAnsi="Times" w:cs="Times New Roman"/>
          <w:bCs/>
          <w:sz w:val="24"/>
          <w:szCs w:val="24"/>
        </w:rPr>
        <w:instrText xml:space="preserve"> ADDIN EN.REFLIST </w:instrText>
      </w:r>
      <w:r w:rsidRPr="002146A4">
        <w:rPr>
          <w:rFonts w:ascii="Times" w:hAnsi="Times" w:cs="Times New Roman"/>
          <w:bCs/>
          <w:sz w:val="24"/>
          <w:szCs w:val="24"/>
        </w:rPr>
        <w:fldChar w:fldCharType="end"/>
      </w:r>
    </w:p>
    <w:sectPr w:rsidR="00035D4F" w:rsidRPr="00933688" w:rsidSect="00585C0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Arno Pro">
    <w:altName w:val="Cambria"/>
    <w:panose1 w:val="020B0604020202020204"/>
    <w:charset w:val="00"/>
    <w:family w:val="auto"/>
    <w:pitch w:val="default"/>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NewRomanPS-BoldMT">
    <w:altName w:val="Times New Roman"/>
    <w:panose1 w:val="02020803070505020304"/>
    <w:charset w:val="00"/>
    <w:family w:val="swiss"/>
    <w:notTrueType/>
    <w:pitch w:val="default"/>
    <w:sig w:usb0="00000003" w:usb1="00000000" w:usb2="00000000" w:usb3="00000000" w:csb0="00000001" w:csb1="00000000"/>
  </w:font>
  <w:font w:name="Symbol">
    <w:panose1 w:val="05050102010706020507"/>
    <w:charset w:val="02"/>
    <w:family w:val="decorative"/>
    <w:pitch w:val="variable"/>
    <w:sig w:usb0="00000000" w:usb1="10000000" w:usb2="00000000" w:usb3="00000000" w:csb0="80000000" w:csb1="00000000"/>
  </w:font>
  <w:font w:name="Times">
    <w:panose1 w:val="00000000000000000000"/>
    <w:charset w:val="00"/>
    <w:family w:val="auto"/>
    <w:pitch w:val="variable"/>
    <w:sig w:usb0="00000003" w:usb1="00000000" w:usb2="00000000" w:usb3="00000000" w:csb0="0000000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BA04AC"/>
    <w:multiLevelType w:val="hybridMultilevel"/>
    <w:tmpl w:val="BC243C32"/>
    <w:lvl w:ilvl="0" w:tplc="531E294C">
      <w:start w:val="1"/>
      <w:numFmt w:val="decimal"/>
      <w:lvlText w:val="%1."/>
      <w:lvlJc w:val="left"/>
      <w:pPr>
        <w:ind w:left="896" w:hanging="360"/>
      </w:pPr>
      <w:rPr>
        <w:rFonts w:hint="default"/>
      </w:rPr>
    </w:lvl>
    <w:lvl w:ilvl="1" w:tplc="04090019" w:tentative="1">
      <w:start w:val="1"/>
      <w:numFmt w:val="lowerLetter"/>
      <w:lvlText w:val="%2."/>
      <w:lvlJc w:val="left"/>
      <w:pPr>
        <w:ind w:left="1616" w:hanging="360"/>
      </w:pPr>
    </w:lvl>
    <w:lvl w:ilvl="2" w:tplc="0409001B" w:tentative="1">
      <w:start w:val="1"/>
      <w:numFmt w:val="lowerRoman"/>
      <w:lvlText w:val="%3."/>
      <w:lvlJc w:val="right"/>
      <w:pPr>
        <w:ind w:left="2336" w:hanging="180"/>
      </w:pPr>
    </w:lvl>
    <w:lvl w:ilvl="3" w:tplc="0409000F" w:tentative="1">
      <w:start w:val="1"/>
      <w:numFmt w:val="decimal"/>
      <w:lvlText w:val="%4."/>
      <w:lvlJc w:val="left"/>
      <w:pPr>
        <w:ind w:left="3056" w:hanging="360"/>
      </w:pPr>
    </w:lvl>
    <w:lvl w:ilvl="4" w:tplc="04090019" w:tentative="1">
      <w:start w:val="1"/>
      <w:numFmt w:val="lowerLetter"/>
      <w:lvlText w:val="%5."/>
      <w:lvlJc w:val="left"/>
      <w:pPr>
        <w:ind w:left="3776" w:hanging="360"/>
      </w:pPr>
    </w:lvl>
    <w:lvl w:ilvl="5" w:tplc="0409001B" w:tentative="1">
      <w:start w:val="1"/>
      <w:numFmt w:val="lowerRoman"/>
      <w:lvlText w:val="%6."/>
      <w:lvlJc w:val="right"/>
      <w:pPr>
        <w:ind w:left="4496" w:hanging="180"/>
      </w:pPr>
    </w:lvl>
    <w:lvl w:ilvl="6" w:tplc="0409000F" w:tentative="1">
      <w:start w:val="1"/>
      <w:numFmt w:val="decimal"/>
      <w:lvlText w:val="%7."/>
      <w:lvlJc w:val="left"/>
      <w:pPr>
        <w:ind w:left="5216" w:hanging="360"/>
      </w:pPr>
    </w:lvl>
    <w:lvl w:ilvl="7" w:tplc="04090019" w:tentative="1">
      <w:start w:val="1"/>
      <w:numFmt w:val="lowerLetter"/>
      <w:lvlText w:val="%8."/>
      <w:lvlJc w:val="left"/>
      <w:pPr>
        <w:ind w:left="5936" w:hanging="360"/>
      </w:pPr>
    </w:lvl>
    <w:lvl w:ilvl="8" w:tplc="0409001B" w:tentative="1">
      <w:start w:val="1"/>
      <w:numFmt w:val="lowerRoman"/>
      <w:lvlText w:val="%9."/>
      <w:lvlJc w:val="right"/>
      <w:pPr>
        <w:ind w:left="6656" w:hanging="180"/>
      </w:pPr>
    </w:lvl>
  </w:abstractNum>
  <w:abstractNum w:abstractNumId="1" w15:restartNumberingAfterBreak="0">
    <w:nsid w:val="13A603B3"/>
    <w:multiLevelType w:val="hybridMultilevel"/>
    <w:tmpl w:val="52EA44E4"/>
    <w:lvl w:ilvl="0" w:tplc="45DEA7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980D4E"/>
    <w:multiLevelType w:val="hybridMultilevel"/>
    <w:tmpl w:val="426ECF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4E07AA7"/>
    <w:multiLevelType w:val="hybridMultilevel"/>
    <w:tmpl w:val="3F9830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57C3869"/>
    <w:multiLevelType w:val="hybridMultilevel"/>
    <w:tmpl w:val="5CBA9DA2"/>
    <w:lvl w:ilvl="0" w:tplc="45DEA73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60723F6E"/>
    <w:multiLevelType w:val="hybridMultilevel"/>
    <w:tmpl w:val="40A8DC74"/>
    <w:lvl w:ilvl="0" w:tplc="45DEA736">
      <w:start w:val="1"/>
      <w:numFmt w:val="decimal"/>
      <w:lvlText w:val="%1)"/>
      <w:lvlJc w:val="left"/>
      <w:pPr>
        <w:ind w:left="1080" w:hanging="360"/>
      </w:pPr>
      <w:rPr>
        <w:rFonts w:hint="default"/>
      </w:rPr>
    </w:lvl>
    <w:lvl w:ilvl="1" w:tplc="04090019" w:tentative="1">
      <w:start w:val="1"/>
      <w:numFmt w:val="lowerLetter"/>
      <w:lvlText w:val="%2."/>
      <w:lvlJc w:val="left"/>
      <w:pPr>
        <w:ind w:left="1616" w:hanging="360"/>
      </w:pPr>
    </w:lvl>
    <w:lvl w:ilvl="2" w:tplc="0409001B" w:tentative="1">
      <w:start w:val="1"/>
      <w:numFmt w:val="lowerRoman"/>
      <w:lvlText w:val="%3."/>
      <w:lvlJc w:val="right"/>
      <w:pPr>
        <w:ind w:left="2336" w:hanging="180"/>
      </w:pPr>
    </w:lvl>
    <w:lvl w:ilvl="3" w:tplc="0409000F" w:tentative="1">
      <w:start w:val="1"/>
      <w:numFmt w:val="decimal"/>
      <w:lvlText w:val="%4."/>
      <w:lvlJc w:val="left"/>
      <w:pPr>
        <w:ind w:left="3056" w:hanging="360"/>
      </w:pPr>
    </w:lvl>
    <w:lvl w:ilvl="4" w:tplc="04090019" w:tentative="1">
      <w:start w:val="1"/>
      <w:numFmt w:val="lowerLetter"/>
      <w:lvlText w:val="%5."/>
      <w:lvlJc w:val="left"/>
      <w:pPr>
        <w:ind w:left="3776" w:hanging="360"/>
      </w:pPr>
    </w:lvl>
    <w:lvl w:ilvl="5" w:tplc="0409001B" w:tentative="1">
      <w:start w:val="1"/>
      <w:numFmt w:val="lowerRoman"/>
      <w:lvlText w:val="%6."/>
      <w:lvlJc w:val="right"/>
      <w:pPr>
        <w:ind w:left="4496" w:hanging="180"/>
      </w:pPr>
    </w:lvl>
    <w:lvl w:ilvl="6" w:tplc="0409000F" w:tentative="1">
      <w:start w:val="1"/>
      <w:numFmt w:val="decimal"/>
      <w:lvlText w:val="%7."/>
      <w:lvlJc w:val="left"/>
      <w:pPr>
        <w:ind w:left="5216" w:hanging="360"/>
      </w:pPr>
    </w:lvl>
    <w:lvl w:ilvl="7" w:tplc="04090019" w:tentative="1">
      <w:start w:val="1"/>
      <w:numFmt w:val="lowerLetter"/>
      <w:lvlText w:val="%8."/>
      <w:lvlJc w:val="left"/>
      <w:pPr>
        <w:ind w:left="5936" w:hanging="360"/>
      </w:pPr>
    </w:lvl>
    <w:lvl w:ilvl="8" w:tplc="0409001B" w:tentative="1">
      <w:start w:val="1"/>
      <w:numFmt w:val="lowerRoman"/>
      <w:lvlText w:val="%9."/>
      <w:lvlJc w:val="right"/>
      <w:pPr>
        <w:ind w:left="6656" w:hanging="180"/>
      </w:pPr>
    </w:lvl>
  </w:abstractNum>
  <w:abstractNum w:abstractNumId="6" w15:restartNumberingAfterBreak="0">
    <w:nsid w:val="73C6404D"/>
    <w:multiLevelType w:val="hybridMultilevel"/>
    <w:tmpl w:val="CF2C52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4BC2731"/>
    <w:multiLevelType w:val="hybridMultilevel"/>
    <w:tmpl w:val="8604B2BA"/>
    <w:lvl w:ilvl="0" w:tplc="45DEA736">
      <w:start w:val="1"/>
      <w:numFmt w:val="decimal"/>
      <w:lvlText w:val="%1)"/>
      <w:lvlJc w:val="left"/>
      <w:pPr>
        <w:ind w:left="1616" w:hanging="360"/>
      </w:pPr>
      <w:rPr>
        <w:rFonts w:hint="default"/>
      </w:rPr>
    </w:lvl>
    <w:lvl w:ilvl="1" w:tplc="04090019" w:tentative="1">
      <w:start w:val="1"/>
      <w:numFmt w:val="lowerLetter"/>
      <w:lvlText w:val="%2."/>
      <w:lvlJc w:val="left"/>
      <w:pPr>
        <w:ind w:left="1976" w:hanging="360"/>
      </w:pPr>
    </w:lvl>
    <w:lvl w:ilvl="2" w:tplc="0409001B" w:tentative="1">
      <w:start w:val="1"/>
      <w:numFmt w:val="lowerRoman"/>
      <w:lvlText w:val="%3."/>
      <w:lvlJc w:val="right"/>
      <w:pPr>
        <w:ind w:left="2696" w:hanging="180"/>
      </w:pPr>
    </w:lvl>
    <w:lvl w:ilvl="3" w:tplc="0409000F" w:tentative="1">
      <w:start w:val="1"/>
      <w:numFmt w:val="decimal"/>
      <w:lvlText w:val="%4."/>
      <w:lvlJc w:val="left"/>
      <w:pPr>
        <w:ind w:left="3416" w:hanging="360"/>
      </w:pPr>
    </w:lvl>
    <w:lvl w:ilvl="4" w:tplc="04090019" w:tentative="1">
      <w:start w:val="1"/>
      <w:numFmt w:val="lowerLetter"/>
      <w:lvlText w:val="%5."/>
      <w:lvlJc w:val="left"/>
      <w:pPr>
        <w:ind w:left="4136" w:hanging="360"/>
      </w:pPr>
    </w:lvl>
    <w:lvl w:ilvl="5" w:tplc="0409001B" w:tentative="1">
      <w:start w:val="1"/>
      <w:numFmt w:val="lowerRoman"/>
      <w:lvlText w:val="%6."/>
      <w:lvlJc w:val="right"/>
      <w:pPr>
        <w:ind w:left="4856" w:hanging="180"/>
      </w:pPr>
    </w:lvl>
    <w:lvl w:ilvl="6" w:tplc="0409000F" w:tentative="1">
      <w:start w:val="1"/>
      <w:numFmt w:val="decimal"/>
      <w:lvlText w:val="%7."/>
      <w:lvlJc w:val="left"/>
      <w:pPr>
        <w:ind w:left="5576" w:hanging="360"/>
      </w:pPr>
    </w:lvl>
    <w:lvl w:ilvl="7" w:tplc="04090019" w:tentative="1">
      <w:start w:val="1"/>
      <w:numFmt w:val="lowerLetter"/>
      <w:lvlText w:val="%8."/>
      <w:lvlJc w:val="left"/>
      <w:pPr>
        <w:ind w:left="6296" w:hanging="360"/>
      </w:pPr>
    </w:lvl>
    <w:lvl w:ilvl="8" w:tplc="0409001B" w:tentative="1">
      <w:start w:val="1"/>
      <w:numFmt w:val="lowerRoman"/>
      <w:lvlText w:val="%9."/>
      <w:lvlJc w:val="right"/>
      <w:pPr>
        <w:ind w:left="7016" w:hanging="180"/>
      </w:pPr>
    </w:lvl>
  </w:abstractNum>
  <w:num w:numId="1">
    <w:abstractNumId w:val="2"/>
  </w:num>
  <w:num w:numId="2">
    <w:abstractNumId w:val="3"/>
  </w:num>
  <w:num w:numId="3">
    <w:abstractNumId w:val="4"/>
  </w:num>
  <w:num w:numId="4">
    <w:abstractNumId w:val="7"/>
  </w:num>
  <w:num w:numId="5">
    <w:abstractNumId w:val="0"/>
  </w:num>
  <w:num w:numId="6">
    <w:abstractNumId w:val="5"/>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1"/>
  <w:proofState w:spelling="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v95tafspzw0v3ex0v05r2r9vazvw2e9z2f9&quot;&gt;Coordination Chemistry Ref 2017&lt;record-ids&gt;&lt;item&gt;11001&lt;/item&gt;&lt;item&gt;11329&lt;/item&gt;&lt;item&gt;11330&lt;/item&gt;&lt;item&gt;11339&lt;/item&gt;&lt;/record-ids&gt;&lt;/item&gt;&lt;/Libraries&gt;"/>
  </w:docVars>
  <w:rsids>
    <w:rsidRoot w:val="00340D58"/>
    <w:rsid w:val="000018EC"/>
    <w:rsid w:val="00007742"/>
    <w:rsid w:val="0001266E"/>
    <w:rsid w:val="00016782"/>
    <w:rsid w:val="0001710D"/>
    <w:rsid w:val="000220CF"/>
    <w:rsid w:val="000272EF"/>
    <w:rsid w:val="000359D6"/>
    <w:rsid w:val="00035D4F"/>
    <w:rsid w:val="000451CA"/>
    <w:rsid w:val="00045792"/>
    <w:rsid w:val="00055993"/>
    <w:rsid w:val="00063501"/>
    <w:rsid w:val="00070CF3"/>
    <w:rsid w:val="0007207A"/>
    <w:rsid w:val="00084584"/>
    <w:rsid w:val="00085175"/>
    <w:rsid w:val="0008534D"/>
    <w:rsid w:val="000860A1"/>
    <w:rsid w:val="000917C2"/>
    <w:rsid w:val="00097F70"/>
    <w:rsid w:val="000A2137"/>
    <w:rsid w:val="000C59CA"/>
    <w:rsid w:val="000C6D8E"/>
    <w:rsid w:val="000D62A2"/>
    <w:rsid w:val="000F14D3"/>
    <w:rsid w:val="000F6363"/>
    <w:rsid w:val="00106718"/>
    <w:rsid w:val="00116FD3"/>
    <w:rsid w:val="00122BBA"/>
    <w:rsid w:val="0012746E"/>
    <w:rsid w:val="001308DB"/>
    <w:rsid w:val="00140CA4"/>
    <w:rsid w:val="00140D2C"/>
    <w:rsid w:val="00144A6D"/>
    <w:rsid w:val="00152184"/>
    <w:rsid w:val="001629F5"/>
    <w:rsid w:val="00166301"/>
    <w:rsid w:val="00175AAB"/>
    <w:rsid w:val="00184563"/>
    <w:rsid w:val="001C03E4"/>
    <w:rsid w:val="001D0E30"/>
    <w:rsid w:val="001D13F0"/>
    <w:rsid w:val="001D43DD"/>
    <w:rsid w:val="001D7182"/>
    <w:rsid w:val="001E4B8C"/>
    <w:rsid w:val="001F1574"/>
    <w:rsid w:val="001F19E3"/>
    <w:rsid w:val="001F424A"/>
    <w:rsid w:val="001F44EE"/>
    <w:rsid w:val="002012D9"/>
    <w:rsid w:val="00211BB5"/>
    <w:rsid w:val="002146A4"/>
    <w:rsid w:val="002154C8"/>
    <w:rsid w:val="00224866"/>
    <w:rsid w:val="002262B1"/>
    <w:rsid w:val="00233BE9"/>
    <w:rsid w:val="002422D0"/>
    <w:rsid w:val="00255D07"/>
    <w:rsid w:val="00263202"/>
    <w:rsid w:val="002661E7"/>
    <w:rsid w:val="0026640B"/>
    <w:rsid w:val="002717A3"/>
    <w:rsid w:val="00296C6F"/>
    <w:rsid w:val="002A11E9"/>
    <w:rsid w:val="002A3531"/>
    <w:rsid w:val="002B0DBF"/>
    <w:rsid w:val="003049A6"/>
    <w:rsid w:val="0030597E"/>
    <w:rsid w:val="00311C80"/>
    <w:rsid w:val="003153B8"/>
    <w:rsid w:val="00324B71"/>
    <w:rsid w:val="00340D58"/>
    <w:rsid w:val="00341379"/>
    <w:rsid w:val="00346431"/>
    <w:rsid w:val="003540A4"/>
    <w:rsid w:val="00355B49"/>
    <w:rsid w:val="003604A1"/>
    <w:rsid w:val="00362BD6"/>
    <w:rsid w:val="00370488"/>
    <w:rsid w:val="00385AAF"/>
    <w:rsid w:val="0039069C"/>
    <w:rsid w:val="00391E6D"/>
    <w:rsid w:val="00394B6B"/>
    <w:rsid w:val="003C3C46"/>
    <w:rsid w:val="003C694F"/>
    <w:rsid w:val="003D03E7"/>
    <w:rsid w:val="003E2A65"/>
    <w:rsid w:val="003E3732"/>
    <w:rsid w:val="003F2D77"/>
    <w:rsid w:val="00415386"/>
    <w:rsid w:val="004268CD"/>
    <w:rsid w:val="00437FBA"/>
    <w:rsid w:val="00441F8F"/>
    <w:rsid w:val="00455251"/>
    <w:rsid w:val="00464498"/>
    <w:rsid w:val="00464E86"/>
    <w:rsid w:val="0047318C"/>
    <w:rsid w:val="00480B4A"/>
    <w:rsid w:val="00483267"/>
    <w:rsid w:val="0048480E"/>
    <w:rsid w:val="004A4280"/>
    <w:rsid w:val="004A43E8"/>
    <w:rsid w:val="004B018E"/>
    <w:rsid w:val="004B44B1"/>
    <w:rsid w:val="004B669E"/>
    <w:rsid w:val="004C0C9F"/>
    <w:rsid w:val="004C446E"/>
    <w:rsid w:val="004D6173"/>
    <w:rsid w:val="004E33A4"/>
    <w:rsid w:val="004E4AFE"/>
    <w:rsid w:val="004E5947"/>
    <w:rsid w:val="005067BB"/>
    <w:rsid w:val="00512F2F"/>
    <w:rsid w:val="00520590"/>
    <w:rsid w:val="005207B1"/>
    <w:rsid w:val="0052274D"/>
    <w:rsid w:val="00525C4A"/>
    <w:rsid w:val="00530B16"/>
    <w:rsid w:val="0053428C"/>
    <w:rsid w:val="00540D23"/>
    <w:rsid w:val="00544661"/>
    <w:rsid w:val="005456BD"/>
    <w:rsid w:val="005467A8"/>
    <w:rsid w:val="00546994"/>
    <w:rsid w:val="00547585"/>
    <w:rsid w:val="00550E1A"/>
    <w:rsid w:val="00551234"/>
    <w:rsid w:val="00560175"/>
    <w:rsid w:val="00564DF8"/>
    <w:rsid w:val="00567EDC"/>
    <w:rsid w:val="0057301A"/>
    <w:rsid w:val="005748A2"/>
    <w:rsid w:val="00576779"/>
    <w:rsid w:val="00582CB6"/>
    <w:rsid w:val="005835E2"/>
    <w:rsid w:val="005840F6"/>
    <w:rsid w:val="00585C05"/>
    <w:rsid w:val="0058771E"/>
    <w:rsid w:val="005A024D"/>
    <w:rsid w:val="005B394F"/>
    <w:rsid w:val="005B575A"/>
    <w:rsid w:val="005B6EB7"/>
    <w:rsid w:val="005B79AC"/>
    <w:rsid w:val="005C120E"/>
    <w:rsid w:val="005C2E60"/>
    <w:rsid w:val="005D2420"/>
    <w:rsid w:val="005E609E"/>
    <w:rsid w:val="005E7025"/>
    <w:rsid w:val="005E7730"/>
    <w:rsid w:val="005F501B"/>
    <w:rsid w:val="00606886"/>
    <w:rsid w:val="00624282"/>
    <w:rsid w:val="00640EEA"/>
    <w:rsid w:val="00643222"/>
    <w:rsid w:val="00643AF7"/>
    <w:rsid w:val="00660639"/>
    <w:rsid w:val="00661945"/>
    <w:rsid w:val="00664BF3"/>
    <w:rsid w:val="00665A25"/>
    <w:rsid w:val="00671D52"/>
    <w:rsid w:val="00674E68"/>
    <w:rsid w:val="006A0F75"/>
    <w:rsid w:val="006A7269"/>
    <w:rsid w:val="006E41D6"/>
    <w:rsid w:val="00714E2D"/>
    <w:rsid w:val="00722D8C"/>
    <w:rsid w:val="00727183"/>
    <w:rsid w:val="00727A10"/>
    <w:rsid w:val="00727AF2"/>
    <w:rsid w:val="00734164"/>
    <w:rsid w:val="00737B98"/>
    <w:rsid w:val="007474A0"/>
    <w:rsid w:val="00772E49"/>
    <w:rsid w:val="00774380"/>
    <w:rsid w:val="00790EF9"/>
    <w:rsid w:val="00793806"/>
    <w:rsid w:val="007A0489"/>
    <w:rsid w:val="007A08C0"/>
    <w:rsid w:val="007A13F9"/>
    <w:rsid w:val="007A1683"/>
    <w:rsid w:val="007A17AA"/>
    <w:rsid w:val="007B5BEF"/>
    <w:rsid w:val="007C63DB"/>
    <w:rsid w:val="007D08FA"/>
    <w:rsid w:val="007D38DA"/>
    <w:rsid w:val="007D3CB2"/>
    <w:rsid w:val="007D68B9"/>
    <w:rsid w:val="007E2F1C"/>
    <w:rsid w:val="007F238D"/>
    <w:rsid w:val="007F7DFC"/>
    <w:rsid w:val="00801E0D"/>
    <w:rsid w:val="00807A4B"/>
    <w:rsid w:val="0082641E"/>
    <w:rsid w:val="00831779"/>
    <w:rsid w:val="00841191"/>
    <w:rsid w:val="00850CB0"/>
    <w:rsid w:val="0087083A"/>
    <w:rsid w:val="00875024"/>
    <w:rsid w:val="00877B6A"/>
    <w:rsid w:val="00891AD7"/>
    <w:rsid w:val="008C18D2"/>
    <w:rsid w:val="008C61E5"/>
    <w:rsid w:val="008D71CA"/>
    <w:rsid w:val="008E03A0"/>
    <w:rsid w:val="008E7266"/>
    <w:rsid w:val="00900E98"/>
    <w:rsid w:val="009015D1"/>
    <w:rsid w:val="009029A1"/>
    <w:rsid w:val="00915D4E"/>
    <w:rsid w:val="00916C4D"/>
    <w:rsid w:val="00922EA5"/>
    <w:rsid w:val="0092365E"/>
    <w:rsid w:val="00926FB0"/>
    <w:rsid w:val="00933688"/>
    <w:rsid w:val="009375E5"/>
    <w:rsid w:val="00940CB2"/>
    <w:rsid w:val="00947DC9"/>
    <w:rsid w:val="00947DFB"/>
    <w:rsid w:val="00951A62"/>
    <w:rsid w:val="00952589"/>
    <w:rsid w:val="00960018"/>
    <w:rsid w:val="009608AB"/>
    <w:rsid w:val="00970496"/>
    <w:rsid w:val="00975295"/>
    <w:rsid w:val="0097627D"/>
    <w:rsid w:val="00985BB1"/>
    <w:rsid w:val="00986FA8"/>
    <w:rsid w:val="00990E91"/>
    <w:rsid w:val="0099274D"/>
    <w:rsid w:val="009B1AE3"/>
    <w:rsid w:val="009B38E1"/>
    <w:rsid w:val="009B78EC"/>
    <w:rsid w:val="009C0B2C"/>
    <w:rsid w:val="009C6783"/>
    <w:rsid w:val="009E3C00"/>
    <w:rsid w:val="009E5C01"/>
    <w:rsid w:val="009E77D9"/>
    <w:rsid w:val="009F06A3"/>
    <w:rsid w:val="00A22989"/>
    <w:rsid w:val="00A51017"/>
    <w:rsid w:val="00A51B30"/>
    <w:rsid w:val="00A538E1"/>
    <w:rsid w:val="00A62D47"/>
    <w:rsid w:val="00A66BB0"/>
    <w:rsid w:val="00A671F5"/>
    <w:rsid w:val="00A71E9B"/>
    <w:rsid w:val="00A72A42"/>
    <w:rsid w:val="00A812FD"/>
    <w:rsid w:val="00A9103F"/>
    <w:rsid w:val="00AC3302"/>
    <w:rsid w:val="00AC4FB2"/>
    <w:rsid w:val="00AD286A"/>
    <w:rsid w:val="00AD499C"/>
    <w:rsid w:val="00AD764C"/>
    <w:rsid w:val="00AE0DC7"/>
    <w:rsid w:val="00AE6C9C"/>
    <w:rsid w:val="00AF4212"/>
    <w:rsid w:val="00B0154F"/>
    <w:rsid w:val="00B063BE"/>
    <w:rsid w:val="00B11A49"/>
    <w:rsid w:val="00B12209"/>
    <w:rsid w:val="00B21581"/>
    <w:rsid w:val="00B242E5"/>
    <w:rsid w:val="00B245C3"/>
    <w:rsid w:val="00B27B81"/>
    <w:rsid w:val="00B442EF"/>
    <w:rsid w:val="00B62B5B"/>
    <w:rsid w:val="00B7328E"/>
    <w:rsid w:val="00B818AF"/>
    <w:rsid w:val="00B9097F"/>
    <w:rsid w:val="00B914B4"/>
    <w:rsid w:val="00B9600D"/>
    <w:rsid w:val="00BB5341"/>
    <w:rsid w:val="00BB53A2"/>
    <w:rsid w:val="00BC14F2"/>
    <w:rsid w:val="00BC461B"/>
    <w:rsid w:val="00BD25A4"/>
    <w:rsid w:val="00BD704D"/>
    <w:rsid w:val="00BF5DAB"/>
    <w:rsid w:val="00C0167B"/>
    <w:rsid w:val="00C04B78"/>
    <w:rsid w:val="00C123B4"/>
    <w:rsid w:val="00C138EF"/>
    <w:rsid w:val="00C20EEC"/>
    <w:rsid w:val="00C211B7"/>
    <w:rsid w:val="00C229FE"/>
    <w:rsid w:val="00C2465E"/>
    <w:rsid w:val="00C40CB1"/>
    <w:rsid w:val="00C44D03"/>
    <w:rsid w:val="00C44DB6"/>
    <w:rsid w:val="00C54351"/>
    <w:rsid w:val="00C62D78"/>
    <w:rsid w:val="00C821C1"/>
    <w:rsid w:val="00C87EF6"/>
    <w:rsid w:val="00CA085B"/>
    <w:rsid w:val="00CA73D6"/>
    <w:rsid w:val="00CB0736"/>
    <w:rsid w:val="00CB3FC8"/>
    <w:rsid w:val="00CD0093"/>
    <w:rsid w:val="00CE12B2"/>
    <w:rsid w:val="00CF3B9C"/>
    <w:rsid w:val="00CF7F30"/>
    <w:rsid w:val="00D04F3D"/>
    <w:rsid w:val="00D11EF3"/>
    <w:rsid w:val="00D134E5"/>
    <w:rsid w:val="00D261C1"/>
    <w:rsid w:val="00D32467"/>
    <w:rsid w:val="00D35462"/>
    <w:rsid w:val="00D44B31"/>
    <w:rsid w:val="00D46FCD"/>
    <w:rsid w:val="00D47913"/>
    <w:rsid w:val="00D6035D"/>
    <w:rsid w:val="00D6169B"/>
    <w:rsid w:val="00D7349D"/>
    <w:rsid w:val="00D8204D"/>
    <w:rsid w:val="00D979B8"/>
    <w:rsid w:val="00DA0A14"/>
    <w:rsid w:val="00DA20B1"/>
    <w:rsid w:val="00DA5F5B"/>
    <w:rsid w:val="00DE1CC2"/>
    <w:rsid w:val="00DF026D"/>
    <w:rsid w:val="00DF5B12"/>
    <w:rsid w:val="00DF6FDA"/>
    <w:rsid w:val="00E04821"/>
    <w:rsid w:val="00E13151"/>
    <w:rsid w:val="00E27EB8"/>
    <w:rsid w:val="00E30CDC"/>
    <w:rsid w:val="00E3141C"/>
    <w:rsid w:val="00E34E4A"/>
    <w:rsid w:val="00E4138C"/>
    <w:rsid w:val="00E61D63"/>
    <w:rsid w:val="00EA02E6"/>
    <w:rsid w:val="00EA2B15"/>
    <w:rsid w:val="00EA4C4D"/>
    <w:rsid w:val="00EC1598"/>
    <w:rsid w:val="00EC1DB9"/>
    <w:rsid w:val="00EC45B8"/>
    <w:rsid w:val="00ED3438"/>
    <w:rsid w:val="00EE52F5"/>
    <w:rsid w:val="00EF13F9"/>
    <w:rsid w:val="00F03474"/>
    <w:rsid w:val="00F11E4B"/>
    <w:rsid w:val="00F15725"/>
    <w:rsid w:val="00F160AB"/>
    <w:rsid w:val="00F178FA"/>
    <w:rsid w:val="00F20EE1"/>
    <w:rsid w:val="00F22A4F"/>
    <w:rsid w:val="00F47E50"/>
    <w:rsid w:val="00F56BC0"/>
    <w:rsid w:val="00F623B7"/>
    <w:rsid w:val="00F64577"/>
    <w:rsid w:val="00F861E6"/>
    <w:rsid w:val="00F9201D"/>
    <w:rsid w:val="00FA26F1"/>
    <w:rsid w:val="00FA6834"/>
    <w:rsid w:val="00FB39D2"/>
    <w:rsid w:val="00FB4845"/>
    <w:rsid w:val="00FC20A3"/>
    <w:rsid w:val="00FC2ADD"/>
    <w:rsid w:val="00FD0539"/>
    <w:rsid w:val="00FD5CE0"/>
    <w:rsid w:val="00FE0D71"/>
    <w:rsid w:val="00FE43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0EA6E0"/>
  <w15:chartTrackingRefBased/>
  <w15:docId w15:val="{B2D555BD-B9E6-4051-8164-9721DBCA85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40D58"/>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40D58"/>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current-selection">
    <w:name w:val="current-selection"/>
    <w:basedOn w:val="DefaultParagraphFont"/>
    <w:rsid w:val="00085175"/>
  </w:style>
  <w:style w:type="character" w:customStyle="1" w:styleId="a">
    <w:name w:val="_"/>
    <w:basedOn w:val="DefaultParagraphFont"/>
    <w:rsid w:val="00085175"/>
  </w:style>
  <w:style w:type="character" w:customStyle="1" w:styleId="ff2">
    <w:name w:val="ff2"/>
    <w:basedOn w:val="DefaultParagraphFont"/>
    <w:rsid w:val="00085175"/>
  </w:style>
  <w:style w:type="table" w:styleId="TableGrid">
    <w:name w:val="Table Grid"/>
    <w:basedOn w:val="TableNormal"/>
    <w:uiPriority w:val="39"/>
    <w:rsid w:val="00C40C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VAFigureCaption">
    <w:name w:val="VA_Figure_Caption"/>
    <w:basedOn w:val="Normal"/>
    <w:next w:val="Normal"/>
    <w:autoRedefine/>
    <w:rsid w:val="00391E6D"/>
    <w:pPr>
      <w:spacing w:before="200" w:after="120" w:line="240" w:lineRule="auto"/>
      <w:jc w:val="both"/>
    </w:pPr>
    <w:rPr>
      <w:rFonts w:ascii="Times New Roman" w:eastAsia="Times New Roman" w:hAnsi="Times New Roman" w:cs="Times New Roman"/>
      <w:kern w:val="20"/>
      <w:sz w:val="24"/>
      <w:szCs w:val="24"/>
    </w:rPr>
  </w:style>
  <w:style w:type="character" w:customStyle="1" w:styleId="apple-converted-space">
    <w:name w:val="apple-converted-space"/>
    <w:basedOn w:val="DefaultParagraphFont"/>
    <w:rsid w:val="00D44B31"/>
  </w:style>
  <w:style w:type="character" w:styleId="Emphasis">
    <w:name w:val="Emphasis"/>
    <w:basedOn w:val="DefaultParagraphFont"/>
    <w:uiPriority w:val="20"/>
    <w:qFormat/>
    <w:rsid w:val="00D44B31"/>
    <w:rPr>
      <w:i/>
      <w:iCs/>
    </w:rPr>
  </w:style>
  <w:style w:type="paragraph" w:customStyle="1" w:styleId="BATitle">
    <w:name w:val="BA_Title"/>
    <w:basedOn w:val="Normal"/>
    <w:next w:val="BBAuthorName"/>
    <w:autoRedefine/>
    <w:rsid w:val="001E4B8C"/>
    <w:pPr>
      <w:spacing w:after="0" w:line="240" w:lineRule="auto"/>
    </w:pPr>
    <w:rPr>
      <w:rFonts w:ascii="Times New Roman" w:eastAsia="Times New Roman" w:hAnsi="Times New Roman" w:cs="Times New Roman"/>
      <w:bCs/>
      <w:kern w:val="36"/>
      <w:sz w:val="28"/>
      <w:szCs w:val="28"/>
    </w:rPr>
  </w:style>
  <w:style w:type="paragraph" w:customStyle="1" w:styleId="BBAuthorName">
    <w:name w:val="BB_Author_Name"/>
    <w:basedOn w:val="Normal"/>
    <w:next w:val="BCAuthorAddress"/>
    <w:autoRedefine/>
    <w:rsid w:val="000C59CA"/>
    <w:pPr>
      <w:spacing w:after="0" w:line="360" w:lineRule="auto"/>
    </w:pPr>
    <w:rPr>
      <w:rFonts w:ascii="Times New Roman" w:eastAsia="Times New Roman" w:hAnsi="Times New Roman" w:cs="Times New Roman"/>
      <w:b/>
      <w:bCs/>
      <w:kern w:val="26"/>
      <w:sz w:val="32"/>
      <w:szCs w:val="32"/>
      <w:lang w:val="en-GB"/>
    </w:rPr>
  </w:style>
  <w:style w:type="paragraph" w:customStyle="1" w:styleId="BCAuthorAddress">
    <w:name w:val="BC_Author_Address"/>
    <w:basedOn w:val="Normal"/>
    <w:next w:val="Normal"/>
    <w:autoRedefine/>
    <w:rsid w:val="001E4B8C"/>
    <w:pPr>
      <w:spacing w:after="60" w:line="240" w:lineRule="auto"/>
    </w:pPr>
    <w:rPr>
      <w:rFonts w:ascii="Arno Pro" w:eastAsia="Times New Roman" w:hAnsi="Arno Pro" w:cs="Times New Roman"/>
      <w:kern w:val="22"/>
      <w:sz w:val="20"/>
      <w:szCs w:val="20"/>
    </w:rPr>
  </w:style>
  <w:style w:type="paragraph" w:styleId="ListParagraph">
    <w:name w:val="List Paragraph"/>
    <w:basedOn w:val="Normal"/>
    <w:uiPriority w:val="34"/>
    <w:qFormat/>
    <w:rsid w:val="00045792"/>
    <w:pPr>
      <w:ind w:left="720"/>
      <w:contextualSpacing/>
    </w:pPr>
  </w:style>
  <w:style w:type="paragraph" w:customStyle="1" w:styleId="ExperimentalSection">
    <w:name w:val="ExperimentalSection"/>
    <w:basedOn w:val="Normal"/>
    <w:qFormat/>
    <w:rsid w:val="00CE12B2"/>
    <w:pPr>
      <w:spacing w:after="240" w:line="200" w:lineRule="exact"/>
      <w:jc w:val="both"/>
    </w:pPr>
    <w:rPr>
      <w:rFonts w:ascii="Arial" w:eastAsia="MS Mincho" w:hAnsi="Arial" w:cs="Times New Roman"/>
      <w:sz w:val="15"/>
      <w:szCs w:val="14"/>
      <w:lang w:val="en-GB" w:eastAsia="ja-JP"/>
    </w:rPr>
  </w:style>
  <w:style w:type="paragraph" w:customStyle="1" w:styleId="References">
    <w:name w:val="References"/>
    <w:basedOn w:val="Normal"/>
    <w:qFormat/>
    <w:rsid w:val="00CE12B2"/>
    <w:pPr>
      <w:spacing w:after="0" w:line="200" w:lineRule="exact"/>
      <w:ind w:left="425" w:hanging="425"/>
      <w:jc w:val="both"/>
    </w:pPr>
    <w:rPr>
      <w:rFonts w:ascii="Arial" w:eastAsia="MS Mincho" w:hAnsi="Arial" w:cs="Times New Roman"/>
      <w:sz w:val="14"/>
      <w:szCs w:val="14"/>
      <w:lang w:val="en-GB" w:eastAsia="ja-JP"/>
    </w:rPr>
  </w:style>
  <w:style w:type="paragraph" w:styleId="BalloonText">
    <w:name w:val="Balloon Text"/>
    <w:basedOn w:val="Normal"/>
    <w:link w:val="BalloonTextChar"/>
    <w:uiPriority w:val="99"/>
    <w:semiHidden/>
    <w:unhideWhenUsed/>
    <w:rsid w:val="00F56BC0"/>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56BC0"/>
    <w:rPr>
      <w:rFonts w:ascii="Times New Roman" w:hAnsi="Times New Roman" w:cs="Times New Roman"/>
      <w:sz w:val="18"/>
      <w:szCs w:val="18"/>
    </w:rPr>
  </w:style>
  <w:style w:type="paragraph" w:customStyle="1" w:styleId="VDTableTitle">
    <w:name w:val="VD_Table_Title"/>
    <w:basedOn w:val="Normal"/>
    <w:next w:val="Normal"/>
    <w:autoRedefine/>
    <w:rsid w:val="00DA5F5B"/>
    <w:pPr>
      <w:spacing w:after="0" w:line="240" w:lineRule="auto"/>
      <w:jc w:val="both"/>
    </w:pPr>
    <w:rPr>
      <w:rFonts w:ascii="Times New Roman" w:eastAsia="Times New Roman" w:hAnsi="Times New Roman" w:cs="Times New Roman"/>
      <w:b/>
      <w:kern w:val="21"/>
      <w:sz w:val="24"/>
      <w:szCs w:val="24"/>
    </w:rPr>
  </w:style>
  <w:style w:type="paragraph" w:customStyle="1" w:styleId="TCTableBody">
    <w:name w:val="TC_Table_Body"/>
    <w:basedOn w:val="Normal"/>
    <w:next w:val="Normal"/>
    <w:link w:val="TCTableBodyChar"/>
    <w:autoRedefine/>
    <w:rsid w:val="007D68B9"/>
    <w:pPr>
      <w:spacing w:before="20" w:after="60" w:line="240" w:lineRule="auto"/>
      <w:jc w:val="both"/>
    </w:pPr>
    <w:rPr>
      <w:rFonts w:ascii="Times New Roman" w:eastAsia="Times New Roman" w:hAnsi="Times New Roman" w:cs="Times New Roman"/>
      <w:kern w:val="20"/>
    </w:rPr>
  </w:style>
  <w:style w:type="character" w:customStyle="1" w:styleId="TCTableBodyChar">
    <w:name w:val="TC_Table_Body Char"/>
    <w:link w:val="TCTableBody"/>
    <w:rsid w:val="007D68B9"/>
    <w:rPr>
      <w:rFonts w:ascii="Times New Roman" w:eastAsia="Times New Roman" w:hAnsi="Times New Roman" w:cs="Times New Roman"/>
      <w:kern w:val="20"/>
    </w:rPr>
  </w:style>
  <w:style w:type="paragraph" w:customStyle="1" w:styleId="EndNoteBibliographyTitle">
    <w:name w:val="EndNote Bibliography Title"/>
    <w:basedOn w:val="Normal"/>
    <w:rsid w:val="00DA5F5B"/>
    <w:pPr>
      <w:spacing w:after="0"/>
      <w:jc w:val="center"/>
    </w:pPr>
    <w:rPr>
      <w:rFonts w:ascii="Calibri" w:hAnsi="Calibri" w:cs="Calibri"/>
    </w:rPr>
  </w:style>
  <w:style w:type="paragraph" w:customStyle="1" w:styleId="EndNoteBibliography">
    <w:name w:val="EndNote Bibliography"/>
    <w:basedOn w:val="Normal"/>
    <w:rsid w:val="00DA5F5B"/>
    <w:pPr>
      <w:spacing w:line="240" w:lineRule="auto"/>
    </w:pPr>
    <w:rPr>
      <w:rFonts w:ascii="Calibri" w:hAnsi="Calibri" w:cs="Calibri"/>
    </w:rPr>
  </w:style>
  <w:style w:type="character" w:styleId="CommentReference">
    <w:name w:val="annotation reference"/>
    <w:basedOn w:val="DefaultParagraphFont"/>
    <w:uiPriority w:val="99"/>
    <w:semiHidden/>
    <w:unhideWhenUsed/>
    <w:rsid w:val="003540A4"/>
    <w:rPr>
      <w:sz w:val="18"/>
      <w:szCs w:val="18"/>
    </w:rPr>
  </w:style>
  <w:style w:type="paragraph" w:styleId="CommentText">
    <w:name w:val="annotation text"/>
    <w:basedOn w:val="Normal"/>
    <w:link w:val="CommentTextChar"/>
    <w:uiPriority w:val="99"/>
    <w:semiHidden/>
    <w:unhideWhenUsed/>
    <w:rsid w:val="003540A4"/>
    <w:pPr>
      <w:spacing w:line="240" w:lineRule="auto"/>
    </w:pPr>
    <w:rPr>
      <w:sz w:val="24"/>
      <w:szCs w:val="24"/>
    </w:rPr>
  </w:style>
  <w:style w:type="character" w:customStyle="1" w:styleId="CommentTextChar">
    <w:name w:val="Comment Text Char"/>
    <w:basedOn w:val="DefaultParagraphFont"/>
    <w:link w:val="CommentText"/>
    <w:uiPriority w:val="99"/>
    <w:semiHidden/>
    <w:rsid w:val="003540A4"/>
    <w:rPr>
      <w:sz w:val="24"/>
      <w:szCs w:val="24"/>
    </w:rPr>
  </w:style>
  <w:style w:type="character" w:styleId="Hyperlink">
    <w:name w:val="Hyperlink"/>
    <w:basedOn w:val="DefaultParagraphFont"/>
    <w:uiPriority w:val="99"/>
    <w:semiHidden/>
    <w:unhideWhenUsed/>
    <w:rsid w:val="00585C05"/>
    <w:rPr>
      <w:color w:val="0000FF"/>
      <w:u w:val="single"/>
    </w:rPr>
  </w:style>
  <w:style w:type="paragraph" w:styleId="NormalWeb">
    <w:name w:val="Normal (Web)"/>
    <w:basedOn w:val="Normal"/>
    <w:uiPriority w:val="99"/>
    <w:semiHidden/>
    <w:unhideWhenUsed/>
    <w:rsid w:val="00D4791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MainText">
    <w:name w:val="TA_Main_Text"/>
    <w:basedOn w:val="Normal"/>
    <w:link w:val="TAMainTextChar"/>
    <w:autoRedefine/>
    <w:rsid w:val="00A62D47"/>
    <w:pPr>
      <w:spacing w:after="60" w:line="240" w:lineRule="auto"/>
      <w:ind w:firstLine="180"/>
      <w:jc w:val="both"/>
    </w:pPr>
    <w:rPr>
      <w:rFonts w:ascii="Arno Pro" w:eastAsia="Times New Roman" w:hAnsi="Arno Pro" w:cs="Times New Roman"/>
      <w:kern w:val="21"/>
      <w:sz w:val="21"/>
      <w:szCs w:val="24"/>
    </w:rPr>
  </w:style>
  <w:style w:type="paragraph" w:styleId="Caption">
    <w:name w:val="caption"/>
    <w:aliases w:val="Figure Caption"/>
    <w:basedOn w:val="Normal"/>
    <w:next w:val="Normal"/>
    <w:link w:val="CaptionChar"/>
    <w:uiPriority w:val="35"/>
    <w:unhideWhenUsed/>
    <w:qFormat/>
    <w:rsid w:val="00960018"/>
    <w:pPr>
      <w:spacing w:after="200" w:line="240" w:lineRule="auto"/>
    </w:pPr>
    <w:rPr>
      <w:rFonts w:eastAsiaTheme="minorEastAsia"/>
      <w:i/>
      <w:iCs/>
      <w:color w:val="44546A" w:themeColor="text2"/>
      <w:sz w:val="18"/>
      <w:szCs w:val="18"/>
      <w:lang w:eastAsia="zh-CN"/>
    </w:rPr>
  </w:style>
  <w:style w:type="character" w:customStyle="1" w:styleId="CaptionChar">
    <w:name w:val="Caption Char"/>
    <w:aliases w:val="Figure Caption Char"/>
    <w:basedOn w:val="DefaultParagraphFont"/>
    <w:link w:val="Caption"/>
    <w:uiPriority w:val="35"/>
    <w:rsid w:val="00311C80"/>
    <w:rPr>
      <w:rFonts w:eastAsiaTheme="minorEastAsia"/>
      <w:i/>
      <w:iCs/>
      <w:color w:val="44546A" w:themeColor="text2"/>
      <w:sz w:val="18"/>
      <w:szCs w:val="18"/>
      <w:lang w:eastAsia="zh-CN"/>
    </w:rPr>
  </w:style>
  <w:style w:type="character" w:customStyle="1" w:styleId="TAMainTextChar">
    <w:name w:val="TA_Main_Text Char"/>
    <w:basedOn w:val="DefaultParagraphFont"/>
    <w:link w:val="TAMainText"/>
    <w:rsid w:val="00B245C3"/>
    <w:rPr>
      <w:rFonts w:ascii="Arno Pro" w:eastAsia="Times New Roman" w:hAnsi="Arno Pro" w:cs="Times New Roman"/>
      <w:kern w:val="21"/>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44108918">
      <w:bodyDiv w:val="1"/>
      <w:marLeft w:val="0"/>
      <w:marRight w:val="0"/>
      <w:marTop w:val="0"/>
      <w:marBottom w:val="0"/>
      <w:divBdr>
        <w:top w:val="none" w:sz="0" w:space="0" w:color="auto"/>
        <w:left w:val="none" w:sz="0" w:space="0" w:color="auto"/>
        <w:bottom w:val="none" w:sz="0" w:space="0" w:color="auto"/>
        <w:right w:val="none" w:sz="0" w:space="0" w:color="auto"/>
      </w:divBdr>
    </w:div>
    <w:div w:id="1043333127">
      <w:bodyDiv w:val="1"/>
      <w:marLeft w:val="0"/>
      <w:marRight w:val="0"/>
      <w:marTop w:val="0"/>
      <w:marBottom w:val="0"/>
      <w:divBdr>
        <w:top w:val="none" w:sz="0" w:space="0" w:color="auto"/>
        <w:left w:val="none" w:sz="0" w:space="0" w:color="auto"/>
        <w:bottom w:val="none" w:sz="0" w:space="0" w:color="auto"/>
        <w:right w:val="none" w:sz="0" w:space="0" w:color="auto"/>
      </w:divBdr>
    </w:div>
    <w:div w:id="1499812514">
      <w:bodyDiv w:val="1"/>
      <w:marLeft w:val="0"/>
      <w:marRight w:val="0"/>
      <w:marTop w:val="0"/>
      <w:marBottom w:val="0"/>
      <w:divBdr>
        <w:top w:val="none" w:sz="0" w:space="0" w:color="auto"/>
        <w:left w:val="none" w:sz="0" w:space="0" w:color="auto"/>
        <w:bottom w:val="none" w:sz="0" w:space="0" w:color="auto"/>
        <w:right w:val="none" w:sz="0" w:space="0" w:color="auto"/>
      </w:divBdr>
    </w:div>
    <w:div w:id="1799714772">
      <w:bodyDiv w:val="1"/>
      <w:marLeft w:val="0"/>
      <w:marRight w:val="0"/>
      <w:marTop w:val="0"/>
      <w:marBottom w:val="0"/>
      <w:divBdr>
        <w:top w:val="none" w:sz="0" w:space="0" w:color="auto"/>
        <w:left w:val="none" w:sz="0" w:space="0" w:color="auto"/>
        <w:bottom w:val="none" w:sz="0" w:space="0" w:color="auto"/>
        <w:right w:val="none" w:sz="0" w:space="0" w:color="auto"/>
      </w:divBdr>
    </w:div>
    <w:div w:id="2036998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oleObject" Target="embeddings/oleObject1.bin"/><Relationship Id="rId18" Type="http://schemas.openxmlformats.org/officeDocument/2006/relationships/image" Target="media/image13.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6.png"/><Relationship Id="rId7" Type="http://schemas.openxmlformats.org/officeDocument/2006/relationships/image" Target="media/image3.png"/><Relationship Id="rId12" Type="http://schemas.openxmlformats.org/officeDocument/2006/relationships/image" Target="media/image8.emf"/><Relationship Id="rId17" Type="http://schemas.openxmlformats.org/officeDocument/2006/relationships/image" Target="media/image12.png"/><Relationship Id="rId25" Type="http://schemas.openxmlformats.org/officeDocument/2006/relationships/image" Target="media/image20.emf"/><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png"/><Relationship Id="rId24" Type="http://schemas.openxmlformats.org/officeDocument/2006/relationships/image" Target="media/image19.emf"/><Relationship Id="rId5" Type="http://schemas.openxmlformats.org/officeDocument/2006/relationships/image" Target="media/image1.png"/><Relationship Id="rId15" Type="http://schemas.openxmlformats.org/officeDocument/2006/relationships/image" Target="media/image10.png"/><Relationship Id="rId23" Type="http://schemas.openxmlformats.org/officeDocument/2006/relationships/image" Target="media/image18.png"/><Relationship Id="rId10" Type="http://schemas.openxmlformats.org/officeDocument/2006/relationships/image" Target="media/image6.png"/><Relationship Id="rId19" Type="http://schemas.openxmlformats.org/officeDocument/2006/relationships/image" Target="media/image14.jpe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15</Pages>
  <Words>1634</Words>
  <Characters>9320</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Glazer Lab</dc:creator>
  <cp:keywords/>
  <dc:description/>
  <cp:lastModifiedBy>Edith Glazer</cp:lastModifiedBy>
  <cp:revision>2</cp:revision>
  <cp:lastPrinted>2021-07-20T18:38:00Z</cp:lastPrinted>
  <dcterms:created xsi:type="dcterms:W3CDTF">2021-09-22T15:25:00Z</dcterms:created>
  <dcterms:modified xsi:type="dcterms:W3CDTF">2021-09-22T15:25:00Z</dcterms:modified>
</cp:coreProperties>
</file>