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27FB29" w14:textId="42E5633F" w:rsidR="00F07FE5" w:rsidRPr="00635E87" w:rsidRDefault="00F07FE5" w:rsidP="00F07FE5">
      <w:pPr>
        <w:pStyle w:val="BATitle"/>
        <w:spacing w:line="360" w:lineRule="auto"/>
        <w:rPr>
          <w:szCs w:val="44"/>
        </w:rPr>
      </w:pPr>
      <w:r w:rsidRPr="00635E87">
        <w:rPr>
          <w:szCs w:val="44"/>
          <w:lang w:eastAsia="zh-CN"/>
        </w:rPr>
        <w:t>BiVO</w:t>
      </w:r>
      <w:r w:rsidRPr="00635E87">
        <w:rPr>
          <w:szCs w:val="44"/>
          <w:vertAlign w:val="subscript"/>
          <w:lang w:eastAsia="zh-CN"/>
        </w:rPr>
        <w:t>4</w:t>
      </w:r>
      <w:r w:rsidRPr="00635E87">
        <w:rPr>
          <w:szCs w:val="44"/>
          <w:lang w:eastAsia="zh-CN"/>
        </w:rPr>
        <w:t>/Fe</w:t>
      </w:r>
      <w:r w:rsidRPr="00635E87">
        <w:rPr>
          <w:szCs w:val="44"/>
          <w:vertAlign w:val="subscript"/>
          <w:lang w:eastAsia="zh-CN"/>
        </w:rPr>
        <w:t>3</w:t>
      </w:r>
      <w:r w:rsidRPr="00635E87">
        <w:rPr>
          <w:szCs w:val="44"/>
          <w:lang w:eastAsia="zh-CN"/>
        </w:rPr>
        <w:t>O</w:t>
      </w:r>
      <w:r w:rsidRPr="00635E87">
        <w:rPr>
          <w:szCs w:val="44"/>
          <w:vertAlign w:val="subscript"/>
          <w:lang w:eastAsia="zh-CN"/>
        </w:rPr>
        <w:t>4</w:t>
      </w:r>
      <w:r w:rsidRPr="00635E87">
        <w:rPr>
          <w:szCs w:val="44"/>
          <w:lang w:eastAsia="zh-CN"/>
        </w:rPr>
        <w:t xml:space="preserve">@Polydopamine </w:t>
      </w:r>
      <w:proofErr w:type="spellStart"/>
      <w:r w:rsidRPr="00635E87">
        <w:rPr>
          <w:szCs w:val="44"/>
          <w:lang w:eastAsia="zh-CN"/>
        </w:rPr>
        <w:t>Superparticles</w:t>
      </w:r>
      <w:proofErr w:type="spellEnd"/>
      <w:r w:rsidRPr="00635E87">
        <w:rPr>
          <w:szCs w:val="44"/>
          <w:lang w:eastAsia="zh-CN"/>
        </w:rPr>
        <w:t xml:space="preserve"> for </w:t>
      </w:r>
      <w:r w:rsidR="00DC4335" w:rsidRPr="00635E87">
        <w:rPr>
          <w:szCs w:val="44"/>
          <w:lang w:eastAsia="zh-CN"/>
        </w:rPr>
        <w:t xml:space="preserve">Tumor </w:t>
      </w:r>
      <w:r w:rsidRPr="00635E87">
        <w:rPr>
          <w:szCs w:val="44"/>
          <w:lang w:eastAsia="zh-CN"/>
        </w:rPr>
        <w:t>Multimodal Imaging and Synergistic Therapy</w:t>
      </w:r>
    </w:p>
    <w:p w14:paraId="4B4C7F4C" w14:textId="77777777" w:rsidR="00706CBF" w:rsidRPr="00635E87" w:rsidRDefault="00706CBF" w:rsidP="00706CBF">
      <w:pPr>
        <w:pStyle w:val="BBAuthorName"/>
        <w:spacing w:line="360" w:lineRule="auto"/>
        <w:rPr>
          <w:rFonts w:ascii="Times New Roman" w:hAnsi="Times New Roman"/>
          <w:szCs w:val="24"/>
          <w:lang w:val="nl-NL"/>
        </w:rPr>
      </w:pPr>
      <w:proofErr w:type="spellStart"/>
      <w:r w:rsidRPr="00635E87">
        <w:rPr>
          <w:rFonts w:ascii="Times New Roman" w:hAnsi="Times New Roman"/>
          <w:szCs w:val="24"/>
          <w:lang w:eastAsia="zh-CN"/>
        </w:rPr>
        <w:t>Ze</w:t>
      </w:r>
      <w:proofErr w:type="spellEnd"/>
      <w:r w:rsidRPr="00635E87">
        <w:rPr>
          <w:rFonts w:ascii="Times New Roman" w:hAnsi="Times New Roman"/>
          <w:szCs w:val="24"/>
          <w:lang w:eastAsia="zh-CN"/>
        </w:rPr>
        <w:t xml:space="preserve"> </w:t>
      </w:r>
      <w:proofErr w:type="spellStart"/>
      <w:r w:rsidRPr="00635E87">
        <w:rPr>
          <w:rFonts w:ascii="Times New Roman" w:hAnsi="Times New Roman"/>
          <w:szCs w:val="24"/>
          <w:lang w:eastAsia="zh-CN"/>
        </w:rPr>
        <w:t>Wang</w:t>
      </w:r>
      <w:proofErr w:type="gramStart"/>
      <w:r w:rsidRPr="00635E87">
        <w:rPr>
          <w:rFonts w:ascii="Times New Roman" w:hAnsi="Times New Roman"/>
          <w:szCs w:val="24"/>
          <w:lang w:eastAsia="zh-CN"/>
        </w:rPr>
        <w:t>,</w:t>
      </w:r>
      <w:r w:rsidRPr="00635E87">
        <w:rPr>
          <w:rFonts w:ascii="Times New Roman" w:hAnsi="Times New Roman"/>
          <w:szCs w:val="24"/>
          <w:vertAlign w:val="superscript"/>
        </w:rPr>
        <w:t>a</w:t>
      </w:r>
      <w:proofErr w:type="spellEnd"/>
      <w:proofErr w:type="gramEnd"/>
      <w:r w:rsidRPr="00635E87">
        <w:rPr>
          <w:rFonts w:ascii="Times New Roman" w:hAnsi="Times New Roman"/>
          <w:szCs w:val="24"/>
          <w:vertAlign w:val="superscript"/>
        </w:rPr>
        <w:t>,#</w:t>
      </w:r>
      <w:r w:rsidRPr="00635E87">
        <w:rPr>
          <w:rFonts w:ascii="Times New Roman" w:hAnsi="Times New Roman"/>
          <w:szCs w:val="24"/>
          <w:lang w:eastAsia="zh-CN"/>
        </w:rPr>
        <w:t xml:space="preserve"> Guan </w:t>
      </w:r>
      <w:proofErr w:type="spellStart"/>
      <w:r w:rsidRPr="00635E87">
        <w:rPr>
          <w:rFonts w:ascii="Times New Roman" w:hAnsi="Times New Roman"/>
          <w:szCs w:val="24"/>
          <w:lang w:eastAsia="zh-CN"/>
        </w:rPr>
        <w:t>Wang,</w:t>
      </w:r>
      <w:r w:rsidRPr="00635E87">
        <w:rPr>
          <w:rFonts w:ascii="Times New Roman" w:hAnsi="Times New Roman"/>
          <w:szCs w:val="24"/>
          <w:vertAlign w:val="superscript"/>
        </w:rPr>
        <w:t>d</w:t>
      </w:r>
      <w:proofErr w:type="spellEnd"/>
      <w:r w:rsidRPr="00635E87">
        <w:rPr>
          <w:rFonts w:ascii="Times New Roman" w:hAnsi="Times New Roman"/>
          <w:szCs w:val="24"/>
          <w:vertAlign w:val="superscript"/>
        </w:rPr>
        <w:t>,#</w:t>
      </w:r>
      <w:r w:rsidRPr="00635E87">
        <w:rPr>
          <w:rFonts w:ascii="Times New Roman" w:hAnsi="Times New Roman"/>
          <w:szCs w:val="24"/>
          <w:lang w:eastAsia="zh-CN"/>
        </w:rPr>
        <w:t xml:space="preserve"> </w:t>
      </w:r>
      <w:proofErr w:type="spellStart"/>
      <w:r w:rsidRPr="00635E87">
        <w:rPr>
          <w:rFonts w:ascii="Times New Roman" w:hAnsi="Times New Roman"/>
          <w:szCs w:val="24"/>
          <w:lang w:eastAsia="zh-CN"/>
        </w:rPr>
        <w:t>Tingting</w:t>
      </w:r>
      <w:proofErr w:type="spellEnd"/>
      <w:r w:rsidRPr="00635E87">
        <w:rPr>
          <w:rFonts w:ascii="Times New Roman" w:hAnsi="Times New Roman"/>
          <w:szCs w:val="24"/>
          <w:lang w:eastAsia="zh-CN"/>
        </w:rPr>
        <w:t xml:space="preserve"> </w:t>
      </w:r>
      <w:proofErr w:type="spellStart"/>
      <w:r w:rsidRPr="00635E87">
        <w:rPr>
          <w:rFonts w:ascii="Times New Roman" w:hAnsi="Times New Roman"/>
          <w:szCs w:val="24"/>
          <w:lang w:eastAsia="zh-CN"/>
        </w:rPr>
        <w:t>Kang,</w:t>
      </w:r>
      <w:r w:rsidRPr="00635E87">
        <w:rPr>
          <w:rFonts w:ascii="Times New Roman" w:hAnsi="Times New Roman"/>
          <w:szCs w:val="24"/>
          <w:vertAlign w:val="superscript"/>
        </w:rPr>
        <w:t>a</w:t>
      </w:r>
      <w:proofErr w:type="spellEnd"/>
      <w:r w:rsidRPr="00635E87">
        <w:rPr>
          <w:rFonts w:ascii="Times New Roman" w:hAnsi="Times New Roman"/>
          <w:szCs w:val="24"/>
          <w:vertAlign w:val="superscript"/>
        </w:rPr>
        <w:t>,#</w:t>
      </w:r>
      <w:r w:rsidRPr="00635E87">
        <w:rPr>
          <w:rFonts w:ascii="Times New Roman" w:hAnsi="Times New Roman"/>
          <w:szCs w:val="24"/>
          <w:lang w:eastAsia="zh-CN"/>
        </w:rPr>
        <w:t xml:space="preserve"> </w:t>
      </w:r>
      <w:proofErr w:type="spellStart"/>
      <w:r w:rsidRPr="00635E87">
        <w:rPr>
          <w:rFonts w:ascii="Times New Roman" w:hAnsi="Times New Roman"/>
          <w:szCs w:val="24"/>
          <w:lang w:eastAsia="zh-CN"/>
        </w:rPr>
        <w:t>Shuwei</w:t>
      </w:r>
      <w:proofErr w:type="spellEnd"/>
      <w:r w:rsidRPr="00635E87">
        <w:rPr>
          <w:rFonts w:ascii="Times New Roman" w:hAnsi="Times New Roman"/>
          <w:szCs w:val="24"/>
          <w:lang w:eastAsia="zh-CN"/>
        </w:rPr>
        <w:t xml:space="preserve"> </w:t>
      </w:r>
      <w:proofErr w:type="spellStart"/>
      <w:r w:rsidRPr="00635E87">
        <w:rPr>
          <w:rFonts w:ascii="Times New Roman" w:hAnsi="Times New Roman"/>
          <w:szCs w:val="24"/>
          <w:lang w:eastAsia="zh-CN"/>
        </w:rPr>
        <w:t>Liu,</w:t>
      </w:r>
      <w:r w:rsidRPr="00635E87">
        <w:rPr>
          <w:rFonts w:ascii="Times New Roman" w:hAnsi="Times New Roman"/>
          <w:szCs w:val="24"/>
          <w:vertAlign w:val="superscript"/>
        </w:rPr>
        <w:t>a</w:t>
      </w:r>
      <w:proofErr w:type="spellEnd"/>
      <w:r w:rsidRPr="00635E87">
        <w:rPr>
          <w:rFonts w:ascii="Times New Roman" w:hAnsi="Times New Roman"/>
          <w:szCs w:val="24"/>
        </w:rPr>
        <w:t xml:space="preserve"> </w:t>
      </w:r>
      <w:r w:rsidRPr="00635E87">
        <w:rPr>
          <w:rFonts w:ascii="Times New Roman" w:hAnsi="Times New Roman"/>
          <w:szCs w:val="24"/>
          <w:lang w:eastAsia="zh-CN"/>
        </w:rPr>
        <w:t xml:space="preserve">Lu </w:t>
      </w:r>
      <w:proofErr w:type="spellStart"/>
      <w:r w:rsidRPr="00635E87">
        <w:rPr>
          <w:rFonts w:ascii="Times New Roman" w:hAnsi="Times New Roman"/>
          <w:szCs w:val="24"/>
          <w:lang w:eastAsia="zh-CN"/>
        </w:rPr>
        <w:t>Wang,</w:t>
      </w:r>
      <w:r w:rsidRPr="00635E87">
        <w:rPr>
          <w:rFonts w:ascii="Times New Roman" w:hAnsi="Times New Roman"/>
          <w:szCs w:val="24"/>
          <w:vertAlign w:val="superscript"/>
          <w:lang w:eastAsia="zh-CN"/>
        </w:rPr>
        <w:t>e</w:t>
      </w:r>
      <w:proofErr w:type="spellEnd"/>
      <w:r w:rsidRPr="00635E87">
        <w:rPr>
          <w:rFonts w:ascii="Times New Roman" w:hAnsi="Times New Roman"/>
          <w:szCs w:val="24"/>
          <w:lang w:eastAsia="zh-CN"/>
        </w:rPr>
        <w:t xml:space="preserve"> </w:t>
      </w:r>
      <w:proofErr w:type="spellStart"/>
      <w:r w:rsidRPr="00635E87">
        <w:rPr>
          <w:rFonts w:ascii="Times New Roman" w:hAnsi="Times New Roman"/>
          <w:szCs w:val="24"/>
        </w:rPr>
        <w:t>Haoyang</w:t>
      </w:r>
      <w:proofErr w:type="spellEnd"/>
      <w:r w:rsidRPr="00635E87">
        <w:rPr>
          <w:rFonts w:ascii="Times New Roman" w:hAnsi="Times New Roman"/>
          <w:szCs w:val="24"/>
        </w:rPr>
        <w:t xml:space="preserve"> </w:t>
      </w:r>
      <w:proofErr w:type="spellStart"/>
      <w:r w:rsidRPr="00635E87">
        <w:rPr>
          <w:rFonts w:ascii="Times New Roman" w:hAnsi="Times New Roman"/>
          <w:szCs w:val="24"/>
        </w:rPr>
        <w:t>Zou,</w:t>
      </w:r>
      <w:r w:rsidRPr="00635E87">
        <w:rPr>
          <w:rFonts w:ascii="Times New Roman" w:hAnsi="Times New Roman"/>
          <w:vertAlign w:val="superscript"/>
        </w:rPr>
        <w:t>b</w:t>
      </w:r>
      <w:proofErr w:type="spellEnd"/>
      <w:r w:rsidRPr="00635E87">
        <w:rPr>
          <w:rFonts w:ascii="Times New Roman" w:hAnsi="Times New Roman"/>
          <w:szCs w:val="24"/>
          <w:vertAlign w:val="superscript"/>
          <w:lang w:eastAsia="zh-CN"/>
        </w:rPr>
        <w:t>,</w:t>
      </w:r>
      <w:r w:rsidRPr="00635E87">
        <w:rPr>
          <w:rFonts w:ascii="Times New Roman" w:hAnsi="Times New Roman"/>
          <w:szCs w:val="24"/>
        </w:rPr>
        <w:t>*</w:t>
      </w:r>
      <w:r w:rsidRPr="00635E87">
        <w:rPr>
          <w:rFonts w:ascii="Times New Roman" w:hAnsi="Times New Roman"/>
          <w:szCs w:val="24"/>
          <w:lang w:eastAsia="zh-CN"/>
        </w:rPr>
        <w:t xml:space="preserve"> Yu </w:t>
      </w:r>
      <w:proofErr w:type="spellStart"/>
      <w:r w:rsidRPr="00635E87">
        <w:rPr>
          <w:rFonts w:ascii="Times New Roman" w:hAnsi="Times New Roman"/>
          <w:szCs w:val="24"/>
          <w:lang w:eastAsia="zh-CN"/>
        </w:rPr>
        <w:t>Chong</w:t>
      </w:r>
      <w:r w:rsidRPr="00635E87">
        <w:rPr>
          <w:rFonts w:ascii="Times New Roman" w:hAnsi="Times New Roman"/>
          <w:vertAlign w:val="superscript"/>
        </w:rPr>
        <w:t>c</w:t>
      </w:r>
      <w:proofErr w:type="spellEnd"/>
      <w:r w:rsidRPr="00635E87">
        <w:rPr>
          <w:rFonts w:ascii="Times New Roman" w:hAnsi="Times New Roman"/>
          <w:szCs w:val="24"/>
          <w:vertAlign w:val="superscript"/>
          <w:lang w:eastAsia="zh-CN"/>
        </w:rPr>
        <w:t>,</w:t>
      </w:r>
      <w:r w:rsidRPr="00635E87">
        <w:rPr>
          <w:rFonts w:ascii="Times New Roman" w:hAnsi="Times New Roman"/>
          <w:szCs w:val="24"/>
        </w:rPr>
        <w:t>*</w:t>
      </w:r>
      <w:r w:rsidRPr="00635E87">
        <w:rPr>
          <w:rFonts w:ascii="Times New Roman" w:hAnsi="Times New Roman"/>
          <w:szCs w:val="24"/>
          <w:lang w:eastAsia="zh-CN"/>
        </w:rPr>
        <w:t xml:space="preserve"> and</w:t>
      </w:r>
      <w:r w:rsidRPr="00635E87">
        <w:rPr>
          <w:rFonts w:ascii="Times New Roman" w:hAnsi="Times New Roman"/>
          <w:szCs w:val="24"/>
        </w:rPr>
        <w:t xml:space="preserve"> Yi </w:t>
      </w:r>
      <w:proofErr w:type="spellStart"/>
      <w:r w:rsidRPr="00635E87">
        <w:rPr>
          <w:rFonts w:ascii="Times New Roman" w:hAnsi="Times New Roman"/>
          <w:szCs w:val="24"/>
        </w:rPr>
        <w:t>Liu</w:t>
      </w:r>
      <w:r w:rsidRPr="00635E87">
        <w:rPr>
          <w:rFonts w:ascii="Times New Roman" w:hAnsi="Times New Roman"/>
          <w:szCs w:val="24"/>
          <w:vertAlign w:val="superscript"/>
        </w:rPr>
        <w:t>a</w:t>
      </w:r>
      <w:proofErr w:type="spellEnd"/>
      <w:r w:rsidRPr="00635E87">
        <w:rPr>
          <w:rFonts w:ascii="Times New Roman" w:hAnsi="Times New Roman"/>
          <w:szCs w:val="24"/>
          <w:vertAlign w:val="superscript"/>
          <w:lang w:eastAsia="zh-CN"/>
        </w:rPr>
        <w:t>,</w:t>
      </w:r>
      <w:r w:rsidRPr="00635E87">
        <w:rPr>
          <w:rFonts w:ascii="Times New Roman" w:hAnsi="Times New Roman"/>
          <w:szCs w:val="24"/>
        </w:rPr>
        <w:t>*</w:t>
      </w:r>
    </w:p>
    <w:p w14:paraId="50BC670B" w14:textId="77777777" w:rsidR="00706CBF" w:rsidRPr="00635E87" w:rsidRDefault="00706CBF" w:rsidP="00706CBF">
      <w:pPr>
        <w:pStyle w:val="BCAuthorAddress"/>
        <w:spacing w:after="0" w:line="360" w:lineRule="auto"/>
        <w:jc w:val="both"/>
        <w:rPr>
          <w:rFonts w:ascii="Times New Roman" w:eastAsia="Microsoft YaHei UI" w:hAnsi="Times New Roman"/>
          <w:i/>
          <w:szCs w:val="24"/>
        </w:rPr>
      </w:pPr>
      <w:proofErr w:type="spellStart"/>
      <w:proofErr w:type="gramStart"/>
      <w:r w:rsidRPr="00635E87">
        <w:rPr>
          <w:rFonts w:ascii="Times New Roman" w:hAnsi="Times New Roman"/>
          <w:bCs/>
          <w:i/>
          <w:szCs w:val="24"/>
          <w:vertAlign w:val="superscript"/>
        </w:rPr>
        <w:t>a</w:t>
      </w:r>
      <w:r w:rsidRPr="00635E87">
        <w:rPr>
          <w:rFonts w:ascii="Times New Roman" w:hAnsi="Times New Roman"/>
          <w:i/>
          <w:szCs w:val="24"/>
        </w:rPr>
        <w:t>State</w:t>
      </w:r>
      <w:proofErr w:type="spellEnd"/>
      <w:proofErr w:type="gramEnd"/>
      <w:r w:rsidRPr="00635E87">
        <w:rPr>
          <w:rFonts w:ascii="Times New Roman" w:hAnsi="Times New Roman"/>
          <w:i/>
          <w:szCs w:val="24"/>
        </w:rPr>
        <w:t xml:space="preserve"> Key Laboratory of </w:t>
      </w:r>
      <w:proofErr w:type="spellStart"/>
      <w:r w:rsidRPr="00635E87">
        <w:rPr>
          <w:rFonts w:ascii="Times New Roman" w:hAnsi="Times New Roman"/>
          <w:i/>
          <w:szCs w:val="24"/>
        </w:rPr>
        <w:t>Supramolecular</w:t>
      </w:r>
      <w:proofErr w:type="spellEnd"/>
      <w:r w:rsidRPr="00635E87">
        <w:rPr>
          <w:rFonts w:ascii="Times New Roman" w:hAnsi="Times New Roman"/>
          <w:i/>
          <w:szCs w:val="24"/>
        </w:rPr>
        <w:t xml:space="preserve"> Structure and Materials, Jilin University, Changchun 130012, P. R. China</w:t>
      </w:r>
      <w:r w:rsidRPr="00635E87">
        <w:rPr>
          <w:rFonts w:ascii="Times New Roman" w:eastAsia="Microsoft YaHei UI" w:hAnsi="Times New Roman"/>
          <w:i/>
          <w:szCs w:val="24"/>
        </w:rPr>
        <w:t>.</w:t>
      </w:r>
      <w:r w:rsidRPr="00635E87">
        <w:rPr>
          <w:rFonts w:ascii="Times New Roman" w:hAnsi="Times New Roman"/>
          <w:bCs/>
          <w:i/>
          <w:szCs w:val="24"/>
        </w:rPr>
        <w:t xml:space="preserve"> *Address </w:t>
      </w:r>
      <w:r w:rsidRPr="00635E87">
        <w:rPr>
          <w:rFonts w:ascii="Times New Roman" w:eastAsia="Microsoft YaHei UI" w:hAnsi="Times New Roman"/>
          <w:i/>
          <w:szCs w:val="24"/>
        </w:rPr>
        <w:t>correspondence to yiliuchem@jlu.edu.cn</w:t>
      </w:r>
    </w:p>
    <w:p w14:paraId="66C9E211" w14:textId="77777777" w:rsidR="00706CBF" w:rsidRPr="00635E87" w:rsidRDefault="00706CBF" w:rsidP="00706CBF">
      <w:pPr>
        <w:pStyle w:val="BIEmailAddress"/>
        <w:spacing w:after="0" w:line="360" w:lineRule="auto"/>
        <w:rPr>
          <w:rFonts w:ascii="Times New Roman" w:hAnsi="Times New Roman"/>
          <w:i/>
          <w:szCs w:val="24"/>
        </w:rPr>
      </w:pPr>
      <w:proofErr w:type="spellStart"/>
      <w:r w:rsidRPr="00635E87">
        <w:rPr>
          <w:rFonts w:ascii="Times New Roman" w:hAnsi="Times New Roman"/>
          <w:i/>
          <w:szCs w:val="24"/>
          <w:vertAlign w:val="superscript"/>
        </w:rPr>
        <w:t>b</w:t>
      </w:r>
      <w:r w:rsidRPr="00635E87">
        <w:rPr>
          <w:rFonts w:ascii="Times New Roman" w:hAnsi="Times New Roman"/>
          <w:i/>
          <w:szCs w:val="24"/>
        </w:rPr>
        <w:t>Key</w:t>
      </w:r>
      <w:proofErr w:type="spellEnd"/>
      <w:r w:rsidRPr="00635E87">
        <w:rPr>
          <w:rFonts w:ascii="Times New Roman" w:hAnsi="Times New Roman"/>
          <w:i/>
          <w:szCs w:val="24"/>
        </w:rPr>
        <w:t xml:space="preserve"> Laboratory of Polymer </w:t>
      </w:r>
      <w:proofErr w:type="spellStart"/>
      <w:r w:rsidRPr="00635E87">
        <w:rPr>
          <w:rFonts w:ascii="Times New Roman" w:hAnsi="Times New Roman"/>
          <w:i/>
          <w:szCs w:val="24"/>
        </w:rPr>
        <w:t>Ecomaterials</w:t>
      </w:r>
      <w:proofErr w:type="spellEnd"/>
      <w:r w:rsidRPr="00635E87">
        <w:rPr>
          <w:rFonts w:ascii="Times New Roman" w:hAnsi="Times New Roman"/>
          <w:i/>
          <w:szCs w:val="24"/>
        </w:rPr>
        <w:t>, Changchun Institute of Applied Chemistry, Chinese Academy of Sciences, Changchun 130012, P. R. China.</w:t>
      </w:r>
    </w:p>
    <w:p w14:paraId="69F2948B" w14:textId="77777777" w:rsidR="00706CBF" w:rsidRPr="00635E87" w:rsidRDefault="00706CBF" w:rsidP="00706CBF">
      <w:pPr>
        <w:pStyle w:val="AIReceivedDate"/>
        <w:spacing w:after="0" w:line="360" w:lineRule="auto"/>
        <w:rPr>
          <w:rFonts w:ascii="Times New Roman" w:hAnsi="Times New Roman"/>
          <w:b w:val="0"/>
          <w:i/>
          <w:szCs w:val="24"/>
          <w:lang w:eastAsia="zh-CN"/>
        </w:rPr>
      </w:pPr>
      <w:proofErr w:type="spellStart"/>
      <w:r w:rsidRPr="00635E87">
        <w:rPr>
          <w:rFonts w:ascii="Times New Roman" w:hAnsi="Times New Roman"/>
          <w:b w:val="0"/>
          <w:i/>
          <w:szCs w:val="24"/>
          <w:vertAlign w:val="superscript"/>
        </w:rPr>
        <w:t>c</w:t>
      </w:r>
      <w:r w:rsidRPr="00635E87">
        <w:rPr>
          <w:rFonts w:ascii="Times New Roman" w:hAnsi="Times New Roman"/>
          <w:b w:val="0"/>
          <w:i/>
          <w:szCs w:val="24"/>
        </w:rPr>
        <w:t>State</w:t>
      </w:r>
      <w:proofErr w:type="spellEnd"/>
      <w:r w:rsidRPr="00635E87">
        <w:rPr>
          <w:rFonts w:ascii="Times New Roman" w:hAnsi="Times New Roman"/>
          <w:b w:val="0"/>
          <w:i/>
          <w:szCs w:val="24"/>
        </w:rPr>
        <w:t xml:space="preserve"> Key Laboratory of Radiation Medicine and Protection, School for Radiological and Interdisciplinary Sciences (RAD-X), Collaborative Innovation Center of Radiation Medicine of Jiangsu Higher Education Institutions, Soochow University, Suzhou, 215123, P. R. China.</w:t>
      </w:r>
    </w:p>
    <w:p w14:paraId="1A3987B1" w14:textId="77777777" w:rsidR="00706CBF" w:rsidRPr="00635E87" w:rsidRDefault="00706CBF" w:rsidP="00706CBF">
      <w:pPr>
        <w:spacing w:line="360" w:lineRule="auto"/>
        <w:rPr>
          <w:rFonts w:ascii="Times New Roman" w:hAnsi="Times New Roman" w:cs="Times New Roman"/>
          <w:i/>
          <w:sz w:val="24"/>
          <w:szCs w:val="24"/>
        </w:rPr>
      </w:pPr>
      <w:proofErr w:type="spellStart"/>
      <w:proofErr w:type="gramStart"/>
      <w:r w:rsidRPr="00635E87">
        <w:rPr>
          <w:rFonts w:ascii="Times New Roman" w:hAnsi="Times New Roman" w:cs="Times New Roman"/>
          <w:i/>
          <w:sz w:val="24"/>
          <w:szCs w:val="24"/>
          <w:vertAlign w:val="superscript"/>
        </w:rPr>
        <w:t>d</w:t>
      </w:r>
      <w:r w:rsidRPr="00635E87">
        <w:rPr>
          <w:rFonts w:ascii="Times New Roman" w:hAnsi="Times New Roman" w:cs="Times New Roman"/>
          <w:i/>
        </w:rPr>
        <w:t>D</w:t>
      </w:r>
      <w:r w:rsidRPr="00635E87">
        <w:rPr>
          <w:rFonts w:ascii="Times New Roman" w:hAnsi="Times New Roman" w:cs="Times New Roman"/>
          <w:i/>
          <w:sz w:val="24"/>
        </w:rPr>
        <w:t>epartment</w:t>
      </w:r>
      <w:proofErr w:type="spellEnd"/>
      <w:proofErr w:type="gramEnd"/>
      <w:r w:rsidRPr="00635E87">
        <w:rPr>
          <w:rFonts w:ascii="Times New Roman" w:hAnsi="Times New Roman" w:cs="Times New Roman"/>
          <w:i/>
          <w:sz w:val="24"/>
        </w:rPr>
        <w:t xml:space="preserve"> of Gastroenterology, China-Japan Union Hospital, Jilin University, Changchun 130033, P. R. China.</w:t>
      </w:r>
    </w:p>
    <w:p w14:paraId="2C175A0F" w14:textId="77777777" w:rsidR="00706CBF" w:rsidRPr="00635E87" w:rsidRDefault="00706CBF" w:rsidP="00706CBF">
      <w:pPr>
        <w:spacing w:line="360" w:lineRule="auto"/>
        <w:rPr>
          <w:rFonts w:ascii="Times New Roman" w:eastAsia="Microsoft YaHei UI" w:hAnsi="Times New Roman" w:cs="Times New Roman"/>
          <w:i/>
          <w:sz w:val="24"/>
          <w:szCs w:val="24"/>
        </w:rPr>
      </w:pPr>
      <w:proofErr w:type="spellStart"/>
      <w:proofErr w:type="gramStart"/>
      <w:r w:rsidRPr="00635E87">
        <w:rPr>
          <w:rFonts w:ascii="Times New Roman" w:hAnsi="Times New Roman" w:cs="Times New Roman"/>
          <w:i/>
          <w:sz w:val="24"/>
          <w:szCs w:val="24"/>
          <w:vertAlign w:val="superscript"/>
        </w:rPr>
        <w:t>e</w:t>
      </w:r>
      <w:r w:rsidRPr="00635E87">
        <w:rPr>
          <w:rFonts w:ascii="Times New Roman" w:hAnsi="Times New Roman" w:cs="Times New Roman"/>
          <w:i/>
          <w:kern w:val="0"/>
          <w:sz w:val="24"/>
          <w:szCs w:val="24"/>
          <w:lang w:eastAsia="en-US"/>
        </w:rPr>
        <w:t>Department</w:t>
      </w:r>
      <w:proofErr w:type="spellEnd"/>
      <w:proofErr w:type="gramEnd"/>
      <w:r w:rsidRPr="00635E87">
        <w:rPr>
          <w:rFonts w:ascii="Times New Roman" w:hAnsi="Times New Roman" w:cs="Times New Roman"/>
          <w:i/>
          <w:kern w:val="0"/>
          <w:sz w:val="24"/>
          <w:szCs w:val="24"/>
          <w:lang w:eastAsia="en-US"/>
        </w:rPr>
        <w:t xml:space="preserve"> of Oral Pathology, School and Hospital of Stomatology, Jilin University, Changchun 130021, </w:t>
      </w:r>
      <w:r w:rsidRPr="00635E87">
        <w:rPr>
          <w:rFonts w:ascii="Times New Roman" w:hAnsi="Times New Roman" w:cs="Times New Roman"/>
          <w:i/>
          <w:sz w:val="24"/>
          <w:szCs w:val="24"/>
        </w:rPr>
        <w:t>P. R. China</w:t>
      </w:r>
      <w:r w:rsidRPr="00635E87">
        <w:rPr>
          <w:rFonts w:ascii="Times New Roman" w:eastAsia="Microsoft YaHei UI" w:hAnsi="Times New Roman" w:cs="Times New Roman"/>
          <w:i/>
          <w:sz w:val="24"/>
          <w:szCs w:val="24"/>
        </w:rPr>
        <w:t>.</w:t>
      </w:r>
    </w:p>
    <w:p w14:paraId="58CE4DE8" w14:textId="16E6B33D" w:rsidR="00951583" w:rsidRPr="00635E87" w:rsidRDefault="00706CBF" w:rsidP="00706CBF">
      <w:pPr>
        <w:widowControl/>
        <w:jc w:val="left"/>
        <w:rPr>
          <w:rFonts w:ascii="Times New Roman" w:hAnsi="Times New Roman" w:cs="Times New Roman"/>
        </w:rPr>
      </w:pPr>
      <w:r w:rsidRPr="00635E87">
        <w:rPr>
          <w:rFonts w:ascii="Times New Roman" w:hAnsi="Times New Roman" w:cs="Times New Roman"/>
          <w:i/>
          <w:sz w:val="24"/>
          <w:szCs w:val="24"/>
          <w:vertAlign w:val="superscript"/>
        </w:rPr>
        <w:t>#</w:t>
      </w:r>
      <w:proofErr w:type="gramStart"/>
      <w:r w:rsidRPr="00635E87">
        <w:rPr>
          <w:rFonts w:ascii="Times New Roman" w:hAnsi="Times New Roman" w:cs="Times New Roman"/>
          <w:i/>
          <w:sz w:val="24"/>
          <w:szCs w:val="24"/>
        </w:rPr>
        <w:t>These</w:t>
      </w:r>
      <w:proofErr w:type="gramEnd"/>
      <w:r w:rsidRPr="00635E87">
        <w:rPr>
          <w:rFonts w:ascii="Times New Roman" w:hAnsi="Times New Roman" w:cs="Times New Roman"/>
          <w:i/>
          <w:sz w:val="24"/>
          <w:szCs w:val="24"/>
        </w:rPr>
        <w:t xml:space="preserve"> authors contributed equally to this work.</w:t>
      </w:r>
    </w:p>
    <w:p w14:paraId="0D0B0513" w14:textId="77777777" w:rsidR="00706CBF" w:rsidRPr="00635E87" w:rsidRDefault="00706CBF">
      <w:pPr>
        <w:widowControl/>
        <w:jc w:val="left"/>
        <w:rPr>
          <w:rFonts w:ascii="Times New Roman" w:hAnsi="Times New Roman" w:cs="Times New Roman"/>
          <w:b/>
          <w:sz w:val="24"/>
        </w:rPr>
      </w:pPr>
      <w:r w:rsidRPr="00635E87">
        <w:rPr>
          <w:rFonts w:ascii="Times New Roman" w:hAnsi="Times New Roman" w:cs="Times New Roman"/>
          <w:b/>
          <w:sz w:val="24"/>
        </w:rPr>
        <w:br w:type="page"/>
      </w:r>
    </w:p>
    <w:p w14:paraId="40E216A2" w14:textId="77777777" w:rsidR="00B4221B" w:rsidRPr="00635E87" w:rsidRDefault="00B4221B" w:rsidP="00B4221B">
      <w:pPr>
        <w:tabs>
          <w:tab w:val="left" w:pos="5685"/>
        </w:tabs>
        <w:spacing w:line="360" w:lineRule="auto"/>
        <w:rPr>
          <w:rFonts w:ascii="Times New Roman" w:hAnsi="Times New Roman" w:cs="Times New Roman"/>
          <w:b/>
          <w:sz w:val="24"/>
          <w:szCs w:val="24"/>
        </w:rPr>
      </w:pPr>
      <w:r w:rsidRPr="00635E87">
        <w:rPr>
          <w:rFonts w:ascii="Times New Roman" w:hAnsi="Times New Roman" w:cs="Times New Roman"/>
          <w:b/>
          <w:sz w:val="24"/>
          <w:szCs w:val="24"/>
        </w:rPr>
        <w:lastRenderedPageBreak/>
        <w:t>Table of the Electronic Supplem</w:t>
      </w:r>
      <w:bookmarkStart w:id="0" w:name="_GoBack"/>
      <w:bookmarkEnd w:id="0"/>
      <w:r w:rsidRPr="00635E87">
        <w:rPr>
          <w:rFonts w:ascii="Times New Roman" w:hAnsi="Times New Roman" w:cs="Times New Roman"/>
          <w:b/>
          <w:sz w:val="24"/>
          <w:szCs w:val="24"/>
        </w:rPr>
        <w:t>entary Information</w:t>
      </w:r>
      <w:r w:rsidRPr="00635E87">
        <w:rPr>
          <w:rFonts w:ascii="Times New Roman" w:hAnsi="Times New Roman" w:cs="Times New Roman"/>
          <w:b/>
          <w:sz w:val="24"/>
          <w:szCs w:val="24"/>
        </w:rPr>
        <w:tab/>
      </w:r>
    </w:p>
    <w:p w14:paraId="5E2F0FAB" w14:textId="39797DB6" w:rsidR="00B4221B" w:rsidRPr="00635E87" w:rsidRDefault="00B4221B" w:rsidP="00B4221B">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1.</w:t>
      </w:r>
      <w:r w:rsidRPr="00635E87">
        <w:rPr>
          <w:rStyle w:val="tlid-translation"/>
          <w:rFonts w:ascii="Times New Roman" w:hAnsi="Times New Roman" w:cs="Times New Roman"/>
          <w:szCs w:val="21"/>
          <w:lang w:val="en"/>
        </w:rPr>
        <w:t xml:space="preserve"> Cancer treatment and imaging in vivo and in vitro.</w:t>
      </w:r>
      <w:r w:rsidRPr="00635E87">
        <w:rPr>
          <w:rFonts w:ascii="Times New Roman" w:hAnsi="Times New Roman" w:cs="Times New Roman"/>
          <w:szCs w:val="21"/>
          <w:lang w:val="en"/>
        </w:rPr>
        <w:t xml:space="preserve"> </w:t>
      </w:r>
    </w:p>
    <w:p w14:paraId="23FCA256" w14:textId="147C5769"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2.</w:t>
      </w:r>
      <w:r w:rsidRPr="00635E87">
        <w:rPr>
          <w:rStyle w:val="tlid-translation"/>
          <w:rFonts w:ascii="Times New Roman" w:hAnsi="Times New Roman" w:cs="Times New Roman"/>
          <w:szCs w:val="21"/>
          <w:lang w:val="en"/>
        </w:rPr>
        <w:t xml:space="preserve"> </w:t>
      </w:r>
      <w:bookmarkStart w:id="1" w:name="OLE_LINK231"/>
      <w:bookmarkStart w:id="2" w:name="OLE_LINK232"/>
      <w:r w:rsidRPr="00635E87">
        <w:rPr>
          <w:rStyle w:val="tlid-translation"/>
          <w:rFonts w:ascii="Times New Roman" w:hAnsi="Times New Roman" w:cs="Times New Roman"/>
          <w:b/>
          <w:szCs w:val="21"/>
          <w:lang w:val="en"/>
        </w:rPr>
        <w:t>Fig. S1</w:t>
      </w:r>
      <w:bookmarkEnd w:id="1"/>
      <w:bookmarkEnd w:id="2"/>
      <w:r w:rsidRPr="00635E87">
        <w:rPr>
          <w:rStyle w:val="tlid-translation"/>
          <w:rFonts w:ascii="Times New Roman" w:hAnsi="Times New Roman" w:cs="Times New Roman"/>
          <w:szCs w:val="21"/>
          <w:lang w:val="en"/>
        </w:rPr>
        <w:t xml:space="preserve"> </w:t>
      </w:r>
      <w:r w:rsidR="00635E87" w:rsidRPr="00635E87">
        <w:rPr>
          <w:rFonts w:ascii="Times New Roman" w:hAnsi="Times New Roman" w:cs="Times New Roman"/>
          <w:szCs w:val="21"/>
        </w:rPr>
        <w:t>XRD patterns of BiVO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 xml:space="preserve"> and Fe</w:t>
      </w:r>
      <w:r w:rsidR="00635E87" w:rsidRPr="00635E87">
        <w:rPr>
          <w:rFonts w:ascii="Times New Roman" w:hAnsi="Times New Roman" w:cs="Times New Roman"/>
          <w:szCs w:val="21"/>
          <w:vertAlign w:val="subscript"/>
        </w:rPr>
        <w:t>3</w:t>
      </w:r>
      <w:r w:rsidR="00635E87" w:rsidRPr="00635E87">
        <w:rPr>
          <w:rFonts w:ascii="Times New Roman" w:hAnsi="Times New Roman" w:cs="Times New Roman"/>
          <w:szCs w:val="21"/>
        </w:rPr>
        <w:t>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 xml:space="preserve"> NPs</w:t>
      </w:r>
      <w:r w:rsidRPr="00635E87">
        <w:rPr>
          <w:rStyle w:val="tlid-translation"/>
          <w:rFonts w:ascii="Times New Roman" w:hAnsi="Times New Roman" w:cs="Times New Roman"/>
          <w:szCs w:val="21"/>
          <w:lang w:val="en"/>
        </w:rPr>
        <w:t>.</w:t>
      </w:r>
    </w:p>
    <w:p w14:paraId="480EBA3E" w14:textId="1F9BC3A3"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3.</w:t>
      </w:r>
      <w:r w:rsidRPr="00635E87">
        <w:rPr>
          <w:rStyle w:val="tlid-translation"/>
          <w:rFonts w:ascii="Times New Roman" w:hAnsi="Times New Roman" w:cs="Times New Roman"/>
          <w:szCs w:val="21"/>
          <w:lang w:val="en"/>
        </w:rPr>
        <w:t xml:space="preserve"> </w:t>
      </w:r>
      <w:r w:rsidRPr="00635E87">
        <w:rPr>
          <w:rStyle w:val="tlid-translation"/>
          <w:rFonts w:ascii="Times New Roman" w:hAnsi="Times New Roman" w:cs="Times New Roman"/>
          <w:b/>
          <w:szCs w:val="21"/>
          <w:lang w:val="en"/>
        </w:rPr>
        <w:t xml:space="preserve">Fig. S2 </w:t>
      </w:r>
      <w:r w:rsidR="00635E87" w:rsidRPr="00635E87">
        <w:rPr>
          <w:rFonts w:ascii="Times New Roman" w:hAnsi="Times New Roman" w:cs="Times New Roman"/>
          <w:noProof/>
          <w:szCs w:val="21"/>
        </w:rPr>
        <w:t>EDS-Mappnig images of the BiVO</w:t>
      </w:r>
      <w:r w:rsidR="00635E87" w:rsidRPr="00635E87">
        <w:rPr>
          <w:rFonts w:ascii="Times New Roman" w:hAnsi="Times New Roman" w:cs="Times New Roman"/>
          <w:noProof/>
          <w:szCs w:val="21"/>
          <w:vertAlign w:val="subscript"/>
        </w:rPr>
        <w:t>4</w:t>
      </w:r>
      <w:r w:rsidR="00635E87" w:rsidRPr="00635E87">
        <w:rPr>
          <w:rFonts w:ascii="Times New Roman" w:hAnsi="Times New Roman" w:cs="Times New Roman"/>
          <w:noProof/>
          <w:szCs w:val="21"/>
        </w:rPr>
        <w:t>/Fe</w:t>
      </w:r>
      <w:r w:rsidR="00635E87" w:rsidRPr="00635E87">
        <w:rPr>
          <w:rFonts w:ascii="Times New Roman" w:hAnsi="Times New Roman" w:cs="Times New Roman"/>
          <w:noProof/>
          <w:szCs w:val="21"/>
          <w:vertAlign w:val="subscript"/>
        </w:rPr>
        <w:t>3</w:t>
      </w:r>
      <w:r w:rsidR="00635E87" w:rsidRPr="00635E87">
        <w:rPr>
          <w:rFonts w:ascii="Times New Roman" w:hAnsi="Times New Roman" w:cs="Times New Roman"/>
          <w:noProof/>
          <w:szCs w:val="21"/>
        </w:rPr>
        <w:t>O</w:t>
      </w:r>
      <w:r w:rsidR="00635E87" w:rsidRPr="00635E87">
        <w:rPr>
          <w:rFonts w:ascii="Times New Roman" w:hAnsi="Times New Roman" w:cs="Times New Roman"/>
          <w:noProof/>
          <w:szCs w:val="21"/>
          <w:vertAlign w:val="subscript"/>
        </w:rPr>
        <w:t>4</w:t>
      </w:r>
      <w:r w:rsidR="00635E87" w:rsidRPr="00635E87">
        <w:rPr>
          <w:rFonts w:ascii="Times New Roman" w:hAnsi="Times New Roman" w:cs="Times New Roman"/>
          <w:noProof/>
          <w:szCs w:val="21"/>
        </w:rPr>
        <w:t xml:space="preserve"> SPs</w:t>
      </w:r>
      <w:r w:rsidRPr="00635E87">
        <w:rPr>
          <w:rStyle w:val="tlid-translation"/>
          <w:rFonts w:ascii="Times New Roman" w:hAnsi="Times New Roman" w:cs="Times New Roman"/>
          <w:szCs w:val="21"/>
          <w:lang w:val="en"/>
        </w:rPr>
        <w:t>.</w:t>
      </w:r>
    </w:p>
    <w:p w14:paraId="29FAE46F" w14:textId="30527333"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4.</w:t>
      </w:r>
      <w:r w:rsidRPr="00635E87">
        <w:rPr>
          <w:rStyle w:val="tlid-translation"/>
          <w:rFonts w:ascii="Times New Roman" w:hAnsi="Times New Roman" w:cs="Times New Roman"/>
          <w:szCs w:val="21"/>
          <w:lang w:val="en"/>
        </w:rPr>
        <w:t xml:space="preserve"> </w:t>
      </w:r>
      <w:r w:rsidRPr="00635E87">
        <w:rPr>
          <w:rStyle w:val="tlid-translation"/>
          <w:rFonts w:ascii="Times New Roman" w:hAnsi="Times New Roman" w:cs="Times New Roman"/>
          <w:b/>
          <w:szCs w:val="21"/>
          <w:lang w:val="en"/>
        </w:rPr>
        <w:t xml:space="preserve">Fig. S3 </w:t>
      </w:r>
      <w:r w:rsidR="00635E87" w:rsidRPr="00635E87">
        <w:rPr>
          <w:rFonts w:ascii="Times New Roman" w:hAnsi="Times New Roman" w:cs="Times New Roman"/>
          <w:szCs w:val="21"/>
        </w:rPr>
        <w:t>TEM images of BiVO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/Fe</w:t>
      </w:r>
      <w:r w:rsidR="00635E87" w:rsidRPr="00635E87">
        <w:rPr>
          <w:rFonts w:ascii="Times New Roman" w:hAnsi="Times New Roman" w:cs="Times New Roman"/>
          <w:szCs w:val="21"/>
          <w:vertAlign w:val="subscript"/>
        </w:rPr>
        <w:t>3</w:t>
      </w:r>
      <w:r w:rsidR="00635E87" w:rsidRPr="00635E87">
        <w:rPr>
          <w:rFonts w:ascii="Times New Roman" w:hAnsi="Times New Roman" w:cs="Times New Roman"/>
          <w:szCs w:val="21"/>
        </w:rPr>
        <w:t>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 xml:space="preserve">@PDA SPs with </w:t>
      </w:r>
      <w:r w:rsidR="00635E87" w:rsidRPr="00635E87">
        <w:rPr>
          <w:rFonts w:ascii="Times New Roman" w:hAnsi="Times New Roman" w:cs="Times New Roman" w:hint="eastAsia"/>
          <w:szCs w:val="21"/>
        </w:rPr>
        <w:t>different</w:t>
      </w:r>
      <w:r w:rsidR="00635E87" w:rsidRPr="00635E87">
        <w:rPr>
          <w:rFonts w:ascii="Times New Roman" w:hAnsi="Times New Roman" w:cs="Times New Roman"/>
          <w:szCs w:val="21"/>
        </w:rPr>
        <w:t xml:space="preserve"> sizes</w:t>
      </w:r>
      <w:r w:rsidRPr="00635E87">
        <w:rPr>
          <w:rStyle w:val="tlid-translation"/>
          <w:rFonts w:ascii="Times New Roman" w:hAnsi="Times New Roman" w:cs="Times New Roman"/>
          <w:szCs w:val="21"/>
          <w:lang w:val="en"/>
        </w:rPr>
        <w:t>.</w:t>
      </w:r>
    </w:p>
    <w:p w14:paraId="7D3CE8AD" w14:textId="25E7E055"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5.</w:t>
      </w:r>
      <w:r w:rsidRPr="00635E87">
        <w:rPr>
          <w:rStyle w:val="tlid-translation"/>
          <w:rFonts w:ascii="Times New Roman" w:hAnsi="Times New Roman" w:cs="Times New Roman"/>
          <w:szCs w:val="21"/>
          <w:lang w:val="en"/>
        </w:rPr>
        <w:t xml:space="preserve"> </w:t>
      </w:r>
      <w:r w:rsidRPr="00635E87">
        <w:rPr>
          <w:rStyle w:val="tlid-translation"/>
          <w:rFonts w:ascii="Times New Roman" w:hAnsi="Times New Roman" w:cs="Times New Roman"/>
          <w:b/>
          <w:szCs w:val="21"/>
          <w:lang w:val="en"/>
        </w:rPr>
        <w:t xml:space="preserve">Fig. S4 </w:t>
      </w:r>
      <w:r w:rsidR="00635E87" w:rsidRPr="00635E87">
        <w:rPr>
          <w:rFonts w:ascii="Times New Roman" w:hAnsi="Times New Roman" w:cs="Times New Roman"/>
          <w:szCs w:val="21"/>
        </w:rPr>
        <w:t>TEM images of BiVO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/Fe</w:t>
      </w:r>
      <w:r w:rsidR="00635E87" w:rsidRPr="00635E87">
        <w:rPr>
          <w:rFonts w:ascii="Times New Roman" w:hAnsi="Times New Roman" w:cs="Times New Roman"/>
          <w:szCs w:val="21"/>
          <w:vertAlign w:val="subscript"/>
        </w:rPr>
        <w:t>3</w:t>
      </w:r>
      <w:r w:rsidR="00635E87" w:rsidRPr="00635E87">
        <w:rPr>
          <w:rFonts w:ascii="Times New Roman" w:hAnsi="Times New Roman" w:cs="Times New Roman"/>
          <w:szCs w:val="21"/>
        </w:rPr>
        <w:t>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@PDA SPs with</w:t>
      </w:r>
      <w:r w:rsidR="00635E87" w:rsidRPr="00635E87">
        <w:rPr>
          <w:rFonts w:ascii="Times New Roman" w:hAnsi="Times New Roman" w:cs="Times New Roman" w:hint="eastAsia"/>
          <w:szCs w:val="21"/>
        </w:rPr>
        <w:t xml:space="preserve"> different</w:t>
      </w:r>
      <w:r w:rsidR="00635E87" w:rsidRPr="00635E87">
        <w:rPr>
          <w:rFonts w:ascii="Times New Roman" w:hAnsi="Times New Roman" w:cs="Times New Roman"/>
          <w:szCs w:val="21"/>
        </w:rPr>
        <w:t xml:space="preserve"> thicknesses</w:t>
      </w:r>
      <w:r w:rsidR="00635E87" w:rsidRPr="00635E87">
        <w:rPr>
          <w:rFonts w:ascii="Times New Roman" w:hAnsi="Times New Roman" w:cs="Times New Roman" w:hint="eastAsia"/>
          <w:szCs w:val="21"/>
        </w:rPr>
        <w:t xml:space="preserve"> of</w:t>
      </w:r>
      <w:r w:rsidR="00635E87" w:rsidRPr="00635E87">
        <w:rPr>
          <w:rFonts w:ascii="Times New Roman" w:hAnsi="Times New Roman" w:cs="Times New Roman"/>
          <w:szCs w:val="21"/>
        </w:rPr>
        <w:t xml:space="preserve"> </w:t>
      </w:r>
      <w:r w:rsidR="00635E87" w:rsidRPr="00635E87">
        <w:rPr>
          <w:rFonts w:ascii="Times New Roman" w:hAnsi="Times New Roman" w:cs="Times New Roman"/>
          <w:szCs w:val="21"/>
        </w:rPr>
        <w:t>the PDA shell</w:t>
      </w:r>
      <w:r w:rsidRPr="00635E87">
        <w:rPr>
          <w:rStyle w:val="tlid-translation"/>
          <w:rFonts w:ascii="Times New Roman" w:hAnsi="Times New Roman" w:cs="Times New Roman"/>
          <w:szCs w:val="21"/>
          <w:lang w:val="en"/>
        </w:rPr>
        <w:t>.</w:t>
      </w:r>
    </w:p>
    <w:p w14:paraId="4687C23C" w14:textId="011FB67D"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6.</w:t>
      </w:r>
      <w:r w:rsidRPr="00635E87">
        <w:rPr>
          <w:rStyle w:val="tlid-translation"/>
          <w:rFonts w:ascii="Times New Roman" w:hAnsi="Times New Roman" w:cs="Times New Roman"/>
          <w:szCs w:val="21"/>
          <w:lang w:val="en"/>
        </w:rPr>
        <w:t xml:space="preserve"> </w:t>
      </w:r>
      <w:r w:rsidRPr="00635E87">
        <w:rPr>
          <w:rStyle w:val="tlid-translation"/>
          <w:rFonts w:ascii="Times New Roman" w:hAnsi="Times New Roman" w:cs="Times New Roman"/>
          <w:b/>
          <w:szCs w:val="21"/>
          <w:lang w:val="en"/>
        </w:rPr>
        <w:t xml:space="preserve">Fig. S5 </w:t>
      </w:r>
      <w:r w:rsidR="00635E87" w:rsidRPr="00635E87">
        <w:rPr>
          <w:rFonts w:ascii="Times New Roman" w:hAnsi="Times New Roman" w:cs="Times New Roman"/>
          <w:szCs w:val="21"/>
        </w:rPr>
        <w:t>UV-</w:t>
      </w:r>
      <w:proofErr w:type="spellStart"/>
      <w:r w:rsidR="00635E87" w:rsidRPr="00635E87">
        <w:rPr>
          <w:rFonts w:ascii="Times New Roman" w:hAnsi="Times New Roman" w:cs="Times New Roman"/>
          <w:szCs w:val="21"/>
        </w:rPr>
        <w:t>vis</w:t>
      </w:r>
      <w:proofErr w:type="spellEnd"/>
      <w:r w:rsidR="00635E87" w:rsidRPr="00635E87">
        <w:rPr>
          <w:rFonts w:ascii="Times New Roman" w:hAnsi="Times New Roman" w:cs="Times New Roman"/>
          <w:szCs w:val="21"/>
        </w:rPr>
        <w:t xml:space="preserve"> absorption spectra of </w:t>
      </w:r>
      <w:r w:rsidR="00635E87" w:rsidRPr="00635E87">
        <w:rPr>
          <w:rFonts w:ascii="Times New Roman" w:hAnsi="Times New Roman" w:cs="Times New Roman"/>
          <w:szCs w:val="21"/>
          <w:lang w:val="en"/>
        </w:rPr>
        <w:t>BiVO</w:t>
      </w:r>
      <w:r w:rsidR="00635E87" w:rsidRPr="00635E87">
        <w:rPr>
          <w:rFonts w:ascii="Times New Roman" w:hAnsi="Times New Roman" w:cs="Times New Roman"/>
          <w:szCs w:val="21"/>
          <w:vertAlign w:val="subscript"/>
          <w:lang w:val="en"/>
        </w:rPr>
        <w:t>4</w:t>
      </w:r>
      <w:r w:rsidR="00635E87" w:rsidRPr="00635E87">
        <w:rPr>
          <w:rFonts w:ascii="Times New Roman" w:hAnsi="Times New Roman" w:cs="Times New Roman"/>
          <w:szCs w:val="21"/>
          <w:lang w:val="en"/>
        </w:rPr>
        <w:t xml:space="preserve"> </w:t>
      </w:r>
      <w:r w:rsidR="00635E87" w:rsidRPr="00635E87">
        <w:rPr>
          <w:rFonts w:ascii="Times New Roman" w:hAnsi="Times New Roman" w:cs="Times New Roman"/>
          <w:szCs w:val="21"/>
        </w:rPr>
        <w:t>NPs, Fe</w:t>
      </w:r>
      <w:r w:rsidR="00635E87" w:rsidRPr="00635E87">
        <w:rPr>
          <w:rFonts w:ascii="Times New Roman" w:hAnsi="Times New Roman" w:cs="Times New Roman"/>
          <w:szCs w:val="21"/>
          <w:vertAlign w:val="subscript"/>
        </w:rPr>
        <w:t>3</w:t>
      </w:r>
      <w:r w:rsidR="00635E87" w:rsidRPr="00635E87">
        <w:rPr>
          <w:rFonts w:ascii="Times New Roman" w:hAnsi="Times New Roman" w:cs="Times New Roman"/>
          <w:szCs w:val="21"/>
        </w:rPr>
        <w:t>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 xml:space="preserve"> NPs, BiVO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/Fe</w:t>
      </w:r>
      <w:r w:rsidR="00635E87" w:rsidRPr="00635E87">
        <w:rPr>
          <w:rFonts w:ascii="Times New Roman" w:hAnsi="Times New Roman" w:cs="Times New Roman"/>
          <w:szCs w:val="21"/>
          <w:vertAlign w:val="subscript"/>
        </w:rPr>
        <w:t>3</w:t>
      </w:r>
      <w:r w:rsidR="00635E87" w:rsidRPr="00635E87">
        <w:rPr>
          <w:rFonts w:ascii="Times New Roman" w:hAnsi="Times New Roman" w:cs="Times New Roman"/>
          <w:szCs w:val="21"/>
        </w:rPr>
        <w:t>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 xml:space="preserve"> SPs and BiVO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/Fe</w:t>
      </w:r>
      <w:r w:rsidR="00635E87" w:rsidRPr="00635E87">
        <w:rPr>
          <w:rFonts w:ascii="Times New Roman" w:hAnsi="Times New Roman" w:cs="Times New Roman"/>
          <w:szCs w:val="21"/>
          <w:vertAlign w:val="subscript"/>
        </w:rPr>
        <w:t>3</w:t>
      </w:r>
      <w:r w:rsidR="00635E87" w:rsidRPr="00635E87">
        <w:rPr>
          <w:rFonts w:ascii="Times New Roman" w:hAnsi="Times New Roman" w:cs="Times New Roman"/>
          <w:szCs w:val="21"/>
        </w:rPr>
        <w:t>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@PDA SPs.</w:t>
      </w:r>
    </w:p>
    <w:p w14:paraId="20619BFE" w14:textId="36C89518"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7.</w:t>
      </w:r>
      <w:r w:rsidRPr="00635E87">
        <w:rPr>
          <w:rStyle w:val="tlid-translation"/>
          <w:rFonts w:ascii="Times New Roman" w:hAnsi="Times New Roman" w:cs="Times New Roman"/>
          <w:szCs w:val="21"/>
          <w:lang w:val="en"/>
        </w:rPr>
        <w:t xml:space="preserve"> </w:t>
      </w:r>
      <w:r w:rsidRPr="00635E87">
        <w:rPr>
          <w:rStyle w:val="tlid-translation"/>
          <w:rFonts w:ascii="Times New Roman" w:hAnsi="Times New Roman" w:cs="Times New Roman"/>
          <w:b/>
          <w:szCs w:val="21"/>
          <w:lang w:val="en"/>
        </w:rPr>
        <w:t xml:space="preserve">Fig. </w:t>
      </w:r>
      <w:proofErr w:type="gramStart"/>
      <w:r w:rsidRPr="00635E87">
        <w:rPr>
          <w:rStyle w:val="tlid-translation"/>
          <w:rFonts w:ascii="Times New Roman" w:hAnsi="Times New Roman" w:cs="Times New Roman"/>
          <w:b/>
          <w:szCs w:val="21"/>
          <w:lang w:val="en"/>
        </w:rPr>
        <w:t xml:space="preserve">S6 </w:t>
      </w:r>
      <w:proofErr w:type="spellStart"/>
      <w:r w:rsidR="00635E87" w:rsidRPr="00635E87">
        <w:rPr>
          <w:rStyle w:val="tlid-translation"/>
          <w:rFonts w:ascii="Times New Roman" w:hAnsi="Times New Roman" w:cs="Times New Roman" w:hint="eastAsia"/>
          <w:szCs w:val="21"/>
          <w:lang w:val="en"/>
        </w:rPr>
        <w:t>P</w:t>
      </w:r>
      <w:r w:rsidRPr="00635E87">
        <w:rPr>
          <w:rStyle w:val="tlid-translation"/>
          <w:rFonts w:ascii="Times New Roman" w:hAnsi="Times New Roman" w:cs="Times New Roman"/>
          <w:szCs w:val="21"/>
          <w:lang w:val="en"/>
        </w:rPr>
        <w:t>hotothermal</w:t>
      </w:r>
      <w:proofErr w:type="spellEnd"/>
      <w:r w:rsidRPr="00635E87">
        <w:rPr>
          <w:rStyle w:val="tlid-translation"/>
          <w:rFonts w:ascii="Times New Roman" w:hAnsi="Times New Roman" w:cs="Times New Roman"/>
          <w:szCs w:val="21"/>
          <w:lang w:val="en"/>
        </w:rPr>
        <w:t xml:space="preserve"> conversion efficiency</w:t>
      </w:r>
      <w:r w:rsidR="00635E87" w:rsidRPr="00635E87">
        <w:rPr>
          <w:rStyle w:val="tlid-translation"/>
          <w:rFonts w:ascii="Times New Roman" w:hAnsi="Times New Roman" w:cs="Times New Roman"/>
          <w:szCs w:val="21"/>
          <w:lang w:val="en"/>
        </w:rPr>
        <w:t xml:space="preserve"> </w:t>
      </w:r>
      <w:r w:rsidR="00635E87" w:rsidRPr="00635E87">
        <w:rPr>
          <w:rStyle w:val="tlid-translation"/>
          <w:rFonts w:ascii="Times New Roman" w:hAnsi="Times New Roman" w:cs="Times New Roman" w:hint="eastAsia"/>
          <w:szCs w:val="21"/>
          <w:lang w:val="en"/>
        </w:rPr>
        <w:t>c</w:t>
      </w:r>
      <w:r w:rsidR="00635E87" w:rsidRPr="00635E87">
        <w:rPr>
          <w:rStyle w:val="tlid-translation"/>
          <w:rFonts w:ascii="Times New Roman" w:hAnsi="Times New Roman" w:cs="Times New Roman"/>
          <w:szCs w:val="21"/>
          <w:lang w:val="en"/>
        </w:rPr>
        <w:t>alculation of</w:t>
      </w:r>
      <w:r w:rsidR="00635E87" w:rsidRPr="00635E87">
        <w:rPr>
          <w:rStyle w:val="tlid-translation"/>
          <w:rFonts w:ascii="Times New Roman" w:hAnsi="Times New Roman" w:cs="Times New Roman" w:hint="eastAsia"/>
          <w:szCs w:val="21"/>
          <w:lang w:val="en"/>
        </w:rPr>
        <w:t xml:space="preserve"> </w:t>
      </w:r>
      <w:r w:rsidR="00635E87" w:rsidRPr="00635E87">
        <w:rPr>
          <w:rFonts w:ascii="Times New Roman" w:hAnsi="Times New Roman" w:cs="Times New Roman"/>
          <w:szCs w:val="21"/>
        </w:rPr>
        <w:t>BiVO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/Fe</w:t>
      </w:r>
      <w:r w:rsidR="00635E87" w:rsidRPr="00635E87">
        <w:rPr>
          <w:rFonts w:ascii="Times New Roman" w:hAnsi="Times New Roman" w:cs="Times New Roman"/>
          <w:szCs w:val="21"/>
          <w:vertAlign w:val="subscript"/>
        </w:rPr>
        <w:t>3</w:t>
      </w:r>
      <w:r w:rsidR="00635E87" w:rsidRPr="00635E87">
        <w:rPr>
          <w:rFonts w:ascii="Times New Roman" w:hAnsi="Times New Roman" w:cs="Times New Roman"/>
          <w:szCs w:val="21"/>
        </w:rPr>
        <w:t>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@PDA SPs</w:t>
      </w:r>
      <w:r w:rsidRPr="00635E87">
        <w:rPr>
          <w:rStyle w:val="tlid-translation"/>
          <w:rFonts w:ascii="Times New Roman" w:hAnsi="Times New Roman" w:cs="Times New Roman"/>
          <w:szCs w:val="21"/>
          <w:lang w:val="en"/>
        </w:rPr>
        <w:t>.</w:t>
      </w:r>
      <w:proofErr w:type="gramEnd"/>
    </w:p>
    <w:p w14:paraId="684E4477" w14:textId="7731F686"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 xml:space="preserve">8. Fig. </w:t>
      </w:r>
      <w:proofErr w:type="gramStart"/>
      <w:r w:rsidRPr="00635E87">
        <w:rPr>
          <w:rStyle w:val="tlid-translation"/>
          <w:rFonts w:ascii="Times New Roman" w:hAnsi="Times New Roman" w:cs="Times New Roman"/>
          <w:b/>
          <w:szCs w:val="21"/>
          <w:lang w:val="en"/>
        </w:rPr>
        <w:t>S7</w:t>
      </w:r>
      <w:r w:rsidRPr="00635E87">
        <w:rPr>
          <w:rStyle w:val="tlid-translation"/>
          <w:rFonts w:ascii="Times New Roman" w:hAnsi="Times New Roman" w:cs="Times New Roman"/>
          <w:szCs w:val="21"/>
          <w:lang w:val="en"/>
        </w:rPr>
        <w:t xml:space="preserve"> Concentration-related cytotoxicity</w:t>
      </w:r>
      <w:r w:rsidR="00635E87" w:rsidRPr="00635E87">
        <w:rPr>
          <w:rStyle w:val="tlid-translation"/>
          <w:rFonts w:ascii="Times New Roman" w:hAnsi="Times New Roman" w:cs="Times New Roman" w:hint="eastAsia"/>
          <w:szCs w:val="21"/>
          <w:lang w:val="en"/>
        </w:rPr>
        <w:t xml:space="preserve"> of</w:t>
      </w:r>
      <w:r w:rsidR="00635E87" w:rsidRPr="00635E87">
        <w:rPr>
          <w:rFonts w:ascii="Times New Roman" w:hAnsi="Times New Roman" w:cs="Times New Roman"/>
          <w:szCs w:val="21"/>
        </w:rPr>
        <w:t xml:space="preserve"> </w:t>
      </w:r>
      <w:r w:rsidR="00635E87" w:rsidRPr="00635E87">
        <w:rPr>
          <w:rFonts w:ascii="Times New Roman" w:hAnsi="Times New Roman" w:cs="Times New Roman"/>
          <w:szCs w:val="21"/>
        </w:rPr>
        <w:t>BiVO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/Fe</w:t>
      </w:r>
      <w:r w:rsidR="00635E87" w:rsidRPr="00635E87">
        <w:rPr>
          <w:rFonts w:ascii="Times New Roman" w:hAnsi="Times New Roman" w:cs="Times New Roman"/>
          <w:szCs w:val="21"/>
          <w:vertAlign w:val="subscript"/>
        </w:rPr>
        <w:t>3</w:t>
      </w:r>
      <w:r w:rsidR="00635E87" w:rsidRPr="00635E87">
        <w:rPr>
          <w:rFonts w:ascii="Times New Roman" w:hAnsi="Times New Roman" w:cs="Times New Roman"/>
          <w:szCs w:val="21"/>
        </w:rPr>
        <w:t>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@PDA SPs</w:t>
      </w:r>
      <w:r w:rsidRPr="00635E87">
        <w:rPr>
          <w:rStyle w:val="tlid-translation"/>
          <w:rFonts w:ascii="Times New Roman" w:hAnsi="Times New Roman" w:cs="Times New Roman"/>
          <w:szCs w:val="21"/>
          <w:lang w:val="en"/>
        </w:rPr>
        <w:t>.</w:t>
      </w:r>
      <w:proofErr w:type="gramEnd"/>
    </w:p>
    <w:p w14:paraId="43B18530" w14:textId="0BE98686"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 xml:space="preserve">9. Fig. </w:t>
      </w:r>
      <w:proofErr w:type="gramStart"/>
      <w:r w:rsidRPr="00635E87">
        <w:rPr>
          <w:rStyle w:val="tlid-translation"/>
          <w:rFonts w:ascii="Times New Roman" w:hAnsi="Times New Roman" w:cs="Times New Roman"/>
          <w:b/>
          <w:szCs w:val="21"/>
          <w:lang w:val="en"/>
        </w:rPr>
        <w:t>S8</w:t>
      </w:r>
      <w:r w:rsidRPr="00635E87">
        <w:rPr>
          <w:rStyle w:val="tlid-translation"/>
          <w:rFonts w:ascii="Times New Roman" w:hAnsi="Times New Roman" w:cs="Times New Roman"/>
          <w:szCs w:val="21"/>
          <w:lang w:val="en"/>
        </w:rPr>
        <w:t xml:space="preserve"> </w:t>
      </w:r>
      <w:r w:rsidR="00635E87" w:rsidRPr="00635E87">
        <w:rPr>
          <w:rStyle w:val="tlid-translation"/>
          <w:rFonts w:ascii="Times New Roman" w:hAnsi="Times New Roman" w:cs="Times New Roman" w:hint="eastAsia"/>
          <w:szCs w:val="21"/>
          <w:lang w:val="en"/>
        </w:rPr>
        <w:t>C</w:t>
      </w:r>
      <w:r w:rsidRPr="00635E87">
        <w:rPr>
          <w:rStyle w:val="tlid-translation"/>
          <w:rFonts w:ascii="Times New Roman" w:hAnsi="Times New Roman" w:cs="Times New Roman"/>
          <w:szCs w:val="21"/>
          <w:lang w:val="en"/>
        </w:rPr>
        <w:t xml:space="preserve">olloidal stability of </w:t>
      </w:r>
      <w:r w:rsidR="00635E87" w:rsidRPr="00635E87">
        <w:rPr>
          <w:rFonts w:ascii="Times New Roman" w:hAnsi="Times New Roman" w:cs="Times New Roman"/>
          <w:szCs w:val="21"/>
        </w:rPr>
        <w:t>BiVO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/Fe</w:t>
      </w:r>
      <w:r w:rsidR="00635E87" w:rsidRPr="00635E87">
        <w:rPr>
          <w:rFonts w:ascii="Times New Roman" w:hAnsi="Times New Roman" w:cs="Times New Roman"/>
          <w:szCs w:val="21"/>
          <w:vertAlign w:val="subscript"/>
        </w:rPr>
        <w:t>3</w:t>
      </w:r>
      <w:r w:rsidR="00635E87" w:rsidRPr="00635E87">
        <w:rPr>
          <w:rFonts w:ascii="Times New Roman" w:hAnsi="Times New Roman" w:cs="Times New Roman"/>
          <w:szCs w:val="21"/>
        </w:rPr>
        <w:t>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@PDA SPs</w:t>
      </w:r>
      <w:r w:rsidRPr="00635E87">
        <w:rPr>
          <w:rStyle w:val="tlid-translation"/>
          <w:rFonts w:ascii="Times New Roman" w:hAnsi="Times New Roman" w:cs="Times New Roman"/>
          <w:szCs w:val="21"/>
          <w:lang w:val="en"/>
        </w:rPr>
        <w:t>.</w:t>
      </w:r>
      <w:proofErr w:type="gramEnd"/>
    </w:p>
    <w:p w14:paraId="5F23386E" w14:textId="21D2DF82"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10. Fig. S9</w:t>
      </w:r>
      <w:r w:rsidRPr="00635E87">
        <w:rPr>
          <w:rStyle w:val="tlid-translation"/>
          <w:rFonts w:ascii="Times New Roman" w:hAnsi="Times New Roman" w:cs="Times New Roman"/>
          <w:szCs w:val="21"/>
          <w:lang w:val="en"/>
        </w:rPr>
        <w:t xml:space="preserve"> </w:t>
      </w:r>
      <w:r w:rsidR="00635E87" w:rsidRPr="00635E87">
        <w:rPr>
          <w:rFonts w:ascii="Times New Roman" w:hAnsi="Times New Roman" w:cs="Times New Roman"/>
          <w:szCs w:val="21"/>
        </w:rPr>
        <w:t>Infrared imaging photographs of KB tumor-bearing mice with or without SPs injection</w:t>
      </w:r>
      <w:r w:rsidRPr="00635E87">
        <w:rPr>
          <w:rStyle w:val="tlid-translation"/>
          <w:rFonts w:ascii="Times New Roman" w:hAnsi="Times New Roman" w:cs="Times New Roman"/>
          <w:szCs w:val="21"/>
          <w:lang w:val="en"/>
        </w:rPr>
        <w:t>.</w:t>
      </w:r>
    </w:p>
    <w:p w14:paraId="584706DA" w14:textId="1C5D308B"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 xml:space="preserve">11. Fig. </w:t>
      </w:r>
      <w:proofErr w:type="gramStart"/>
      <w:r w:rsidRPr="00635E87">
        <w:rPr>
          <w:rStyle w:val="tlid-translation"/>
          <w:rFonts w:ascii="Times New Roman" w:hAnsi="Times New Roman" w:cs="Times New Roman"/>
          <w:b/>
          <w:szCs w:val="21"/>
          <w:lang w:val="en"/>
        </w:rPr>
        <w:t>S10</w:t>
      </w:r>
      <w:r w:rsidRPr="00635E87">
        <w:rPr>
          <w:rStyle w:val="tlid-translation"/>
          <w:rFonts w:ascii="Times New Roman" w:hAnsi="Times New Roman" w:cs="Times New Roman"/>
          <w:szCs w:val="21"/>
          <w:lang w:val="en"/>
        </w:rPr>
        <w:t xml:space="preserve"> </w:t>
      </w:r>
      <w:r w:rsidR="00635E87" w:rsidRPr="00635E87">
        <w:rPr>
          <w:rFonts w:ascii="Times New Roman" w:hAnsi="Times New Roman" w:cs="Times New Roman"/>
          <w:szCs w:val="21"/>
        </w:rPr>
        <w:t>PA imaging of tumor oxygenation of tumors under the treatments</w:t>
      </w:r>
      <w:r w:rsidRPr="00635E87">
        <w:rPr>
          <w:rStyle w:val="tlid-translation"/>
          <w:rFonts w:ascii="Times New Roman" w:hAnsi="Times New Roman" w:cs="Times New Roman"/>
          <w:szCs w:val="21"/>
          <w:lang w:val="en"/>
        </w:rPr>
        <w:t>.</w:t>
      </w:r>
      <w:proofErr w:type="gramEnd"/>
    </w:p>
    <w:p w14:paraId="1F8735F9" w14:textId="16C66662"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12. Fig. S11</w:t>
      </w:r>
      <w:r w:rsidRPr="00635E87">
        <w:rPr>
          <w:rStyle w:val="tlid-translation"/>
          <w:rFonts w:ascii="Times New Roman" w:hAnsi="Times New Roman" w:cs="Times New Roman"/>
          <w:szCs w:val="21"/>
          <w:lang w:val="en"/>
        </w:rPr>
        <w:t xml:space="preserve"> </w:t>
      </w:r>
      <w:r w:rsidR="00635E87" w:rsidRPr="00635E87">
        <w:rPr>
          <w:rFonts w:ascii="Times New Roman" w:hAnsi="Times New Roman" w:cs="Times New Roman"/>
          <w:szCs w:val="21"/>
        </w:rPr>
        <w:t>H&amp;E stained photographs of organs after treatment</w:t>
      </w:r>
      <w:r w:rsidRPr="00635E87">
        <w:rPr>
          <w:rStyle w:val="tlid-translation"/>
          <w:rFonts w:ascii="Times New Roman" w:hAnsi="Times New Roman" w:cs="Times New Roman"/>
          <w:szCs w:val="21"/>
          <w:lang w:val="en"/>
        </w:rPr>
        <w:t>.</w:t>
      </w:r>
    </w:p>
    <w:p w14:paraId="20976E8C" w14:textId="76F44750" w:rsidR="00B4221B" w:rsidRPr="00635E87" w:rsidRDefault="00B4221B" w:rsidP="00951583">
      <w:pPr>
        <w:spacing w:line="360" w:lineRule="auto"/>
        <w:rPr>
          <w:rFonts w:ascii="Times New Roman" w:hAnsi="Times New Roman" w:cs="Times New Roman"/>
          <w:szCs w:val="21"/>
          <w:lang w:val="en"/>
        </w:rPr>
      </w:pPr>
      <w:r w:rsidRPr="00635E87">
        <w:rPr>
          <w:rStyle w:val="tlid-translation"/>
          <w:rFonts w:ascii="Times New Roman" w:hAnsi="Times New Roman" w:cs="Times New Roman"/>
          <w:b/>
          <w:szCs w:val="21"/>
          <w:lang w:val="en"/>
        </w:rPr>
        <w:t>13. Fig. S12</w:t>
      </w:r>
      <w:r w:rsidRPr="00635E87">
        <w:rPr>
          <w:rStyle w:val="tlid-translation"/>
          <w:rFonts w:ascii="Times New Roman" w:hAnsi="Times New Roman" w:cs="Times New Roman"/>
          <w:szCs w:val="21"/>
          <w:lang w:val="en"/>
        </w:rPr>
        <w:t xml:space="preserve"> </w:t>
      </w:r>
      <w:r w:rsidR="00635E87" w:rsidRPr="00635E87">
        <w:rPr>
          <w:rFonts w:ascii="Times New Roman" w:hAnsi="Times New Roman" w:cs="Times New Roman"/>
          <w:szCs w:val="21"/>
        </w:rPr>
        <w:t>Blood biochemistry analyses of mice after different treatments</w:t>
      </w:r>
      <w:r w:rsidRPr="00635E87">
        <w:rPr>
          <w:rStyle w:val="tlid-translation"/>
          <w:rFonts w:ascii="Times New Roman" w:hAnsi="Times New Roman" w:cs="Times New Roman"/>
          <w:szCs w:val="21"/>
          <w:lang w:val="en"/>
        </w:rPr>
        <w:t>.</w:t>
      </w:r>
    </w:p>
    <w:p w14:paraId="5D0CFC75" w14:textId="5E2B4A83" w:rsidR="00B4221B" w:rsidRPr="00635E87" w:rsidRDefault="00B4221B" w:rsidP="00951583">
      <w:pPr>
        <w:spacing w:line="360" w:lineRule="auto"/>
        <w:rPr>
          <w:rStyle w:val="tlid-translation"/>
          <w:rFonts w:ascii="Times New Roman" w:hAnsi="Times New Roman" w:cs="Times New Roman"/>
          <w:szCs w:val="21"/>
          <w:lang w:val="en"/>
        </w:rPr>
      </w:pPr>
      <w:r w:rsidRPr="00635E87">
        <w:rPr>
          <w:rStyle w:val="tlid-translation"/>
          <w:rFonts w:ascii="Times New Roman" w:hAnsi="Times New Roman" w:cs="Times New Roman"/>
          <w:b/>
          <w:szCs w:val="21"/>
          <w:lang w:val="en"/>
        </w:rPr>
        <w:t>14. Table. S1</w:t>
      </w:r>
      <w:r w:rsidRPr="00635E87">
        <w:rPr>
          <w:rStyle w:val="tlid-translation"/>
          <w:rFonts w:ascii="Times New Roman" w:hAnsi="Times New Roman" w:cs="Times New Roman"/>
          <w:szCs w:val="21"/>
          <w:lang w:val="en"/>
        </w:rPr>
        <w:t xml:space="preserve"> </w:t>
      </w:r>
      <w:r w:rsidR="00635E87" w:rsidRPr="00635E87">
        <w:rPr>
          <w:rFonts w:ascii="Times New Roman" w:hAnsi="Times New Roman" w:cs="Times New Roman"/>
          <w:szCs w:val="21"/>
        </w:rPr>
        <w:t>BiVO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/Fe</w:t>
      </w:r>
      <w:r w:rsidR="00635E87" w:rsidRPr="00635E87">
        <w:rPr>
          <w:rFonts w:ascii="Times New Roman" w:hAnsi="Times New Roman" w:cs="Times New Roman"/>
          <w:szCs w:val="21"/>
          <w:vertAlign w:val="subscript"/>
        </w:rPr>
        <w:t>3</w:t>
      </w:r>
      <w:r w:rsidR="00635E87" w:rsidRPr="00635E87">
        <w:rPr>
          <w:rFonts w:ascii="Times New Roman" w:hAnsi="Times New Roman" w:cs="Times New Roman"/>
          <w:szCs w:val="21"/>
        </w:rPr>
        <w:t>O</w:t>
      </w:r>
      <w:r w:rsidR="00635E87" w:rsidRPr="00635E87">
        <w:rPr>
          <w:rFonts w:ascii="Times New Roman" w:hAnsi="Times New Roman" w:cs="Times New Roman"/>
          <w:szCs w:val="21"/>
          <w:vertAlign w:val="subscript"/>
        </w:rPr>
        <w:t>4</w:t>
      </w:r>
      <w:r w:rsidR="00635E87" w:rsidRPr="00635E87">
        <w:rPr>
          <w:rFonts w:ascii="Times New Roman" w:hAnsi="Times New Roman" w:cs="Times New Roman"/>
          <w:szCs w:val="21"/>
        </w:rPr>
        <w:t xml:space="preserve"> SPs with different Bi/Fe element ratios</w:t>
      </w:r>
      <w:r w:rsidRPr="00635E87">
        <w:rPr>
          <w:rStyle w:val="tlid-translation"/>
          <w:rFonts w:ascii="Times New Roman" w:hAnsi="Times New Roman" w:cs="Times New Roman"/>
          <w:szCs w:val="21"/>
          <w:lang w:val="en"/>
        </w:rPr>
        <w:t>.</w:t>
      </w:r>
    </w:p>
    <w:p w14:paraId="5224D8C9" w14:textId="397037B4" w:rsidR="00B4221B" w:rsidRPr="00635E87" w:rsidRDefault="00B4221B">
      <w:pPr>
        <w:widowControl/>
        <w:jc w:val="left"/>
        <w:rPr>
          <w:rFonts w:ascii="Times New Roman" w:hAnsi="Times New Roman" w:cs="Times New Roman"/>
          <w:b/>
          <w:sz w:val="24"/>
        </w:rPr>
      </w:pPr>
      <w:r w:rsidRPr="00635E87">
        <w:rPr>
          <w:rFonts w:ascii="Times New Roman" w:hAnsi="Times New Roman" w:cs="Times New Roman"/>
          <w:b/>
          <w:sz w:val="24"/>
        </w:rPr>
        <w:br w:type="page"/>
      </w:r>
    </w:p>
    <w:p w14:paraId="58CE4DE9" w14:textId="2B76F112" w:rsidR="00951583" w:rsidRPr="00635E87" w:rsidRDefault="00951583" w:rsidP="00951583">
      <w:pPr>
        <w:spacing w:line="360" w:lineRule="auto"/>
        <w:rPr>
          <w:rFonts w:ascii="Times New Roman" w:hAnsi="Times New Roman" w:cs="Times New Roman"/>
          <w:b/>
          <w:sz w:val="24"/>
        </w:rPr>
      </w:pPr>
      <w:r w:rsidRPr="00635E87">
        <w:rPr>
          <w:rFonts w:ascii="Times New Roman" w:hAnsi="Times New Roman" w:cs="Times New Roman"/>
          <w:b/>
          <w:sz w:val="24"/>
        </w:rPr>
        <w:lastRenderedPageBreak/>
        <w:t>Cell experiment:</w:t>
      </w:r>
    </w:p>
    <w:p w14:paraId="58CE4DEA" w14:textId="77777777" w:rsidR="00951583" w:rsidRPr="00635E87" w:rsidRDefault="00951583" w:rsidP="00951583">
      <w:pPr>
        <w:spacing w:line="360" w:lineRule="auto"/>
        <w:rPr>
          <w:rFonts w:ascii="Times New Roman" w:hAnsi="Times New Roman" w:cs="Times New Roman"/>
          <w:sz w:val="24"/>
        </w:rPr>
      </w:pPr>
      <w:r w:rsidRPr="00635E87">
        <w:rPr>
          <w:rFonts w:ascii="Times New Roman" w:hAnsi="Times New Roman" w:cs="Times New Roman"/>
          <w:b/>
          <w:sz w:val="24"/>
        </w:rPr>
        <w:t>Cytotoxicity assay:</w:t>
      </w:r>
    </w:p>
    <w:p w14:paraId="58CE4DEB" w14:textId="144C28E5" w:rsidR="00951583" w:rsidRPr="00635E87" w:rsidRDefault="00951583" w:rsidP="00951583">
      <w:pPr>
        <w:spacing w:line="360" w:lineRule="auto"/>
        <w:rPr>
          <w:rFonts w:ascii="Times New Roman" w:hAnsi="Times New Roman" w:cs="Times New Roman"/>
          <w:sz w:val="24"/>
        </w:rPr>
      </w:pPr>
      <w:r w:rsidRPr="00635E87">
        <w:rPr>
          <w:rFonts w:ascii="Times New Roman" w:hAnsi="Times New Roman" w:cs="Times New Roman"/>
          <w:sz w:val="24"/>
        </w:rPr>
        <w:t xml:space="preserve">We used </w:t>
      </w:r>
      <w:bookmarkStart w:id="3" w:name="OLE_LINK141"/>
      <w:r w:rsidRPr="00635E87">
        <w:rPr>
          <w:rFonts w:ascii="Times New Roman" w:hAnsi="Times New Roman" w:cs="Times New Roman"/>
          <w:sz w:val="24"/>
        </w:rPr>
        <w:t>CC</w:t>
      </w:r>
      <w:r w:rsidR="00EA00DE" w:rsidRPr="00635E87">
        <w:rPr>
          <w:rFonts w:ascii="Times New Roman" w:hAnsi="Times New Roman" w:cs="Times New Roman"/>
          <w:sz w:val="24"/>
        </w:rPr>
        <w:t>K</w:t>
      </w:r>
      <w:r w:rsidRPr="00635E87">
        <w:rPr>
          <w:rFonts w:ascii="Times New Roman" w:hAnsi="Times New Roman" w:cs="Times New Roman"/>
          <w:sz w:val="24"/>
        </w:rPr>
        <w:t>-8</w:t>
      </w:r>
      <w:bookmarkEnd w:id="3"/>
      <w:r w:rsidRPr="00635E87">
        <w:rPr>
          <w:rFonts w:ascii="Times New Roman" w:hAnsi="Times New Roman" w:cs="Times New Roman"/>
          <w:sz w:val="24"/>
        </w:rPr>
        <w:t xml:space="preserve"> and KB cells to test the </w:t>
      </w:r>
      <w:bookmarkStart w:id="4" w:name="OLE_LINK68"/>
      <w:bookmarkStart w:id="5" w:name="OLE_LINK67"/>
      <w:bookmarkStart w:id="6" w:name="OLE_LINK66"/>
      <w:r w:rsidRPr="00635E87">
        <w:rPr>
          <w:rFonts w:ascii="Times New Roman" w:hAnsi="Times New Roman" w:cs="Times New Roman"/>
          <w:sz w:val="24"/>
        </w:rPr>
        <w:t xml:space="preserve">cytotoxicity </w:t>
      </w:r>
      <w:bookmarkEnd w:id="4"/>
      <w:bookmarkEnd w:id="5"/>
      <w:bookmarkEnd w:id="6"/>
      <w:r w:rsidRPr="00635E87">
        <w:rPr>
          <w:rFonts w:ascii="Times New Roman" w:hAnsi="Times New Roman" w:cs="Times New Roman"/>
          <w:sz w:val="24"/>
        </w:rPr>
        <w:t xml:space="preserve">of the SPs. In the 96-well plate, we </w:t>
      </w:r>
      <w:bookmarkStart w:id="7" w:name="OLE_LINK144"/>
      <w:r w:rsidRPr="00635E87">
        <w:rPr>
          <w:rFonts w:ascii="Times New Roman" w:hAnsi="Times New Roman" w:cs="Times New Roman"/>
          <w:sz w:val="24"/>
        </w:rPr>
        <w:t>cultured</w:t>
      </w:r>
      <w:bookmarkEnd w:id="7"/>
      <w:r w:rsidRPr="00635E87">
        <w:rPr>
          <w:rFonts w:ascii="Times New Roman" w:hAnsi="Times New Roman" w:cs="Times New Roman"/>
          <w:sz w:val="24"/>
        </w:rPr>
        <w:t xml:space="preserve"> 5000 cells for each well. The cells were incubated at 37 °C with 5% CO</w:t>
      </w:r>
      <w:r w:rsidRPr="00635E87">
        <w:rPr>
          <w:rFonts w:ascii="Times New Roman" w:hAnsi="Times New Roman" w:cs="Times New Roman"/>
          <w:sz w:val="24"/>
          <w:vertAlign w:val="subscript"/>
        </w:rPr>
        <w:t>2</w:t>
      </w:r>
      <w:r w:rsidRPr="00635E87">
        <w:rPr>
          <w:rFonts w:ascii="Times New Roman" w:hAnsi="Times New Roman" w:cs="Times New Roman"/>
          <w:sz w:val="24"/>
        </w:rPr>
        <w:t xml:space="preserve"> for 24 h. Then the cells were treated with different concentrations of </w:t>
      </w:r>
      <w:r w:rsidR="003A5CFF" w:rsidRPr="00635E87">
        <w:rPr>
          <w:rFonts w:ascii="Times New Roman" w:hAnsi="Times New Roman" w:cs="Times New Roman"/>
          <w:sz w:val="24"/>
        </w:rPr>
        <w:t>SPs</w:t>
      </w:r>
      <w:r w:rsidRPr="00635E87">
        <w:rPr>
          <w:rFonts w:ascii="Times New Roman" w:hAnsi="Times New Roman" w:cs="Times New Roman"/>
          <w:sz w:val="24"/>
        </w:rPr>
        <w:t xml:space="preserve"> and further incubated for 24 h. After that the medium was removed and the cells were washed twice with PBS.</w:t>
      </w:r>
      <w:r w:rsidR="003A5CFF" w:rsidRPr="00635E87">
        <w:rPr>
          <w:rFonts w:ascii="Times New Roman" w:hAnsi="Times New Roman" w:cs="Times New Roman"/>
        </w:rPr>
        <w:t xml:space="preserve"> </w:t>
      </w:r>
      <w:proofErr w:type="spellStart"/>
      <w:r w:rsidR="003A5CFF" w:rsidRPr="00635E87">
        <w:rPr>
          <w:rFonts w:ascii="Times New Roman" w:hAnsi="Times New Roman" w:cs="Times New Roman"/>
          <w:sz w:val="24"/>
        </w:rPr>
        <w:t>Solarbio</w:t>
      </w:r>
      <w:proofErr w:type="spellEnd"/>
      <w:r w:rsidR="003A5CFF" w:rsidRPr="00635E87">
        <w:rPr>
          <w:rFonts w:ascii="Times New Roman" w:hAnsi="Times New Roman" w:cs="Times New Roman"/>
          <w:sz w:val="24"/>
        </w:rPr>
        <w:t xml:space="preserve"> 1640 medium is re-added with 10 </w:t>
      </w:r>
      <w:proofErr w:type="spellStart"/>
      <w:r w:rsidR="003A5CFF" w:rsidRPr="00635E87">
        <w:rPr>
          <w:rFonts w:ascii="Times New Roman" w:hAnsi="Times New Roman" w:cs="Times New Roman"/>
          <w:sz w:val="24"/>
        </w:rPr>
        <w:t>μL</w:t>
      </w:r>
      <w:proofErr w:type="spellEnd"/>
      <w:r w:rsidR="003A5CFF" w:rsidRPr="00635E87">
        <w:rPr>
          <w:rFonts w:ascii="Times New Roman" w:hAnsi="Times New Roman" w:cs="Times New Roman"/>
          <w:sz w:val="24"/>
        </w:rPr>
        <w:t xml:space="preserve"> of CCK-8 and the cells were</w:t>
      </w:r>
      <w:r w:rsidRPr="00635E87">
        <w:rPr>
          <w:rFonts w:ascii="Times New Roman" w:hAnsi="Times New Roman" w:cs="Times New Roman"/>
          <w:sz w:val="24"/>
        </w:rPr>
        <w:t xml:space="preserve"> </w:t>
      </w:r>
      <w:r w:rsidR="003A5CFF" w:rsidRPr="00635E87">
        <w:rPr>
          <w:rFonts w:ascii="Times New Roman" w:hAnsi="Times New Roman" w:cs="Times New Roman"/>
          <w:sz w:val="24"/>
        </w:rPr>
        <w:t>c</w:t>
      </w:r>
      <w:r w:rsidRPr="00635E87">
        <w:rPr>
          <w:rFonts w:ascii="Times New Roman" w:hAnsi="Times New Roman" w:cs="Times New Roman"/>
          <w:sz w:val="24"/>
        </w:rPr>
        <w:t>ontinue</w:t>
      </w:r>
      <w:r w:rsidR="003A5CFF" w:rsidRPr="00635E87">
        <w:rPr>
          <w:rFonts w:ascii="Times New Roman" w:hAnsi="Times New Roman" w:cs="Times New Roman"/>
          <w:sz w:val="24"/>
        </w:rPr>
        <w:t>d</w:t>
      </w:r>
      <w:r w:rsidRPr="00635E87">
        <w:rPr>
          <w:rFonts w:ascii="Times New Roman" w:hAnsi="Times New Roman" w:cs="Times New Roman"/>
          <w:sz w:val="24"/>
        </w:rPr>
        <w:t xml:space="preserve"> to culture for </w:t>
      </w:r>
      <w:r w:rsidR="002E6B96" w:rsidRPr="00635E87">
        <w:rPr>
          <w:rFonts w:ascii="Times New Roman" w:hAnsi="Times New Roman" w:cs="Times New Roman"/>
          <w:sz w:val="24"/>
        </w:rPr>
        <w:t>1.0</w:t>
      </w:r>
      <w:r w:rsidRPr="00635E87">
        <w:rPr>
          <w:rFonts w:ascii="Times New Roman" w:hAnsi="Times New Roman" w:cs="Times New Roman"/>
          <w:sz w:val="24"/>
        </w:rPr>
        <w:t xml:space="preserve"> h. Finally, the </w:t>
      </w:r>
      <w:proofErr w:type="spellStart"/>
      <w:r w:rsidRPr="00635E87">
        <w:rPr>
          <w:rFonts w:ascii="Times New Roman" w:hAnsi="Times New Roman" w:cs="Times New Roman"/>
          <w:sz w:val="24"/>
        </w:rPr>
        <w:t>microplate</w:t>
      </w:r>
      <w:proofErr w:type="spellEnd"/>
      <w:r w:rsidRPr="00635E87">
        <w:rPr>
          <w:rFonts w:ascii="Times New Roman" w:hAnsi="Times New Roman" w:cs="Times New Roman"/>
          <w:sz w:val="24"/>
        </w:rPr>
        <w:t xml:space="preserve"> reader was used to measure the absorbance at 450 nm.</w:t>
      </w:r>
    </w:p>
    <w:p w14:paraId="58CE4DEC" w14:textId="77777777" w:rsidR="00951583" w:rsidRPr="00635E87" w:rsidRDefault="00951583" w:rsidP="00951583">
      <w:pPr>
        <w:spacing w:line="360" w:lineRule="auto"/>
        <w:rPr>
          <w:rFonts w:ascii="Times New Roman" w:hAnsi="Times New Roman" w:cs="Times New Roman"/>
          <w:b/>
          <w:sz w:val="24"/>
        </w:rPr>
      </w:pPr>
      <w:bookmarkStart w:id="8" w:name="OLE_LINK61"/>
      <w:proofErr w:type="spellStart"/>
      <w:r w:rsidRPr="00635E87">
        <w:rPr>
          <w:rFonts w:ascii="Times New Roman" w:hAnsi="Times New Roman" w:cs="Times New Roman"/>
          <w:b/>
          <w:sz w:val="24"/>
        </w:rPr>
        <w:t>Clonogenic</w:t>
      </w:r>
      <w:proofErr w:type="spellEnd"/>
      <w:r w:rsidRPr="00635E87">
        <w:rPr>
          <w:rFonts w:ascii="Times New Roman" w:hAnsi="Times New Roman" w:cs="Times New Roman"/>
          <w:b/>
          <w:sz w:val="24"/>
        </w:rPr>
        <w:t xml:space="preserve"> assay</w:t>
      </w:r>
      <w:bookmarkEnd w:id="8"/>
      <w:r w:rsidRPr="00635E87">
        <w:rPr>
          <w:rFonts w:ascii="Times New Roman" w:hAnsi="Times New Roman" w:cs="Times New Roman"/>
          <w:b/>
          <w:sz w:val="24"/>
        </w:rPr>
        <w:t>:</w:t>
      </w:r>
    </w:p>
    <w:p w14:paraId="58CE4DEE" w14:textId="56CCEBF6" w:rsidR="00951583" w:rsidRPr="00635E87" w:rsidRDefault="00951583" w:rsidP="00951583">
      <w:pPr>
        <w:spacing w:line="360" w:lineRule="auto"/>
        <w:rPr>
          <w:rFonts w:ascii="Times New Roman" w:hAnsi="Times New Roman" w:cs="Times New Roman"/>
          <w:sz w:val="24"/>
        </w:rPr>
      </w:pPr>
      <w:r w:rsidRPr="00635E87">
        <w:rPr>
          <w:rFonts w:ascii="Times New Roman" w:hAnsi="Times New Roman" w:cs="Times New Roman"/>
          <w:sz w:val="24"/>
        </w:rPr>
        <w:t xml:space="preserve">In the 6-well plate, we </w:t>
      </w:r>
      <w:bookmarkStart w:id="9" w:name="OLE_LINK146"/>
      <w:r w:rsidRPr="00635E87">
        <w:rPr>
          <w:rFonts w:ascii="Times New Roman" w:hAnsi="Times New Roman" w:cs="Times New Roman"/>
          <w:kern w:val="0"/>
          <w:sz w:val="24"/>
        </w:rPr>
        <w:t>cultured</w:t>
      </w:r>
      <w:bookmarkEnd w:id="9"/>
      <w:r w:rsidRPr="00635E87">
        <w:rPr>
          <w:rFonts w:ascii="Times New Roman" w:hAnsi="Times New Roman" w:cs="Times New Roman"/>
          <w:kern w:val="0"/>
          <w:sz w:val="24"/>
        </w:rPr>
        <w:t xml:space="preserve"> </w:t>
      </w:r>
      <w:r w:rsidRPr="00635E87">
        <w:rPr>
          <w:rFonts w:ascii="Times New Roman" w:hAnsi="Times New Roman" w:cs="Times New Roman"/>
          <w:sz w:val="24"/>
        </w:rPr>
        <w:t>1000 KB cells for each well. After co-</w:t>
      </w:r>
      <w:bookmarkStart w:id="10" w:name="OLE_LINK147"/>
      <w:r w:rsidRPr="00635E87">
        <w:rPr>
          <w:rFonts w:ascii="Times New Roman" w:hAnsi="Times New Roman" w:cs="Times New Roman"/>
          <w:sz w:val="24"/>
        </w:rPr>
        <w:t>cultivation</w:t>
      </w:r>
      <w:bookmarkEnd w:id="10"/>
      <w:r w:rsidRPr="00635E87">
        <w:rPr>
          <w:rFonts w:ascii="Times New Roman" w:hAnsi="Times New Roman" w:cs="Times New Roman"/>
          <w:sz w:val="24"/>
        </w:rPr>
        <w:t xml:space="preserve"> with the SPs (100 </w:t>
      </w:r>
      <w:proofErr w:type="spellStart"/>
      <w:r w:rsidRPr="00635E87">
        <w:rPr>
          <w:rFonts w:ascii="Times New Roman" w:hAnsi="Times New Roman" w:cs="Times New Roman"/>
          <w:sz w:val="24"/>
        </w:rPr>
        <w:t>μg</w:t>
      </w:r>
      <w:proofErr w:type="spellEnd"/>
      <w:r w:rsidRPr="00635E87">
        <w:rPr>
          <w:rFonts w:ascii="Times New Roman" w:hAnsi="Times New Roman" w:cs="Times New Roman"/>
          <w:sz w:val="24"/>
        </w:rPr>
        <w:t xml:space="preserve">/mL) overnight, the cells were treated with X-rays (0, 2, 4, 6, 8 </w:t>
      </w:r>
      <w:proofErr w:type="spellStart"/>
      <w:r w:rsidRPr="00635E87">
        <w:rPr>
          <w:rFonts w:ascii="Times New Roman" w:hAnsi="Times New Roman" w:cs="Times New Roman"/>
          <w:sz w:val="24"/>
        </w:rPr>
        <w:t>Gy</w:t>
      </w:r>
      <w:proofErr w:type="spellEnd"/>
      <w:r w:rsidRPr="00635E87">
        <w:rPr>
          <w:rFonts w:ascii="Times New Roman" w:hAnsi="Times New Roman" w:cs="Times New Roman"/>
          <w:sz w:val="24"/>
        </w:rPr>
        <w:t>) and NIR (0.33 W/cm</w:t>
      </w:r>
      <w:r w:rsidRPr="00635E87">
        <w:rPr>
          <w:rFonts w:ascii="Times New Roman" w:hAnsi="Times New Roman" w:cs="Times New Roman"/>
          <w:sz w:val="24"/>
          <w:vertAlign w:val="superscript"/>
        </w:rPr>
        <w:t>2</w:t>
      </w:r>
      <w:r w:rsidRPr="00635E87">
        <w:rPr>
          <w:rFonts w:ascii="Times New Roman" w:hAnsi="Times New Roman" w:cs="Times New Roman"/>
          <w:sz w:val="24"/>
        </w:rPr>
        <w:t xml:space="preserve">, 10 min). The cells were then washed with PBS and continued to </w:t>
      </w:r>
      <w:bookmarkStart w:id="11" w:name="OLE_LINK148"/>
      <w:r w:rsidRPr="00635E87">
        <w:rPr>
          <w:rFonts w:ascii="Times New Roman" w:hAnsi="Times New Roman" w:cs="Times New Roman"/>
          <w:sz w:val="24"/>
        </w:rPr>
        <w:t>incubate</w:t>
      </w:r>
      <w:bookmarkEnd w:id="11"/>
      <w:r w:rsidRPr="00635E87">
        <w:rPr>
          <w:rFonts w:ascii="Times New Roman" w:hAnsi="Times New Roman" w:cs="Times New Roman"/>
          <w:sz w:val="24"/>
        </w:rPr>
        <w:t xml:space="preserve"> for 10 days. Finally, the cells were stained with crystal violet staining solution. Surviving fraction (SF) was calculated by (surviving colonies)</w:t>
      </w:r>
      <w:proofErr w:type="gramStart"/>
      <w:r w:rsidRPr="00635E87">
        <w:rPr>
          <w:rFonts w:ascii="Times New Roman" w:hAnsi="Times New Roman" w:cs="Times New Roman"/>
          <w:sz w:val="24"/>
        </w:rPr>
        <w:t>/(</w:t>
      </w:r>
      <w:proofErr w:type="gramEnd"/>
      <w:r w:rsidRPr="00635E87">
        <w:rPr>
          <w:rFonts w:ascii="Times New Roman" w:hAnsi="Times New Roman" w:cs="Times New Roman"/>
          <w:sz w:val="24"/>
        </w:rPr>
        <w:t>cells seeded × plating efficiency). The mean surviving fraction was obtained from three parallel samples. The SF and the radiation dose can be fitted using the following formula:</w:t>
      </w:r>
      <w:r w:rsidR="00B4712B" w:rsidRPr="00635E87">
        <w:rPr>
          <w:rFonts w:ascii="Times New Roman" w:hAnsi="Times New Roman" w:cs="Times New Roman"/>
          <w:sz w:val="24"/>
        </w:rPr>
        <w:t xml:space="preserve"> </w:t>
      </w:r>
      <w:r w:rsidRPr="00635E87">
        <w:rPr>
          <w:rFonts w:ascii="Times New Roman" w:hAnsi="Times New Roman" w:cs="Times New Roman"/>
          <w:sz w:val="24"/>
        </w:rPr>
        <w:t xml:space="preserve">SF = </w:t>
      </w:r>
      <w:proofErr w:type="spellStart"/>
      <w:proofErr w:type="gramStart"/>
      <w:r w:rsidRPr="00635E87">
        <w:rPr>
          <w:rFonts w:ascii="Times New Roman" w:hAnsi="Times New Roman" w:cs="Times New Roman"/>
          <w:sz w:val="24"/>
        </w:rPr>
        <w:t>exp</w:t>
      </w:r>
      <w:proofErr w:type="spellEnd"/>
      <w:r w:rsidR="00B4712B" w:rsidRPr="00635E87">
        <w:rPr>
          <w:rFonts w:ascii="Times New Roman" w:hAnsi="Times New Roman" w:cs="Times New Roman"/>
          <w:sz w:val="24"/>
        </w:rPr>
        <w:t>[</w:t>
      </w:r>
      <w:proofErr w:type="gramEnd"/>
      <w:r w:rsidR="00B4712B" w:rsidRPr="00635E87">
        <w:rPr>
          <w:rFonts w:ascii="Times New Roman" w:hAnsi="Times New Roman" w:cs="Times New Roman"/>
          <w:sz w:val="24"/>
        </w:rPr>
        <w:t>-</w:t>
      </w:r>
      <w:r w:rsidRPr="00635E87">
        <w:rPr>
          <w:rFonts w:ascii="Times New Roman" w:hAnsi="Times New Roman" w:cs="Times New Roman"/>
          <w:sz w:val="24"/>
        </w:rPr>
        <w:t>(αD+βD</w:t>
      </w:r>
      <w:r w:rsidRPr="00635E87">
        <w:rPr>
          <w:rFonts w:ascii="Times New Roman" w:hAnsi="Times New Roman" w:cs="Times New Roman"/>
          <w:sz w:val="24"/>
          <w:vertAlign w:val="superscript"/>
        </w:rPr>
        <w:t>2</w:t>
      </w:r>
      <w:r w:rsidRPr="00635E87">
        <w:rPr>
          <w:rFonts w:ascii="Times New Roman" w:hAnsi="Times New Roman" w:cs="Times New Roman"/>
          <w:sz w:val="24"/>
        </w:rPr>
        <w:t>)</w:t>
      </w:r>
      <w:r w:rsidR="00B4712B" w:rsidRPr="00635E87">
        <w:rPr>
          <w:rFonts w:ascii="Times New Roman" w:hAnsi="Times New Roman" w:cs="Times New Roman"/>
          <w:sz w:val="24"/>
        </w:rPr>
        <w:t>]</w:t>
      </w:r>
    </w:p>
    <w:p w14:paraId="58CE4DF0" w14:textId="77777777" w:rsidR="00951583" w:rsidRPr="00635E87" w:rsidRDefault="00951583" w:rsidP="00951583">
      <w:pPr>
        <w:spacing w:line="360" w:lineRule="auto"/>
        <w:rPr>
          <w:rFonts w:ascii="Times New Roman" w:hAnsi="Times New Roman" w:cs="Times New Roman"/>
          <w:b/>
          <w:sz w:val="24"/>
        </w:rPr>
      </w:pPr>
      <w:r w:rsidRPr="00635E87">
        <w:rPr>
          <w:rFonts w:ascii="Times New Roman" w:hAnsi="Times New Roman" w:cs="Times New Roman"/>
          <w:b/>
          <w:sz w:val="24"/>
        </w:rPr>
        <w:t>ROS in cells:</w:t>
      </w:r>
    </w:p>
    <w:p w14:paraId="58CE4DF1" w14:textId="189CE83B" w:rsidR="00951583" w:rsidRPr="00635E87" w:rsidRDefault="00951583" w:rsidP="00951583">
      <w:pPr>
        <w:spacing w:line="360" w:lineRule="auto"/>
        <w:rPr>
          <w:rFonts w:ascii="Times New Roman" w:hAnsi="Times New Roman" w:cs="Times New Roman"/>
          <w:sz w:val="24"/>
        </w:rPr>
      </w:pPr>
      <w:r w:rsidRPr="00635E87">
        <w:rPr>
          <w:rFonts w:ascii="Times New Roman" w:hAnsi="Times New Roman" w:cs="Times New Roman"/>
          <w:sz w:val="24"/>
        </w:rPr>
        <w:t xml:space="preserve">We use </w:t>
      </w:r>
      <w:r w:rsidR="00B4712B" w:rsidRPr="00635E87">
        <w:rPr>
          <w:rFonts w:ascii="Times New Roman" w:hAnsi="Times New Roman" w:cs="Times New Roman"/>
          <w:kern w:val="0"/>
          <w:sz w:val="24"/>
        </w:rPr>
        <w:t>ROS assay kit</w:t>
      </w:r>
      <w:r w:rsidRPr="00635E87">
        <w:rPr>
          <w:rFonts w:ascii="Times New Roman" w:hAnsi="Times New Roman" w:cs="Times New Roman"/>
          <w:sz w:val="24"/>
        </w:rPr>
        <w:t xml:space="preserve"> to detect ROS in cells. In the </w:t>
      </w:r>
      <w:r w:rsidR="00B4712B" w:rsidRPr="00635E87">
        <w:rPr>
          <w:rFonts w:ascii="Times New Roman" w:hAnsi="Times New Roman" w:cs="Times New Roman"/>
          <w:sz w:val="24"/>
        </w:rPr>
        <w:t>6</w:t>
      </w:r>
      <w:r w:rsidRPr="00635E87">
        <w:rPr>
          <w:rFonts w:ascii="Times New Roman" w:hAnsi="Times New Roman" w:cs="Times New Roman"/>
          <w:sz w:val="24"/>
        </w:rPr>
        <w:t xml:space="preserve">-well plate, we </w:t>
      </w:r>
      <w:bookmarkStart w:id="12" w:name="OLE_LINK150"/>
      <w:r w:rsidRPr="00635E87">
        <w:rPr>
          <w:rFonts w:ascii="Times New Roman" w:hAnsi="Times New Roman" w:cs="Times New Roman"/>
          <w:kern w:val="0"/>
          <w:sz w:val="24"/>
        </w:rPr>
        <w:t>cultured</w:t>
      </w:r>
      <w:bookmarkEnd w:id="12"/>
      <w:r w:rsidRPr="00635E87">
        <w:rPr>
          <w:rFonts w:ascii="Times New Roman" w:hAnsi="Times New Roman" w:cs="Times New Roman"/>
          <w:kern w:val="0"/>
          <w:sz w:val="24"/>
        </w:rPr>
        <w:t xml:space="preserve"> </w:t>
      </w:r>
      <w:r w:rsidRPr="00635E87">
        <w:rPr>
          <w:rFonts w:ascii="Times New Roman" w:hAnsi="Times New Roman" w:cs="Times New Roman"/>
          <w:sz w:val="24"/>
        </w:rPr>
        <w:t xml:space="preserve">50000 KB cells in each well. We used </w:t>
      </w:r>
      <w:bookmarkStart w:id="13" w:name="OLE_LINK35"/>
      <w:r w:rsidRPr="00635E87">
        <w:rPr>
          <w:rFonts w:ascii="Times New Roman" w:hAnsi="Times New Roman" w:cs="Times New Roman"/>
          <w:sz w:val="24"/>
        </w:rPr>
        <w:t>SPs</w:t>
      </w:r>
      <w:bookmarkEnd w:id="13"/>
      <w:r w:rsidRPr="00635E87">
        <w:rPr>
          <w:rFonts w:ascii="Times New Roman" w:hAnsi="Times New Roman" w:cs="Times New Roman"/>
          <w:sz w:val="24"/>
        </w:rPr>
        <w:t xml:space="preserve"> (100 </w:t>
      </w:r>
      <w:proofErr w:type="spellStart"/>
      <w:r w:rsidRPr="00635E87">
        <w:rPr>
          <w:rFonts w:ascii="Times New Roman" w:hAnsi="Times New Roman" w:cs="Times New Roman"/>
          <w:sz w:val="24"/>
        </w:rPr>
        <w:t>μg</w:t>
      </w:r>
      <w:proofErr w:type="spellEnd"/>
      <w:r w:rsidRPr="00635E87">
        <w:rPr>
          <w:rFonts w:ascii="Times New Roman" w:hAnsi="Times New Roman" w:cs="Times New Roman"/>
          <w:sz w:val="24"/>
        </w:rPr>
        <w:t>/mL) to co-</w:t>
      </w:r>
      <w:bookmarkStart w:id="14" w:name="OLE_LINK151"/>
      <w:r w:rsidRPr="00635E87">
        <w:rPr>
          <w:rFonts w:ascii="Times New Roman" w:hAnsi="Times New Roman" w:cs="Times New Roman"/>
          <w:kern w:val="0"/>
          <w:sz w:val="24"/>
        </w:rPr>
        <w:t>cultivat</w:t>
      </w:r>
      <w:bookmarkEnd w:id="14"/>
      <w:r w:rsidRPr="00635E87">
        <w:rPr>
          <w:rFonts w:ascii="Times New Roman" w:hAnsi="Times New Roman" w:cs="Times New Roman"/>
          <w:kern w:val="0"/>
          <w:sz w:val="24"/>
        </w:rPr>
        <w:t>e</w:t>
      </w:r>
      <w:r w:rsidRPr="00635E87">
        <w:rPr>
          <w:rFonts w:ascii="Times New Roman" w:hAnsi="Times New Roman" w:cs="Times New Roman"/>
          <w:sz w:val="24"/>
        </w:rPr>
        <w:t xml:space="preserve"> with cells overnight, followed by washing the cells with PBS for three times. We added the 1000-fold diluted ROS assay kit to each well and washed the cells with PBS for three times after incubati</w:t>
      </w:r>
      <w:r w:rsidR="00B4712B" w:rsidRPr="00635E87">
        <w:rPr>
          <w:rFonts w:ascii="Times New Roman" w:hAnsi="Times New Roman" w:cs="Times New Roman"/>
          <w:sz w:val="24"/>
        </w:rPr>
        <w:t>on</w:t>
      </w:r>
      <w:r w:rsidRPr="00635E87">
        <w:rPr>
          <w:rFonts w:ascii="Times New Roman" w:hAnsi="Times New Roman" w:cs="Times New Roman"/>
          <w:sz w:val="24"/>
        </w:rPr>
        <w:t xml:space="preserve"> for 20 min. Then we treated the cells with X-ra</w:t>
      </w:r>
      <w:r w:rsidRPr="00635E87">
        <w:rPr>
          <w:rFonts w:ascii="Times New Roman" w:hAnsi="Times New Roman" w:cs="Times New Roman"/>
          <w:sz w:val="24"/>
          <w:szCs w:val="24"/>
        </w:rPr>
        <w:t>y (6</w:t>
      </w:r>
      <w:r w:rsidR="000F4CAC" w:rsidRPr="00635E87">
        <w:rPr>
          <w:rFonts w:ascii="Times New Roman" w:hAnsi="Times New Roman" w:cs="Times New Roman"/>
          <w:sz w:val="24"/>
          <w:szCs w:val="24"/>
        </w:rPr>
        <w:t xml:space="preserve"> </w:t>
      </w:r>
      <w:proofErr w:type="spellStart"/>
      <w:r w:rsidRPr="00635E87">
        <w:rPr>
          <w:rFonts w:ascii="Times New Roman" w:hAnsi="Times New Roman" w:cs="Times New Roman"/>
          <w:sz w:val="24"/>
          <w:szCs w:val="24"/>
        </w:rPr>
        <w:t>Gy</w:t>
      </w:r>
      <w:proofErr w:type="spellEnd"/>
      <w:r w:rsidRPr="00635E87">
        <w:rPr>
          <w:rFonts w:ascii="Times New Roman" w:hAnsi="Times New Roman" w:cs="Times New Roman"/>
          <w:sz w:val="24"/>
          <w:szCs w:val="24"/>
        </w:rPr>
        <w:t>) or NIR (0.33W/cm</w:t>
      </w:r>
      <w:r w:rsidRPr="00635E87">
        <w:rPr>
          <w:rFonts w:ascii="Times New Roman" w:hAnsi="Times New Roman" w:cs="Times New Roman"/>
          <w:sz w:val="24"/>
          <w:szCs w:val="24"/>
          <w:vertAlign w:val="superscript"/>
        </w:rPr>
        <w:t>2</w:t>
      </w:r>
      <w:r w:rsidRPr="00635E87">
        <w:rPr>
          <w:rFonts w:ascii="Times New Roman" w:hAnsi="Times New Roman" w:cs="Times New Roman"/>
          <w:sz w:val="24"/>
          <w:szCs w:val="24"/>
        </w:rPr>
        <w:t>, 10 min). Finally</w:t>
      </w:r>
      <w:r w:rsidR="00B4712B" w:rsidRPr="00635E87">
        <w:rPr>
          <w:rFonts w:ascii="Times New Roman" w:hAnsi="Times New Roman" w:cs="Times New Roman"/>
          <w:sz w:val="24"/>
          <w:szCs w:val="24"/>
        </w:rPr>
        <w:t>,</w:t>
      </w:r>
      <w:r w:rsidRPr="00635E87">
        <w:rPr>
          <w:rFonts w:ascii="Times New Roman" w:hAnsi="Times New Roman" w:cs="Times New Roman"/>
          <w:sz w:val="24"/>
          <w:szCs w:val="24"/>
        </w:rPr>
        <w:t xml:space="preserve"> the cells were observed using the FV1000 laser scanning confocal microscopy</w:t>
      </w:r>
      <w:bookmarkStart w:id="15" w:name="OLE_LINK153"/>
      <w:r w:rsidRPr="00635E87">
        <w:rPr>
          <w:rFonts w:ascii="Times New Roman" w:hAnsi="Times New Roman" w:cs="Times New Roman"/>
          <w:sz w:val="24"/>
          <w:szCs w:val="24"/>
        </w:rPr>
        <w:t xml:space="preserve"> (excitation wavelength: </w:t>
      </w:r>
      <w:r w:rsidR="005C14BC" w:rsidRPr="00635E87">
        <w:rPr>
          <w:rFonts w:ascii="Times New Roman" w:hAnsi="Times New Roman" w:cs="Times New Roman"/>
          <w:sz w:val="24"/>
          <w:szCs w:val="24"/>
        </w:rPr>
        <w:t>488</w:t>
      </w:r>
      <w:r w:rsidRPr="00635E87">
        <w:rPr>
          <w:rFonts w:ascii="Times New Roman" w:hAnsi="Times New Roman" w:cs="Times New Roman"/>
          <w:sz w:val="24"/>
          <w:szCs w:val="24"/>
        </w:rPr>
        <w:t xml:space="preserve"> nm; emission wavelength: 5</w:t>
      </w:r>
      <w:r w:rsidR="005C14BC" w:rsidRPr="00635E87">
        <w:rPr>
          <w:rFonts w:ascii="Times New Roman" w:hAnsi="Times New Roman" w:cs="Times New Roman"/>
          <w:sz w:val="24"/>
          <w:szCs w:val="24"/>
        </w:rPr>
        <w:t>25</w:t>
      </w:r>
      <w:r w:rsidRPr="00635E87">
        <w:rPr>
          <w:rFonts w:ascii="Times New Roman" w:hAnsi="Times New Roman" w:cs="Times New Roman"/>
          <w:sz w:val="24"/>
          <w:szCs w:val="24"/>
        </w:rPr>
        <w:t xml:space="preserve"> nm</w:t>
      </w:r>
      <w:r w:rsidRPr="00635E87">
        <w:rPr>
          <w:rFonts w:ascii="Times New Roman" w:hAnsi="Times New Roman" w:cs="Times New Roman"/>
          <w:sz w:val="24"/>
        </w:rPr>
        <w:t>)</w:t>
      </w:r>
      <w:bookmarkEnd w:id="15"/>
      <w:r w:rsidRPr="00635E87">
        <w:rPr>
          <w:rFonts w:ascii="Times New Roman" w:hAnsi="Times New Roman" w:cs="Times New Roman"/>
          <w:sz w:val="24"/>
        </w:rPr>
        <w:t>.</w:t>
      </w:r>
    </w:p>
    <w:p w14:paraId="58CE4DF2" w14:textId="77777777" w:rsidR="00951583" w:rsidRPr="00635E87" w:rsidRDefault="00951583" w:rsidP="00951583">
      <w:pPr>
        <w:spacing w:line="360" w:lineRule="auto"/>
        <w:rPr>
          <w:rFonts w:ascii="Times New Roman" w:hAnsi="Times New Roman" w:cs="Times New Roman"/>
          <w:sz w:val="24"/>
        </w:rPr>
      </w:pPr>
      <w:r w:rsidRPr="00635E87">
        <w:rPr>
          <w:rFonts w:ascii="Times New Roman" w:hAnsi="Times New Roman" w:cs="Times New Roman"/>
          <w:b/>
          <w:sz w:val="24"/>
        </w:rPr>
        <w:t>DNA double-strand breaks</w:t>
      </w:r>
      <w:r w:rsidRPr="00635E87">
        <w:rPr>
          <w:rFonts w:ascii="Times New Roman" w:hAnsi="Times New Roman" w:cs="Times New Roman"/>
          <w:sz w:val="24"/>
        </w:rPr>
        <w:t>:</w:t>
      </w:r>
    </w:p>
    <w:p w14:paraId="58CE4DF3" w14:textId="13DDB491" w:rsidR="00951583" w:rsidRPr="00635E87" w:rsidRDefault="00951583" w:rsidP="00A82F2F">
      <w:pPr>
        <w:spacing w:line="360" w:lineRule="auto"/>
        <w:rPr>
          <w:rFonts w:ascii="Times New Roman" w:hAnsi="Times New Roman" w:cs="Times New Roman"/>
          <w:sz w:val="24"/>
          <w:szCs w:val="24"/>
        </w:rPr>
      </w:pPr>
      <w:r w:rsidRPr="00635E87">
        <w:rPr>
          <w:rFonts w:ascii="Times New Roman" w:hAnsi="Times New Roman" w:cs="Times New Roman"/>
          <w:sz w:val="24"/>
          <w:szCs w:val="24"/>
        </w:rPr>
        <w:t xml:space="preserve">In the </w:t>
      </w:r>
      <w:r w:rsidR="00B4712B" w:rsidRPr="00635E87">
        <w:rPr>
          <w:rFonts w:ascii="Times New Roman" w:hAnsi="Times New Roman" w:cs="Times New Roman"/>
          <w:sz w:val="24"/>
          <w:szCs w:val="24"/>
        </w:rPr>
        <w:t>6</w:t>
      </w:r>
      <w:r w:rsidRPr="00635E87">
        <w:rPr>
          <w:rFonts w:ascii="Times New Roman" w:hAnsi="Times New Roman" w:cs="Times New Roman"/>
          <w:sz w:val="24"/>
          <w:szCs w:val="24"/>
        </w:rPr>
        <w:t xml:space="preserve">-well plate, we </w:t>
      </w:r>
      <w:r w:rsidRPr="00635E87">
        <w:rPr>
          <w:rFonts w:ascii="Times New Roman" w:hAnsi="Times New Roman" w:cs="Times New Roman"/>
          <w:kern w:val="0"/>
          <w:sz w:val="24"/>
          <w:szCs w:val="24"/>
        </w:rPr>
        <w:t>cultured</w:t>
      </w:r>
      <w:r w:rsidRPr="00635E87">
        <w:rPr>
          <w:rFonts w:ascii="Times New Roman" w:hAnsi="Times New Roman" w:cs="Times New Roman"/>
          <w:sz w:val="24"/>
          <w:szCs w:val="24"/>
        </w:rPr>
        <w:t xml:space="preserve"> 50000 KB cells in each well. We used </w:t>
      </w:r>
      <w:r w:rsidRPr="00635E87">
        <w:rPr>
          <w:rFonts w:ascii="Times New Roman" w:hAnsi="Times New Roman" w:cs="Times New Roman"/>
          <w:kern w:val="0"/>
          <w:sz w:val="24"/>
          <w:szCs w:val="24"/>
        </w:rPr>
        <w:t>SPs</w:t>
      </w:r>
      <w:r w:rsidRPr="00635E87">
        <w:rPr>
          <w:rFonts w:ascii="Times New Roman" w:hAnsi="Times New Roman" w:cs="Times New Roman"/>
          <w:sz w:val="24"/>
          <w:szCs w:val="24"/>
        </w:rPr>
        <w:t xml:space="preserve"> (100 </w:t>
      </w:r>
      <w:proofErr w:type="spellStart"/>
      <w:r w:rsidRPr="00635E87">
        <w:rPr>
          <w:rFonts w:ascii="Times New Roman" w:hAnsi="Times New Roman" w:cs="Times New Roman"/>
          <w:sz w:val="24"/>
          <w:szCs w:val="24"/>
        </w:rPr>
        <w:t>μg</w:t>
      </w:r>
      <w:proofErr w:type="spellEnd"/>
      <w:r w:rsidRPr="00635E87">
        <w:rPr>
          <w:rFonts w:ascii="Times New Roman" w:hAnsi="Times New Roman" w:cs="Times New Roman"/>
          <w:sz w:val="24"/>
          <w:szCs w:val="24"/>
        </w:rPr>
        <w:t>/mL) to co-</w:t>
      </w:r>
      <w:r w:rsidRPr="00635E87">
        <w:rPr>
          <w:rFonts w:ascii="Times New Roman" w:hAnsi="Times New Roman" w:cs="Times New Roman"/>
          <w:kern w:val="0"/>
          <w:sz w:val="24"/>
          <w:szCs w:val="24"/>
        </w:rPr>
        <w:t>cultivate</w:t>
      </w:r>
      <w:r w:rsidRPr="00635E87">
        <w:rPr>
          <w:rFonts w:ascii="Times New Roman" w:hAnsi="Times New Roman" w:cs="Times New Roman"/>
          <w:sz w:val="24"/>
          <w:szCs w:val="24"/>
        </w:rPr>
        <w:t xml:space="preserve"> with cells overnight, followed by treatment of cells with X-ray (6 </w:t>
      </w:r>
      <w:proofErr w:type="spellStart"/>
      <w:r w:rsidRPr="00635E87">
        <w:rPr>
          <w:rFonts w:ascii="Times New Roman" w:hAnsi="Times New Roman" w:cs="Times New Roman"/>
          <w:sz w:val="24"/>
          <w:szCs w:val="24"/>
        </w:rPr>
        <w:t>Gy</w:t>
      </w:r>
      <w:proofErr w:type="spellEnd"/>
      <w:r w:rsidRPr="00635E87">
        <w:rPr>
          <w:rFonts w:ascii="Times New Roman" w:hAnsi="Times New Roman" w:cs="Times New Roman"/>
          <w:sz w:val="24"/>
          <w:szCs w:val="24"/>
        </w:rPr>
        <w:t xml:space="preserve">) or NIR (0.33 </w:t>
      </w:r>
      <w:r w:rsidRPr="00635E87">
        <w:rPr>
          <w:rFonts w:ascii="Times New Roman" w:hAnsi="Times New Roman" w:cs="Times New Roman"/>
          <w:sz w:val="24"/>
          <w:szCs w:val="24"/>
        </w:rPr>
        <w:lastRenderedPageBreak/>
        <w:t>W/cm</w:t>
      </w:r>
      <w:r w:rsidRPr="00635E87">
        <w:rPr>
          <w:rFonts w:ascii="Times New Roman" w:hAnsi="Times New Roman" w:cs="Times New Roman"/>
          <w:sz w:val="24"/>
          <w:szCs w:val="24"/>
          <w:vertAlign w:val="superscript"/>
        </w:rPr>
        <w:t>2</w:t>
      </w:r>
      <w:r w:rsidRPr="00635E87">
        <w:rPr>
          <w:rFonts w:ascii="Times New Roman" w:hAnsi="Times New Roman" w:cs="Times New Roman"/>
          <w:sz w:val="24"/>
          <w:szCs w:val="24"/>
        </w:rPr>
        <w:t xml:space="preserve"> 10 min). We fixed the cells with paraformaldehyde (4 %) for 10 min and washed with PBS for three times. It was then </w:t>
      </w:r>
      <w:proofErr w:type="spellStart"/>
      <w:r w:rsidRPr="00635E87">
        <w:rPr>
          <w:rFonts w:ascii="Times New Roman" w:hAnsi="Times New Roman" w:cs="Times New Roman"/>
          <w:sz w:val="24"/>
          <w:szCs w:val="24"/>
        </w:rPr>
        <w:t>permeabilized</w:t>
      </w:r>
      <w:proofErr w:type="spellEnd"/>
      <w:r w:rsidRPr="00635E87">
        <w:rPr>
          <w:rFonts w:ascii="Times New Roman" w:hAnsi="Times New Roman" w:cs="Times New Roman"/>
          <w:sz w:val="24"/>
          <w:szCs w:val="24"/>
        </w:rPr>
        <w:t xml:space="preserve"> with methanol and washed with PBS for three times. The cells were exposed in blocking buffer for 1 h and further incubated with </w:t>
      </w:r>
      <w:r w:rsidR="00A82F2F" w:rsidRPr="00635E87">
        <w:rPr>
          <w:rFonts w:ascii="Times New Roman" w:hAnsi="Times New Roman" w:cs="Times New Roman"/>
          <w:sz w:val="24"/>
          <w:szCs w:val="24"/>
        </w:rPr>
        <w:t>100-fold γ-H2AX (</w:t>
      </w:r>
      <w:proofErr w:type="spellStart"/>
      <w:r w:rsidR="00A82F2F" w:rsidRPr="00635E87">
        <w:rPr>
          <w:rFonts w:ascii="Times New Roman" w:hAnsi="Times New Roman" w:cs="Times New Roman"/>
          <w:sz w:val="24"/>
          <w:szCs w:val="24"/>
        </w:rPr>
        <w:t>phospho</w:t>
      </w:r>
      <w:proofErr w:type="spellEnd"/>
      <w:r w:rsidR="00A82F2F" w:rsidRPr="00635E87">
        <w:rPr>
          <w:rFonts w:ascii="Times New Roman" w:hAnsi="Times New Roman" w:cs="Times New Roman"/>
          <w:sz w:val="24"/>
          <w:szCs w:val="24"/>
        </w:rPr>
        <w:t xml:space="preserve"> S139) antibody [EP854(2)Y] (</w:t>
      </w:r>
      <w:proofErr w:type="spellStart"/>
      <w:r w:rsidR="00A82F2F" w:rsidRPr="00635E87">
        <w:rPr>
          <w:rFonts w:ascii="Times New Roman" w:hAnsi="Times New Roman" w:cs="Times New Roman"/>
          <w:sz w:val="24"/>
          <w:szCs w:val="24"/>
        </w:rPr>
        <w:t>Alexa</w:t>
      </w:r>
      <w:proofErr w:type="spellEnd"/>
      <w:r w:rsidR="00A82F2F" w:rsidRPr="00635E87">
        <w:rPr>
          <w:rFonts w:ascii="Times New Roman" w:hAnsi="Times New Roman" w:cs="Times New Roman"/>
          <w:sz w:val="24"/>
          <w:szCs w:val="24"/>
        </w:rPr>
        <w:t xml:space="preserve"> Fluor 568) (ab206901)</w:t>
      </w:r>
      <w:r w:rsidRPr="00635E87">
        <w:rPr>
          <w:rFonts w:ascii="Times New Roman" w:hAnsi="Times New Roman" w:cs="Times New Roman"/>
          <w:sz w:val="24"/>
          <w:szCs w:val="24"/>
        </w:rPr>
        <w:t xml:space="preserve"> at 4 °C overnight and then washed with PBS for three times</w:t>
      </w:r>
      <w:r w:rsidR="00A82F2F" w:rsidRPr="00635E87">
        <w:rPr>
          <w:rFonts w:ascii="Times New Roman" w:hAnsi="Times New Roman" w:cs="Times New Roman"/>
          <w:sz w:val="24"/>
          <w:szCs w:val="24"/>
        </w:rPr>
        <w:t xml:space="preserve"> (excitation wavelength: 578 nm; emission wavelength: 603 nm)</w:t>
      </w:r>
      <w:r w:rsidRPr="00635E87">
        <w:rPr>
          <w:rFonts w:ascii="Times New Roman" w:hAnsi="Times New Roman" w:cs="Times New Roman"/>
          <w:sz w:val="24"/>
          <w:szCs w:val="24"/>
        </w:rPr>
        <w:t xml:space="preserve">. The cells were stained with Hoechst 33342 </w:t>
      </w:r>
      <w:bookmarkStart w:id="16" w:name="OLE_LINK16"/>
      <w:bookmarkStart w:id="17" w:name="OLE_LINK17"/>
      <w:r w:rsidRPr="00635E87">
        <w:rPr>
          <w:rFonts w:ascii="Times New Roman" w:hAnsi="Times New Roman" w:cs="Times New Roman"/>
          <w:sz w:val="24"/>
          <w:szCs w:val="24"/>
        </w:rPr>
        <w:t>(excitation wavelength: 350 nm; emission wavelength: 461 nm)</w:t>
      </w:r>
      <w:bookmarkEnd w:id="16"/>
      <w:bookmarkEnd w:id="17"/>
      <w:r w:rsidRPr="00635E87">
        <w:rPr>
          <w:rFonts w:ascii="Times New Roman" w:hAnsi="Times New Roman" w:cs="Times New Roman"/>
          <w:sz w:val="24"/>
          <w:szCs w:val="24"/>
        </w:rPr>
        <w:t xml:space="preserve"> and washed with PBS for three times. Finally, they were observed using FV1000 laser scanning confocal microscopy.</w:t>
      </w:r>
    </w:p>
    <w:p w14:paraId="58CE4DF4" w14:textId="77777777" w:rsidR="00951583" w:rsidRPr="00635E87" w:rsidRDefault="00951583" w:rsidP="00951583">
      <w:pPr>
        <w:spacing w:line="360" w:lineRule="auto"/>
        <w:rPr>
          <w:rFonts w:ascii="Times New Roman" w:hAnsi="Times New Roman" w:cs="Times New Roman"/>
          <w:b/>
          <w:sz w:val="24"/>
        </w:rPr>
      </w:pPr>
      <w:r w:rsidRPr="00635E87">
        <w:rPr>
          <w:rFonts w:ascii="Times New Roman" w:hAnsi="Times New Roman" w:cs="Times New Roman"/>
          <w:b/>
          <w:sz w:val="24"/>
        </w:rPr>
        <w:t>Animal experiment:</w:t>
      </w:r>
    </w:p>
    <w:p w14:paraId="58CE4DF5" w14:textId="77777777" w:rsidR="00951583" w:rsidRPr="00635E87" w:rsidRDefault="00951583" w:rsidP="00951583">
      <w:pPr>
        <w:spacing w:line="360" w:lineRule="auto"/>
        <w:rPr>
          <w:rFonts w:ascii="Times New Roman" w:hAnsi="Times New Roman" w:cs="Times New Roman"/>
          <w:b/>
          <w:sz w:val="24"/>
        </w:rPr>
      </w:pPr>
      <w:r w:rsidRPr="00635E87">
        <w:rPr>
          <w:rFonts w:ascii="Times New Roman" w:hAnsi="Times New Roman" w:cs="Times New Roman"/>
          <w:b/>
          <w:sz w:val="24"/>
        </w:rPr>
        <w:t xml:space="preserve">In vivo RT/PTT synergistic treatment: </w:t>
      </w:r>
    </w:p>
    <w:p w14:paraId="58CE4DF6" w14:textId="12F1D4B0" w:rsidR="00951583" w:rsidRPr="00635E87" w:rsidRDefault="002E6B96" w:rsidP="00951583">
      <w:pPr>
        <w:spacing w:line="360" w:lineRule="auto"/>
        <w:rPr>
          <w:rFonts w:ascii="Times New Roman" w:hAnsi="Times New Roman" w:cs="Times New Roman"/>
          <w:sz w:val="24"/>
        </w:rPr>
      </w:pPr>
      <w:r w:rsidRPr="00635E87">
        <w:rPr>
          <w:rFonts w:ascii="Times New Roman" w:hAnsi="Times New Roman" w:cs="Times New Roman"/>
          <w:sz w:val="24"/>
        </w:rPr>
        <w:t>KB cells were subcutaneously injected into the right leg of BALB/c nude mice.</w:t>
      </w:r>
      <w:r w:rsidR="00951583" w:rsidRPr="00635E87">
        <w:rPr>
          <w:rFonts w:ascii="Times New Roman" w:hAnsi="Times New Roman" w:cs="Times New Roman"/>
          <w:sz w:val="24"/>
        </w:rPr>
        <w:t xml:space="preserve"> When the average tumor volume reached 75 mm</w:t>
      </w:r>
      <w:r w:rsidR="00951583" w:rsidRPr="00635E87">
        <w:rPr>
          <w:rFonts w:ascii="Times New Roman" w:hAnsi="Times New Roman" w:cs="Times New Roman"/>
          <w:sz w:val="24"/>
          <w:vertAlign w:val="superscript"/>
        </w:rPr>
        <w:t>2</w:t>
      </w:r>
      <w:r w:rsidR="00951583" w:rsidRPr="00635E87">
        <w:rPr>
          <w:rFonts w:ascii="Times New Roman" w:hAnsi="Times New Roman" w:cs="Times New Roman"/>
          <w:sz w:val="24"/>
        </w:rPr>
        <w:t xml:space="preserve">, we divided the mice into 7 groups according to different treatment conditions: </w:t>
      </w:r>
      <w:r w:rsidR="00B4712B" w:rsidRPr="00635E87">
        <w:rPr>
          <w:rFonts w:ascii="Times New Roman" w:hAnsi="Times New Roman" w:cs="Times New Roman"/>
          <w:sz w:val="24"/>
        </w:rPr>
        <w:t xml:space="preserve">(1) PBS, (2) SPs, (3) NIR, (4) X-rays, (5) </w:t>
      </w:r>
      <w:proofErr w:type="spellStart"/>
      <w:r w:rsidR="00B4712B" w:rsidRPr="00635E87">
        <w:rPr>
          <w:rFonts w:ascii="Times New Roman" w:hAnsi="Times New Roman" w:cs="Times New Roman"/>
          <w:sz w:val="24"/>
        </w:rPr>
        <w:t>SPs+NIR</w:t>
      </w:r>
      <w:proofErr w:type="spellEnd"/>
      <w:r w:rsidR="00B4712B" w:rsidRPr="00635E87">
        <w:rPr>
          <w:rFonts w:ascii="Times New Roman" w:hAnsi="Times New Roman" w:cs="Times New Roman"/>
          <w:sz w:val="24"/>
        </w:rPr>
        <w:t xml:space="preserve">, (6) </w:t>
      </w:r>
      <w:proofErr w:type="spellStart"/>
      <w:r w:rsidR="00B4712B" w:rsidRPr="00635E87">
        <w:rPr>
          <w:rFonts w:ascii="Times New Roman" w:hAnsi="Times New Roman" w:cs="Times New Roman"/>
          <w:sz w:val="24"/>
        </w:rPr>
        <w:t>SPs+X-rays</w:t>
      </w:r>
      <w:proofErr w:type="spellEnd"/>
      <w:r w:rsidR="00B4712B" w:rsidRPr="00635E87">
        <w:rPr>
          <w:rFonts w:ascii="Times New Roman" w:hAnsi="Times New Roman" w:cs="Times New Roman"/>
          <w:sz w:val="24"/>
        </w:rPr>
        <w:t xml:space="preserve">, (7) </w:t>
      </w:r>
      <w:proofErr w:type="spellStart"/>
      <w:r w:rsidR="00B4712B" w:rsidRPr="00635E87">
        <w:rPr>
          <w:rFonts w:ascii="Times New Roman" w:hAnsi="Times New Roman" w:cs="Times New Roman"/>
          <w:sz w:val="24"/>
        </w:rPr>
        <w:t>SPs+NIR+X-rays</w:t>
      </w:r>
      <w:proofErr w:type="spellEnd"/>
      <w:r w:rsidR="00951583" w:rsidRPr="00635E87">
        <w:rPr>
          <w:rFonts w:ascii="Times New Roman" w:hAnsi="Times New Roman" w:cs="Times New Roman"/>
          <w:sz w:val="24"/>
        </w:rPr>
        <w:t xml:space="preserve">. We injected 20 </w:t>
      </w:r>
      <w:proofErr w:type="spellStart"/>
      <w:r w:rsidR="00951583" w:rsidRPr="00635E87">
        <w:rPr>
          <w:rFonts w:ascii="Times New Roman" w:hAnsi="Times New Roman" w:cs="Times New Roman"/>
          <w:sz w:val="24"/>
        </w:rPr>
        <w:t>μL</w:t>
      </w:r>
      <w:proofErr w:type="spellEnd"/>
      <w:r w:rsidR="00951583" w:rsidRPr="00635E87">
        <w:rPr>
          <w:rFonts w:ascii="Times New Roman" w:hAnsi="Times New Roman" w:cs="Times New Roman"/>
          <w:sz w:val="24"/>
        </w:rPr>
        <w:t xml:space="preserve"> of SPs (5 mg/mL) into the tumor </w:t>
      </w:r>
      <w:r w:rsidR="0067338D" w:rsidRPr="00635E87">
        <w:rPr>
          <w:rFonts w:ascii="Times New Roman" w:hAnsi="Times New Roman" w:cs="Times New Roman"/>
          <w:sz w:val="24"/>
        </w:rPr>
        <w:t>via</w:t>
      </w:r>
      <w:r w:rsidR="00951583" w:rsidRPr="00635E87">
        <w:rPr>
          <w:rFonts w:ascii="Times New Roman" w:hAnsi="Times New Roman" w:cs="Times New Roman"/>
          <w:sz w:val="24"/>
        </w:rPr>
        <w:t xml:space="preserve"> </w:t>
      </w:r>
      <w:proofErr w:type="spellStart"/>
      <w:r w:rsidR="00951583" w:rsidRPr="00635E87">
        <w:rPr>
          <w:rFonts w:ascii="Times New Roman" w:hAnsi="Times New Roman" w:cs="Times New Roman"/>
          <w:sz w:val="24"/>
        </w:rPr>
        <w:t>intratumoral</w:t>
      </w:r>
      <w:proofErr w:type="spellEnd"/>
      <w:r w:rsidR="00951583" w:rsidRPr="00635E87">
        <w:rPr>
          <w:rFonts w:ascii="Times New Roman" w:hAnsi="Times New Roman" w:cs="Times New Roman"/>
          <w:sz w:val="24"/>
        </w:rPr>
        <w:t xml:space="preserve"> injection. Mice in the corresponding groups were then treated with NIR (0.33 W/cm</w:t>
      </w:r>
      <w:r w:rsidR="00951583" w:rsidRPr="00635E87">
        <w:rPr>
          <w:rFonts w:ascii="Times New Roman" w:hAnsi="Times New Roman" w:cs="Times New Roman"/>
          <w:sz w:val="24"/>
          <w:vertAlign w:val="superscript"/>
        </w:rPr>
        <w:t>2</w:t>
      </w:r>
      <w:r w:rsidR="00951583" w:rsidRPr="00635E87">
        <w:rPr>
          <w:rFonts w:ascii="Times New Roman" w:hAnsi="Times New Roman" w:cs="Times New Roman"/>
          <w:sz w:val="24"/>
        </w:rPr>
        <w:t xml:space="preserve">, </w:t>
      </w:r>
      <w:r w:rsidR="000F4CAC" w:rsidRPr="00635E87">
        <w:rPr>
          <w:rFonts w:ascii="Times New Roman" w:hAnsi="Times New Roman" w:cs="Times New Roman"/>
          <w:sz w:val="24"/>
        </w:rPr>
        <w:t>1</w:t>
      </w:r>
      <w:r w:rsidR="00951583" w:rsidRPr="00635E87">
        <w:rPr>
          <w:rFonts w:ascii="Times New Roman" w:hAnsi="Times New Roman" w:cs="Times New Roman"/>
          <w:sz w:val="24"/>
        </w:rPr>
        <w:t xml:space="preserve">0 min) or X-ray (6 </w:t>
      </w:r>
      <w:proofErr w:type="spellStart"/>
      <w:r w:rsidR="00951583" w:rsidRPr="00635E87">
        <w:rPr>
          <w:rFonts w:ascii="Times New Roman" w:hAnsi="Times New Roman" w:cs="Times New Roman"/>
          <w:sz w:val="24"/>
        </w:rPr>
        <w:t>Gy</w:t>
      </w:r>
      <w:proofErr w:type="spellEnd"/>
      <w:r w:rsidR="00951583" w:rsidRPr="00635E87">
        <w:rPr>
          <w:rFonts w:ascii="Times New Roman" w:hAnsi="Times New Roman" w:cs="Times New Roman"/>
          <w:sz w:val="24"/>
        </w:rPr>
        <w:t>). Tumor volume</w:t>
      </w:r>
      <w:r w:rsidR="0067338D" w:rsidRPr="00635E87">
        <w:rPr>
          <w:rFonts w:ascii="Times New Roman" w:hAnsi="Times New Roman" w:cs="Times New Roman"/>
          <w:sz w:val="24"/>
        </w:rPr>
        <w:t>s</w:t>
      </w:r>
      <w:r w:rsidR="00951583" w:rsidRPr="00635E87">
        <w:rPr>
          <w:rFonts w:ascii="Times New Roman" w:hAnsi="Times New Roman" w:cs="Times New Roman"/>
          <w:sz w:val="24"/>
        </w:rPr>
        <w:t xml:space="preserve"> and body weight</w:t>
      </w:r>
      <w:r w:rsidR="0067338D" w:rsidRPr="00635E87">
        <w:rPr>
          <w:rFonts w:ascii="Times New Roman" w:hAnsi="Times New Roman" w:cs="Times New Roman"/>
          <w:sz w:val="24"/>
        </w:rPr>
        <w:t>s</w:t>
      </w:r>
      <w:r w:rsidR="00951583" w:rsidRPr="00635E87">
        <w:rPr>
          <w:rFonts w:ascii="Times New Roman" w:hAnsi="Times New Roman" w:cs="Times New Roman"/>
          <w:sz w:val="24"/>
        </w:rPr>
        <w:t xml:space="preserve"> of each group of mice were recorded after this treatment. Finally, all the mice were sacrificed and the blood, heart, liver, spleen, lung, kidney and tumor were taken. The blood was centrifuged and the serum was taken for the blood analysis. The tumors and other organs were weighed and used for H&amp;E staining.</w:t>
      </w:r>
    </w:p>
    <w:p w14:paraId="58CE4DF7" w14:textId="77777777" w:rsidR="00951583" w:rsidRPr="00635E87" w:rsidRDefault="00951583" w:rsidP="00951583">
      <w:pPr>
        <w:spacing w:line="360" w:lineRule="auto"/>
        <w:rPr>
          <w:rFonts w:ascii="Times New Roman" w:hAnsi="Times New Roman" w:cs="Times New Roman"/>
          <w:b/>
          <w:sz w:val="24"/>
        </w:rPr>
      </w:pPr>
      <w:r w:rsidRPr="00635E87">
        <w:rPr>
          <w:rStyle w:val="tlid-translation"/>
          <w:rFonts w:ascii="Times New Roman" w:hAnsi="Times New Roman" w:cs="Times New Roman"/>
          <w:b/>
          <w:sz w:val="24"/>
        </w:rPr>
        <w:t>CT imaging:</w:t>
      </w:r>
    </w:p>
    <w:p w14:paraId="58CE4DF8" w14:textId="6204F861" w:rsidR="00951583" w:rsidRPr="00635E87" w:rsidRDefault="00951583" w:rsidP="00951583">
      <w:pPr>
        <w:spacing w:line="360" w:lineRule="auto"/>
        <w:rPr>
          <w:rFonts w:ascii="Times New Roman" w:hAnsi="Times New Roman" w:cs="Times New Roman"/>
          <w:sz w:val="24"/>
          <w:szCs w:val="24"/>
        </w:rPr>
      </w:pPr>
      <w:bookmarkStart w:id="18" w:name="OLE_LINK4"/>
      <w:r w:rsidRPr="00635E87">
        <w:rPr>
          <w:rStyle w:val="tlid-translation"/>
          <w:rFonts w:ascii="Times New Roman" w:hAnsi="Times New Roman" w:cs="Times New Roman"/>
          <w:sz w:val="24"/>
          <w:szCs w:val="24"/>
        </w:rPr>
        <w:t>In vivo and in vitro CT imaging was used U-SPECT+/CT (MILABS).</w:t>
      </w:r>
      <w:bookmarkEnd w:id="18"/>
      <w:r w:rsidRPr="00635E87">
        <w:rPr>
          <w:rStyle w:val="tlid-translation"/>
          <w:rFonts w:ascii="Times New Roman" w:hAnsi="Times New Roman" w:cs="Times New Roman"/>
          <w:sz w:val="24"/>
          <w:szCs w:val="24"/>
        </w:rPr>
        <w:t xml:space="preserve"> For in vitro imaging, we </w:t>
      </w:r>
      <w:bookmarkStart w:id="19" w:name="OLE_LINK10"/>
      <w:r w:rsidRPr="00635E87">
        <w:rPr>
          <w:rStyle w:val="tlid-translation"/>
          <w:rFonts w:ascii="Times New Roman" w:hAnsi="Times New Roman" w:cs="Times New Roman"/>
          <w:sz w:val="24"/>
          <w:szCs w:val="24"/>
        </w:rPr>
        <w:t>prepared</w:t>
      </w:r>
      <w:bookmarkEnd w:id="19"/>
      <w:r w:rsidRPr="00635E87">
        <w:rPr>
          <w:rStyle w:val="tlid-translation"/>
          <w:rFonts w:ascii="Times New Roman" w:hAnsi="Times New Roman" w:cs="Times New Roman"/>
          <w:sz w:val="24"/>
          <w:szCs w:val="24"/>
        </w:rPr>
        <w:t xml:space="preserve"> aqueous solutions of different concentrations of SPs and </w:t>
      </w:r>
      <w:proofErr w:type="spellStart"/>
      <w:r w:rsidRPr="00635E87">
        <w:rPr>
          <w:rStyle w:val="tlid-translation"/>
          <w:rFonts w:ascii="Times New Roman" w:hAnsi="Times New Roman" w:cs="Times New Roman"/>
          <w:sz w:val="24"/>
          <w:szCs w:val="24"/>
        </w:rPr>
        <w:t>iopromide</w:t>
      </w:r>
      <w:proofErr w:type="spellEnd"/>
      <w:r w:rsidRPr="00635E87">
        <w:rPr>
          <w:rStyle w:val="tlid-translation"/>
          <w:rFonts w:ascii="Times New Roman" w:hAnsi="Times New Roman" w:cs="Times New Roman"/>
          <w:sz w:val="24"/>
          <w:szCs w:val="24"/>
        </w:rPr>
        <w:t xml:space="preserve"> and measured their HU values. For in vivo imaging, </w:t>
      </w:r>
      <w:r w:rsidRPr="00635E87">
        <w:rPr>
          <w:rFonts w:ascii="Times New Roman" w:hAnsi="Times New Roman" w:cs="Times New Roman"/>
          <w:sz w:val="24"/>
          <w:szCs w:val="24"/>
        </w:rPr>
        <w:t>BALB/c nude mice</w:t>
      </w:r>
      <w:r w:rsidRPr="00635E87">
        <w:rPr>
          <w:rStyle w:val="tlid-translation"/>
          <w:rFonts w:ascii="Times New Roman" w:hAnsi="Times New Roman" w:cs="Times New Roman"/>
          <w:sz w:val="24"/>
          <w:szCs w:val="24"/>
        </w:rPr>
        <w:t xml:space="preserve"> harboring KB tumors were</w:t>
      </w:r>
      <w:bookmarkStart w:id="20" w:name="OLE_LINK12"/>
      <w:r w:rsidRPr="00635E87">
        <w:rPr>
          <w:rStyle w:val="tlid-translation"/>
          <w:rFonts w:ascii="Times New Roman" w:hAnsi="Times New Roman" w:cs="Times New Roman"/>
          <w:sz w:val="24"/>
          <w:szCs w:val="24"/>
        </w:rPr>
        <w:t xml:space="preserve"> </w:t>
      </w:r>
      <w:proofErr w:type="spellStart"/>
      <w:r w:rsidRPr="00635E87">
        <w:rPr>
          <w:rStyle w:val="tlid-translation"/>
          <w:rFonts w:ascii="Times New Roman" w:hAnsi="Times New Roman" w:cs="Times New Roman"/>
          <w:sz w:val="24"/>
          <w:szCs w:val="24"/>
        </w:rPr>
        <w:t>intratumoral</w:t>
      </w:r>
      <w:bookmarkEnd w:id="20"/>
      <w:proofErr w:type="spellEnd"/>
      <w:r w:rsidRPr="00635E87">
        <w:rPr>
          <w:rStyle w:val="tlid-translation"/>
          <w:rFonts w:ascii="Times New Roman" w:hAnsi="Times New Roman" w:cs="Times New Roman"/>
          <w:sz w:val="24"/>
          <w:szCs w:val="24"/>
        </w:rPr>
        <w:t xml:space="preserve"> injected with 50 </w:t>
      </w:r>
      <w:proofErr w:type="spellStart"/>
      <w:r w:rsidRPr="00635E87">
        <w:rPr>
          <w:rStyle w:val="tlid-translation"/>
          <w:rFonts w:ascii="Times New Roman" w:hAnsi="Times New Roman" w:cs="Times New Roman"/>
          <w:sz w:val="24"/>
          <w:szCs w:val="24"/>
        </w:rPr>
        <w:t>μL</w:t>
      </w:r>
      <w:proofErr w:type="spellEnd"/>
      <w:r w:rsidRPr="00635E87">
        <w:rPr>
          <w:rStyle w:val="tlid-translation"/>
          <w:rFonts w:ascii="Times New Roman" w:hAnsi="Times New Roman" w:cs="Times New Roman"/>
          <w:sz w:val="24"/>
          <w:szCs w:val="24"/>
        </w:rPr>
        <w:t>, 10 mg/mL SPs solution.</w:t>
      </w:r>
    </w:p>
    <w:p w14:paraId="301E46F0" w14:textId="0A6876AF" w:rsidR="00A82F2F" w:rsidRPr="00635E87" w:rsidRDefault="00A82F2F" w:rsidP="00A82F2F">
      <w:pPr>
        <w:spacing w:line="360" w:lineRule="auto"/>
        <w:rPr>
          <w:rFonts w:ascii="Times New Roman" w:hAnsi="Times New Roman" w:cs="Times New Roman"/>
          <w:b/>
          <w:sz w:val="24"/>
        </w:rPr>
      </w:pPr>
      <w:r w:rsidRPr="00635E87">
        <w:rPr>
          <w:rStyle w:val="tlid-translation"/>
          <w:rFonts w:ascii="Times New Roman" w:hAnsi="Times New Roman" w:cs="Times New Roman"/>
          <w:b/>
          <w:sz w:val="24"/>
        </w:rPr>
        <w:t>MR</w:t>
      </w:r>
      <w:r w:rsidR="00EA00DE" w:rsidRPr="00635E87">
        <w:rPr>
          <w:rStyle w:val="tlid-translation"/>
          <w:rFonts w:ascii="Times New Roman" w:hAnsi="Times New Roman" w:cs="Times New Roman"/>
          <w:b/>
          <w:sz w:val="24"/>
        </w:rPr>
        <w:t xml:space="preserve"> </w:t>
      </w:r>
      <w:r w:rsidRPr="00635E87">
        <w:rPr>
          <w:rStyle w:val="tlid-translation"/>
          <w:rFonts w:ascii="Times New Roman" w:hAnsi="Times New Roman" w:cs="Times New Roman"/>
          <w:b/>
          <w:sz w:val="24"/>
        </w:rPr>
        <w:t>imaging:</w:t>
      </w:r>
    </w:p>
    <w:p w14:paraId="5E66FDAA" w14:textId="217322AC" w:rsidR="00A82F2F" w:rsidRPr="00635E87" w:rsidRDefault="0064179A" w:rsidP="0064179A">
      <w:pPr>
        <w:spacing w:line="360" w:lineRule="auto"/>
        <w:rPr>
          <w:rStyle w:val="tlid-translation"/>
          <w:rFonts w:ascii="Times New Roman" w:hAnsi="Times New Roman" w:cs="Times New Roman"/>
          <w:kern w:val="0"/>
          <w:sz w:val="24"/>
          <w:szCs w:val="24"/>
        </w:rPr>
      </w:pPr>
      <w:bookmarkStart w:id="21" w:name="OLE_LINK18"/>
      <w:bookmarkStart w:id="22" w:name="OLE_LINK19"/>
      <w:r w:rsidRPr="00635E87">
        <w:rPr>
          <w:rStyle w:val="tlid-translation"/>
          <w:rFonts w:ascii="Times New Roman" w:hAnsi="Times New Roman" w:cs="Times New Roman"/>
          <w:kern w:val="0"/>
          <w:sz w:val="24"/>
          <w:szCs w:val="24"/>
        </w:rPr>
        <w:t xml:space="preserve">We used </w:t>
      </w:r>
      <w:r w:rsidR="00181E50" w:rsidRPr="00635E87">
        <w:rPr>
          <w:rStyle w:val="tlid-translation"/>
          <w:rFonts w:ascii="Times New Roman" w:hAnsi="Times New Roman" w:cs="Times New Roman"/>
          <w:kern w:val="0"/>
          <w:sz w:val="24"/>
          <w:szCs w:val="24"/>
        </w:rPr>
        <w:t xml:space="preserve">SIEMENS </w:t>
      </w:r>
      <w:proofErr w:type="spellStart"/>
      <w:r w:rsidR="00181E50" w:rsidRPr="00635E87">
        <w:rPr>
          <w:rStyle w:val="tlid-translation"/>
          <w:rFonts w:ascii="Times New Roman" w:hAnsi="Times New Roman" w:cs="Times New Roman"/>
          <w:kern w:val="0"/>
          <w:sz w:val="24"/>
          <w:szCs w:val="24"/>
        </w:rPr>
        <w:t>Avanto</w:t>
      </w:r>
      <w:proofErr w:type="spellEnd"/>
      <w:r w:rsidR="00181E50" w:rsidRPr="00635E87">
        <w:rPr>
          <w:rStyle w:val="tlid-translation"/>
          <w:rFonts w:ascii="Times New Roman" w:hAnsi="Times New Roman" w:cs="Times New Roman"/>
          <w:kern w:val="0"/>
          <w:sz w:val="24"/>
          <w:szCs w:val="24"/>
        </w:rPr>
        <w:t xml:space="preserve"> 1.5T clinical MRI unit</w:t>
      </w:r>
      <w:r w:rsidRPr="00635E87">
        <w:rPr>
          <w:rStyle w:val="tlid-translation"/>
          <w:rFonts w:ascii="Times New Roman" w:hAnsi="Times New Roman" w:cs="Times New Roman"/>
          <w:kern w:val="0"/>
          <w:sz w:val="24"/>
          <w:szCs w:val="24"/>
        </w:rPr>
        <w:t xml:space="preserve"> to </w:t>
      </w:r>
      <w:r w:rsidR="0067338D" w:rsidRPr="00635E87">
        <w:rPr>
          <w:rStyle w:val="tlid-translation"/>
          <w:rFonts w:ascii="Times New Roman" w:hAnsi="Times New Roman" w:cs="Times New Roman"/>
          <w:kern w:val="0"/>
          <w:sz w:val="24"/>
          <w:szCs w:val="24"/>
        </w:rPr>
        <w:t>assess</w:t>
      </w:r>
      <w:r w:rsidRPr="00635E87">
        <w:rPr>
          <w:rStyle w:val="tlid-translation"/>
          <w:rFonts w:ascii="Times New Roman" w:hAnsi="Times New Roman" w:cs="Times New Roman"/>
          <w:kern w:val="0"/>
          <w:sz w:val="24"/>
          <w:szCs w:val="24"/>
        </w:rPr>
        <w:t xml:space="preserve"> the</w:t>
      </w:r>
      <w:r w:rsidR="0067338D" w:rsidRPr="00635E87">
        <w:rPr>
          <w:rStyle w:val="tlid-translation"/>
          <w:rFonts w:ascii="Times New Roman" w:hAnsi="Times New Roman" w:cs="Times New Roman"/>
          <w:kern w:val="0"/>
          <w:sz w:val="24"/>
          <w:szCs w:val="24"/>
        </w:rPr>
        <w:t xml:space="preserve"> MR imaging property of SPs</w:t>
      </w:r>
      <w:bookmarkEnd w:id="21"/>
      <w:bookmarkEnd w:id="22"/>
      <w:r w:rsidR="00A82F2F" w:rsidRPr="00635E87">
        <w:rPr>
          <w:rStyle w:val="tlid-translation"/>
          <w:rFonts w:ascii="Times New Roman" w:hAnsi="Times New Roman" w:cs="Times New Roman"/>
          <w:kern w:val="0"/>
          <w:sz w:val="24"/>
          <w:szCs w:val="24"/>
        </w:rPr>
        <w:t xml:space="preserve">. </w:t>
      </w:r>
      <w:r w:rsidR="00A82F2F" w:rsidRPr="00635E87">
        <w:rPr>
          <w:rStyle w:val="tlid-translation"/>
          <w:rFonts w:ascii="Times New Roman" w:hAnsi="Times New Roman" w:cs="Times New Roman"/>
          <w:sz w:val="24"/>
          <w:szCs w:val="24"/>
        </w:rPr>
        <w:t xml:space="preserve">For in vitro imaging, we </w:t>
      </w:r>
      <w:r w:rsidR="00A82F2F" w:rsidRPr="00635E87">
        <w:rPr>
          <w:rStyle w:val="tlid-translation"/>
          <w:rFonts w:ascii="Times New Roman" w:hAnsi="Times New Roman" w:cs="Times New Roman"/>
          <w:kern w:val="0"/>
          <w:sz w:val="24"/>
          <w:szCs w:val="24"/>
        </w:rPr>
        <w:t>prepared</w:t>
      </w:r>
      <w:r w:rsidR="00A82F2F" w:rsidRPr="00635E87">
        <w:rPr>
          <w:rStyle w:val="tlid-translation"/>
          <w:rFonts w:ascii="Times New Roman" w:hAnsi="Times New Roman" w:cs="Times New Roman"/>
          <w:sz w:val="24"/>
          <w:szCs w:val="24"/>
        </w:rPr>
        <w:t xml:space="preserve"> aqueous solutions of different concentrations of SPs for </w:t>
      </w:r>
      <w:r w:rsidR="00A82F2F" w:rsidRPr="00635E87">
        <w:rPr>
          <w:rStyle w:val="tlid-translation"/>
          <w:rFonts w:ascii="Times New Roman" w:hAnsi="Times New Roman" w:cs="Times New Roman"/>
          <w:sz w:val="24"/>
          <w:szCs w:val="24"/>
        </w:rPr>
        <w:lastRenderedPageBreak/>
        <w:t xml:space="preserve">measuring. For in vivo imaging, </w:t>
      </w:r>
      <w:r w:rsidR="00A82F2F" w:rsidRPr="00635E87">
        <w:rPr>
          <w:rFonts w:ascii="Times New Roman" w:hAnsi="Times New Roman" w:cs="Times New Roman"/>
          <w:sz w:val="24"/>
          <w:szCs w:val="24"/>
        </w:rPr>
        <w:t>BALB/c nude mice</w:t>
      </w:r>
      <w:r w:rsidR="00A82F2F" w:rsidRPr="00635E87">
        <w:rPr>
          <w:rStyle w:val="tlid-translation"/>
          <w:rFonts w:ascii="Times New Roman" w:hAnsi="Times New Roman" w:cs="Times New Roman"/>
          <w:sz w:val="24"/>
          <w:szCs w:val="24"/>
        </w:rPr>
        <w:t xml:space="preserve"> with KB tumors were </w:t>
      </w:r>
      <w:proofErr w:type="spellStart"/>
      <w:r w:rsidR="00A82F2F" w:rsidRPr="00635E87">
        <w:rPr>
          <w:rStyle w:val="tlid-translation"/>
          <w:rFonts w:ascii="Times New Roman" w:hAnsi="Times New Roman" w:cs="Times New Roman"/>
          <w:sz w:val="24"/>
          <w:szCs w:val="24"/>
        </w:rPr>
        <w:t>intratumoral</w:t>
      </w:r>
      <w:proofErr w:type="spellEnd"/>
      <w:r w:rsidR="00A82F2F" w:rsidRPr="00635E87">
        <w:rPr>
          <w:rStyle w:val="tlid-translation"/>
          <w:rFonts w:ascii="Times New Roman" w:hAnsi="Times New Roman" w:cs="Times New Roman"/>
          <w:sz w:val="24"/>
          <w:szCs w:val="24"/>
        </w:rPr>
        <w:t xml:space="preserve"> injected with 20 </w:t>
      </w:r>
      <w:bookmarkStart w:id="23" w:name="OLE_LINK20"/>
      <w:bookmarkStart w:id="24" w:name="OLE_LINK21"/>
      <w:proofErr w:type="spellStart"/>
      <w:r w:rsidR="00A82F2F" w:rsidRPr="00635E87">
        <w:rPr>
          <w:rStyle w:val="tlid-translation"/>
          <w:rFonts w:ascii="Times New Roman" w:hAnsi="Times New Roman" w:cs="Times New Roman"/>
          <w:sz w:val="24"/>
          <w:szCs w:val="24"/>
        </w:rPr>
        <w:t>μL</w:t>
      </w:r>
      <w:bookmarkEnd w:id="23"/>
      <w:bookmarkEnd w:id="24"/>
      <w:proofErr w:type="spellEnd"/>
      <w:r w:rsidR="00A82F2F" w:rsidRPr="00635E87">
        <w:rPr>
          <w:rStyle w:val="tlid-translation"/>
          <w:rFonts w:ascii="Times New Roman" w:hAnsi="Times New Roman" w:cs="Times New Roman"/>
          <w:sz w:val="24"/>
          <w:szCs w:val="24"/>
        </w:rPr>
        <w:t>, 10 mg/mL SPs solution.</w:t>
      </w:r>
    </w:p>
    <w:p w14:paraId="58CE4DF9" w14:textId="77777777" w:rsidR="00951583" w:rsidRPr="00635E87" w:rsidRDefault="00951583" w:rsidP="00951583">
      <w:pPr>
        <w:spacing w:line="360" w:lineRule="auto"/>
        <w:rPr>
          <w:rFonts w:ascii="Times New Roman" w:hAnsi="Times New Roman" w:cs="Times New Roman"/>
          <w:b/>
          <w:sz w:val="24"/>
        </w:rPr>
      </w:pPr>
      <w:r w:rsidRPr="00635E87">
        <w:rPr>
          <w:rStyle w:val="tlid-translation"/>
          <w:rFonts w:ascii="Times New Roman" w:hAnsi="Times New Roman" w:cs="Times New Roman"/>
          <w:b/>
          <w:sz w:val="24"/>
        </w:rPr>
        <w:t>PA imaging:</w:t>
      </w:r>
    </w:p>
    <w:p w14:paraId="58CE4DFA" w14:textId="77777777" w:rsidR="00951583" w:rsidRPr="00635E87" w:rsidRDefault="00951583" w:rsidP="00951583">
      <w:pPr>
        <w:spacing w:line="360" w:lineRule="auto"/>
        <w:rPr>
          <w:rFonts w:ascii="Times New Roman" w:hAnsi="Times New Roman" w:cs="Times New Roman"/>
          <w:sz w:val="24"/>
          <w:szCs w:val="24"/>
        </w:rPr>
      </w:pPr>
      <w:r w:rsidRPr="00635E87">
        <w:rPr>
          <w:rStyle w:val="tlid-translation"/>
          <w:rFonts w:ascii="Times New Roman" w:hAnsi="Times New Roman" w:cs="Times New Roman"/>
          <w:kern w:val="0"/>
          <w:sz w:val="24"/>
          <w:szCs w:val="24"/>
        </w:rPr>
        <w:t>In vivo and in vitro PA imaging was used MSOT INVISIO-256 (</w:t>
      </w:r>
      <w:proofErr w:type="spellStart"/>
      <w:r w:rsidRPr="00635E87">
        <w:rPr>
          <w:rStyle w:val="tlid-translation"/>
          <w:rFonts w:ascii="Times New Roman" w:hAnsi="Times New Roman" w:cs="Times New Roman"/>
          <w:kern w:val="0"/>
          <w:sz w:val="24"/>
          <w:szCs w:val="24"/>
        </w:rPr>
        <w:t>iThera</w:t>
      </w:r>
      <w:proofErr w:type="spellEnd"/>
      <w:r w:rsidRPr="00635E87">
        <w:rPr>
          <w:rStyle w:val="tlid-translation"/>
          <w:rFonts w:ascii="Times New Roman" w:hAnsi="Times New Roman" w:cs="Times New Roman"/>
          <w:kern w:val="0"/>
          <w:sz w:val="24"/>
          <w:szCs w:val="24"/>
        </w:rPr>
        <w:t xml:space="preserve"> Medical). </w:t>
      </w:r>
      <w:r w:rsidRPr="00635E87">
        <w:rPr>
          <w:rStyle w:val="tlid-translation"/>
          <w:rFonts w:ascii="Times New Roman" w:hAnsi="Times New Roman" w:cs="Times New Roman"/>
          <w:sz w:val="24"/>
          <w:szCs w:val="24"/>
        </w:rPr>
        <w:t xml:space="preserve">For in vitro imaging, we </w:t>
      </w:r>
      <w:r w:rsidRPr="00635E87">
        <w:rPr>
          <w:rStyle w:val="tlid-translation"/>
          <w:rFonts w:ascii="Times New Roman" w:hAnsi="Times New Roman" w:cs="Times New Roman"/>
          <w:kern w:val="0"/>
          <w:sz w:val="24"/>
          <w:szCs w:val="24"/>
        </w:rPr>
        <w:t>prepared</w:t>
      </w:r>
      <w:r w:rsidRPr="00635E87">
        <w:rPr>
          <w:rStyle w:val="tlid-translation"/>
          <w:rFonts w:ascii="Times New Roman" w:hAnsi="Times New Roman" w:cs="Times New Roman"/>
          <w:sz w:val="24"/>
          <w:szCs w:val="24"/>
        </w:rPr>
        <w:t xml:space="preserve"> aqueous solutions of different concentrations of SPs for measuring. For in vivo imaging, </w:t>
      </w:r>
      <w:r w:rsidRPr="00635E87">
        <w:rPr>
          <w:rFonts w:ascii="Times New Roman" w:hAnsi="Times New Roman" w:cs="Times New Roman"/>
          <w:sz w:val="24"/>
          <w:szCs w:val="24"/>
        </w:rPr>
        <w:t>BALB/c nude mice</w:t>
      </w:r>
      <w:r w:rsidRPr="00635E87">
        <w:rPr>
          <w:rStyle w:val="tlid-translation"/>
          <w:rFonts w:ascii="Times New Roman" w:hAnsi="Times New Roman" w:cs="Times New Roman"/>
          <w:sz w:val="24"/>
          <w:szCs w:val="24"/>
        </w:rPr>
        <w:t xml:space="preserve"> with KB tumors were </w:t>
      </w:r>
      <w:proofErr w:type="spellStart"/>
      <w:r w:rsidRPr="00635E87">
        <w:rPr>
          <w:rStyle w:val="tlid-translation"/>
          <w:rFonts w:ascii="Times New Roman" w:hAnsi="Times New Roman" w:cs="Times New Roman"/>
          <w:sz w:val="24"/>
          <w:szCs w:val="24"/>
        </w:rPr>
        <w:t>intratumoral</w:t>
      </w:r>
      <w:proofErr w:type="spellEnd"/>
      <w:r w:rsidRPr="00635E87">
        <w:rPr>
          <w:rStyle w:val="tlid-translation"/>
          <w:rFonts w:ascii="Times New Roman" w:hAnsi="Times New Roman" w:cs="Times New Roman"/>
          <w:sz w:val="24"/>
          <w:szCs w:val="24"/>
        </w:rPr>
        <w:t xml:space="preserve"> injected with 20 </w:t>
      </w:r>
      <w:proofErr w:type="spellStart"/>
      <w:r w:rsidRPr="00635E87">
        <w:rPr>
          <w:rStyle w:val="tlid-translation"/>
          <w:rFonts w:ascii="Times New Roman" w:hAnsi="Times New Roman" w:cs="Times New Roman"/>
          <w:sz w:val="24"/>
          <w:szCs w:val="24"/>
        </w:rPr>
        <w:t>μL</w:t>
      </w:r>
      <w:proofErr w:type="spellEnd"/>
      <w:r w:rsidRPr="00635E87">
        <w:rPr>
          <w:rStyle w:val="tlid-translation"/>
          <w:rFonts w:ascii="Times New Roman" w:hAnsi="Times New Roman" w:cs="Times New Roman"/>
          <w:sz w:val="24"/>
          <w:szCs w:val="24"/>
        </w:rPr>
        <w:t>, 10 mg/mL SPs solution.</w:t>
      </w:r>
    </w:p>
    <w:p w14:paraId="58CE4DFB" w14:textId="77777777" w:rsidR="00951583" w:rsidRPr="00635E87" w:rsidRDefault="00951583">
      <w:pPr>
        <w:widowControl/>
        <w:jc w:val="left"/>
        <w:rPr>
          <w:rFonts w:ascii="Times New Roman" w:hAnsi="Times New Roman" w:cs="Times New Roman"/>
          <w:b/>
        </w:rPr>
      </w:pPr>
    </w:p>
    <w:p w14:paraId="58CE4DFC" w14:textId="77777777" w:rsidR="00951583" w:rsidRPr="00635E87" w:rsidRDefault="00951583">
      <w:pPr>
        <w:widowControl/>
        <w:jc w:val="left"/>
        <w:rPr>
          <w:rFonts w:ascii="Times New Roman" w:hAnsi="Times New Roman" w:cs="Times New Roman"/>
          <w:b/>
        </w:rPr>
      </w:pPr>
    </w:p>
    <w:p w14:paraId="58CE4DFD" w14:textId="77777777" w:rsidR="00951583" w:rsidRPr="00635E87" w:rsidRDefault="00951583">
      <w:pPr>
        <w:widowControl/>
        <w:jc w:val="left"/>
        <w:rPr>
          <w:rFonts w:ascii="Times New Roman" w:hAnsi="Times New Roman" w:cs="Times New Roman"/>
          <w:b/>
        </w:rPr>
      </w:pPr>
      <w:r w:rsidRPr="00635E87">
        <w:rPr>
          <w:rFonts w:ascii="Times New Roman" w:hAnsi="Times New Roman" w:cs="Times New Roman"/>
          <w:b/>
        </w:rPr>
        <w:br w:type="page"/>
      </w:r>
    </w:p>
    <w:p w14:paraId="58CE4E00" w14:textId="1C3DF332" w:rsidR="003A6622" w:rsidRPr="00635E87" w:rsidRDefault="000200CC" w:rsidP="004B646B">
      <w:pPr>
        <w:spacing w:afterLines="50" w:after="156"/>
        <w:jc w:val="left"/>
        <w:rPr>
          <w:rFonts w:ascii="Times New Roman" w:hAnsi="Times New Roman" w:cs="Times New Roman"/>
          <w:noProof/>
          <w:sz w:val="24"/>
          <w:szCs w:val="24"/>
        </w:rPr>
      </w:pPr>
      <w:r w:rsidRPr="00635E87">
        <w:rPr>
          <w:rFonts w:ascii="Times New Roman" w:hAnsi="Times New Roman" w:cs="Times New Roman"/>
          <w:b/>
          <w:sz w:val="24"/>
          <w:szCs w:val="24"/>
        </w:rPr>
        <w:lastRenderedPageBreak/>
        <w:t>Fig</w:t>
      </w:r>
      <w:r w:rsidR="00884F22" w:rsidRPr="00635E87">
        <w:rPr>
          <w:rFonts w:ascii="Times New Roman" w:hAnsi="Times New Roman" w:cs="Times New Roman"/>
          <w:b/>
          <w:sz w:val="24"/>
          <w:szCs w:val="24"/>
        </w:rPr>
        <w:t>.S1</w:t>
      </w:r>
      <w:r w:rsidR="00DA5A92" w:rsidRPr="00635E87">
        <w:rPr>
          <w:rFonts w:ascii="Times New Roman" w:hAnsi="Times New Roman" w:cs="Times New Roman"/>
          <w:sz w:val="24"/>
          <w:szCs w:val="24"/>
        </w:rPr>
        <w:t xml:space="preserve"> </w:t>
      </w:r>
      <w:r w:rsidR="001F4A3E" w:rsidRPr="00635E87">
        <w:rPr>
          <w:rFonts w:ascii="Times New Roman" w:hAnsi="Times New Roman" w:cs="Times New Roman"/>
          <w:sz w:val="24"/>
          <w:szCs w:val="24"/>
        </w:rPr>
        <w:t>XRD patterns of BiVO</w:t>
      </w:r>
      <w:r w:rsidR="001F4A3E" w:rsidRPr="00635E87">
        <w:rPr>
          <w:rFonts w:ascii="Times New Roman" w:hAnsi="Times New Roman" w:cs="Times New Roman"/>
          <w:sz w:val="24"/>
          <w:szCs w:val="24"/>
          <w:vertAlign w:val="subscript"/>
        </w:rPr>
        <w:t>4</w:t>
      </w:r>
      <w:r w:rsidR="001F4A3E" w:rsidRPr="00635E87">
        <w:rPr>
          <w:rFonts w:ascii="Times New Roman" w:hAnsi="Times New Roman" w:cs="Times New Roman"/>
          <w:sz w:val="24"/>
          <w:szCs w:val="24"/>
        </w:rPr>
        <w:t xml:space="preserve"> and Fe</w:t>
      </w:r>
      <w:r w:rsidR="001F4A3E" w:rsidRPr="00635E87">
        <w:rPr>
          <w:rFonts w:ascii="Times New Roman" w:hAnsi="Times New Roman" w:cs="Times New Roman"/>
          <w:sz w:val="24"/>
          <w:szCs w:val="24"/>
          <w:vertAlign w:val="subscript"/>
        </w:rPr>
        <w:t>3</w:t>
      </w:r>
      <w:r w:rsidR="001F4A3E" w:rsidRPr="00635E87">
        <w:rPr>
          <w:rFonts w:ascii="Times New Roman" w:hAnsi="Times New Roman" w:cs="Times New Roman"/>
          <w:sz w:val="24"/>
          <w:szCs w:val="24"/>
        </w:rPr>
        <w:t>O</w:t>
      </w:r>
      <w:r w:rsidR="001F4A3E" w:rsidRPr="00635E87">
        <w:rPr>
          <w:rFonts w:ascii="Times New Roman" w:hAnsi="Times New Roman" w:cs="Times New Roman"/>
          <w:sz w:val="24"/>
          <w:szCs w:val="24"/>
          <w:vertAlign w:val="subscript"/>
        </w:rPr>
        <w:t>4</w:t>
      </w:r>
      <w:r w:rsidR="001F4A3E" w:rsidRPr="00635E87">
        <w:rPr>
          <w:rFonts w:ascii="Times New Roman" w:hAnsi="Times New Roman" w:cs="Times New Roman"/>
          <w:sz w:val="24"/>
          <w:szCs w:val="24"/>
        </w:rPr>
        <w:t xml:space="preserve"> NPs.</w:t>
      </w:r>
      <w:r w:rsidR="001F4A3E" w:rsidRPr="00635E87">
        <w:rPr>
          <w:rFonts w:ascii="Times New Roman" w:hAnsi="Times New Roman" w:cs="Times New Roman"/>
          <w:noProof/>
          <w:sz w:val="24"/>
          <w:szCs w:val="24"/>
        </w:rPr>
        <w:t xml:space="preserve"> </w:t>
      </w:r>
    </w:p>
    <w:p w14:paraId="58CE4E01" w14:textId="1F9CF57F" w:rsidR="001F4A3E" w:rsidRPr="00635E87" w:rsidRDefault="00D27DE5" w:rsidP="004B646B">
      <w:pPr>
        <w:spacing w:after="50"/>
        <w:jc w:val="center"/>
        <w:rPr>
          <w:rFonts w:ascii="Times New Roman" w:hAnsi="Times New Roman" w:cs="Times New Roman"/>
          <w:noProof/>
          <w:szCs w:val="21"/>
        </w:rPr>
      </w:pPr>
      <w:r w:rsidRPr="00635E87">
        <w:rPr>
          <w:rFonts w:ascii="Times New Roman" w:hAnsi="Times New Roman" w:cs="Times New Roman"/>
          <w:noProof/>
          <w:szCs w:val="21"/>
        </w:rPr>
        <w:drawing>
          <wp:inline distT="0" distB="0" distL="0" distR="0" wp14:anchorId="6382D26A" wp14:editId="1AE84641">
            <wp:extent cx="2970276" cy="2319528"/>
            <wp:effectExtent l="0" t="0" r="1905"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0276" cy="2319528"/>
                    </a:xfrm>
                    <a:prstGeom prst="rect">
                      <a:avLst/>
                    </a:prstGeom>
                  </pic:spPr>
                </pic:pic>
              </a:graphicData>
            </a:graphic>
          </wp:inline>
        </w:drawing>
      </w:r>
    </w:p>
    <w:p w14:paraId="58CE4E02" w14:textId="6392BD2E" w:rsidR="007E09E2" w:rsidRPr="00635E87" w:rsidRDefault="007E09E2" w:rsidP="004B646B">
      <w:pPr>
        <w:widowControl/>
        <w:spacing w:after="50"/>
        <w:jc w:val="left"/>
        <w:rPr>
          <w:rFonts w:ascii="Times New Roman" w:hAnsi="Times New Roman" w:cs="Times New Roman"/>
          <w:noProof/>
          <w:szCs w:val="21"/>
        </w:rPr>
      </w:pPr>
      <w:r w:rsidRPr="00635E87">
        <w:rPr>
          <w:rFonts w:ascii="Times New Roman" w:hAnsi="Times New Roman" w:cs="Times New Roman"/>
          <w:noProof/>
          <w:szCs w:val="21"/>
        </w:rPr>
        <w:br w:type="page"/>
      </w:r>
    </w:p>
    <w:p w14:paraId="0F706DEC" w14:textId="529EF074" w:rsidR="001F4A3E" w:rsidRPr="00635E87" w:rsidRDefault="007E09E2" w:rsidP="004B646B">
      <w:pPr>
        <w:spacing w:after="50"/>
        <w:jc w:val="left"/>
        <w:rPr>
          <w:rFonts w:ascii="Times New Roman" w:hAnsi="Times New Roman" w:cs="Times New Roman"/>
          <w:noProof/>
          <w:sz w:val="24"/>
          <w:szCs w:val="24"/>
        </w:rPr>
      </w:pPr>
      <w:r w:rsidRPr="00635E87">
        <w:rPr>
          <w:rFonts w:ascii="Times New Roman" w:hAnsi="Times New Roman" w:cs="Times New Roman"/>
          <w:b/>
          <w:noProof/>
          <w:sz w:val="24"/>
          <w:szCs w:val="24"/>
        </w:rPr>
        <w:lastRenderedPageBreak/>
        <w:t>Fig</w:t>
      </w:r>
      <w:r w:rsidR="00DA5A92" w:rsidRPr="00635E87">
        <w:rPr>
          <w:rFonts w:ascii="Times New Roman" w:hAnsi="Times New Roman" w:cs="Times New Roman"/>
          <w:b/>
          <w:noProof/>
          <w:sz w:val="24"/>
          <w:szCs w:val="24"/>
        </w:rPr>
        <w:t>.</w:t>
      </w:r>
      <w:r w:rsidRPr="00635E87">
        <w:rPr>
          <w:rFonts w:ascii="Times New Roman" w:hAnsi="Times New Roman" w:cs="Times New Roman"/>
          <w:b/>
          <w:noProof/>
          <w:sz w:val="24"/>
          <w:szCs w:val="24"/>
        </w:rPr>
        <w:t xml:space="preserve"> S2</w:t>
      </w:r>
      <w:r w:rsidRPr="00635E87">
        <w:rPr>
          <w:rFonts w:ascii="Times New Roman" w:hAnsi="Times New Roman" w:cs="Times New Roman"/>
          <w:noProof/>
          <w:sz w:val="24"/>
          <w:szCs w:val="24"/>
        </w:rPr>
        <w:t xml:space="preserve"> </w:t>
      </w:r>
      <w:r w:rsidR="00DA5A92" w:rsidRPr="00635E87">
        <w:rPr>
          <w:rFonts w:ascii="Times New Roman" w:hAnsi="Times New Roman" w:cs="Times New Roman"/>
          <w:noProof/>
          <w:sz w:val="24"/>
          <w:szCs w:val="24"/>
        </w:rPr>
        <w:t>EDS-Mappnig images</w:t>
      </w:r>
      <w:r w:rsidRPr="00635E87">
        <w:rPr>
          <w:rFonts w:ascii="Times New Roman" w:hAnsi="Times New Roman" w:cs="Times New Roman"/>
          <w:noProof/>
          <w:sz w:val="24"/>
          <w:szCs w:val="24"/>
        </w:rPr>
        <w:t xml:space="preserve"> of the BiVO</w:t>
      </w:r>
      <w:r w:rsidRPr="00635E87">
        <w:rPr>
          <w:rFonts w:ascii="Times New Roman" w:hAnsi="Times New Roman" w:cs="Times New Roman"/>
          <w:noProof/>
          <w:sz w:val="24"/>
          <w:szCs w:val="24"/>
          <w:vertAlign w:val="subscript"/>
        </w:rPr>
        <w:t>4</w:t>
      </w:r>
      <w:r w:rsidRPr="00635E87">
        <w:rPr>
          <w:rFonts w:ascii="Times New Roman" w:hAnsi="Times New Roman" w:cs="Times New Roman"/>
          <w:noProof/>
          <w:sz w:val="24"/>
          <w:szCs w:val="24"/>
        </w:rPr>
        <w:t>/Fe</w:t>
      </w:r>
      <w:r w:rsidRPr="00635E87">
        <w:rPr>
          <w:rFonts w:ascii="Times New Roman" w:hAnsi="Times New Roman" w:cs="Times New Roman"/>
          <w:noProof/>
          <w:sz w:val="24"/>
          <w:szCs w:val="24"/>
          <w:vertAlign w:val="subscript"/>
        </w:rPr>
        <w:t>3</w:t>
      </w:r>
      <w:r w:rsidRPr="00635E87">
        <w:rPr>
          <w:rFonts w:ascii="Times New Roman" w:hAnsi="Times New Roman" w:cs="Times New Roman"/>
          <w:noProof/>
          <w:sz w:val="24"/>
          <w:szCs w:val="24"/>
        </w:rPr>
        <w:t>O</w:t>
      </w:r>
      <w:r w:rsidRPr="00635E87">
        <w:rPr>
          <w:rFonts w:ascii="Times New Roman" w:hAnsi="Times New Roman" w:cs="Times New Roman"/>
          <w:noProof/>
          <w:sz w:val="24"/>
          <w:szCs w:val="24"/>
          <w:vertAlign w:val="subscript"/>
        </w:rPr>
        <w:t>4</w:t>
      </w:r>
      <w:r w:rsidRPr="00635E87">
        <w:rPr>
          <w:rFonts w:ascii="Times New Roman" w:hAnsi="Times New Roman" w:cs="Times New Roman"/>
          <w:noProof/>
          <w:sz w:val="24"/>
          <w:szCs w:val="24"/>
        </w:rPr>
        <w:t xml:space="preserve"> SPs.</w:t>
      </w:r>
    </w:p>
    <w:p w14:paraId="58CE4E03" w14:textId="7C4739CE" w:rsidR="001F4A3E" w:rsidRPr="00635E87" w:rsidRDefault="007E09E2" w:rsidP="004B646B">
      <w:pPr>
        <w:spacing w:after="50"/>
        <w:jc w:val="center"/>
        <w:rPr>
          <w:rFonts w:ascii="Times New Roman" w:hAnsi="Times New Roman" w:cs="Times New Roman"/>
          <w:szCs w:val="21"/>
        </w:rPr>
      </w:pPr>
      <w:r w:rsidRPr="00635E87">
        <w:rPr>
          <w:rFonts w:ascii="Times New Roman" w:hAnsi="Times New Roman" w:cs="Times New Roman"/>
          <w:b/>
          <w:noProof/>
          <w:szCs w:val="21"/>
        </w:rPr>
        <w:drawing>
          <wp:inline distT="0" distB="0" distL="0" distR="0" wp14:anchorId="53818859" wp14:editId="0EFFB76F">
            <wp:extent cx="2970000" cy="3061539"/>
            <wp:effectExtent l="0" t="0" r="190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数据图-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70000" cy="3061539"/>
                    </a:xfrm>
                    <a:prstGeom prst="rect">
                      <a:avLst/>
                    </a:prstGeom>
                  </pic:spPr>
                </pic:pic>
              </a:graphicData>
            </a:graphic>
          </wp:inline>
        </w:drawing>
      </w:r>
    </w:p>
    <w:p w14:paraId="58CE4E04" w14:textId="77777777" w:rsidR="001F4A3E" w:rsidRPr="00635E87" w:rsidRDefault="001F4A3E" w:rsidP="004B646B">
      <w:pPr>
        <w:widowControl/>
        <w:spacing w:after="50"/>
        <w:jc w:val="left"/>
        <w:rPr>
          <w:rFonts w:ascii="Times New Roman" w:hAnsi="Times New Roman" w:cs="Times New Roman"/>
          <w:szCs w:val="21"/>
        </w:rPr>
      </w:pPr>
      <w:r w:rsidRPr="00635E87">
        <w:rPr>
          <w:rFonts w:ascii="Times New Roman" w:hAnsi="Times New Roman" w:cs="Times New Roman"/>
          <w:szCs w:val="21"/>
        </w:rPr>
        <w:br w:type="page"/>
      </w:r>
    </w:p>
    <w:p w14:paraId="58CE4E06" w14:textId="66962553" w:rsidR="003A6622" w:rsidRPr="00635E87" w:rsidRDefault="001F4A3E" w:rsidP="004B646B">
      <w:pPr>
        <w:spacing w:after="50"/>
        <w:jc w:val="left"/>
        <w:rPr>
          <w:rFonts w:ascii="Times New Roman" w:hAnsi="Times New Roman" w:cs="Times New Roman"/>
          <w:sz w:val="24"/>
          <w:szCs w:val="24"/>
        </w:rPr>
      </w:pPr>
      <w:r w:rsidRPr="00635E87">
        <w:rPr>
          <w:rFonts w:ascii="Times New Roman" w:hAnsi="Times New Roman" w:cs="Times New Roman"/>
          <w:b/>
          <w:sz w:val="24"/>
          <w:szCs w:val="24"/>
        </w:rPr>
        <w:lastRenderedPageBreak/>
        <w:t>Fig</w:t>
      </w:r>
      <w:r w:rsidR="00884F22" w:rsidRPr="00635E87">
        <w:rPr>
          <w:rFonts w:ascii="Times New Roman" w:hAnsi="Times New Roman" w:cs="Times New Roman"/>
          <w:b/>
          <w:sz w:val="24"/>
          <w:szCs w:val="24"/>
        </w:rPr>
        <w:t>.</w:t>
      </w:r>
      <w:r w:rsidR="006F5660" w:rsidRPr="00635E87">
        <w:rPr>
          <w:rFonts w:ascii="Times New Roman" w:hAnsi="Times New Roman" w:cs="Times New Roman"/>
          <w:b/>
          <w:sz w:val="24"/>
          <w:szCs w:val="24"/>
        </w:rPr>
        <w:t>S</w:t>
      </w:r>
      <w:r w:rsidR="007E09E2" w:rsidRPr="00635E87">
        <w:rPr>
          <w:rFonts w:ascii="Times New Roman" w:hAnsi="Times New Roman" w:cs="Times New Roman"/>
          <w:b/>
          <w:sz w:val="24"/>
          <w:szCs w:val="24"/>
        </w:rPr>
        <w:t>3</w:t>
      </w:r>
      <w:r w:rsidRPr="00635E87">
        <w:rPr>
          <w:rFonts w:ascii="Times New Roman" w:hAnsi="Times New Roman" w:cs="Times New Roman"/>
          <w:sz w:val="24"/>
          <w:szCs w:val="24"/>
        </w:rPr>
        <w:t xml:space="preserve"> </w:t>
      </w:r>
      <w:r w:rsidR="000200CC" w:rsidRPr="00635E87">
        <w:rPr>
          <w:rFonts w:ascii="Times New Roman" w:hAnsi="Times New Roman" w:cs="Times New Roman"/>
          <w:sz w:val="24"/>
          <w:szCs w:val="24"/>
        </w:rPr>
        <w:t>TEM images</w:t>
      </w:r>
      <w:r w:rsidR="00884F22" w:rsidRPr="00635E87">
        <w:rPr>
          <w:rFonts w:ascii="Times New Roman" w:hAnsi="Times New Roman" w:cs="Times New Roman"/>
          <w:sz w:val="24"/>
          <w:szCs w:val="24"/>
        </w:rPr>
        <w:t xml:space="preserve"> of BiVO</w:t>
      </w:r>
      <w:r w:rsidR="00884F22" w:rsidRPr="00635E87">
        <w:rPr>
          <w:rFonts w:ascii="Times New Roman" w:hAnsi="Times New Roman" w:cs="Times New Roman"/>
          <w:sz w:val="24"/>
          <w:szCs w:val="24"/>
          <w:vertAlign w:val="subscript"/>
        </w:rPr>
        <w:t>4</w:t>
      </w:r>
      <w:r w:rsidR="00884F22" w:rsidRPr="00635E87">
        <w:rPr>
          <w:rFonts w:ascii="Times New Roman" w:hAnsi="Times New Roman" w:cs="Times New Roman"/>
          <w:sz w:val="24"/>
          <w:szCs w:val="24"/>
        </w:rPr>
        <w:t>/Fe</w:t>
      </w:r>
      <w:r w:rsidR="00884F22" w:rsidRPr="00635E87">
        <w:rPr>
          <w:rFonts w:ascii="Times New Roman" w:hAnsi="Times New Roman" w:cs="Times New Roman"/>
          <w:sz w:val="24"/>
          <w:szCs w:val="24"/>
          <w:vertAlign w:val="subscript"/>
        </w:rPr>
        <w:t>3</w:t>
      </w:r>
      <w:r w:rsidR="00884F22" w:rsidRPr="00635E87">
        <w:rPr>
          <w:rFonts w:ascii="Times New Roman" w:hAnsi="Times New Roman" w:cs="Times New Roman"/>
          <w:sz w:val="24"/>
          <w:szCs w:val="24"/>
        </w:rPr>
        <w:t>O</w:t>
      </w:r>
      <w:r w:rsidR="00884F22" w:rsidRPr="00635E87">
        <w:rPr>
          <w:rFonts w:ascii="Times New Roman" w:hAnsi="Times New Roman" w:cs="Times New Roman"/>
          <w:sz w:val="24"/>
          <w:szCs w:val="24"/>
          <w:vertAlign w:val="subscript"/>
        </w:rPr>
        <w:t>4</w:t>
      </w:r>
      <w:r w:rsidR="00884F22" w:rsidRPr="00635E87">
        <w:rPr>
          <w:rFonts w:ascii="Times New Roman" w:hAnsi="Times New Roman" w:cs="Times New Roman"/>
          <w:sz w:val="24"/>
          <w:szCs w:val="24"/>
        </w:rPr>
        <w:t xml:space="preserve">@PDA SPs </w:t>
      </w:r>
      <w:r w:rsidR="00263A75" w:rsidRPr="00635E87">
        <w:rPr>
          <w:rFonts w:ascii="Times New Roman" w:hAnsi="Times New Roman" w:cs="Times New Roman"/>
          <w:sz w:val="24"/>
          <w:szCs w:val="24"/>
        </w:rPr>
        <w:t xml:space="preserve">with </w:t>
      </w:r>
      <w:r w:rsidR="00884F22" w:rsidRPr="00635E87">
        <w:rPr>
          <w:rFonts w:ascii="Times New Roman" w:hAnsi="Times New Roman" w:cs="Times New Roman"/>
          <w:sz w:val="24"/>
          <w:szCs w:val="24"/>
        </w:rPr>
        <w:t>the</w:t>
      </w:r>
      <w:r w:rsidR="00263A75" w:rsidRPr="00635E87">
        <w:rPr>
          <w:rFonts w:ascii="Times New Roman" w:hAnsi="Times New Roman" w:cs="Times New Roman"/>
          <w:sz w:val="24"/>
          <w:szCs w:val="24"/>
        </w:rPr>
        <w:t xml:space="preserve"> sizes</w:t>
      </w:r>
      <w:r w:rsidR="00884F22" w:rsidRPr="00635E87">
        <w:rPr>
          <w:rFonts w:ascii="Times New Roman" w:hAnsi="Times New Roman" w:cs="Times New Roman"/>
          <w:sz w:val="24"/>
          <w:szCs w:val="24"/>
        </w:rPr>
        <w:t xml:space="preserve"> of </w:t>
      </w:r>
      <w:r w:rsidR="00780C50" w:rsidRPr="00635E87">
        <w:rPr>
          <w:rFonts w:ascii="Times New Roman" w:hAnsi="Times New Roman" w:cs="Times New Roman"/>
          <w:sz w:val="24"/>
          <w:szCs w:val="24"/>
        </w:rPr>
        <w:t>81.2</w:t>
      </w:r>
      <w:r w:rsidR="00C30B01" w:rsidRPr="00635E87">
        <w:rPr>
          <w:rFonts w:ascii="Times New Roman" w:hAnsi="Times New Roman" w:cs="Times New Roman"/>
          <w:sz w:val="24"/>
          <w:szCs w:val="24"/>
        </w:rPr>
        <w:t>0</w:t>
      </w:r>
      <w:r w:rsidR="00884F22" w:rsidRPr="00635E87">
        <w:rPr>
          <w:rFonts w:ascii="Times New Roman" w:hAnsi="Times New Roman" w:cs="Times New Roman"/>
          <w:sz w:val="24"/>
          <w:szCs w:val="24"/>
        </w:rPr>
        <w:t xml:space="preserve"> nm (a), </w:t>
      </w:r>
      <w:r w:rsidR="00780C50" w:rsidRPr="00635E87">
        <w:rPr>
          <w:rFonts w:ascii="Times New Roman" w:hAnsi="Times New Roman" w:cs="Times New Roman"/>
          <w:sz w:val="24"/>
          <w:szCs w:val="24"/>
        </w:rPr>
        <w:t>120.6</w:t>
      </w:r>
      <w:r w:rsidR="00C30B01" w:rsidRPr="00635E87">
        <w:rPr>
          <w:rFonts w:ascii="Times New Roman" w:hAnsi="Times New Roman" w:cs="Times New Roman"/>
          <w:sz w:val="24"/>
          <w:szCs w:val="24"/>
        </w:rPr>
        <w:t>0</w:t>
      </w:r>
      <w:r w:rsidR="00884F22" w:rsidRPr="00635E87">
        <w:rPr>
          <w:rFonts w:ascii="Times New Roman" w:hAnsi="Times New Roman" w:cs="Times New Roman"/>
          <w:sz w:val="24"/>
          <w:szCs w:val="24"/>
        </w:rPr>
        <w:t xml:space="preserve"> nm (b)</w:t>
      </w:r>
      <w:r w:rsidR="00FE47B4" w:rsidRPr="00635E87">
        <w:rPr>
          <w:rFonts w:ascii="Times New Roman" w:hAnsi="Times New Roman" w:cs="Times New Roman"/>
          <w:sz w:val="24"/>
          <w:szCs w:val="24"/>
        </w:rPr>
        <w:t>,</w:t>
      </w:r>
      <w:r w:rsidR="00884F22" w:rsidRPr="00635E87">
        <w:rPr>
          <w:rFonts w:ascii="Times New Roman" w:hAnsi="Times New Roman" w:cs="Times New Roman"/>
          <w:sz w:val="24"/>
          <w:szCs w:val="24"/>
        </w:rPr>
        <w:t xml:space="preserve"> and </w:t>
      </w:r>
      <w:r w:rsidR="00780C50" w:rsidRPr="00635E87">
        <w:rPr>
          <w:rFonts w:ascii="Times New Roman" w:hAnsi="Times New Roman" w:cs="Times New Roman"/>
          <w:sz w:val="24"/>
          <w:szCs w:val="24"/>
        </w:rPr>
        <w:t>164.5</w:t>
      </w:r>
      <w:r w:rsidR="00C30B01" w:rsidRPr="00635E87">
        <w:rPr>
          <w:rFonts w:ascii="Times New Roman" w:hAnsi="Times New Roman" w:cs="Times New Roman"/>
          <w:sz w:val="24"/>
          <w:szCs w:val="24"/>
        </w:rPr>
        <w:t>0</w:t>
      </w:r>
      <w:r w:rsidR="00884F22" w:rsidRPr="00635E87">
        <w:rPr>
          <w:rFonts w:ascii="Times New Roman" w:hAnsi="Times New Roman" w:cs="Times New Roman"/>
          <w:sz w:val="24"/>
          <w:szCs w:val="24"/>
        </w:rPr>
        <w:t xml:space="preserve"> nm (c).</w:t>
      </w:r>
    </w:p>
    <w:p w14:paraId="58CE4E07" w14:textId="590532C9" w:rsidR="00D52A0E" w:rsidRPr="00635E87" w:rsidRDefault="003A6622" w:rsidP="004B646B">
      <w:pPr>
        <w:spacing w:after="50"/>
        <w:jc w:val="center"/>
        <w:rPr>
          <w:rFonts w:ascii="Times New Roman" w:hAnsi="Times New Roman" w:cs="Times New Roman"/>
          <w:szCs w:val="21"/>
        </w:rPr>
      </w:pPr>
      <w:r w:rsidRPr="00635E87">
        <w:rPr>
          <w:rFonts w:ascii="Times New Roman" w:hAnsi="Times New Roman" w:cs="Times New Roman"/>
          <w:noProof/>
          <w:szCs w:val="21"/>
        </w:rPr>
        <w:drawing>
          <wp:inline distT="0" distB="0" distL="0" distR="0" wp14:anchorId="58CE4E2D" wp14:editId="58CE4E2E">
            <wp:extent cx="5265420" cy="1434465"/>
            <wp:effectExtent l="0" t="0" r="0" b="0"/>
            <wp:docPr id="2" name="图片 2" descr="D:\实验室\work 11 BiVO4\数据图\整理后\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实验室\work 11 BiVO4\数据图\整理后\S2.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5420" cy="1434465"/>
                    </a:xfrm>
                    <a:prstGeom prst="rect">
                      <a:avLst/>
                    </a:prstGeom>
                    <a:noFill/>
                    <a:ln>
                      <a:noFill/>
                    </a:ln>
                  </pic:spPr>
                </pic:pic>
              </a:graphicData>
            </a:graphic>
          </wp:inline>
        </w:drawing>
      </w:r>
    </w:p>
    <w:p w14:paraId="58CE4E08" w14:textId="77777777" w:rsidR="000200CC" w:rsidRPr="00635E87" w:rsidRDefault="000200CC" w:rsidP="004B646B">
      <w:pPr>
        <w:widowControl/>
        <w:spacing w:after="50"/>
        <w:jc w:val="left"/>
        <w:rPr>
          <w:rFonts w:ascii="Times New Roman" w:hAnsi="Times New Roman" w:cs="Times New Roman"/>
          <w:szCs w:val="21"/>
        </w:rPr>
      </w:pPr>
      <w:r w:rsidRPr="00635E87">
        <w:rPr>
          <w:rFonts w:ascii="Times New Roman" w:hAnsi="Times New Roman" w:cs="Times New Roman"/>
          <w:szCs w:val="21"/>
        </w:rPr>
        <w:br w:type="page"/>
      </w:r>
    </w:p>
    <w:p w14:paraId="5C318493" w14:textId="5053796C" w:rsidR="007E09E2" w:rsidRPr="00635E87" w:rsidRDefault="007E09E2" w:rsidP="004B646B">
      <w:pPr>
        <w:spacing w:after="50"/>
        <w:rPr>
          <w:rFonts w:ascii="Times New Roman" w:hAnsi="Times New Roman" w:cs="Times New Roman"/>
          <w:sz w:val="24"/>
          <w:szCs w:val="24"/>
        </w:rPr>
      </w:pPr>
      <w:proofErr w:type="gramStart"/>
      <w:r w:rsidRPr="00635E87">
        <w:rPr>
          <w:rFonts w:ascii="Times New Roman" w:hAnsi="Times New Roman" w:cs="Times New Roman"/>
          <w:b/>
          <w:sz w:val="24"/>
          <w:szCs w:val="24"/>
        </w:rPr>
        <w:lastRenderedPageBreak/>
        <w:t>Fig.</w:t>
      </w:r>
      <w:proofErr w:type="gramEnd"/>
      <w:r w:rsidRPr="00635E87">
        <w:rPr>
          <w:rFonts w:ascii="Times New Roman" w:hAnsi="Times New Roman" w:cs="Times New Roman"/>
          <w:b/>
          <w:sz w:val="24"/>
          <w:szCs w:val="24"/>
        </w:rPr>
        <w:t xml:space="preserve"> S4</w:t>
      </w:r>
      <w:r w:rsidRPr="00635E87">
        <w:rPr>
          <w:rFonts w:ascii="Times New Roman" w:hAnsi="Times New Roman" w:cs="Times New Roman"/>
          <w:sz w:val="24"/>
          <w:szCs w:val="24"/>
        </w:rPr>
        <w:t xml:space="preserve"> TEM images of BiVO</w:t>
      </w:r>
      <w:r w:rsidRPr="00635E87">
        <w:rPr>
          <w:rFonts w:ascii="Times New Roman" w:hAnsi="Times New Roman" w:cs="Times New Roman"/>
          <w:sz w:val="24"/>
          <w:szCs w:val="24"/>
          <w:vertAlign w:val="subscript"/>
        </w:rPr>
        <w:t>4</w:t>
      </w:r>
      <w:r w:rsidRPr="00635E87">
        <w:rPr>
          <w:rFonts w:ascii="Times New Roman" w:hAnsi="Times New Roman" w:cs="Times New Roman"/>
          <w:sz w:val="24"/>
          <w:szCs w:val="24"/>
        </w:rPr>
        <w:t>/Fe</w:t>
      </w:r>
      <w:r w:rsidRPr="00635E87">
        <w:rPr>
          <w:rFonts w:ascii="Times New Roman" w:hAnsi="Times New Roman" w:cs="Times New Roman"/>
          <w:sz w:val="24"/>
          <w:szCs w:val="24"/>
          <w:vertAlign w:val="subscript"/>
        </w:rPr>
        <w:t>3</w:t>
      </w:r>
      <w:r w:rsidRPr="00635E87">
        <w:rPr>
          <w:rFonts w:ascii="Times New Roman" w:hAnsi="Times New Roman" w:cs="Times New Roman"/>
          <w:sz w:val="24"/>
          <w:szCs w:val="24"/>
        </w:rPr>
        <w:t>O</w:t>
      </w:r>
      <w:r w:rsidRPr="00635E87">
        <w:rPr>
          <w:rFonts w:ascii="Times New Roman" w:hAnsi="Times New Roman" w:cs="Times New Roman"/>
          <w:sz w:val="24"/>
          <w:szCs w:val="24"/>
          <w:vertAlign w:val="subscript"/>
        </w:rPr>
        <w:t>4</w:t>
      </w:r>
      <w:r w:rsidRPr="00635E87">
        <w:rPr>
          <w:rFonts w:ascii="Times New Roman" w:hAnsi="Times New Roman" w:cs="Times New Roman"/>
          <w:sz w:val="24"/>
          <w:szCs w:val="24"/>
        </w:rPr>
        <w:t>@PDA SPs with</w:t>
      </w:r>
      <w:r w:rsidR="00FE47B4" w:rsidRPr="00635E87">
        <w:rPr>
          <w:rFonts w:ascii="Times New Roman" w:hAnsi="Times New Roman" w:cs="Times New Roman"/>
          <w:sz w:val="24"/>
          <w:szCs w:val="24"/>
        </w:rPr>
        <w:t xml:space="preserve"> the</w:t>
      </w:r>
      <w:r w:rsidRPr="00635E87">
        <w:rPr>
          <w:rFonts w:ascii="Times New Roman" w:hAnsi="Times New Roman" w:cs="Times New Roman"/>
          <w:sz w:val="24"/>
          <w:szCs w:val="24"/>
        </w:rPr>
        <w:t xml:space="preserve"> PDA shell thicknesses from 10</w:t>
      </w:r>
      <w:r w:rsidR="00C30B01" w:rsidRPr="00635E87">
        <w:rPr>
          <w:rFonts w:ascii="Times New Roman" w:hAnsi="Times New Roman" w:cs="Times New Roman"/>
          <w:sz w:val="24"/>
          <w:szCs w:val="24"/>
        </w:rPr>
        <w:t>.00</w:t>
      </w:r>
      <w:r w:rsidRPr="00635E87">
        <w:rPr>
          <w:rFonts w:ascii="Times New Roman" w:hAnsi="Times New Roman" w:cs="Times New Roman"/>
          <w:sz w:val="24"/>
          <w:szCs w:val="24"/>
        </w:rPr>
        <w:t xml:space="preserve"> to </w:t>
      </w:r>
      <w:r w:rsidR="00D27DE5" w:rsidRPr="00635E87">
        <w:rPr>
          <w:rFonts w:ascii="Times New Roman" w:hAnsi="Times New Roman" w:cs="Times New Roman"/>
          <w:sz w:val="24"/>
          <w:szCs w:val="24"/>
        </w:rPr>
        <w:t>8</w:t>
      </w:r>
      <w:r w:rsidRPr="00635E87">
        <w:rPr>
          <w:rFonts w:ascii="Times New Roman" w:hAnsi="Times New Roman" w:cs="Times New Roman"/>
          <w:sz w:val="24"/>
          <w:szCs w:val="24"/>
        </w:rPr>
        <w:t>0</w:t>
      </w:r>
      <w:r w:rsidR="00C30B01" w:rsidRPr="00635E87">
        <w:rPr>
          <w:rFonts w:ascii="Times New Roman" w:hAnsi="Times New Roman" w:cs="Times New Roman"/>
          <w:sz w:val="24"/>
          <w:szCs w:val="24"/>
        </w:rPr>
        <w:t>.00</w:t>
      </w:r>
      <w:r w:rsidRPr="00635E87">
        <w:rPr>
          <w:rFonts w:ascii="Times New Roman" w:hAnsi="Times New Roman" w:cs="Times New Roman"/>
          <w:sz w:val="24"/>
          <w:szCs w:val="24"/>
        </w:rPr>
        <w:t xml:space="preserve"> nm.</w:t>
      </w:r>
      <w:r w:rsidR="00A92E8D" w:rsidRPr="00635E87">
        <w:rPr>
          <w:rFonts w:ascii="Times New Roman" w:hAnsi="Times New Roman" w:cs="Times New Roman"/>
          <w:sz w:val="24"/>
          <w:szCs w:val="24"/>
        </w:rPr>
        <w:t xml:space="preserve"> </w:t>
      </w:r>
    </w:p>
    <w:p w14:paraId="6FE40975" w14:textId="3F11CA91" w:rsidR="00FC2723" w:rsidRPr="00635E87" w:rsidRDefault="007E09E2" w:rsidP="004B646B">
      <w:pPr>
        <w:spacing w:after="50"/>
        <w:jc w:val="center"/>
        <w:rPr>
          <w:rFonts w:ascii="Times New Roman" w:hAnsi="Times New Roman" w:cs="Times New Roman"/>
          <w:szCs w:val="21"/>
        </w:rPr>
      </w:pPr>
      <w:r w:rsidRPr="00635E87">
        <w:rPr>
          <w:rFonts w:ascii="Times New Roman" w:hAnsi="Times New Roman" w:cs="Times New Roman"/>
          <w:noProof/>
          <w:szCs w:val="21"/>
        </w:rPr>
        <w:drawing>
          <wp:inline distT="0" distB="0" distL="0" distR="0" wp14:anchorId="162E0724" wp14:editId="7ED4A6D9">
            <wp:extent cx="5266690" cy="1348105"/>
            <wp:effectExtent l="0" t="0" r="0" b="4445"/>
            <wp:docPr id="3" name="图片 3" descr="D:\实验室\work 11 BiVO4\数据图\整理后\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实验室\work 11 BiVO4\数据图\整理后\S3.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6690" cy="1348105"/>
                    </a:xfrm>
                    <a:prstGeom prst="rect">
                      <a:avLst/>
                    </a:prstGeom>
                    <a:noFill/>
                    <a:ln>
                      <a:noFill/>
                    </a:ln>
                  </pic:spPr>
                </pic:pic>
              </a:graphicData>
            </a:graphic>
          </wp:inline>
        </w:drawing>
      </w:r>
    </w:p>
    <w:p w14:paraId="58CE4E14" w14:textId="77777777" w:rsidR="00FC2723" w:rsidRPr="00635E87" w:rsidRDefault="00FC2723" w:rsidP="004B646B">
      <w:pPr>
        <w:widowControl/>
        <w:spacing w:after="50"/>
        <w:jc w:val="left"/>
        <w:rPr>
          <w:rFonts w:ascii="Times New Roman" w:hAnsi="Times New Roman" w:cs="Times New Roman"/>
          <w:szCs w:val="21"/>
        </w:rPr>
      </w:pPr>
      <w:r w:rsidRPr="00635E87">
        <w:rPr>
          <w:rFonts w:ascii="Times New Roman" w:hAnsi="Times New Roman" w:cs="Times New Roman"/>
          <w:szCs w:val="21"/>
        </w:rPr>
        <w:br w:type="page"/>
      </w:r>
    </w:p>
    <w:p w14:paraId="405787F7" w14:textId="0F956439" w:rsidR="00C30B01" w:rsidRPr="00635E87" w:rsidRDefault="00C30B01" w:rsidP="004B646B">
      <w:pPr>
        <w:widowControl/>
        <w:spacing w:after="50"/>
        <w:rPr>
          <w:rFonts w:ascii="Times New Roman" w:hAnsi="Times New Roman" w:cs="Times New Roman"/>
          <w:b/>
          <w:sz w:val="24"/>
          <w:szCs w:val="24"/>
        </w:rPr>
      </w:pPr>
      <w:proofErr w:type="gramStart"/>
      <w:r w:rsidRPr="00635E87">
        <w:rPr>
          <w:rFonts w:ascii="Times New Roman" w:hAnsi="Times New Roman" w:cs="Times New Roman"/>
          <w:b/>
          <w:sz w:val="24"/>
          <w:szCs w:val="24"/>
        </w:rPr>
        <w:lastRenderedPageBreak/>
        <w:t>Fig.</w:t>
      </w:r>
      <w:proofErr w:type="gramEnd"/>
      <w:r w:rsidRPr="00635E87">
        <w:rPr>
          <w:rFonts w:ascii="Times New Roman" w:hAnsi="Times New Roman" w:cs="Times New Roman"/>
          <w:b/>
          <w:sz w:val="24"/>
          <w:szCs w:val="24"/>
        </w:rPr>
        <w:t xml:space="preserve"> S5 </w:t>
      </w:r>
      <w:r w:rsidRPr="00635E87">
        <w:rPr>
          <w:rFonts w:ascii="Times New Roman" w:hAnsi="Times New Roman" w:cs="Times New Roman"/>
          <w:sz w:val="24"/>
          <w:szCs w:val="24"/>
        </w:rPr>
        <w:t>UV-</w:t>
      </w:r>
      <w:proofErr w:type="spellStart"/>
      <w:r w:rsidRPr="00635E87">
        <w:rPr>
          <w:rFonts w:ascii="Times New Roman" w:hAnsi="Times New Roman" w:cs="Times New Roman"/>
          <w:sz w:val="24"/>
          <w:szCs w:val="24"/>
        </w:rPr>
        <w:t>vis</w:t>
      </w:r>
      <w:proofErr w:type="spellEnd"/>
      <w:r w:rsidRPr="00635E87">
        <w:rPr>
          <w:rFonts w:ascii="Times New Roman" w:hAnsi="Times New Roman" w:cs="Times New Roman"/>
          <w:sz w:val="24"/>
          <w:szCs w:val="24"/>
        </w:rPr>
        <w:t xml:space="preserve"> absorption spectra of </w:t>
      </w:r>
      <w:r w:rsidRPr="00635E87">
        <w:rPr>
          <w:rFonts w:ascii="Times New Roman" w:hAnsi="Times New Roman" w:cs="Times New Roman"/>
          <w:sz w:val="24"/>
          <w:szCs w:val="24"/>
          <w:lang w:val="en"/>
        </w:rPr>
        <w:t>BiVO</w:t>
      </w:r>
      <w:r w:rsidRPr="00635E87">
        <w:rPr>
          <w:rFonts w:ascii="Times New Roman" w:hAnsi="Times New Roman" w:cs="Times New Roman"/>
          <w:sz w:val="24"/>
          <w:szCs w:val="24"/>
          <w:vertAlign w:val="subscript"/>
          <w:lang w:val="en"/>
        </w:rPr>
        <w:t>4</w:t>
      </w:r>
      <w:r w:rsidRPr="00635E87">
        <w:rPr>
          <w:rFonts w:ascii="Times New Roman" w:hAnsi="Times New Roman" w:cs="Times New Roman"/>
          <w:sz w:val="24"/>
          <w:szCs w:val="24"/>
          <w:lang w:val="en"/>
        </w:rPr>
        <w:t xml:space="preserve"> </w:t>
      </w:r>
      <w:r w:rsidRPr="00635E87">
        <w:rPr>
          <w:rFonts w:ascii="Times New Roman" w:hAnsi="Times New Roman" w:cs="Times New Roman"/>
          <w:sz w:val="24"/>
          <w:szCs w:val="24"/>
        </w:rPr>
        <w:t xml:space="preserve">NPs, </w:t>
      </w:r>
      <w:r w:rsidRPr="00635E87">
        <w:rPr>
          <w:rFonts w:ascii="Times New Roman" w:hAnsi="Times New Roman" w:cs="Times New Roman"/>
          <w:sz w:val="24"/>
        </w:rPr>
        <w:t>Fe</w:t>
      </w:r>
      <w:r w:rsidRPr="00635E87">
        <w:rPr>
          <w:rFonts w:ascii="Times New Roman" w:hAnsi="Times New Roman" w:cs="Times New Roman"/>
          <w:sz w:val="24"/>
          <w:vertAlign w:val="subscript"/>
        </w:rPr>
        <w:t>3</w:t>
      </w:r>
      <w:r w:rsidRPr="00635E87">
        <w:rPr>
          <w:rFonts w:ascii="Times New Roman" w:hAnsi="Times New Roman" w:cs="Times New Roman"/>
          <w:sz w:val="24"/>
        </w:rPr>
        <w:t>O</w:t>
      </w:r>
      <w:r w:rsidRPr="00635E87">
        <w:rPr>
          <w:rFonts w:ascii="Times New Roman" w:hAnsi="Times New Roman" w:cs="Times New Roman"/>
          <w:sz w:val="24"/>
          <w:vertAlign w:val="subscript"/>
        </w:rPr>
        <w:t>4</w:t>
      </w:r>
      <w:r w:rsidRPr="00635E87">
        <w:rPr>
          <w:rFonts w:ascii="Times New Roman" w:hAnsi="Times New Roman" w:cs="Times New Roman"/>
          <w:sz w:val="24"/>
        </w:rPr>
        <w:t xml:space="preserve"> NPs, BiVO</w:t>
      </w:r>
      <w:r w:rsidRPr="00635E87">
        <w:rPr>
          <w:rFonts w:ascii="Times New Roman" w:hAnsi="Times New Roman" w:cs="Times New Roman"/>
          <w:sz w:val="24"/>
          <w:vertAlign w:val="subscript"/>
        </w:rPr>
        <w:t>4</w:t>
      </w:r>
      <w:r w:rsidRPr="00635E87">
        <w:rPr>
          <w:rFonts w:ascii="Times New Roman" w:hAnsi="Times New Roman" w:cs="Times New Roman"/>
          <w:sz w:val="24"/>
        </w:rPr>
        <w:t>/Fe</w:t>
      </w:r>
      <w:r w:rsidRPr="00635E87">
        <w:rPr>
          <w:rFonts w:ascii="Times New Roman" w:hAnsi="Times New Roman" w:cs="Times New Roman"/>
          <w:sz w:val="24"/>
          <w:vertAlign w:val="subscript"/>
        </w:rPr>
        <w:t>3</w:t>
      </w:r>
      <w:r w:rsidRPr="00635E87">
        <w:rPr>
          <w:rFonts w:ascii="Times New Roman" w:hAnsi="Times New Roman" w:cs="Times New Roman"/>
          <w:sz w:val="24"/>
        </w:rPr>
        <w:t>O</w:t>
      </w:r>
      <w:r w:rsidRPr="00635E87">
        <w:rPr>
          <w:rFonts w:ascii="Times New Roman" w:hAnsi="Times New Roman" w:cs="Times New Roman"/>
          <w:sz w:val="24"/>
          <w:vertAlign w:val="subscript"/>
        </w:rPr>
        <w:t>4</w:t>
      </w:r>
      <w:r w:rsidRPr="00635E87">
        <w:rPr>
          <w:rFonts w:ascii="Times New Roman" w:hAnsi="Times New Roman" w:cs="Times New Roman"/>
          <w:sz w:val="24"/>
        </w:rPr>
        <w:t xml:space="preserve"> SPs and BiVO</w:t>
      </w:r>
      <w:r w:rsidRPr="00635E87">
        <w:rPr>
          <w:rFonts w:ascii="Times New Roman" w:hAnsi="Times New Roman" w:cs="Times New Roman"/>
          <w:sz w:val="24"/>
          <w:vertAlign w:val="subscript"/>
        </w:rPr>
        <w:t>4</w:t>
      </w:r>
      <w:r w:rsidRPr="00635E87">
        <w:rPr>
          <w:rFonts w:ascii="Times New Roman" w:hAnsi="Times New Roman" w:cs="Times New Roman"/>
          <w:sz w:val="24"/>
        </w:rPr>
        <w:t>/Fe</w:t>
      </w:r>
      <w:r w:rsidRPr="00635E87">
        <w:rPr>
          <w:rFonts w:ascii="Times New Roman" w:hAnsi="Times New Roman" w:cs="Times New Roman"/>
          <w:sz w:val="24"/>
          <w:vertAlign w:val="subscript"/>
        </w:rPr>
        <w:t>3</w:t>
      </w:r>
      <w:r w:rsidRPr="00635E87">
        <w:rPr>
          <w:rFonts w:ascii="Times New Roman" w:hAnsi="Times New Roman" w:cs="Times New Roman"/>
          <w:sz w:val="24"/>
        </w:rPr>
        <w:t>O</w:t>
      </w:r>
      <w:r w:rsidRPr="00635E87">
        <w:rPr>
          <w:rFonts w:ascii="Times New Roman" w:hAnsi="Times New Roman" w:cs="Times New Roman"/>
          <w:sz w:val="24"/>
          <w:vertAlign w:val="subscript"/>
        </w:rPr>
        <w:t>4</w:t>
      </w:r>
      <w:r w:rsidRPr="00635E87">
        <w:rPr>
          <w:rFonts w:ascii="Times New Roman" w:hAnsi="Times New Roman" w:cs="Times New Roman"/>
          <w:sz w:val="24"/>
        </w:rPr>
        <w:t>@PDA SPs.</w:t>
      </w:r>
    </w:p>
    <w:p w14:paraId="2EDB5F31" w14:textId="694C7179" w:rsidR="00C30B01" w:rsidRPr="00635E87" w:rsidRDefault="00C30B01" w:rsidP="00C30B01">
      <w:pPr>
        <w:widowControl/>
        <w:spacing w:after="50"/>
        <w:jc w:val="center"/>
        <w:rPr>
          <w:rFonts w:ascii="Times New Roman" w:hAnsi="Times New Roman" w:cs="Times New Roman"/>
          <w:sz w:val="24"/>
          <w:szCs w:val="24"/>
        </w:rPr>
      </w:pPr>
      <w:r w:rsidRPr="00635E87">
        <w:rPr>
          <w:rFonts w:ascii="Times New Roman" w:hAnsi="Times New Roman" w:cs="Times New Roman"/>
          <w:noProof/>
        </w:rPr>
        <w:drawing>
          <wp:inline distT="0" distB="0" distL="0" distR="0" wp14:anchorId="4E582D59" wp14:editId="61BAB355">
            <wp:extent cx="3361937" cy="2605177"/>
            <wp:effectExtent l="0" t="0" r="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91341" cy="2627963"/>
                    </a:xfrm>
                    <a:prstGeom prst="rect">
                      <a:avLst/>
                    </a:prstGeom>
                    <a:noFill/>
                    <a:ln>
                      <a:noFill/>
                    </a:ln>
                  </pic:spPr>
                </pic:pic>
              </a:graphicData>
            </a:graphic>
          </wp:inline>
        </w:drawing>
      </w:r>
    </w:p>
    <w:p w14:paraId="40ED69A4" w14:textId="77777777" w:rsidR="00C30B01" w:rsidRPr="00635E87" w:rsidRDefault="00C30B01">
      <w:pPr>
        <w:widowControl/>
        <w:jc w:val="left"/>
        <w:rPr>
          <w:rFonts w:ascii="Times New Roman" w:hAnsi="Times New Roman" w:cs="Times New Roman"/>
          <w:b/>
          <w:sz w:val="24"/>
          <w:szCs w:val="24"/>
        </w:rPr>
      </w:pPr>
      <w:r w:rsidRPr="00635E87">
        <w:rPr>
          <w:rFonts w:ascii="Times New Roman" w:hAnsi="Times New Roman" w:cs="Times New Roman"/>
          <w:b/>
          <w:sz w:val="24"/>
          <w:szCs w:val="24"/>
        </w:rPr>
        <w:br w:type="page"/>
      </w:r>
    </w:p>
    <w:p w14:paraId="58CE4E16" w14:textId="5F450B0B" w:rsidR="00FD28D4" w:rsidRPr="00635E87" w:rsidRDefault="00FD28D4" w:rsidP="004B646B">
      <w:pPr>
        <w:widowControl/>
        <w:spacing w:after="50"/>
        <w:rPr>
          <w:rFonts w:ascii="Times New Roman" w:hAnsi="Times New Roman" w:cs="Times New Roman"/>
          <w:szCs w:val="21"/>
        </w:rPr>
      </w:pPr>
      <w:proofErr w:type="gramStart"/>
      <w:r w:rsidRPr="00635E87">
        <w:rPr>
          <w:rFonts w:ascii="Times New Roman" w:hAnsi="Times New Roman" w:cs="Times New Roman"/>
          <w:b/>
          <w:sz w:val="24"/>
          <w:szCs w:val="24"/>
        </w:rPr>
        <w:lastRenderedPageBreak/>
        <w:t>Fig</w:t>
      </w:r>
      <w:r w:rsidR="00884F22" w:rsidRPr="00635E87">
        <w:rPr>
          <w:rFonts w:ascii="Times New Roman" w:hAnsi="Times New Roman" w:cs="Times New Roman"/>
          <w:b/>
          <w:sz w:val="24"/>
          <w:szCs w:val="24"/>
        </w:rPr>
        <w:t>.</w:t>
      </w:r>
      <w:proofErr w:type="gramEnd"/>
      <w:r w:rsidRPr="00635E87">
        <w:rPr>
          <w:rFonts w:ascii="Times New Roman" w:hAnsi="Times New Roman" w:cs="Times New Roman"/>
          <w:b/>
          <w:sz w:val="24"/>
          <w:szCs w:val="24"/>
        </w:rPr>
        <w:t xml:space="preserve"> S</w:t>
      </w:r>
      <w:r w:rsidR="00C83557" w:rsidRPr="00635E87">
        <w:rPr>
          <w:rFonts w:ascii="Times New Roman" w:hAnsi="Times New Roman" w:cs="Times New Roman"/>
          <w:b/>
          <w:sz w:val="24"/>
          <w:szCs w:val="24"/>
        </w:rPr>
        <w:t>6</w:t>
      </w:r>
      <w:r w:rsidRPr="00635E87">
        <w:rPr>
          <w:rFonts w:ascii="Times New Roman" w:hAnsi="Times New Roman" w:cs="Times New Roman"/>
          <w:sz w:val="24"/>
          <w:szCs w:val="24"/>
        </w:rPr>
        <w:t xml:space="preserve"> (a) Temperature rises and fall curve </w:t>
      </w:r>
      <w:proofErr w:type="gramStart"/>
      <w:r w:rsidRPr="00635E87">
        <w:rPr>
          <w:rFonts w:ascii="Times New Roman" w:hAnsi="Times New Roman" w:cs="Times New Roman"/>
          <w:sz w:val="24"/>
          <w:szCs w:val="24"/>
        </w:rPr>
        <w:t xml:space="preserve">of 100 </w:t>
      </w:r>
      <w:proofErr w:type="spellStart"/>
      <w:r w:rsidRPr="00635E87">
        <w:rPr>
          <w:rFonts w:ascii="Times New Roman" w:hAnsi="Times New Roman" w:cs="Times New Roman"/>
          <w:sz w:val="24"/>
          <w:szCs w:val="24"/>
        </w:rPr>
        <w:t>μg</w:t>
      </w:r>
      <w:proofErr w:type="spellEnd"/>
      <w:r w:rsidRPr="00635E87">
        <w:rPr>
          <w:rFonts w:ascii="Times New Roman" w:hAnsi="Times New Roman" w:cs="Times New Roman"/>
          <w:sz w:val="24"/>
          <w:szCs w:val="24"/>
        </w:rPr>
        <w:t>/mL BiVO</w:t>
      </w:r>
      <w:r w:rsidRPr="00635E87">
        <w:rPr>
          <w:rFonts w:ascii="Times New Roman" w:hAnsi="Times New Roman" w:cs="Times New Roman"/>
          <w:sz w:val="24"/>
          <w:szCs w:val="24"/>
          <w:vertAlign w:val="subscript"/>
        </w:rPr>
        <w:t>4</w:t>
      </w:r>
      <w:r w:rsidRPr="00635E87">
        <w:rPr>
          <w:rFonts w:ascii="Times New Roman" w:hAnsi="Times New Roman" w:cs="Times New Roman"/>
          <w:sz w:val="24"/>
          <w:szCs w:val="24"/>
        </w:rPr>
        <w:t>/Fe</w:t>
      </w:r>
      <w:r w:rsidRPr="00635E87">
        <w:rPr>
          <w:rFonts w:ascii="Times New Roman" w:hAnsi="Times New Roman" w:cs="Times New Roman"/>
          <w:sz w:val="24"/>
          <w:szCs w:val="24"/>
          <w:vertAlign w:val="subscript"/>
        </w:rPr>
        <w:t>3</w:t>
      </w:r>
      <w:r w:rsidRPr="00635E87">
        <w:rPr>
          <w:rFonts w:ascii="Times New Roman" w:hAnsi="Times New Roman" w:cs="Times New Roman"/>
          <w:sz w:val="24"/>
          <w:szCs w:val="24"/>
        </w:rPr>
        <w:t>O</w:t>
      </w:r>
      <w:r w:rsidRPr="00635E87">
        <w:rPr>
          <w:rFonts w:ascii="Times New Roman" w:hAnsi="Times New Roman" w:cs="Times New Roman"/>
          <w:sz w:val="24"/>
          <w:szCs w:val="24"/>
          <w:vertAlign w:val="subscript"/>
        </w:rPr>
        <w:t>4</w:t>
      </w:r>
      <w:r w:rsidR="00351042" w:rsidRPr="00635E87">
        <w:rPr>
          <w:rFonts w:ascii="Times New Roman" w:hAnsi="Times New Roman" w:cs="Times New Roman"/>
          <w:sz w:val="24"/>
          <w:szCs w:val="24"/>
        </w:rPr>
        <w:t>-2</w:t>
      </w:r>
      <w:r w:rsidRPr="00635E87">
        <w:rPr>
          <w:rFonts w:ascii="Times New Roman" w:hAnsi="Times New Roman" w:cs="Times New Roman"/>
          <w:sz w:val="24"/>
          <w:szCs w:val="24"/>
        </w:rPr>
        <w:t>@PDA</w:t>
      </w:r>
      <w:r w:rsidR="00884F22" w:rsidRPr="00635E87">
        <w:rPr>
          <w:rFonts w:ascii="Times New Roman" w:hAnsi="Times New Roman" w:cs="Times New Roman"/>
          <w:sz w:val="24"/>
          <w:szCs w:val="24"/>
        </w:rPr>
        <w:t xml:space="preserve"> SPs</w:t>
      </w:r>
      <w:r w:rsidRPr="00635E87">
        <w:rPr>
          <w:rFonts w:ascii="Times New Roman" w:hAnsi="Times New Roman" w:cs="Times New Roman"/>
          <w:sz w:val="24"/>
          <w:szCs w:val="24"/>
        </w:rPr>
        <w:t xml:space="preserve"> under 1 W/cm</w:t>
      </w:r>
      <w:r w:rsidRPr="00635E87">
        <w:rPr>
          <w:rFonts w:ascii="Times New Roman" w:hAnsi="Times New Roman" w:cs="Times New Roman"/>
          <w:sz w:val="24"/>
          <w:szCs w:val="24"/>
          <w:vertAlign w:val="superscript"/>
        </w:rPr>
        <w:t>2</w:t>
      </w:r>
      <w:r w:rsidRPr="00635E87">
        <w:rPr>
          <w:rFonts w:ascii="Times New Roman" w:hAnsi="Times New Roman" w:cs="Times New Roman"/>
          <w:sz w:val="24"/>
          <w:szCs w:val="24"/>
        </w:rPr>
        <w:t xml:space="preserve"> 808 nm laser irradiation</w:t>
      </w:r>
      <w:proofErr w:type="gramEnd"/>
      <w:r w:rsidRPr="00635E87">
        <w:rPr>
          <w:rFonts w:ascii="Times New Roman" w:hAnsi="Times New Roman" w:cs="Times New Roman"/>
          <w:sz w:val="24"/>
          <w:szCs w:val="24"/>
        </w:rPr>
        <w:t xml:space="preserve">. (b) </w:t>
      </w:r>
      <w:proofErr w:type="gramStart"/>
      <w:r w:rsidRPr="00635E87">
        <w:rPr>
          <w:rFonts w:ascii="Times New Roman" w:hAnsi="Times New Roman" w:cs="Times New Roman"/>
          <w:sz w:val="24"/>
          <w:szCs w:val="24"/>
        </w:rPr>
        <w:t>t</w:t>
      </w:r>
      <w:proofErr w:type="gramEnd"/>
      <w:r w:rsidRPr="00635E87">
        <w:rPr>
          <w:rFonts w:ascii="Times New Roman" w:hAnsi="Times New Roman" w:cs="Times New Roman"/>
          <w:sz w:val="24"/>
          <w:szCs w:val="24"/>
        </w:rPr>
        <w:t>=-</w:t>
      </w:r>
      <w:proofErr w:type="spellStart"/>
      <w:r w:rsidRPr="00635E87">
        <w:rPr>
          <w:rFonts w:ascii="Times New Roman" w:hAnsi="Times New Roman" w:cs="Times New Roman"/>
          <w:sz w:val="24"/>
          <w:szCs w:val="24"/>
        </w:rPr>
        <w:t>τlnθ</w:t>
      </w:r>
      <w:proofErr w:type="spellEnd"/>
      <w:r w:rsidRPr="00635E87">
        <w:rPr>
          <w:rFonts w:ascii="Times New Roman" w:hAnsi="Times New Roman" w:cs="Times New Roman"/>
          <w:sz w:val="24"/>
          <w:szCs w:val="24"/>
        </w:rPr>
        <w:t xml:space="preserve"> relationship diagram calculated by (a). The </w:t>
      </w:r>
      <w:proofErr w:type="spellStart"/>
      <w:r w:rsidRPr="00635E87">
        <w:rPr>
          <w:rFonts w:ascii="Times New Roman" w:hAnsi="Times New Roman" w:cs="Times New Roman"/>
          <w:sz w:val="24"/>
          <w:szCs w:val="24"/>
        </w:rPr>
        <w:t>photothermal</w:t>
      </w:r>
      <w:proofErr w:type="spellEnd"/>
      <w:r w:rsidRPr="00635E87">
        <w:rPr>
          <w:rFonts w:ascii="Times New Roman" w:hAnsi="Times New Roman" w:cs="Times New Roman"/>
          <w:sz w:val="24"/>
          <w:szCs w:val="24"/>
        </w:rPr>
        <w:t xml:space="preserve"> conversion efficiency was calculated to be </w:t>
      </w:r>
      <w:r w:rsidR="00FC2723" w:rsidRPr="00635E87">
        <w:rPr>
          <w:rFonts w:ascii="Times New Roman" w:hAnsi="Times New Roman" w:cs="Times New Roman"/>
          <w:sz w:val="24"/>
          <w:szCs w:val="24"/>
        </w:rPr>
        <w:t>33.42</w:t>
      </w:r>
      <w:r w:rsidRPr="00635E87">
        <w:rPr>
          <w:rFonts w:ascii="Times New Roman" w:hAnsi="Times New Roman" w:cs="Times New Roman"/>
          <w:sz w:val="24"/>
          <w:szCs w:val="24"/>
        </w:rPr>
        <w:t xml:space="preserve"> %.</w:t>
      </w:r>
      <w:r w:rsidR="00884F22" w:rsidRPr="00635E87">
        <w:rPr>
          <w:rFonts w:ascii="Times New Roman" w:hAnsi="Times New Roman" w:cs="Times New Roman"/>
          <w:sz w:val="24"/>
          <w:szCs w:val="24"/>
        </w:rPr>
        <w:t xml:space="preserve"> </w:t>
      </w:r>
    </w:p>
    <w:p w14:paraId="58CE4E17" w14:textId="70D5E357" w:rsidR="00FD28D4" w:rsidRPr="00635E87" w:rsidRDefault="000F4CAC" w:rsidP="004B646B">
      <w:pPr>
        <w:widowControl/>
        <w:spacing w:after="50"/>
        <w:jc w:val="center"/>
        <w:rPr>
          <w:rFonts w:ascii="Times New Roman" w:hAnsi="Times New Roman" w:cs="Times New Roman"/>
          <w:szCs w:val="21"/>
        </w:rPr>
      </w:pPr>
      <w:r w:rsidRPr="00635E87">
        <w:rPr>
          <w:rFonts w:ascii="Times New Roman" w:hAnsi="Times New Roman" w:cs="Times New Roman"/>
          <w:noProof/>
          <w:szCs w:val="21"/>
        </w:rPr>
        <w:drawing>
          <wp:inline distT="0" distB="0" distL="0" distR="0" wp14:anchorId="587F68D4" wp14:editId="107D6DF4">
            <wp:extent cx="5274310" cy="2108200"/>
            <wp:effectExtent l="0" t="0" r="254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数据图-1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108200"/>
                    </a:xfrm>
                    <a:prstGeom prst="rect">
                      <a:avLst/>
                    </a:prstGeom>
                  </pic:spPr>
                </pic:pic>
              </a:graphicData>
            </a:graphic>
          </wp:inline>
        </w:drawing>
      </w:r>
    </w:p>
    <w:p w14:paraId="58CE4E18" w14:textId="77777777" w:rsidR="00FD28D4" w:rsidRPr="00635E87" w:rsidRDefault="00FD28D4" w:rsidP="004B646B">
      <w:pPr>
        <w:widowControl/>
        <w:spacing w:after="50"/>
        <w:jc w:val="left"/>
        <w:rPr>
          <w:rFonts w:ascii="Times New Roman" w:hAnsi="Times New Roman" w:cs="Times New Roman"/>
          <w:szCs w:val="21"/>
        </w:rPr>
      </w:pPr>
    </w:p>
    <w:p w14:paraId="58CE4E19" w14:textId="77777777" w:rsidR="00FD28D4" w:rsidRPr="00635E87" w:rsidRDefault="00FD28D4" w:rsidP="004B646B">
      <w:pPr>
        <w:widowControl/>
        <w:spacing w:after="50"/>
        <w:jc w:val="left"/>
        <w:rPr>
          <w:rFonts w:ascii="Times New Roman" w:hAnsi="Times New Roman" w:cs="Times New Roman"/>
          <w:szCs w:val="21"/>
        </w:rPr>
      </w:pPr>
      <w:r w:rsidRPr="00635E87">
        <w:rPr>
          <w:rFonts w:ascii="Times New Roman" w:hAnsi="Times New Roman" w:cs="Times New Roman"/>
          <w:szCs w:val="21"/>
        </w:rPr>
        <w:br w:type="page"/>
      </w:r>
    </w:p>
    <w:p w14:paraId="58CE4E1B" w14:textId="1611F634" w:rsidR="00263A75" w:rsidRPr="00635E87" w:rsidRDefault="000200CC" w:rsidP="004B646B">
      <w:pPr>
        <w:spacing w:after="50"/>
        <w:rPr>
          <w:rFonts w:ascii="Times New Roman" w:hAnsi="Times New Roman" w:cs="Times New Roman"/>
          <w:szCs w:val="21"/>
        </w:rPr>
      </w:pPr>
      <w:proofErr w:type="gramStart"/>
      <w:r w:rsidRPr="00635E87">
        <w:rPr>
          <w:rFonts w:ascii="Times New Roman" w:hAnsi="Times New Roman" w:cs="Times New Roman"/>
          <w:b/>
          <w:sz w:val="24"/>
          <w:szCs w:val="24"/>
        </w:rPr>
        <w:lastRenderedPageBreak/>
        <w:t>Fig</w:t>
      </w:r>
      <w:r w:rsidR="00884F22" w:rsidRPr="00635E87">
        <w:rPr>
          <w:rFonts w:ascii="Times New Roman" w:hAnsi="Times New Roman" w:cs="Times New Roman"/>
          <w:b/>
          <w:sz w:val="24"/>
          <w:szCs w:val="24"/>
        </w:rPr>
        <w:t>.</w:t>
      </w:r>
      <w:proofErr w:type="gramEnd"/>
      <w:r w:rsidRPr="00635E87">
        <w:rPr>
          <w:rFonts w:ascii="Times New Roman" w:hAnsi="Times New Roman" w:cs="Times New Roman"/>
          <w:b/>
          <w:sz w:val="24"/>
          <w:szCs w:val="24"/>
        </w:rPr>
        <w:t xml:space="preserve"> S</w:t>
      </w:r>
      <w:r w:rsidR="00C83557" w:rsidRPr="00635E87">
        <w:rPr>
          <w:rFonts w:ascii="Times New Roman" w:hAnsi="Times New Roman" w:cs="Times New Roman"/>
          <w:b/>
          <w:sz w:val="24"/>
          <w:szCs w:val="24"/>
        </w:rPr>
        <w:t>7</w:t>
      </w:r>
      <w:r w:rsidRPr="00635E87">
        <w:rPr>
          <w:rFonts w:ascii="Times New Roman" w:hAnsi="Times New Roman" w:cs="Times New Roman"/>
          <w:sz w:val="24"/>
          <w:szCs w:val="24"/>
        </w:rPr>
        <w:t xml:space="preserve"> Cell viability of KB cells after </w:t>
      </w:r>
      <w:r w:rsidR="00FE47B4" w:rsidRPr="00635E87">
        <w:rPr>
          <w:rFonts w:ascii="Times New Roman" w:hAnsi="Times New Roman" w:cs="Times New Roman"/>
          <w:sz w:val="24"/>
          <w:szCs w:val="24"/>
        </w:rPr>
        <w:t>incubation</w:t>
      </w:r>
      <w:r w:rsidRPr="00635E87">
        <w:rPr>
          <w:rFonts w:ascii="Times New Roman" w:hAnsi="Times New Roman" w:cs="Times New Roman"/>
          <w:sz w:val="24"/>
          <w:szCs w:val="24"/>
        </w:rPr>
        <w:t xml:space="preserve"> with various concentrations of </w:t>
      </w:r>
      <w:r w:rsidR="00884F22" w:rsidRPr="00635E87">
        <w:rPr>
          <w:rFonts w:ascii="Times New Roman" w:hAnsi="Times New Roman" w:cs="Times New Roman"/>
          <w:sz w:val="24"/>
          <w:szCs w:val="24"/>
        </w:rPr>
        <w:t>BiVO</w:t>
      </w:r>
      <w:r w:rsidR="00884F22" w:rsidRPr="00635E87">
        <w:rPr>
          <w:rFonts w:ascii="Times New Roman" w:hAnsi="Times New Roman" w:cs="Times New Roman"/>
          <w:sz w:val="24"/>
          <w:szCs w:val="24"/>
          <w:vertAlign w:val="subscript"/>
        </w:rPr>
        <w:t>4</w:t>
      </w:r>
      <w:r w:rsidR="00884F22" w:rsidRPr="00635E87">
        <w:rPr>
          <w:rFonts w:ascii="Times New Roman" w:hAnsi="Times New Roman" w:cs="Times New Roman"/>
          <w:sz w:val="24"/>
          <w:szCs w:val="24"/>
        </w:rPr>
        <w:t>/Fe</w:t>
      </w:r>
      <w:r w:rsidR="00884F22" w:rsidRPr="00635E87">
        <w:rPr>
          <w:rFonts w:ascii="Times New Roman" w:hAnsi="Times New Roman" w:cs="Times New Roman"/>
          <w:sz w:val="24"/>
          <w:szCs w:val="24"/>
          <w:vertAlign w:val="subscript"/>
        </w:rPr>
        <w:t>3</w:t>
      </w:r>
      <w:r w:rsidR="00884F22" w:rsidRPr="00635E87">
        <w:rPr>
          <w:rFonts w:ascii="Times New Roman" w:hAnsi="Times New Roman" w:cs="Times New Roman"/>
          <w:sz w:val="24"/>
          <w:szCs w:val="24"/>
        </w:rPr>
        <w:t>O</w:t>
      </w:r>
      <w:r w:rsidR="00884F22" w:rsidRPr="00635E87">
        <w:rPr>
          <w:rFonts w:ascii="Times New Roman" w:hAnsi="Times New Roman" w:cs="Times New Roman"/>
          <w:sz w:val="24"/>
          <w:szCs w:val="24"/>
          <w:vertAlign w:val="subscript"/>
        </w:rPr>
        <w:t>4</w:t>
      </w:r>
      <w:r w:rsidR="00884F22" w:rsidRPr="00635E87">
        <w:rPr>
          <w:rFonts w:ascii="Times New Roman" w:hAnsi="Times New Roman" w:cs="Times New Roman"/>
          <w:sz w:val="24"/>
          <w:szCs w:val="24"/>
        </w:rPr>
        <w:t>@PDA SPs</w:t>
      </w:r>
      <w:r w:rsidRPr="00635E87">
        <w:rPr>
          <w:rFonts w:ascii="Times New Roman" w:hAnsi="Times New Roman" w:cs="Times New Roman"/>
          <w:sz w:val="24"/>
          <w:szCs w:val="24"/>
        </w:rPr>
        <w:t xml:space="preserve"> for 24 h. </w:t>
      </w:r>
    </w:p>
    <w:p w14:paraId="58CE4E1C" w14:textId="77777777" w:rsidR="00263A75" w:rsidRPr="00635E87" w:rsidRDefault="00635E87" w:rsidP="004B646B">
      <w:pPr>
        <w:spacing w:after="50"/>
        <w:jc w:val="center"/>
        <w:rPr>
          <w:rFonts w:ascii="Times New Roman" w:hAnsi="Times New Roman" w:cs="Times New Roman"/>
          <w:szCs w:val="21"/>
        </w:rPr>
      </w:pPr>
      <w:r w:rsidRPr="00635E87">
        <w:rPr>
          <w:rFonts w:ascii="Times New Roman" w:hAnsi="Times New Roman" w:cs="Times New Roman"/>
          <w:szCs w:val="21"/>
        </w:rPr>
        <w:pict w14:anchorId="58CE4E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3.25pt;height:233.25pt">
            <v:imagedata r:id="rId13" o:title="幻灯片9"/>
          </v:shape>
        </w:pict>
      </w:r>
    </w:p>
    <w:p w14:paraId="58CE4E1D" w14:textId="77777777" w:rsidR="00263A75" w:rsidRPr="00635E87" w:rsidRDefault="000200CC" w:rsidP="004B646B">
      <w:pPr>
        <w:widowControl/>
        <w:spacing w:after="50"/>
        <w:jc w:val="left"/>
        <w:rPr>
          <w:rFonts w:ascii="Times New Roman" w:hAnsi="Times New Roman" w:cs="Times New Roman"/>
          <w:szCs w:val="21"/>
        </w:rPr>
      </w:pPr>
      <w:r w:rsidRPr="00635E87">
        <w:rPr>
          <w:rFonts w:ascii="Times New Roman" w:hAnsi="Times New Roman" w:cs="Times New Roman"/>
          <w:szCs w:val="21"/>
        </w:rPr>
        <w:br w:type="page"/>
      </w:r>
    </w:p>
    <w:p w14:paraId="58CE4E1F" w14:textId="1F93B5D2" w:rsidR="00263A75" w:rsidRPr="00635E87" w:rsidRDefault="000200CC" w:rsidP="004B646B">
      <w:pPr>
        <w:spacing w:after="50"/>
        <w:rPr>
          <w:rFonts w:ascii="Times New Roman" w:hAnsi="Times New Roman" w:cs="Times New Roman"/>
          <w:szCs w:val="21"/>
        </w:rPr>
      </w:pPr>
      <w:proofErr w:type="gramStart"/>
      <w:r w:rsidRPr="00635E87">
        <w:rPr>
          <w:rFonts w:ascii="Times New Roman" w:hAnsi="Times New Roman" w:cs="Times New Roman"/>
          <w:b/>
          <w:sz w:val="24"/>
          <w:szCs w:val="24"/>
        </w:rPr>
        <w:lastRenderedPageBreak/>
        <w:t>Fig</w:t>
      </w:r>
      <w:r w:rsidR="00884F22" w:rsidRPr="00635E87">
        <w:rPr>
          <w:rFonts w:ascii="Times New Roman" w:hAnsi="Times New Roman" w:cs="Times New Roman"/>
          <w:b/>
          <w:sz w:val="24"/>
          <w:szCs w:val="24"/>
        </w:rPr>
        <w:t>.</w:t>
      </w:r>
      <w:proofErr w:type="gramEnd"/>
      <w:r w:rsidRPr="00635E87">
        <w:rPr>
          <w:rFonts w:ascii="Times New Roman" w:hAnsi="Times New Roman" w:cs="Times New Roman"/>
          <w:b/>
          <w:sz w:val="24"/>
          <w:szCs w:val="24"/>
        </w:rPr>
        <w:t xml:space="preserve"> S</w:t>
      </w:r>
      <w:r w:rsidR="00C83557" w:rsidRPr="00635E87">
        <w:rPr>
          <w:rFonts w:ascii="Times New Roman" w:hAnsi="Times New Roman" w:cs="Times New Roman"/>
          <w:b/>
          <w:sz w:val="24"/>
          <w:szCs w:val="24"/>
        </w:rPr>
        <w:t>8</w:t>
      </w:r>
      <w:r w:rsidRPr="00635E87">
        <w:rPr>
          <w:rFonts w:ascii="Times New Roman" w:hAnsi="Times New Roman" w:cs="Times New Roman"/>
          <w:sz w:val="24"/>
          <w:szCs w:val="24"/>
        </w:rPr>
        <w:t xml:space="preserve"> Photographs of </w:t>
      </w:r>
      <w:r w:rsidR="00FC2723" w:rsidRPr="00635E87">
        <w:rPr>
          <w:rFonts w:ascii="Times New Roman" w:hAnsi="Times New Roman" w:cs="Times New Roman"/>
          <w:sz w:val="24"/>
          <w:szCs w:val="24"/>
        </w:rPr>
        <w:t>BiVO</w:t>
      </w:r>
      <w:r w:rsidR="00FC2723" w:rsidRPr="00635E87">
        <w:rPr>
          <w:rFonts w:ascii="Times New Roman" w:hAnsi="Times New Roman" w:cs="Times New Roman"/>
          <w:sz w:val="24"/>
          <w:szCs w:val="24"/>
          <w:vertAlign w:val="subscript"/>
        </w:rPr>
        <w:t>4</w:t>
      </w:r>
      <w:r w:rsidR="00FC2723" w:rsidRPr="00635E87">
        <w:rPr>
          <w:rFonts w:ascii="Times New Roman" w:hAnsi="Times New Roman" w:cs="Times New Roman"/>
          <w:sz w:val="24"/>
          <w:szCs w:val="24"/>
        </w:rPr>
        <w:t>/Fe</w:t>
      </w:r>
      <w:r w:rsidR="00FC2723" w:rsidRPr="00635E87">
        <w:rPr>
          <w:rFonts w:ascii="Times New Roman" w:hAnsi="Times New Roman" w:cs="Times New Roman"/>
          <w:sz w:val="24"/>
          <w:szCs w:val="24"/>
          <w:vertAlign w:val="subscript"/>
        </w:rPr>
        <w:t>3</w:t>
      </w:r>
      <w:r w:rsidR="00FC2723" w:rsidRPr="00635E87">
        <w:rPr>
          <w:rFonts w:ascii="Times New Roman" w:hAnsi="Times New Roman" w:cs="Times New Roman"/>
          <w:sz w:val="24"/>
          <w:szCs w:val="24"/>
        </w:rPr>
        <w:t>O</w:t>
      </w:r>
      <w:r w:rsidR="00FC2723" w:rsidRPr="00635E87">
        <w:rPr>
          <w:rFonts w:ascii="Times New Roman" w:hAnsi="Times New Roman" w:cs="Times New Roman"/>
          <w:sz w:val="24"/>
          <w:szCs w:val="24"/>
          <w:vertAlign w:val="subscript"/>
        </w:rPr>
        <w:t>4</w:t>
      </w:r>
      <w:r w:rsidRPr="00635E87">
        <w:rPr>
          <w:rFonts w:ascii="Times New Roman" w:hAnsi="Times New Roman" w:cs="Times New Roman"/>
          <w:sz w:val="24"/>
          <w:szCs w:val="24"/>
        </w:rPr>
        <w:t>@PDA</w:t>
      </w:r>
      <w:r w:rsidR="00884F22" w:rsidRPr="00635E87">
        <w:rPr>
          <w:rFonts w:ascii="Times New Roman" w:hAnsi="Times New Roman" w:cs="Times New Roman"/>
          <w:sz w:val="24"/>
          <w:szCs w:val="24"/>
        </w:rPr>
        <w:t xml:space="preserve"> SPs</w:t>
      </w:r>
      <w:r w:rsidR="00380FE0" w:rsidRPr="00635E87">
        <w:rPr>
          <w:rFonts w:ascii="Times New Roman" w:hAnsi="Times New Roman" w:cs="Times New Roman"/>
          <w:sz w:val="24"/>
          <w:szCs w:val="24"/>
        </w:rPr>
        <w:t xml:space="preserve"> before and</w:t>
      </w:r>
      <w:r w:rsidR="00884F22" w:rsidRPr="00635E87">
        <w:rPr>
          <w:rFonts w:ascii="Times New Roman" w:hAnsi="Times New Roman" w:cs="Times New Roman"/>
          <w:sz w:val="24"/>
          <w:szCs w:val="24"/>
        </w:rPr>
        <w:t xml:space="preserve"> after storage</w:t>
      </w:r>
      <w:r w:rsidRPr="00635E87">
        <w:rPr>
          <w:rFonts w:ascii="Times New Roman" w:hAnsi="Times New Roman" w:cs="Times New Roman"/>
          <w:sz w:val="24"/>
          <w:szCs w:val="24"/>
        </w:rPr>
        <w:t xml:space="preserve"> in deionized water, s</w:t>
      </w:r>
      <w:r w:rsidR="00B75C30" w:rsidRPr="00635E87">
        <w:rPr>
          <w:rFonts w:ascii="Times New Roman" w:hAnsi="Times New Roman" w:cs="Times New Roman"/>
          <w:sz w:val="24"/>
          <w:szCs w:val="24"/>
        </w:rPr>
        <w:t>a</w:t>
      </w:r>
      <w:r w:rsidRPr="00635E87">
        <w:rPr>
          <w:rFonts w:ascii="Times New Roman" w:hAnsi="Times New Roman" w:cs="Times New Roman"/>
          <w:sz w:val="24"/>
          <w:szCs w:val="24"/>
        </w:rPr>
        <w:t>line, PBS, cell culture and</w:t>
      </w:r>
      <w:r w:rsidR="00884F22" w:rsidRPr="00635E87">
        <w:rPr>
          <w:rFonts w:ascii="Times New Roman" w:hAnsi="Times New Roman" w:cs="Times New Roman"/>
          <w:sz w:val="24"/>
          <w:szCs w:val="24"/>
        </w:rPr>
        <w:t xml:space="preserve"> serum</w:t>
      </w:r>
      <w:r w:rsidR="00642CA7" w:rsidRPr="00635E87">
        <w:rPr>
          <w:rFonts w:ascii="Times New Roman" w:hAnsi="Times New Roman" w:cs="Times New Roman"/>
          <w:sz w:val="24"/>
          <w:szCs w:val="24"/>
        </w:rPr>
        <w:t>-</w:t>
      </w:r>
      <w:r w:rsidR="00884F22" w:rsidRPr="00635E87">
        <w:rPr>
          <w:rFonts w:ascii="Times New Roman" w:hAnsi="Times New Roman" w:cs="Times New Roman"/>
          <w:sz w:val="24"/>
          <w:szCs w:val="24"/>
        </w:rPr>
        <w:t>containing</w:t>
      </w:r>
      <w:r w:rsidRPr="00635E87">
        <w:rPr>
          <w:rFonts w:ascii="Times New Roman" w:hAnsi="Times New Roman" w:cs="Times New Roman"/>
          <w:sz w:val="24"/>
          <w:szCs w:val="24"/>
        </w:rPr>
        <w:t xml:space="preserve"> cell culture</w:t>
      </w:r>
      <w:r w:rsidR="00884F22" w:rsidRPr="00635E87">
        <w:rPr>
          <w:rFonts w:ascii="Times New Roman" w:hAnsi="Times New Roman" w:cs="Times New Roman"/>
          <w:sz w:val="24"/>
          <w:szCs w:val="24"/>
        </w:rPr>
        <w:t xml:space="preserve"> for</w:t>
      </w:r>
      <w:r w:rsidRPr="00635E87">
        <w:rPr>
          <w:rFonts w:ascii="Times New Roman" w:hAnsi="Times New Roman" w:cs="Times New Roman"/>
          <w:sz w:val="24"/>
          <w:szCs w:val="24"/>
        </w:rPr>
        <w:t xml:space="preserve"> 24</w:t>
      </w:r>
      <w:r w:rsidR="00884F22" w:rsidRPr="00635E87">
        <w:rPr>
          <w:rFonts w:ascii="Times New Roman" w:hAnsi="Times New Roman" w:cs="Times New Roman"/>
          <w:sz w:val="24"/>
          <w:szCs w:val="24"/>
        </w:rPr>
        <w:t>h</w:t>
      </w:r>
      <w:r w:rsidRPr="00635E87">
        <w:rPr>
          <w:rFonts w:ascii="Times New Roman" w:hAnsi="Times New Roman" w:cs="Times New Roman"/>
          <w:sz w:val="24"/>
          <w:szCs w:val="24"/>
        </w:rPr>
        <w:t>.</w:t>
      </w:r>
    </w:p>
    <w:p w14:paraId="58CE4E20" w14:textId="562D3796" w:rsidR="00263A75" w:rsidRPr="00635E87" w:rsidRDefault="00380FE0" w:rsidP="004B646B">
      <w:pPr>
        <w:spacing w:after="50"/>
        <w:jc w:val="center"/>
        <w:rPr>
          <w:rFonts w:ascii="Times New Roman" w:hAnsi="Times New Roman" w:cs="Times New Roman"/>
          <w:szCs w:val="21"/>
        </w:rPr>
      </w:pPr>
      <w:r w:rsidRPr="00635E87">
        <w:rPr>
          <w:rFonts w:ascii="Times New Roman" w:hAnsi="Times New Roman" w:cs="Times New Roman"/>
          <w:noProof/>
        </w:rPr>
        <w:drawing>
          <wp:inline distT="0" distB="0" distL="0" distR="0" wp14:anchorId="19A51227" wp14:editId="190B00DF">
            <wp:extent cx="2971800" cy="40767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71800" cy="4076700"/>
                    </a:xfrm>
                    <a:prstGeom prst="rect">
                      <a:avLst/>
                    </a:prstGeom>
                    <a:noFill/>
                    <a:ln>
                      <a:noFill/>
                    </a:ln>
                  </pic:spPr>
                </pic:pic>
              </a:graphicData>
            </a:graphic>
          </wp:inline>
        </w:drawing>
      </w:r>
    </w:p>
    <w:p w14:paraId="58CE4E21" w14:textId="77777777" w:rsidR="000200CC" w:rsidRPr="00635E87" w:rsidRDefault="000200CC" w:rsidP="004B646B">
      <w:pPr>
        <w:spacing w:after="50"/>
        <w:rPr>
          <w:rFonts w:ascii="Times New Roman" w:hAnsi="Times New Roman" w:cs="Times New Roman"/>
          <w:szCs w:val="21"/>
        </w:rPr>
      </w:pPr>
    </w:p>
    <w:p w14:paraId="58CE4E22" w14:textId="77777777" w:rsidR="000200CC" w:rsidRPr="00635E87" w:rsidRDefault="000200CC" w:rsidP="004B646B">
      <w:pPr>
        <w:widowControl/>
        <w:spacing w:after="50"/>
        <w:jc w:val="left"/>
        <w:rPr>
          <w:rFonts w:ascii="Times New Roman" w:hAnsi="Times New Roman" w:cs="Times New Roman"/>
          <w:szCs w:val="21"/>
        </w:rPr>
      </w:pPr>
      <w:r w:rsidRPr="00635E87">
        <w:rPr>
          <w:rFonts w:ascii="Times New Roman" w:hAnsi="Times New Roman" w:cs="Times New Roman"/>
          <w:szCs w:val="21"/>
        </w:rPr>
        <w:br w:type="page"/>
      </w:r>
    </w:p>
    <w:p w14:paraId="1E982DB1" w14:textId="6B93A87A" w:rsidR="007E09E2" w:rsidRPr="00635E87" w:rsidRDefault="007E09E2" w:rsidP="004B646B">
      <w:pPr>
        <w:spacing w:after="50"/>
        <w:rPr>
          <w:rFonts w:ascii="Times New Roman" w:hAnsi="Times New Roman" w:cs="Times New Roman"/>
          <w:sz w:val="24"/>
          <w:szCs w:val="24"/>
        </w:rPr>
      </w:pPr>
      <w:proofErr w:type="gramStart"/>
      <w:r w:rsidRPr="00635E87">
        <w:rPr>
          <w:rFonts w:ascii="Times New Roman" w:hAnsi="Times New Roman" w:cs="Times New Roman"/>
          <w:b/>
          <w:sz w:val="24"/>
          <w:szCs w:val="24"/>
        </w:rPr>
        <w:lastRenderedPageBreak/>
        <w:t>Fig.</w:t>
      </w:r>
      <w:proofErr w:type="gramEnd"/>
      <w:r w:rsidRPr="00635E87">
        <w:rPr>
          <w:rFonts w:ascii="Times New Roman" w:hAnsi="Times New Roman" w:cs="Times New Roman"/>
          <w:b/>
          <w:sz w:val="24"/>
          <w:szCs w:val="24"/>
        </w:rPr>
        <w:t xml:space="preserve"> S</w:t>
      </w:r>
      <w:r w:rsidR="00C83557" w:rsidRPr="00635E87">
        <w:rPr>
          <w:rFonts w:ascii="Times New Roman" w:hAnsi="Times New Roman" w:cs="Times New Roman"/>
          <w:b/>
          <w:sz w:val="24"/>
          <w:szCs w:val="24"/>
        </w:rPr>
        <w:t>9</w:t>
      </w:r>
      <w:r w:rsidRPr="00635E87">
        <w:rPr>
          <w:rFonts w:ascii="Times New Roman" w:hAnsi="Times New Roman" w:cs="Times New Roman"/>
          <w:sz w:val="24"/>
          <w:szCs w:val="24"/>
        </w:rPr>
        <w:t xml:space="preserve"> Infrared imaging photographs of KB tumor-bearing mice with or without SPs</w:t>
      </w:r>
      <w:r w:rsidR="00FE47B4" w:rsidRPr="00635E87">
        <w:rPr>
          <w:rFonts w:ascii="Times New Roman" w:hAnsi="Times New Roman" w:cs="Times New Roman"/>
          <w:sz w:val="24"/>
          <w:szCs w:val="24"/>
        </w:rPr>
        <w:t xml:space="preserve"> injection</w:t>
      </w:r>
      <w:r w:rsidRPr="00635E87">
        <w:rPr>
          <w:rFonts w:ascii="Times New Roman" w:hAnsi="Times New Roman" w:cs="Times New Roman"/>
          <w:sz w:val="24"/>
          <w:szCs w:val="24"/>
        </w:rPr>
        <w:t xml:space="preserve"> (laser, 808 nm; 0.33 W/cm</w:t>
      </w:r>
      <w:r w:rsidRPr="00635E87">
        <w:rPr>
          <w:rFonts w:ascii="Times New Roman" w:hAnsi="Times New Roman" w:cs="Times New Roman"/>
          <w:sz w:val="24"/>
          <w:szCs w:val="24"/>
          <w:vertAlign w:val="superscript"/>
        </w:rPr>
        <w:t>2</w:t>
      </w:r>
      <w:r w:rsidRPr="00635E87">
        <w:rPr>
          <w:rFonts w:ascii="Times New Roman" w:hAnsi="Times New Roman" w:cs="Times New Roman"/>
          <w:sz w:val="24"/>
          <w:szCs w:val="24"/>
        </w:rPr>
        <w:t>).</w:t>
      </w:r>
      <w:r w:rsidR="00081EAE" w:rsidRPr="00635E87">
        <w:rPr>
          <w:rFonts w:ascii="Times New Roman" w:hAnsi="Times New Roman" w:cs="Times New Roman"/>
          <w:sz w:val="24"/>
          <w:szCs w:val="24"/>
        </w:rPr>
        <w:t xml:space="preserve"> </w:t>
      </w:r>
    </w:p>
    <w:p w14:paraId="4F1D9480" w14:textId="07A5611B" w:rsidR="007E09E2" w:rsidRPr="00635E87" w:rsidRDefault="00D27DE5" w:rsidP="004B646B">
      <w:pPr>
        <w:spacing w:after="50"/>
        <w:jc w:val="center"/>
        <w:rPr>
          <w:rFonts w:ascii="Times New Roman" w:hAnsi="Times New Roman" w:cs="Times New Roman"/>
          <w:b/>
          <w:szCs w:val="21"/>
        </w:rPr>
      </w:pPr>
      <w:r w:rsidRPr="00635E87">
        <w:rPr>
          <w:rFonts w:ascii="Times New Roman" w:hAnsi="Times New Roman" w:cs="Times New Roman"/>
          <w:b/>
          <w:noProof/>
          <w:szCs w:val="21"/>
        </w:rPr>
        <w:drawing>
          <wp:inline distT="0" distB="0" distL="0" distR="0" wp14:anchorId="6E8B0DF7" wp14:editId="49C10429">
            <wp:extent cx="5940552" cy="2429256"/>
            <wp:effectExtent l="0" t="0" r="317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xibao-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0552" cy="2429256"/>
                    </a:xfrm>
                    <a:prstGeom prst="rect">
                      <a:avLst/>
                    </a:prstGeom>
                  </pic:spPr>
                </pic:pic>
              </a:graphicData>
            </a:graphic>
          </wp:inline>
        </w:drawing>
      </w:r>
    </w:p>
    <w:p w14:paraId="5910B34B" w14:textId="164CC627" w:rsidR="007E09E2" w:rsidRPr="00635E87" w:rsidRDefault="007E09E2" w:rsidP="004B646B">
      <w:pPr>
        <w:widowControl/>
        <w:spacing w:after="50"/>
        <w:jc w:val="left"/>
        <w:rPr>
          <w:rFonts w:ascii="Times New Roman" w:hAnsi="Times New Roman" w:cs="Times New Roman"/>
          <w:b/>
          <w:szCs w:val="21"/>
        </w:rPr>
      </w:pPr>
      <w:r w:rsidRPr="00635E87">
        <w:rPr>
          <w:rFonts w:ascii="Times New Roman" w:hAnsi="Times New Roman" w:cs="Times New Roman"/>
          <w:b/>
          <w:szCs w:val="21"/>
        </w:rPr>
        <w:br w:type="page"/>
      </w:r>
    </w:p>
    <w:p w14:paraId="58CE4E23" w14:textId="6D449D36" w:rsidR="00FD254C" w:rsidRPr="00635E87" w:rsidRDefault="000200CC" w:rsidP="004B646B">
      <w:pPr>
        <w:spacing w:after="50"/>
        <w:rPr>
          <w:rFonts w:ascii="Times New Roman" w:hAnsi="Times New Roman" w:cs="Times New Roman"/>
          <w:sz w:val="24"/>
          <w:szCs w:val="24"/>
        </w:rPr>
      </w:pPr>
      <w:proofErr w:type="gramStart"/>
      <w:r w:rsidRPr="00635E87">
        <w:rPr>
          <w:rFonts w:ascii="Times New Roman" w:hAnsi="Times New Roman" w:cs="Times New Roman"/>
          <w:b/>
          <w:sz w:val="24"/>
          <w:szCs w:val="24"/>
        </w:rPr>
        <w:lastRenderedPageBreak/>
        <w:t>Fig</w:t>
      </w:r>
      <w:r w:rsidR="00642CA7" w:rsidRPr="00635E87">
        <w:rPr>
          <w:rFonts w:ascii="Times New Roman" w:hAnsi="Times New Roman" w:cs="Times New Roman"/>
          <w:b/>
          <w:sz w:val="24"/>
          <w:szCs w:val="24"/>
        </w:rPr>
        <w:t>.</w:t>
      </w:r>
      <w:proofErr w:type="gramEnd"/>
      <w:r w:rsidRPr="00635E87">
        <w:rPr>
          <w:rFonts w:ascii="Times New Roman" w:hAnsi="Times New Roman" w:cs="Times New Roman"/>
          <w:b/>
          <w:sz w:val="24"/>
          <w:szCs w:val="24"/>
        </w:rPr>
        <w:t xml:space="preserve"> S</w:t>
      </w:r>
      <w:r w:rsidR="00C83557" w:rsidRPr="00635E87">
        <w:rPr>
          <w:rFonts w:ascii="Times New Roman" w:hAnsi="Times New Roman" w:cs="Times New Roman"/>
          <w:b/>
          <w:sz w:val="24"/>
          <w:szCs w:val="24"/>
        </w:rPr>
        <w:t>10</w:t>
      </w:r>
      <w:r w:rsidRPr="00635E87">
        <w:rPr>
          <w:rFonts w:ascii="Times New Roman" w:hAnsi="Times New Roman" w:cs="Times New Roman"/>
          <w:sz w:val="24"/>
          <w:szCs w:val="24"/>
        </w:rPr>
        <w:t xml:space="preserve"> </w:t>
      </w:r>
      <w:r w:rsidR="00642CA7" w:rsidRPr="00635E87">
        <w:rPr>
          <w:rFonts w:ascii="Times New Roman" w:hAnsi="Times New Roman" w:cs="Times New Roman"/>
          <w:sz w:val="24"/>
          <w:szCs w:val="24"/>
        </w:rPr>
        <w:t xml:space="preserve">PA imaging of tumor oxygenation of tumors </w:t>
      </w:r>
      <w:r w:rsidR="003F1C7B" w:rsidRPr="00635E87">
        <w:rPr>
          <w:rFonts w:ascii="Times New Roman" w:hAnsi="Times New Roman" w:cs="Times New Roman"/>
          <w:sz w:val="24"/>
          <w:szCs w:val="24"/>
        </w:rPr>
        <w:t>under</w:t>
      </w:r>
      <w:r w:rsidR="00642CA7" w:rsidRPr="00635E87">
        <w:rPr>
          <w:rFonts w:ascii="Times New Roman" w:hAnsi="Times New Roman" w:cs="Times New Roman"/>
          <w:sz w:val="24"/>
          <w:szCs w:val="24"/>
        </w:rPr>
        <w:t xml:space="preserve"> the treatments by PBS (a), NIR (b), SPs (c) and </w:t>
      </w:r>
      <w:proofErr w:type="spellStart"/>
      <w:r w:rsidR="00642CA7" w:rsidRPr="00635E87">
        <w:rPr>
          <w:rFonts w:ascii="Times New Roman" w:hAnsi="Times New Roman" w:cs="Times New Roman"/>
          <w:sz w:val="24"/>
          <w:szCs w:val="24"/>
        </w:rPr>
        <w:t>SPs+NIR</w:t>
      </w:r>
      <w:proofErr w:type="spellEnd"/>
      <w:r w:rsidR="00642CA7" w:rsidRPr="00635E87">
        <w:rPr>
          <w:rFonts w:ascii="Times New Roman" w:hAnsi="Times New Roman" w:cs="Times New Roman"/>
          <w:sz w:val="24"/>
          <w:szCs w:val="24"/>
        </w:rPr>
        <w:t xml:space="preserve"> (d).</w:t>
      </w:r>
      <w:r w:rsidR="00650CAD" w:rsidRPr="00635E87">
        <w:rPr>
          <w:rFonts w:ascii="Times New Roman" w:hAnsi="Times New Roman" w:cs="Times New Roman"/>
          <w:sz w:val="24"/>
          <w:szCs w:val="24"/>
        </w:rPr>
        <w:t xml:space="preserve"> Oxygenated hemoglobin is colored red, and deoxygenated hemoglobin is colored blue.</w:t>
      </w:r>
    </w:p>
    <w:p w14:paraId="58CE4E24" w14:textId="7B4FBF6B" w:rsidR="00FD254C" w:rsidRPr="00635E87" w:rsidRDefault="004854F1" w:rsidP="004B646B">
      <w:pPr>
        <w:spacing w:after="50"/>
        <w:jc w:val="center"/>
        <w:rPr>
          <w:rFonts w:ascii="Times New Roman" w:hAnsi="Times New Roman" w:cs="Times New Roman"/>
          <w:szCs w:val="21"/>
        </w:rPr>
      </w:pPr>
      <w:r w:rsidRPr="00635E87">
        <w:rPr>
          <w:rFonts w:ascii="Times New Roman" w:hAnsi="Times New Roman" w:cs="Times New Roman"/>
          <w:noProof/>
        </w:rPr>
        <w:drawing>
          <wp:inline distT="0" distB="0" distL="0" distR="0" wp14:anchorId="38B1A0DB" wp14:editId="789EB341">
            <wp:extent cx="4314825" cy="422910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14825" cy="4229100"/>
                    </a:xfrm>
                    <a:prstGeom prst="rect">
                      <a:avLst/>
                    </a:prstGeom>
                    <a:noFill/>
                    <a:ln>
                      <a:noFill/>
                    </a:ln>
                  </pic:spPr>
                </pic:pic>
              </a:graphicData>
            </a:graphic>
          </wp:inline>
        </w:drawing>
      </w:r>
    </w:p>
    <w:p w14:paraId="58CE4E25" w14:textId="77777777" w:rsidR="00FD254C" w:rsidRPr="00635E87" w:rsidRDefault="00FD254C" w:rsidP="004B646B">
      <w:pPr>
        <w:widowControl/>
        <w:spacing w:after="50"/>
        <w:jc w:val="left"/>
        <w:rPr>
          <w:rFonts w:ascii="Times New Roman" w:hAnsi="Times New Roman" w:cs="Times New Roman"/>
          <w:szCs w:val="21"/>
        </w:rPr>
      </w:pPr>
      <w:r w:rsidRPr="00635E87">
        <w:rPr>
          <w:rFonts w:ascii="Times New Roman" w:hAnsi="Times New Roman" w:cs="Times New Roman"/>
          <w:szCs w:val="21"/>
        </w:rPr>
        <w:br w:type="page"/>
      </w:r>
    </w:p>
    <w:p w14:paraId="4A7EB344" w14:textId="27757C25" w:rsidR="00EA00DE" w:rsidRPr="00635E87" w:rsidRDefault="00EA00DE" w:rsidP="004B646B">
      <w:pPr>
        <w:widowControl/>
        <w:spacing w:after="50"/>
        <w:jc w:val="left"/>
        <w:rPr>
          <w:rFonts w:ascii="Times New Roman" w:hAnsi="Times New Roman" w:cs="Times New Roman"/>
          <w:sz w:val="24"/>
          <w:szCs w:val="24"/>
        </w:rPr>
      </w:pPr>
      <w:bookmarkStart w:id="25" w:name="OLE_LINK1"/>
      <w:bookmarkStart w:id="26" w:name="OLE_LINK2"/>
      <w:proofErr w:type="gramStart"/>
      <w:r w:rsidRPr="00635E87">
        <w:rPr>
          <w:rFonts w:ascii="Times New Roman" w:hAnsi="Times New Roman" w:cs="Times New Roman"/>
          <w:b/>
          <w:sz w:val="24"/>
          <w:szCs w:val="24"/>
        </w:rPr>
        <w:lastRenderedPageBreak/>
        <w:t>Fig.</w:t>
      </w:r>
      <w:proofErr w:type="gramEnd"/>
      <w:r w:rsidRPr="00635E87">
        <w:rPr>
          <w:rFonts w:ascii="Times New Roman" w:hAnsi="Times New Roman" w:cs="Times New Roman"/>
          <w:b/>
          <w:sz w:val="24"/>
          <w:szCs w:val="24"/>
        </w:rPr>
        <w:t xml:space="preserve"> S1</w:t>
      </w:r>
      <w:r w:rsidR="00C83557" w:rsidRPr="00635E87">
        <w:rPr>
          <w:rFonts w:ascii="Times New Roman" w:hAnsi="Times New Roman" w:cs="Times New Roman"/>
          <w:b/>
          <w:sz w:val="24"/>
          <w:szCs w:val="24"/>
        </w:rPr>
        <w:t>1</w:t>
      </w:r>
      <w:r w:rsidRPr="00635E87">
        <w:rPr>
          <w:rFonts w:ascii="Times New Roman" w:hAnsi="Times New Roman" w:cs="Times New Roman"/>
          <w:sz w:val="24"/>
          <w:szCs w:val="24"/>
        </w:rPr>
        <w:t xml:space="preserve"> H&amp;E stained photographs of organs (heart, liver, spleen, lung, kidney) of mice in each group after treatment (scale bar is 50 </w:t>
      </w:r>
      <w:proofErr w:type="spellStart"/>
      <w:r w:rsidRPr="00635E87">
        <w:rPr>
          <w:rFonts w:ascii="Times New Roman" w:hAnsi="Times New Roman" w:cs="Times New Roman"/>
          <w:sz w:val="24"/>
          <w:szCs w:val="24"/>
        </w:rPr>
        <w:t>μm</w:t>
      </w:r>
      <w:proofErr w:type="spellEnd"/>
      <w:r w:rsidRPr="00635E87">
        <w:rPr>
          <w:rFonts w:ascii="Times New Roman" w:hAnsi="Times New Roman" w:cs="Times New Roman"/>
          <w:sz w:val="24"/>
          <w:szCs w:val="24"/>
        </w:rPr>
        <w:t>).</w:t>
      </w:r>
    </w:p>
    <w:p w14:paraId="79B00D7E" w14:textId="77777777" w:rsidR="00EA00DE" w:rsidRPr="00635E87" w:rsidRDefault="00EA00DE" w:rsidP="004B646B">
      <w:pPr>
        <w:spacing w:after="50"/>
        <w:rPr>
          <w:rFonts w:ascii="Times New Roman" w:hAnsi="Times New Roman" w:cs="Times New Roman"/>
        </w:rPr>
      </w:pPr>
      <w:r w:rsidRPr="00635E87">
        <w:rPr>
          <w:rFonts w:ascii="Times New Roman" w:hAnsi="Times New Roman" w:cs="Times New Roman"/>
          <w:noProof/>
        </w:rPr>
        <w:drawing>
          <wp:inline distT="0" distB="0" distL="0" distR="0" wp14:anchorId="72029A26" wp14:editId="68E09BEA">
            <wp:extent cx="5274310" cy="5861050"/>
            <wp:effectExtent l="0" t="0" r="254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数据图-1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5861050"/>
                    </a:xfrm>
                    <a:prstGeom prst="rect">
                      <a:avLst/>
                    </a:prstGeom>
                  </pic:spPr>
                </pic:pic>
              </a:graphicData>
            </a:graphic>
          </wp:inline>
        </w:drawing>
      </w:r>
    </w:p>
    <w:p w14:paraId="2E77F1A9" w14:textId="77777777" w:rsidR="00EA00DE" w:rsidRPr="00635E87" w:rsidRDefault="00EA00DE" w:rsidP="004B646B">
      <w:pPr>
        <w:spacing w:after="50"/>
        <w:rPr>
          <w:rFonts w:ascii="Times New Roman" w:hAnsi="Times New Roman" w:cs="Times New Roman"/>
          <w:b/>
          <w:szCs w:val="21"/>
        </w:rPr>
      </w:pPr>
    </w:p>
    <w:p w14:paraId="6917001F" w14:textId="77777777" w:rsidR="00EA00DE" w:rsidRPr="00635E87" w:rsidRDefault="00EA00DE" w:rsidP="004B646B">
      <w:pPr>
        <w:widowControl/>
        <w:spacing w:after="50"/>
        <w:jc w:val="left"/>
        <w:rPr>
          <w:rFonts w:ascii="Times New Roman" w:hAnsi="Times New Roman" w:cs="Times New Roman"/>
          <w:b/>
          <w:szCs w:val="21"/>
        </w:rPr>
      </w:pPr>
      <w:r w:rsidRPr="00635E87">
        <w:rPr>
          <w:rFonts w:ascii="Times New Roman" w:hAnsi="Times New Roman" w:cs="Times New Roman"/>
          <w:b/>
          <w:szCs w:val="21"/>
        </w:rPr>
        <w:br w:type="page"/>
      </w:r>
    </w:p>
    <w:p w14:paraId="58CE4E26" w14:textId="63055D13" w:rsidR="000200CC" w:rsidRPr="00635E87" w:rsidRDefault="00016FCB" w:rsidP="004B646B">
      <w:pPr>
        <w:spacing w:after="50"/>
        <w:rPr>
          <w:rFonts w:ascii="Times New Roman" w:hAnsi="Times New Roman" w:cs="Times New Roman"/>
          <w:sz w:val="24"/>
          <w:szCs w:val="24"/>
        </w:rPr>
      </w:pPr>
      <w:proofErr w:type="gramStart"/>
      <w:r w:rsidRPr="00635E87">
        <w:rPr>
          <w:rFonts w:ascii="Times New Roman" w:hAnsi="Times New Roman" w:cs="Times New Roman"/>
          <w:b/>
          <w:sz w:val="24"/>
          <w:szCs w:val="24"/>
        </w:rPr>
        <w:lastRenderedPageBreak/>
        <w:t>Fig</w:t>
      </w:r>
      <w:r w:rsidR="003F1C7B" w:rsidRPr="00635E87">
        <w:rPr>
          <w:rFonts w:ascii="Times New Roman" w:hAnsi="Times New Roman" w:cs="Times New Roman"/>
          <w:b/>
          <w:sz w:val="24"/>
          <w:szCs w:val="24"/>
        </w:rPr>
        <w:t>.</w:t>
      </w:r>
      <w:proofErr w:type="gramEnd"/>
      <w:r w:rsidRPr="00635E87">
        <w:rPr>
          <w:rFonts w:ascii="Times New Roman" w:hAnsi="Times New Roman" w:cs="Times New Roman"/>
          <w:b/>
          <w:sz w:val="24"/>
          <w:szCs w:val="24"/>
        </w:rPr>
        <w:t xml:space="preserve"> S</w:t>
      </w:r>
      <w:r w:rsidR="000577F9" w:rsidRPr="00635E87">
        <w:rPr>
          <w:rFonts w:ascii="Times New Roman" w:hAnsi="Times New Roman" w:cs="Times New Roman"/>
          <w:b/>
          <w:sz w:val="24"/>
          <w:szCs w:val="24"/>
        </w:rPr>
        <w:t>1</w:t>
      </w:r>
      <w:r w:rsidR="00C83557" w:rsidRPr="00635E87">
        <w:rPr>
          <w:rFonts w:ascii="Times New Roman" w:hAnsi="Times New Roman" w:cs="Times New Roman"/>
          <w:b/>
          <w:sz w:val="24"/>
          <w:szCs w:val="24"/>
        </w:rPr>
        <w:t>2</w:t>
      </w:r>
      <w:r w:rsidRPr="00635E87">
        <w:rPr>
          <w:rFonts w:ascii="Times New Roman" w:hAnsi="Times New Roman" w:cs="Times New Roman"/>
          <w:sz w:val="24"/>
          <w:szCs w:val="24"/>
        </w:rPr>
        <w:t xml:space="preserve"> </w:t>
      </w:r>
      <w:r w:rsidR="000200CC" w:rsidRPr="00635E87">
        <w:rPr>
          <w:rFonts w:ascii="Times New Roman" w:hAnsi="Times New Roman" w:cs="Times New Roman"/>
          <w:sz w:val="24"/>
          <w:szCs w:val="24"/>
        </w:rPr>
        <w:t>Blood biochemistry analyses of mice after</w:t>
      </w:r>
      <w:r w:rsidR="00650CAD" w:rsidRPr="00635E87">
        <w:rPr>
          <w:rFonts w:ascii="Times New Roman" w:hAnsi="Times New Roman" w:cs="Times New Roman"/>
          <w:sz w:val="24"/>
          <w:szCs w:val="24"/>
        </w:rPr>
        <w:t xml:space="preserve"> different</w:t>
      </w:r>
      <w:r w:rsidR="000200CC" w:rsidRPr="00635E87">
        <w:rPr>
          <w:rFonts w:ascii="Times New Roman" w:hAnsi="Times New Roman" w:cs="Times New Roman"/>
          <w:sz w:val="24"/>
          <w:szCs w:val="24"/>
        </w:rPr>
        <w:t xml:space="preserve"> treatment</w:t>
      </w:r>
      <w:r w:rsidR="00650CAD" w:rsidRPr="00635E87">
        <w:rPr>
          <w:rFonts w:ascii="Times New Roman" w:hAnsi="Times New Roman" w:cs="Times New Roman"/>
          <w:sz w:val="24"/>
          <w:szCs w:val="24"/>
        </w:rPr>
        <w:t>s</w:t>
      </w:r>
      <w:r w:rsidR="000200CC" w:rsidRPr="00635E87">
        <w:rPr>
          <w:rFonts w:ascii="Times New Roman" w:hAnsi="Times New Roman" w:cs="Times New Roman"/>
          <w:sz w:val="24"/>
          <w:szCs w:val="24"/>
        </w:rPr>
        <w:t>.</w:t>
      </w:r>
      <w:r w:rsidR="00A92E8D" w:rsidRPr="00635E87">
        <w:rPr>
          <w:rFonts w:ascii="Times New Roman" w:hAnsi="Times New Roman" w:cs="Times New Roman"/>
          <w:sz w:val="24"/>
          <w:szCs w:val="24"/>
        </w:rPr>
        <w:t xml:space="preserve"> </w:t>
      </w:r>
    </w:p>
    <w:bookmarkEnd w:id="25"/>
    <w:bookmarkEnd w:id="26"/>
    <w:p w14:paraId="58CE4E27" w14:textId="2FB38472" w:rsidR="000200CC" w:rsidRPr="00635E87" w:rsidRDefault="0042209B" w:rsidP="004B646B">
      <w:pPr>
        <w:spacing w:after="50"/>
        <w:jc w:val="center"/>
        <w:rPr>
          <w:rFonts w:ascii="Times New Roman" w:hAnsi="Times New Roman" w:cs="Times New Roman"/>
          <w:szCs w:val="21"/>
        </w:rPr>
      </w:pPr>
      <w:r w:rsidRPr="00635E87">
        <w:rPr>
          <w:rFonts w:ascii="Times New Roman" w:hAnsi="Times New Roman" w:cs="Times New Roman"/>
          <w:noProof/>
          <w:szCs w:val="21"/>
        </w:rPr>
        <w:drawing>
          <wp:inline distT="0" distB="0" distL="0" distR="0" wp14:anchorId="14ECE1C2" wp14:editId="21382A63">
            <wp:extent cx="5940552" cy="4651248"/>
            <wp:effectExtent l="0" t="0" r="317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xueye.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0552" cy="4651248"/>
                    </a:xfrm>
                    <a:prstGeom prst="rect">
                      <a:avLst/>
                    </a:prstGeom>
                  </pic:spPr>
                </pic:pic>
              </a:graphicData>
            </a:graphic>
          </wp:inline>
        </w:drawing>
      </w:r>
    </w:p>
    <w:p w14:paraId="481BF672" w14:textId="77777777" w:rsidR="00FE47B4" w:rsidRPr="00635E87" w:rsidRDefault="000200CC" w:rsidP="00FE47B4">
      <w:pPr>
        <w:widowControl/>
        <w:jc w:val="left"/>
        <w:rPr>
          <w:rFonts w:ascii="Times New Roman" w:hAnsi="Times New Roman" w:cs="Times New Roman"/>
          <w:sz w:val="24"/>
          <w:szCs w:val="24"/>
        </w:rPr>
      </w:pPr>
      <w:r w:rsidRPr="00635E87">
        <w:rPr>
          <w:rFonts w:ascii="Times New Roman" w:hAnsi="Times New Roman" w:cs="Times New Roman"/>
          <w:szCs w:val="21"/>
        </w:rPr>
        <w:br w:type="page"/>
      </w:r>
      <w:proofErr w:type="gramStart"/>
      <w:r w:rsidR="00FE47B4" w:rsidRPr="00635E87">
        <w:rPr>
          <w:rFonts w:ascii="Times New Roman" w:hAnsi="Times New Roman" w:cs="Times New Roman"/>
          <w:b/>
          <w:sz w:val="24"/>
          <w:szCs w:val="24"/>
        </w:rPr>
        <w:lastRenderedPageBreak/>
        <w:t>Table S1</w:t>
      </w:r>
      <w:r w:rsidR="00FE47B4" w:rsidRPr="00635E87">
        <w:rPr>
          <w:rFonts w:ascii="Times New Roman" w:hAnsi="Times New Roman" w:cs="Times New Roman"/>
          <w:sz w:val="24"/>
          <w:szCs w:val="24"/>
        </w:rPr>
        <w:t xml:space="preserve"> </w:t>
      </w:r>
      <w:bookmarkStart w:id="27" w:name="OLE_LINK14"/>
      <w:bookmarkStart w:id="28" w:name="OLE_LINK15"/>
      <w:r w:rsidR="00FE47B4" w:rsidRPr="00635E87">
        <w:rPr>
          <w:rFonts w:ascii="Times New Roman" w:hAnsi="Times New Roman" w:cs="Times New Roman"/>
          <w:sz w:val="24"/>
          <w:szCs w:val="24"/>
        </w:rPr>
        <w:t>BiVO</w:t>
      </w:r>
      <w:r w:rsidR="00FE47B4" w:rsidRPr="00635E87">
        <w:rPr>
          <w:rFonts w:ascii="Times New Roman" w:hAnsi="Times New Roman" w:cs="Times New Roman"/>
          <w:sz w:val="24"/>
          <w:szCs w:val="24"/>
          <w:vertAlign w:val="subscript"/>
        </w:rPr>
        <w:t>4</w:t>
      </w:r>
      <w:r w:rsidR="00FE47B4" w:rsidRPr="00635E87">
        <w:rPr>
          <w:rFonts w:ascii="Times New Roman" w:hAnsi="Times New Roman" w:cs="Times New Roman"/>
          <w:sz w:val="24"/>
          <w:szCs w:val="24"/>
        </w:rPr>
        <w:t>/Fe</w:t>
      </w:r>
      <w:r w:rsidR="00FE47B4" w:rsidRPr="00635E87">
        <w:rPr>
          <w:rFonts w:ascii="Times New Roman" w:hAnsi="Times New Roman" w:cs="Times New Roman"/>
          <w:sz w:val="24"/>
          <w:szCs w:val="24"/>
          <w:vertAlign w:val="subscript"/>
        </w:rPr>
        <w:t>3</w:t>
      </w:r>
      <w:r w:rsidR="00FE47B4" w:rsidRPr="00635E87">
        <w:rPr>
          <w:rFonts w:ascii="Times New Roman" w:hAnsi="Times New Roman" w:cs="Times New Roman"/>
          <w:sz w:val="24"/>
          <w:szCs w:val="24"/>
        </w:rPr>
        <w:t>O</w:t>
      </w:r>
      <w:r w:rsidR="00FE47B4" w:rsidRPr="00635E87">
        <w:rPr>
          <w:rFonts w:ascii="Times New Roman" w:hAnsi="Times New Roman" w:cs="Times New Roman"/>
          <w:sz w:val="24"/>
          <w:szCs w:val="24"/>
          <w:vertAlign w:val="subscript"/>
        </w:rPr>
        <w:t>4</w:t>
      </w:r>
      <w:r w:rsidR="00FE47B4" w:rsidRPr="00635E87">
        <w:rPr>
          <w:rFonts w:ascii="Times New Roman" w:hAnsi="Times New Roman" w:cs="Times New Roman"/>
          <w:sz w:val="24"/>
          <w:szCs w:val="24"/>
        </w:rPr>
        <w:t xml:space="preserve"> SPs</w:t>
      </w:r>
      <w:bookmarkEnd w:id="27"/>
      <w:bookmarkEnd w:id="28"/>
      <w:r w:rsidR="00FE47B4" w:rsidRPr="00635E87">
        <w:rPr>
          <w:rFonts w:ascii="Times New Roman" w:hAnsi="Times New Roman" w:cs="Times New Roman"/>
          <w:sz w:val="24"/>
          <w:szCs w:val="24"/>
        </w:rPr>
        <w:t xml:space="preserve"> with different Bi/Fe element ratios.</w:t>
      </w:r>
      <w:proofErr w:type="gramEnd"/>
    </w:p>
    <w:p w14:paraId="048D8BDB" w14:textId="77777777" w:rsidR="004A43E4" w:rsidRPr="00635E87" w:rsidRDefault="004A43E4" w:rsidP="00FE47B4">
      <w:pPr>
        <w:widowControl/>
        <w:jc w:val="left"/>
        <w:rPr>
          <w:rFonts w:ascii="Times New Roman" w:hAnsi="Times New Roman" w:cs="Times New Roman"/>
          <w:sz w:val="24"/>
          <w:szCs w:val="24"/>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0"/>
        <w:gridCol w:w="2130"/>
        <w:gridCol w:w="2131"/>
        <w:gridCol w:w="2131"/>
      </w:tblGrid>
      <w:tr w:rsidR="00FE47B4" w:rsidRPr="00635E87" w14:paraId="49E8CDC1" w14:textId="77777777" w:rsidTr="00351042">
        <w:trPr>
          <w:jc w:val="center"/>
        </w:trPr>
        <w:tc>
          <w:tcPr>
            <w:tcW w:w="2130" w:type="dxa"/>
            <w:tcBorders>
              <w:top w:val="single" w:sz="4" w:space="0" w:color="auto"/>
              <w:bottom w:val="single" w:sz="4" w:space="0" w:color="auto"/>
            </w:tcBorders>
          </w:tcPr>
          <w:p w14:paraId="73CA5A10" w14:textId="77777777" w:rsidR="00FE47B4" w:rsidRPr="00635E87" w:rsidRDefault="00FE47B4" w:rsidP="00682C53">
            <w:pPr>
              <w:widowControl/>
              <w:jc w:val="center"/>
              <w:rPr>
                <w:rFonts w:ascii="Times New Roman" w:hAnsi="Times New Roman" w:cs="Times New Roman"/>
                <w:sz w:val="24"/>
                <w:szCs w:val="24"/>
              </w:rPr>
            </w:pPr>
            <w:r w:rsidRPr="00635E87">
              <w:rPr>
                <w:rFonts w:ascii="Times New Roman" w:hAnsi="Times New Roman" w:cs="Times New Roman"/>
                <w:sz w:val="24"/>
                <w:szCs w:val="24"/>
              </w:rPr>
              <w:t>Samples</w:t>
            </w:r>
          </w:p>
        </w:tc>
        <w:tc>
          <w:tcPr>
            <w:tcW w:w="2130" w:type="dxa"/>
            <w:tcBorders>
              <w:top w:val="single" w:sz="4" w:space="0" w:color="auto"/>
              <w:bottom w:val="single" w:sz="4" w:space="0" w:color="auto"/>
            </w:tcBorders>
          </w:tcPr>
          <w:p w14:paraId="34EE122C" w14:textId="77777777" w:rsidR="00FE47B4" w:rsidRPr="00635E87" w:rsidRDefault="00FE47B4" w:rsidP="00682C53">
            <w:pPr>
              <w:widowControl/>
              <w:jc w:val="center"/>
              <w:rPr>
                <w:rFonts w:ascii="Times New Roman" w:hAnsi="Times New Roman" w:cs="Times New Roman"/>
                <w:sz w:val="24"/>
                <w:szCs w:val="24"/>
              </w:rPr>
            </w:pPr>
            <w:r w:rsidRPr="00635E87">
              <w:rPr>
                <w:rFonts w:ascii="Times New Roman" w:hAnsi="Times New Roman" w:cs="Times New Roman"/>
                <w:sz w:val="24"/>
                <w:szCs w:val="24"/>
              </w:rPr>
              <w:t>BiVO</w:t>
            </w:r>
            <w:r w:rsidRPr="00635E87">
              <w:rPr>
                <w:rFonts w:ascii="Times New Roman" w:hAnsi="Times New Roman" w:cs="Times New Roman"/>
                <w:sz w:val="24"/>
                <w:szCs w:val="24"/>
                <w:vertAlign w:val="subscript"/>
              </w:rPr>
              <w:t>4</w:t>
            </w:r>
            <w:r w:rsidRPr="00635E87">
              <w:rPr>
                <w:rFonts w:ascii="Times New Roman" w:hAnsi="Times New Roman" w:cs="Times New Roman"/>
                <w:sz w:val="24"/>
                <w:szCs w:val="24"/>
              </w:rPr>
              <w:t>/Fe</w:t>
            </w:r>
            <w:r w:rsidRPr="00635E87">
              <w:rPr>
                <w:rFonts w:ascii="Times New Roman" w:hAnsi="Times New Roman" w:cs="Times New Roman"/>
                <w:sz w:val="24"/>
                <w:szCs w:val="24"/>
                <w:vertAlign w:val="subscript"/>
              </w:rPr>
              <w:t>3</w:t>
            </w:r>
            <w:r w:rsidRPr="00635E87">
              <w:rPr>
                <w:rFonts w:ascii="Times New Roman" w:hAnsi="Times New Roman" w:cs="Times New Roman"/>
                <w:sz w:val="24"/>
                <w:szCs w:val="24"/>
              </w:rPr>
              <w:t>O</w:t>
            </w:r>
            <w:r w:rsidRPr="00635E87">
              <w:rPr>
                <w:rFonts w:ascii="Times New Roman" w:hAnsi="Times New Roman" w:cs="Times New Roman"/>
                <w:sz w:val="24"/>
                <w:szCs w:val="24"/>
                <w:vertAlign w:val="subscript"/>
              </w:rPr>
              <w:t>4</w:t>
            </w:r>
            <w:r w:rsidRPr="00635E87">
              <w:rPr>
                <w:rFonts w:ascii="Times New Roman" w:hAnsi="Times New Roman" w:cs="Times New Roman"/>
                <w:sz w:val="24"/>
                <w:szCs w:val="24"/>
              </w:rPr>
              <w:t>-1 SPs</w:t>
            </w:r>
          </w:p>
        </w:tc>
        <w:tc>
          <w:tcPr>
            <w:tcW w:w="2131" w:type="dxa"/>
            <w:tcBorders>
              <w:top w:val="single" w:sz="4" w:space="0" w:color="auto"/>
              <w:bottom w:val="single" w:sz="4" w:space="0" w:color="auto"/>
            </w:tcBorders>
          </w:tcPr>
          <w:p w14:paraId="2C3BED4A" w14:textId="77777777" w:rsidR="00FE47B4" w:rsidRPr="00635E87" w:rsidRDefault="00FE47B4" w:rsidP="00682C53">
            <w:pPr>
              <w:widowControl/>
              <w:jc w:val="center"/>
              <w:rPr>
                <w:rFonts w:ascii="Times New Roman" w:hAnsi="Times New Roman" w:cs="Times New Roman"/>
                <w:sz w:val="24"/>
                <w:szCs w:val="24"/>
              </w:rPr>
            </w:pPr>
            <w:r w:rsidRPr="00635E87">
              <w:rPr>
                <w:rFonts w:ascii="Times New Roman" w:hAnsi="Times New Roman" w:cs="Times New Roman"/>
                <w:sz w:val="24"/>
                <w:szCs w:val="24"/>
              </w:rPr>
              <w:t>BiVO</w:t>
            </w:r>
            <w:r w:rsidRPr="00635E87">
              <w:rPr>
                <w:rFonts w:ascii="Times New Roman" w:hAnsi="Times New Roman" w:cs="Times New Roman"/>
                <w:sz w:val="24"/>
                <w:szCs w:val="24"/>
                <w:vertAlign w:val="subscript"/>
              </w:rPr>
              <w:t>4</w:t>
            </w:r>
            <w:r w:rsidRPr="00635E87">
              <w:rPr>
                <w:rFonts w:ascii="Times New Roman" w:hAnsi="Times New Roman" w:cs="Times New Roman"/>
                <w:sz w:val="24"/>
                <w:szCs w:val="24"/>
              </w:rPr>
              <w:t>/Fe</w:t>
            </w:r>
            <w:r w:rsidRPr="00635E87">
              <w:rPr>
                <w:rFonts w:ascii="Times New Roman" w:hAnsi="Times New Roman" w:cs="Times New Roman"/>
                <w:sz w:val="24"/>
                <w:szCs w:val="24"/>
                <w:vertAlign w:val="subscript"/>
              </w:rPr>
              <w:t>3</w:t>
            </w:r>
            <w:r w:rsidRPr="00635E87">
              <w:rPr>
                <w:rFonts w:ascii="Times New Roman" w:hAnsi="Times New Roman" w:cs="Times New Roman"/>
                <w:sz w:val="24"/>
                <w:szCs w:val="24"/>
              </w:rPr>
              <w:t>O</w:t>
            </w:r>
            <w:r w:rsidRPr="00635E87">
              <w:rPr>
                <w:rFonts w:ascii="Times New Roman" w:hAnsi="Times New Roman" w:cs="Times New Roman"/>
                <w:sz w:val="24"/>
                <w:szCs w:val="24"/>
                <w:vertAlign w:val="subscript"/>
              </w:rPr>
              <w:t>4</w:t>
            </w:r>
            <w:r w:rsidRPr="00635E87">
              <w:rPr>
                <w:rFonts w:ascii="Times New Roman" w:hAnsi="Times New Roman" w:cs="Times New Roman"/>
                <w:sz w:val="24"/>
                <w:szCs w:val="24"/>
              </w:rPr>
              <w:t>-2 SPs</w:t>
            </w:r>
          </w:p>
        </w:tc>
        <w:tc>
          <w:tcPr>
            <w:tcW w:w="2131" w:type="dxa"/>
            <w:tcBorders>
              <w:top w:val="single" w:sz="4" w:space="0" w:color="auto"/>
              <w:bottom w:val="single" w:sz="4" w:space="0" w:color="auto"/>
            </w:tcBorders>
          </w:tcPr>
          <w:p w14:paraId="120AF86B" w14:textId="77777777" w:rsidR="00FE47B4" w:rsidRPr="00635E87" w:rsidRDefault="00FE47B4" w:rsidP="00682C53">
            <w:pPr>
              <w:widowControl/>
              <w:jc w:val="center"/>
              <w:rPr>
                <w:rFonts w:ascii="Times New Roman" w:hAnsi="Times New Roman" w:cs="Times New Roman"/>
                <w:sz w:val="24"/>
                <w:szCs w:val="24"/>
              </w:rPr>
            </w:pPr>
            <w:r w:rsidRPr="00635E87">
              <w:rPr>
                <w:rFonts w:ascii="Times New Roman" w:hAnsi="Times New Roman" w:cs="Times New Roman"/>
                <w:sz w:val="24"/>
                <w:szCs w:val="24"/>
              </w:rPr>
              <w:t>BiVO</w:t>
            </w:r>
            <w:r w:rsidRPr="00635E87">
              <w:rPr>
                <w:rFonts w:ascii="Times New Roman" w:hAnsi="Times New Roman" w:cs="Times New Roman"/>
                <w:sz w:val="24"/>
                <w:szCs w:val="24"/>
                <w:vertAlign w:val="subscript"/>
              </w:rPr>
              <w:t>4</w:t>
            </w:r>
            <w:r w:rsidRPr="00635E87">
              <w:rPr>
                <w:rFonts w:ascii="Times New Roman" w:hAnsi="Times New Roman" w:cs="Times New Roman"/>
                <w:sz w:val="24"/>
                <w:szCs w:val="24"/>
              </w:rPr>
              <w:t>/Fe</w:t>
            </w:r>
            <w:r w:rsidRPr="00635E87">
              <w:rPr>
                <w:rFonts w:ascii="Times New Roman" w:hAnsi="Times New Roman" w:cs="Times New Roman"/>
                <w:sz w:val="24"/>
                <w:szCs w:val="24"/>
                <w:vertAlign w:val="subscript"/>
              </w:rPr>
              <w:t>3</w:t>
            </w:r>
            <w:r w:rsidRPr="00635E87">
              <w:rPr>
                <w:rFonts w:ascii="Times New Roman" w:hAnsi="Times New Roman" w:cs="Times New Roman"/>
                <w:sz w:val="24"/>
                <w:szCs w:val="24"/>
              </w:rPr>
              <w:t>O</w:t>
            </w:r>
            <w:r w:rsidRPr="00635E87">
              <w:rPr>
                <w:rFonts w:ascii="Times New Roman" w:hAnsi="Times New Roman" w:cs="Times New Roman"/>
                <w:sz w:val="24"/>
                <w:szCs w:val="24"/>
                <w:vertAlign w:val="subscript"/>
              </w:rPr>
              <w:t>4</w:t>
            </w:r>
            <w:r w:rsidRPr="00635E87">
              <w:rPr>
                <w:rFonts w:ascii="Times New Roman" w:hAnsi="Times New Roman" w:cs="Times New Roman"/>
                <w:sz w:val="24"/>
                <w:szCs w:val="24"/>
              </w:rPr>
              <w:t>-3 SPs</w:t>
            </w:r>
          </w:p>
        </w:tc>
      </w:tr>
      <w:tr w:rsidR="00FE47B4" w:rsidRPr="00635E87" w14:paraId="53A331EC" w14:textId="77777777" w:rsidTr="00351042">
        <w:trPr>
          <w:jc w:val="center"/>
        </w:trPr>
        <w:tc>
          <w:tcPr>
            <w:tcW w:w="2130" w:type="dxa"/>
            <w:tcBorders>
              <w:top w:val="single" w:sz="4" w:space="0" w:color="auto"/>
              <w:bottom w:val="single" w:sz="4" w:space="0" w:color="auto"/>
            </w:tcBorders>
          </w:tcPr>
          <w:p w14:paraId="032A3763" w14:textId="77777777" w:rsidR="00FE47B4" w:rsidRPr="00635E87" w:rsidRDefault="00FE47B4" w:rsidP="00682C53">
            <w:pPr>
              <w:widowControl/>
              <w:jc w:val="center"/>
              <w:rPr>
                <w:rFonts w:ascii="Times New Roman" w:hAnsi="Times New Roman" w:cs="Times New Roman"/>
                <w:sz w:val="24"/>
                <w:szCs w:val="24"/>
              </w:rPr>
            </w:pPr>
            <w:proofErr w:type="spellStart"/>
            <w:r w:rsidRPr="00635E87">
              <w:rPr>
                <w:rFonts w:ascii="Times New Roman" w:hAnsi="Times New Roman" w:cs="Times New Roman"/>
                <w:sz w:val="24"/>
                <w:szCs w:val="24"/>
              </w:rPr>
              <w:t>Be:Fe</w:t>
            </w:r>
            <w:proofErr w:type="spellEnd"/>
          </w:p>
        </w:tc>
        <w:tc>
          <w:tcPr>
            <w:tcW w:w="2130" w:type="dxa"/>
            <w:tcBorders>
              <w:top w:val="single" w:sz="4" w:space="0" w:color="auto"/>
              <w:bottom w:val="single" w:sz="4" w:space="0" w:color="auto"/>
            </w:tcBorders>
          </w:tcPr>
          <w:p w14:paraId="059B9561" w14:textId="77777777" w:rsidR="00FE47B4" w:rsidRPr="00635E87" w:rsidRDefault="00FE47B4" w:rsidP="00682C53">
            <w:pPr>
              <w:widowControl/>
              <w:jc w:val="center"/>
              <w:rPr>
                <w:rFonts w:ascii="Times New Roman" w:hAnsi="Times New Roman" w:cs="Times New Roman"/>
                <w:sz w:val="24"/>
                <w:szCs w:val="24"/>
              </w:rPr>
            </w:pPr>
            <w:r w:rsidRPr="00635E87">
              <w:rPr>
                <w:rFonts w:ascii="Times New Roman" w:hAnsi="Times New Roman" w:cs="Times New Roman"/>
                <w:sz w:val="24"/>
                <w:szCs w:val="24"/>
              </w:rPr>
              <w:t>3.5:1</w:t>
            </w:r>
          </w:p>
        </w:tc>
        <w:tc>
          <w:tcPr>
            <w:tcW w:w="2131" w:type="dxa"/>
            <w:tcBorders>
              <w:top w:val="single" w:sz="4" w:space="0" w:color="auto"/>
              <w:bottom w:val="single" w:sz="4" w:space="0" w:color="auto"/>
            </w:tcBorders>
          </w:tcPr>
          <w:p w14:paraId="3CBE577F" w14:textId="77777777" w:rsidR="00FE47B4" w:rsidRPr="00635E87" w:rsidRDefault="00FE47B4" w:rsidP="00682C53">
            <w:pPr>
              <w:widowControl/>
              <w:jc w:val="center"/>
              <w:rPr>
                <w:rFonts w:ascii="Times New Roman" w:hAnsi="Times New Roman" w:cs="Times New Roman"/>
                <w:sz w:val="24"/>
                <w:szCs w:val="24"/>
              </w:rPr>
            </w:pPr>
            <w:r w:rsidRPr="00635E87">
              <w:rPr>
                <w:rFonts w:ascii="Times New Roman" w:hAnsi="Times New Roman" w:cs="Times New Roman"/>
                <w:sz w:val="24"/>
                <w:szCs w:val="24"/>
              </w:rPr>
              <w:t>1.8:1</w:t>
            </w:r>
          </w:p>
        </w:tc>
        <w:tc>
          <w:tcPr>
            <w:tcW w:w="2131" w:type="dxa"/>
            <w:tcBorders>
              <w:top w:val="single" w:sz="4" w:space="0" w:color="auto"/>
              <w:bottom w:val="single" w:sz="4" w:space="0" w:color="auto"/>
            </w:tcBorders>
          </w:tcPr>
          <w:p w14:paraId="6D2F88E2" w14:textId="77777777" w:rsidR="00FE47B4" w:rsidRPr="00635E87" w:rsidRDefault="00FE47B4" w:rsidP="00682C53">
            <w:pPr>
              <w:widowControl/>
              <w:jc w:val="center"/>
              <w:rPr>
                <w:rFonts w:ascii="Times New Roman" w:hAnsi="Times New Roman" w:cs="Times New Roman"/>
                <w:sz w:val="24"/>
                <w:szCs w:val="24"/>
              </w:rPr>
            </w:pPr>
            <w:r w:rsidRPr="00635E87">
              <w:rPr>
                <w:rFonts w:ascii="Times New Roman" w:hAnsi="Times New Roman" w:cs="Times New Roman"/>
                <w:sz w:val="24"/>
                <w:szCs w:val="24"/>
              </w:rPr>
              <w:t>1.2:1</w:t>
            </w:r>
          </w:p>
        </w:tc>
      </w:tr>
    </w:tbl>
    <w:p w14:paraId="36BF1343" w14:textId="77777777" w:rsidR="00FE47B4" w:rsidRPr="00635E87" w:rsidRDefault="00FE47B4" w:rsidP="00FE47B4">
      <w:pPr>
        <w:widowControl/>
        <w:rPr>
          <w:rFonts w:ascii="Times New Roman" w:hAnsi="Times New Roman" w:cs="Times New Roman"/>
          <w:szCs w:val="21"/>
        </w:rPr>
      </w:pPr>
    </w:p>
    <w:p w14:paraId="58CE4E28" w14:textId="53119236" w:rsidR="000200CC" w:rsidRPr="00635E87" w:rsidRDefault="000200CC">
      <w:pPr>
        <w:widowControl/>
        <w:jc w:val="left"/>
        <w:rPr>
          <w:rFonts w:ascii="Times New Roman" w:hAnsi="Times New Roman" w:cs="Times New Roman"/>
          <w:szCs w:val="21"/>
        </w:rPr>
      </w:pPr>
    </w:p>
    <w:sectPr w:rsidR="000200CC" w:rsidRPr="00635E87" w:rsidSect="00F07FE5">
      <w:pgSz w:w="12240" w:h="15840" w:code="1"/>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68713F" w14:textId="77777777" w:rsidR="00AF6EE5" w:rsidRDefault="00AF6EE5" w:rsidP="000200CC">
      <w:r>
        <w:separator/>
      </w:r>
    </w:p>
  </w:endnote>
  <w:endnote w:type="continuationSeparator" w:id="0">
    <w:p w14:paraId="2B1C40C0" w14:textId="77777777" w:rsidR="00AF6EE5" w:rsidRDefault="00AF6EE5" w:rsidP="000200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7CFA41" w14:textId="77777777" w:rsidR="00AF6EE5" w:rsidRDefault="00AF6EE5" w:rsidP="000200CC">
      <w:r>
        <w:separator/>
      </w:r>
    </w:p>
  </w:footnote>
  <w:footnote w:type="continuationSeparator" w:id="0">
    <w:p w14:paraId="2978D1FA" w14:textId="77777777" w:rsidR="00AF6EE5" w:rsidRDefault="00AF6EE5" w:rsidP="000200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4241"/>
    <w:rsid w:val="0000671F"/>
    <w:rsid w:val="00016FCB"/>
    <w:rsid w:val="000200CC"/>
    <w:rsid w:val="0004438B"/>
    <w:rsid w:val="000577F9"/>
    <w:rsid w:val="00081EAE"/>
    <w:rsid w:val="000B6468"/>
    <w:rsid w:val="000E4241"/>
    <w:rsid w:val="000F4CAC"/>
    <w:rsid w:val="00125379"/>
    <w:rsid w:val="00181E50"/>
    <w:rsid w:val="00187E45"/>
    <w:rsid w:val="00194466"/>
    <w:rsid w:val="001E5140"/>
    <w:rsid w:val="001F4A3E"/>
    <w:rsid w:val="00263A75"/>
    <w:rsid w:val="00287C8A"/>
    <w:rsid w:val="00291655"/>
    <w:rsid w:val="00297442"/>
    <w:rsid w:val="002E6B96"/>
    <w:rsid w:val="00351042"/>
    <w:rsid w:val="003551BE"/>
    <w:rsid w:val="00380FE0"/>
    <w:rsid w:val="003A5CFF"/>
    <w:rsid w:val="003A6622"/>
    <w:rsid w:val="003D4566"/>
    <w:rsid w:val="003F1C7B"/>
    <w:rsid w:val="0042209B"/>
    <w:rsid w:val="004854F1"/>
    <w:rsid w:val="004A43E4"/>
    <w:rsid w:val="004B646B"/>
    <w:rsid w:val="00591127"/>
    <w:rsid w:val="005B31AE"/>
    <w:rsid w:val="005C14BC"/>
    <w:rsid w:val="005C78D7"/>
    <w:rsid w:val="00635E87"/>
    <w:rsid w:val="0064179A"/>
    <w:rsid w:val="00642CA7"/>
    <w:rsid w:val="00650CAD"/>
    <w:rsid w:val="0067338D"/>
    <w:rsid w:val="00684E99"/>
    <w:rsid w:val="006F5660"/>
    <w:rsid w:val="00700D52"/>
    <w:rsid w:val="00706CBF"/>
    <w:rsid w:val="0072331E"/>
    <w:rsid w:val="00780C50"/>
    <w:rsid w:val="007B70C1"/>
    <w:rsid w:val="007E09E2"/>
    <w:rsid w:val="007E636A"/>
    <w:rsid w:val="007F0078"/>
    <w:rsid w:val="00823CE2"/>
    <w:rsid w:val="00856AE1"/>
    <w:rsid w:val="00884F22"/>
    <w:rsid w:val="008E0810"/>
    <w:rsid w:val="008F1958"/>
    <w:rsid w:val="00951583"/>
    <w:rsid w:val="009E5CF0"/>
    <w:rsid w:val="009F3930"/>
    <w:rsid w:val="00A12634"/>
    <w:rsid w:val="00A82F2F"/>
    <w:rsid w:val="00A92E8D"/>
    <w:rsid w:val="00AF6EE5"/>
    <w:rsid w:val="00B4221B"/>
    <w:rsid w:val="00B4712B"/>
    <w:rsid w:val="00B75C30"/>
    <w:rsid w:val="00BC3132"/>
    <w:rsid w:val="00BC7E1B"/>
    <w:rsid w:val="00C30B01"/>
    <w:rsid w:val="00C31F42"/>
    <w:rsid w:val="00C55A38"/>
    <w:rsid w:val="00C83557"/>
    <w:rsid w:val="00C849B5"/>
    <w:rsid w:val="00CA47EA"/>
    <w:rsid w:val="00CB32D9"/>
    <w:rsid w:val="00CD4B38"/>
    <w:rsid w:val="00D27DE5"/>
    <w:rsid w:val="00D33759"/>
    <w:rsid w:val="00D52A0E"/>
    <w:rsid w:val="00DA5A92"/>
    <w:rsid w:val="00DC4335"/>
    <w:rsid w:val="00DF2D3B"/>
    <w:rsid w:val="00E05ADD"/>
    <w:rsid w:val="00E12BA3"/>
    <w:rsid w:val="00E3291D"/>
    <w:rsid w:val="00E81B24"/>
    <w:rsid w:val="00EA00DE"/>
    <w:rsid w:val="00EA23DB"/>
    <w:rsid w:val="00EE0539"/>
    <w:rsid w:val="00F0533F"/>
    <w:rsid w:val="00F07FE5"/>
    <w:rsid w:val="00F36DB7"/>
    <w:rsid w:val="00F6480E"/>
    <w:rsid w:val="00FC2723"/>
    <w:rsid w:val="00FD254C"/>
    <w:rsid w:val="00FD28D4"/>
    <w:rsid w:val="00FE4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CE4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00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200CC"/>
    <w:rPr>
      <w:sz w:val="18"/>
      <w:szCs w:val="18"/>
    </w:rPr>
  </w:style>
  <w:style w:type="paragraph" w:styleId="a4">
    <w:name w:val="footer"/>
    <w:basedOn w:val="a"/>
    <w:link w:val="Char0"/>
    <w:uiPriority w:val="99"/>
    <w:unhideWhenUsed/>
    <w:rsid w:val="000200CC"/>
    <w:pPr>
      <w:tabs>
        <w:tab w:val="center" w:pos="4153"/>
        <w:tab w:val="right" w:pos="8306"/>
      </w:tabs>
      <w:snapToGrid w:val="0"/>
      <w:jc w:val="left"/>
    </w:pPr>
    <w:rPr>
      <w:sz w:val="18"/>
      <w:szCs w:val="18"/>
    </w:rPr>
  </w:style>
  <w:style w:type="character" w:customStyle="1" w:styleId="Char0">
    <w:name w:val="页脚 Char"/>
    <w:basedOn w:val="a0"/>
    <w:link w:val="a4"/>
    <w:uiPriority w:val="99"/>
    <w:rsid w:val="000200CC"/>
    <w:rPr>
      <w:sz w:val="18"/>
      <w:szCs w:val="18"/>
    </w:rPr>
  </w:style>
  <w:style w:type="paragraph" w:customStyle="1" w:styleId="BATitle">
    <w:name w:val="BA_Title"/>
    <w:basedOn w:val="a"/>
    <w:next w:val="a"/>
    <w:rsid w:val="000200CC"/>
    <w:pPr>
      <w:widowControl/>
      <w:spacing w:before="720" w:after="360" w:line="480" w:lineRule="auto"/>
      <w:jc w:val="center"/>
    </w:pPr>
    <w:rPr>
      <w:rFonts w:ascii="Times New Roman" w:eastAsia="宋体" w:hAnsi="Times New Roman" w:cs="Times New Roman"/>
      <w:kern w:val="0"/>
      <w:sz w:val="44"/>
      <w:szCs w:val="20"/>
      <w:lang w:eastAsia="en-US"/>
    </w:rPr>
  </w:style>
  <w:style w:type="paragraph" w:styleId="a5">
    <w:name w:val="Normal (Web)"/>
    <w:basedOn w:val="a"/>
    <w:uiPriority w:val="99"/>
    <w:semiHidden/>
    <w:unhideWhenUsed/>
    <w:rsid w:val="000200CC"/>
    <w:pPr>
      <w:widowControl/>
      <w:spacing w:before="100" w:beforeAutospacing="1" w:after="100" w:afterAutospacing="1"/>
      <w:jc w:val="left"/>
    </w:pPr>
    <w:rPr>
      <w:rFonts w:ascii="宋体" w:eastAsia="宋体" w:hAnsi="宋体" w:cs="宋体"/>
      <w:kern w:val="0"/>
      <w:sz w:val="24"/>
      <w:szCs w:val="24"/>
    </w:rPr>
  </w:style>
  <w:style w:type="character" w:customStyle="1" w:styleId="tlid-translation">
    <w:name w:val="tlid-translation"/>
    <w:rsid w:val="00951583"/>
  </w:style>
  <w:style w:type="paragraph" w:styleId="a6">
    <w:name w:val="Balloon Text"/>
    <w:basedOn w:val="a"/>
    <w:link w:val="Char1"/>
    <w:uiPriority w:val="99"/>
    <w:semiHidden/>
    <w:unhideWhenUsed/>
    <w:rsid w:val="001F4A3E"/>
    <w:rPr>
      <w:sz w:val="18"/>
      <w:szCs w:val="18"/>
    </w:rPr>
  </w:style>
  <w:style w:type="character" w:customStyle="1" w:styleId="Char1">
    <w:name w:val="批注框文本 Char"/>
    <w:basedOn w:val="a0"/>
    <w:link w:val="a6"/>
    <w:uiPriority w:val="99"/>
    <w:semiHidden/>
    <w:rsid w:val="001F4A3E"/>
    <w:rPr>
      <w:sz w:val="18"/>
      <w:szCs w:val="18"/>
    </w:rPr>
  </w:style>
  <w:style w:type="table" w:styleId="a7">
    <w:name w:val="Table Grid"/>
    <w:basedOn w:val="a1"/>
    <w:uiPriority w:val="59"/>
    <w:rsid w:val="007E09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BAuthorName">
    <w:name w:val="BB_Author_Name"/>
    <w:basedOn w:val="a"/>
    <w:next w:val="a"/>
    <w:rsid w:val="00F07FE5"/>
    <w:pPr>
      <w:widowControl/>
      <w:spacing w:after="240" w:line="480" w:lineRule="auto"/>
      <w:jc w:val="center"/>
    </w:pPr>
    <w:rPr>
      <w:rFonts w:ascii="Times" w:eastAsia="宋体" w:hAnsi="Times" w:cs="Times New Roman"/>
      <w:i/>
      <w:kern w:val="0"/>
      <w:sz w:val="24"/>
      <w:szCs w:val="20"/>
      <w:lang w:eastAsia="en-US"/>
    </w:rPr>
  </w:style>
  <w:style w:type="paragraph" w:customStyle="1" w:styleId="BCAuthorAddress">
    <w:name w:val="BC_Author_Address"/>
    <w:basedOn w:val="a"/>
    <w:next w:val="BIEmailAddress"/>
    <w:rsid w:val="00706CBF"/>
    <w:pPr>
      <w:widowControl/>
      <w:spacing w:after="240" w:line="480" w:lineRule="auto"/>
      <w:jc w:val="center"/>
    </w:pPr>
    <w:rPr>
      <w:rFonts w:ascii="Times" w:eastAsia="宋体" w:hAnsi="Times" w:cs="Times New Roman"/>
      <w:kern w:val="0"/>
      <w:sz w:val="24"/>
      <w:szCs w:val="20"/>
      <w:lang w:eastAsia="en-US"/>
    </w:rPr>
  </w:style>
  <w:style w:type="paragraph" w:customStyle="1" w:styleId="BIEmailAddress">
    <w:name w:val="BI_Email_Address"/>
    <w:basedOn w:val="a"/>
    <w:next w:val="AIReceivedDate"/>
    <w:rsid w:val="00706CBF"/>
    <w:pPr>
      <w:widowControl/>
      <w:spacing w:after="200" w:line="480" w:lineRule="auto"/>
    </w:pPr>
    <w:rPr>
      <w:rFonts w:ascii="Times" w:eastAsia="宋体" w:hAnsi="Times" w:cs="Times New Roman"/>
      <w:kern w:val="0"/>
      <w:sz w:val="24"/>
      <w:szCs w:val="20"/>
      <w:lang w:eastAsia="en-US"/>
    </w:rPr>
  </w:style>
  <w:style w:type="paragraph" w:customStyle="1" w:styleId="AIReceivedDate">
    <w:name w:val="AI_Received_Date"/>
    <w:basedOn w:val="a"/>
    <w:next w:val="a"/>
    <w:rsid w:val="00706CBF"/>
    <w:pPr>
      <w:widowControl/>
      <w:spacing w:after="240" w:line="480" w:lineRule="auto"/>
    </w:pPr>
    <w:rPr>
      <w:rFonts w:ascii="Times" w:eastAsia="宋体" w:hAnsi="Times" w:cs="Times New Roman"/>
      <w:b/>
      <w:kern w:val="0"/>
      <w:sz w:val="24"/>
      <w:szCs w:val="20"/>
      <w:lang w:eastAsia="en-US"/>
    </w:rPr>
  </w:style>
  <w:style w:type="paragraph" w:styleId="a8">
    <w:name w:val="List Paragraph"/>
    <w:basedOn w:val="a"/>
    <w:uiPriority w:val="34"/>
    <w:qFormat/>
    <w:rsid w:val="00B4221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00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200CC"/>
    <w:rPr>
      <w:sz w:val="18"/>
      <w:szCs w:val="18"/>
    </w:rPr>
  </w:style>
  <w:style w:type="paragraph" w:styleId="a4">
    <w:name w:val="footer"/>
    <w:basedOn w:val="a"/>
    <w:link w:val="Char0"/>
    <w:uiPriority w:val="99"/>
    <w:unhideWhenUsed/>
    <w:rsid w:val="000200CC"/>
    <w:pPr>
      <w:tabs>
        <w:tab w:val="center" w:pos="4153"/>
        <w:tab w:val="right" w:pos="8306"/>
      </w:tabs>
      <w:snapToGrid w:val="0"/>
      <w:jc w:val="left"/>
    </w:pPr>
    <w:rPr>
      <w:sz w:val="18"/>
      <w:szCs w:val="18"/>
    </w:rPr>
  </w:style>
  <w:style w:type="character" w:customStyle="1" w:styleId="Char0">
    <w:name w:val="页脚 Char"/>
    <w:basedOn w:val="a0"/>
    <w:link w:val="a4"/>
    <w:uiPriority w:val="99"/>
    <w:rsid w:val="000200CC"/>
    <w:rPr>
      <w:sz w:val="18"/>
      <w:szCs w:val="18"/>
    </w:rPr>
  </w:style>
  <w:style w:type="paragraph" w:customStyle="1" w:styleId="BATitle">
    <w:name w:val="BA_Title"/>
    <w:basedOn w:val="a"/>
    <w:next w:val="a"/>
    <w:rsid w:val="000200CC"/>
    <w:pPr>
      <w:widowControl/>
      <w:spacing w:before="720" w:after="360" w:line="480" w:lineRule="auto"/>
      <w:jc w:val="center"/>
    </w:pPr>
    <w:rPr>
      <w:rFonts w:ascii="Times New Roman" w:eastAsia="宋体" w:hAnsi="Times New Roman" w:cs="Times New Roman"/>
      <w:kern w:val="0"/>
      <w:sz w:val="44"/>
      <w:szCs w:val="20"/>
      <w:lang w:eastAsia="en-US"/>
    </w:rPr>
  </w:style>
  <w:style w:type="paragraph" w:styleId="a5">
    <w:name w:val="Normal (Web)"/>
    <w:basedOn w:val="a"/>
    <w:uiPriority w:val="99"/>
    <w:semiHidden/>
    <w:unhideWhenUsed/>
    <w:rsid w:val="000200CC"/>
    <w:pPr>
      <w:widowControl/>
      <w:spacing w:before="100" w:beforeAutospacing="1" w:after="100" w:afterAutospacing="1"/>
      <w:jc w:val="left"/>
    </w:pPr>
    <w:rPr>
      <w:rFonts w:ascii="宋体" w:eastAsia="宋体" w:hAnsi="宋体" w:cs="宋体"/>
      <w:kern w:val="0"/>
      <w:sz w:val="24"/>
      <w:szCs w:val="24"/>
    </w:rPr>
  </w:style>
  <w:style w:type="character" w:customStyle="1" w:styleId="tlid-translation">
    <w:name w:val="tlid-translation"/>
    <w:rsid w:val="00951583"/>
  </w:style>
  <w:style w:type="paragraph" w:styleId="a6">
    <w:name w:val="Balloon Text"/>
    <w:basedOn w:val="a"/>
    <w:link w:val="Char1"/>
    <w:uiPriority w:val="99"/>
    <w:semiHidden/>
    <w:unhideWhenUsed/>
    <w:rsid w:val="001F4A3E"/>
    <w:rPr>
      <w:sz w:val="18"/>
      <w:szCs w:val="18"/>
    </w:rPr>
  </w:style>
  <w:style w:type="character" w:customStyle="1" w:styleId="Char1">
    <w:name w:val="批注框文本 Char"/>
    <w:basedOn w:val="a0"/>
    <w:link w:val="a6"/>
    <w:uiPriority w:val="99"/>
    <w:semiHidden/>
    <w:rsid w:val="001F4A3E"/>
    <w:rPr>
      <w:sz w:val="18"/>
      <w:szCs w:val="18"/>
    </w:rPr>
  </w:style>
  <w:style w:type="table" w:styleId="a7">
    <w:name w:val="Table Grid"/>
    <w:basedOn w:val="a1"/>
    <w:uiPriority w:val="59"/>
    <w:rsid w:val="007E09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BAuthorName">
    <w:name w:val="BB_Author_Name"/>
    <w:basedOn w:val="a"/>
    <w:next w:val="a"/>
    <w:rsid w:val="00F07FE5"/>
    <w:pPr>
      <w:widowControl/>
      <w:spacing w:after="240" w:line="480" w:lineRule="auto"/>
      <w:jc w:val="center"/>
    </w:pPr>
    <w:rPr>
      <w:rFonts w:ascii="Times" w:eastAsia="宋体" w:hAnsi="Times" w:cs="Times New Roman"/>
      <w:i/>
      <w:kern w:val="0"/>
      <w:sz w:val="24"/>
      <w:szCs w:val="20"/>
      <w:lang w:eastAsia="en-US"/>
    </w:rPr>
  </w:style>
  <w:style w:type="paragraph" w:customStyle="1" w:styleId="BCAuthorAddress">
    <w:name w:val="BC_Author_Address"/>
    <w:basedOn w:val="a"/>
    <w:next w:val="BIEmailAddress"/>
    <w:rsid w:val="00706CBF"/>
    <w:pPr>
      <w:widowControl/>
      <w:spacing w:after="240" w:line="480" w:lineRule="auto"/>
      <w:jc w:val="center"/>
    </w:pPr>
    <w:rPr>
      <w:rFonts w:ascii="Times" w:eastAsia="宋体" w:hAnsi="Times" w:cs="Times New Roman"/>
      <w:kern w:val="0"/>
      <w:sz w:val="24"/>
      <w:szCs w:val="20"/>
      <w:lang w:eastAsia="en-US"/>
    </w:rPr>
  </w:style>
  <w:style w:type="paragraph" w:customStyle="1" w:styleId="BIEmailAddress">
    <w:name w:val="BI_Email_Address"/>
    <w:basedOn w:val="a"/>
    <w:next w:val="AIReceivedDate"/>
    <w:rsid w:val="00706CBF"/>
    <w:pPr>
      <w:widowControl/>
      <w:spacing w:after="200" w:line="480" w:lineRule="auto"/>
    </w:pPr>
    <w:rPr>
      <w:rFonts w:ascii="Times" w:eastAsia="宋体" w:hAnsi="Times" w:cs="Times New Roman"/>
      <w:kern w:val="0"/>
      <w:sz w:val="24"/>
      <w:szCs w:val="20"/>
      <w:lang w:eastAsia="en-US"/>
    </w:rPr>
  </w:style>
  <w:style w:type="paragraph" w:customStyle="1" w:styleId="AIReceivedDate">
    <w:name w:val="AI_Received_Date"/>
    <w:basedOn w:val="a"/>
    <w:next w:val="a"/>
    <w:rsid w:val="00706CBF"/>
    <w:pPr>
      <w:widowControl/>
      <w:spacing w:after="240" w:line="480" w:lineRule="auto"/>
    </w:pPr>
    <w:rPr>
      <w:rFonts w:ascii="Times" w:eastAsia="宋体" w:hAnsi="Times" w:cs="Times New Roman"/>
      <w:b/>
      <w:kern w:val="0"/>
      <w:sz w:val="24"/>
      <w:szCs w:val="20"/>
      <w:lang w:eastAsia="en-US"/>
    </w:rPr>
  </w:style>
  <w:style w:type="paragraph" w:styleId="a8">
    <w:name w:val="List Paragraph"/>
    <w:basedOn w:val="a"/>
    <w:uiPriority w:val="34"/>
    <w:qFormat/>
    <w:rsid w:val="00B4221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182970">
      <w:bodyDiv w:val="1"/>
      <w:marLeft w:val="0"/>
      <w:marRight w:val="0"/>
      <w:marTop w:val="0"/>
      <w:marBottom w:val="0"/>
      <w:divBdr>
        <w:top w:val="none" w:sz="0" w:space="0" w:color="auto"/>
        <w:left w:val="none" w:sz="0" w:space="0" w:color="auto"/>
        <w:bottom w:val="none" w:sz="0" w:space="0" w:color="auto"/>
        <w:right w:val="none" w:sz="0" w:space="0" w:color="auto"/>
      </w:divBdr>
    </w:div>
    <w:div w:id="1604193143">
      <w:bodyDiv w:val="1"/>
      <w:marLeft w:val="0"/>
      <w:marRight w:val="0"/>
      <w:marTop w:val="0"/>
      <w:marBottom w:val="0"/>
      <w:divBdr>
        <w:top w:val="none" w:sz="0" w:space="0" w:color="auto"/>
        <w:left w:val="none" w:sz="0" w:space="0" w:color="auto"/>
        <w:bottom w:val="none" w:sz="0" w:space="0" w:color="auto"/>
        <w:right w:val="none" w:sz="0" w:space="0" w:color="auto"/>
      </w:divBdr>
    </w:div>
    <w:div w:id="1672831019">
      <w:bodyDiv w:val="1"/>
      <w:marLeft w:val="0"/>
      <w:marRight w:val="0"/>
      <w:marTop w:val="0"/>
      <w:marBottom w:val="0"/>
      <w:divBdr>
        <w:top w:val="none" w:sz="0" w:space="0" w:color="auto"/>
        <w:left w:val="none" w:sz="0" w:space="0" w:color="auto"/>
        <w:bottom w:val="none" w:sz="0" w:space="0" w:color="auto"/>
        <w:right w:val="none" w:sz="0" w:space="0" w:color="auto"/>
      </w:divBdr>
    </w:div>
    <w:div w:id="2073499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microsoft.com/office/2007/relationships/stylesWithEffects" Target="stylesWithEffects.xml"/><Relationship Id="rId16" Type="http://schemas.openxmlformats.org/officeDocument/2006/relationships/image" Target="media/image10.tif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528</TotalTime>
  <Pages>18</Pages>
  <Words>1234</Words>
  <Characters>7037</Characters>
  <Application>Microsoft Office Word</Application>
  <DocSecurity>0</DocSecurity>
  <Lines>58</Lines>
  <Paragraphs>16</Paragraphs>
  <ScaleCrop>false</ScaleCrop>
  <Company/>
  <LinksUpToDate>false</LinksUpToDate>
  <CharactersWithSpaces>8255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LY</cp:lastModifiedBy>
  <cp:revision>46</cp:revision>
  <dcterms:created xsi:type="dcterms:W3CDTF">2019-10-23T18:28:00Z</dcterms:created>
  <dcterms:modified xsi:type="dcterms:W3CDTF">2020-10-10T14:23:00Z</dcterms:modified>
</cp:coreProperties>
</file>