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D7184" w14:textId="345E9889" w:rsidR="006A0DF8" w:rsidRPr="0053659B" w:rsidRDefault="006A0DF8" w:rsidP="006A0DF8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1B7FBDAD" w14:textId="3105A8C6" w:rsidR="00C155EE" w:rsidRDefault="00C155EE"/>
    <w:p w14:paraId="412878DD" w14:textId="77777777" w:rsidR="00380367" w:rsidRDefault="00380367"/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9"/>
        <w:gridCol w:w="1742"/>
        <w:gridCol w:w="727"/>
        <w:gridCol w:w="766"/>
        <w:gridCol w:w="766"/>
        <w:gridCol w:w="766"/>
        <w:gridCol w:w="766"/>
        <w:gridCol w:w="766"/>
        <w:gridCol w:w="766"/>
        <w:gridCol w:w="766"/>
      </w:tblGrid>
      <w:tr w:rsidR="007E4F33" w:rsidRPr="007E4F33" w14:paraId="25FE91E6" w14:textId="77777777" w:rsidTr="00464E98">
        <w:trPr>
          <w:trHeight w:val="312"/>
        </w:trPr>
        <w:tc>
          <w:tcPr>
            <w:tcW w:w="0" w:type="auto"/>
            <w:gridSpan w:val="2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D1A94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Complex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57DBE4" w14:textId="6FD1A7DD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6</w:t>
            </w:r>
            <w:r w:rsidR="003C3E7C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W</w:t>
            </w: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41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B952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B6563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1602F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7BF9F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327DA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0C7872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75670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SAM7</w:t>
            </w:r>
          </w:p>
        </w:tc>
      </w:tr>
      <w:tr w:rsidR="00464E98" w:rsidRPr="007E4F33" w14:paraId="4FE7867C" w14:textId="77777777" w:rsidTr="00464E98">
        <w:trPr>
          <w:trHeight w:val="312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2FDEED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Type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87F0AD" w14:textId="0DADBD78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Pre-/</w:t>
            </w:r>
            <w:r w:rsidR="00EF3EF3" w:rsidRP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</w:t>
            </w:r>
            <w:r w:rsidRP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ost-</w:t>
            </w: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MDS</w:t>
            </w:r>
          </w:p>
        </w:tc>
        <w:tc>
          <w:tcPr>
            <w:tcW w:w="0" w:type="auto"/>
            <w:gridSpan w:val="8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29211A" w14:textId="1EB6F451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Number of </w:t>
            </w:r>
            <w:r w:rsidR="00EF3EF3" w:rsidRP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i</w:t>
            </w: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nterfacial </w:t>
            </w:r>
            <w:r w:rsidR="00EF3EF3" w:rsidRP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c</w:t>
            </w: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ontacts (ICs)</w:t>
            </w:r>
          </w:p>
        </w:tc>
      </w:tr>
      <w:tr w:rsidR="007E4F33" w:rsidRPr="007E4F33" w14:paraId="20E4DBB6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1F2B0D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C-C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C349B2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EEFF7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CA68B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2120EE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9377B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D24E9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1EAA3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74B6E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999B39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7</w:t>
            </w:r>
          </w:p>
        </w:tc>
      </w:tr>
      <w:tr w:rsidR="00EF3EF3" w:rsidRPr="007E4F33" w14:paraId="3BB25CCE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6CD99D5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932326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B82712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FB53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9779A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23263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7D829E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08A63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DC618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9607B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</w:tr>
      <w:tr w:rsidR="007E4F33" w:rsidRPr="007E4F33" w14:paraId="59F15A00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9F3190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C-P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3D3C47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3E36E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CCFDD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338E6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EAE91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FC47B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57C16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2327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7656EB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15</w:t>
            </w:r>
          </w:p>
        </w:tc>
      </w:tr>
      <w:tr w:rsidR="00EF3EF3" w:rsidRPr="007E4F33" w14:paraId="3EDBCC10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B1689AB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AC2C87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3514D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6DD8EB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27948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79BAE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045B8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373C34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0D76A6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8D9D6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7</w:t>
            </w:r>
          </w:p>
        </w:tc>
      </w:tr>
      <w:tr w:rsidR="007E4F33" w:rsidRPr="007E4F33" w14:paraId="3D384030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304746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C-A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2B0A85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3F4BB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4946B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A7EA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4A731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2CF9D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79937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ACDF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5D3E9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</w:t>
            </w:r>
          </w:p>
        </w:tc>
      </w:tr>
      <w:tr w:rsidR="00EF3EF3" w:rsidRPr="007E4F33" w14:paraId="763AC292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20356E4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29406B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992FA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6BB6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10BAD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DD4C3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C26A1E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E03F2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9A4F4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E0341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12</w:t>
            </w:r>
          </w:p>
        </w:tc>
      </w:tr>
      <w:tr w:rsidR="007E4F33" w:rsidRPr="007E4F33" w14:paraId="1C9BA4EA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475D0A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P-P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C9282B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16C3C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62629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6C3F6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C8128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7B97E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7FCD44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F27AB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5A0C6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9</w:t>
            </w:r>
          </w:p>
        </w:tc>
      </w:tr>
      <w:tr w:rsidR="00EF3EF3" w:rsidRPr="007E4F33" w14:paraId="3D6F6C77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A126D64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FB5AA3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D0F9B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093E99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B327F4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0BA9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D2417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273912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C532B2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36914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11</w:t>
            </w:r>
          </w:p>
        </w:tc>
      </w:tr>
      <w:tr w:rsidR="007E4F33" w:rsidRPr="007E4F33" w14:paraId="5C658C8B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A0E2D3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P-A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2AB171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E5E809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36CA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6BEBC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420CF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80C04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F1B65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ED0CF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17F02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26</w:t>
            </w:r>
          </w:p>
        </w:tc>
      </w:tr>
      <w:tr w:rsidR="00EF3EF3" w:rsidRPr="007E4F33" w14:paraId="1BF979BF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ECD920E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68E997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D6432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DA642B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417FE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D519F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52BA8E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BA38B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4DC9B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3F35A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14</w:t>
            </w:r>
          </w:p>
        </w:tc>
      </w:tr>
      <w:tr w:rsidR="007E4F33" w:rsidRPr="007E4F33" w14:paraId="5B903BC6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C04B75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A-A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1BB4C1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F1FD26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8954A6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8146D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87541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2A43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53B1D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DA84B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21FA6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16</w:t>
            </w:r>
          </w:p>
        </w:tc>
      </w:tr>
      <w:tr w:rsidR="00EF3EF3" w:rsidRPr="007E4F33" w14:paraId="21C5BCF5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7520C85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B7323E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0F4BE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DF3BB9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03168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8314BA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BEF08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20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1E0D0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E7E41E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2753C7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15</w:t>
            </w:r>
          </w:p>
        </w:tc>
      </w:tr>
      <w:tr w:rsidR="00464E98" w:rsidRPr="007E4F33" w14:paraId="460F563C" w14:textId="77777777" w:rsidTr="00464E98">
        <w:trPr>
          <w:trHeight w:val="312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EEB74E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Type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AFCF0" w14:textId="51B14687" w:rsidR="007E4F33" w:rsidRPr="007E4F33" w:rsidRDefault="00EF3EF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Pre-/post-</w:t>
            </w: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MDS</w:t>
            </w:r>
          </w:p>
        </w:tc>
        <w:tc>
          <w:tcPr>
            <w:tcW w:w="0" w:type="auto"/>
            <w:gridSpan w:val="8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C62F3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Non-interacting surface (NIS)</w:t>
            </w:r>
          </w:p>
        </w:tc>
      </w:tr>
      <w:tr w:rsidR="007E4F33" w:rsidRPr="007E4F33" w14:paraId="5F604F51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6C072C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NIS-C (%)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C18D9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320BF4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20.26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0188A6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18.24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E42F8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18.63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01401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18.21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057719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18.32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B6B666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18.54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80495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18.61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8B344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19.02</w:t>
            </w:r>
          </w:p>
        </w:tc>
      </w:tr>
      <w:tr w:rsidR="00EF3EF3" w:rsidRPr="007E4F33" w14:paraId="4EBFAF3F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CCFCEFD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447D5B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89BD7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18.81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35401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E77F8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18.34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133B99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18.73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E23E3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17.89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79917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18.08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E084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17.87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2140C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17.87</w:t>
            </w:r>
          </w:p>
        </w:tc>
      </w:tr>
      <w:tr w:rsidR="007E4F33" w:rsidRPr="007E4F33" w14:paraId="080A0640" w14:textId="77777777" w:rsidTr="00464E98">
        <w:trPr>
          <w:trHeight w:val="312"/>
        </w:trPr>
        <w:tc>
          <w:tcPr>
            <w:tcW w:w="0" w:type="auto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B2D543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NIS-A (%)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C28DC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A83844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35.37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837951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38.68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D218DB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38.82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1049E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38.02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0BDB3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39.13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A4322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DE57A8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D57584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38.04</w:t>
            </w:r>
          </w:p>
        </w:tc>
      </w:tr>
      <w:tr w:rsidR="00EF3EF3" w:rsidRPr="007E4F33" w14:paraId="6FD46279" w14:textId="77777777" w:rsidTr="00464E98">
        <w:trPr>
          <w:trHeight w:val="312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39E68B2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2324EA" w14:textId="77777777" w:rsidR="007E4F33" w:rsidRPr="007E4F33" w:rsidRDefault="007E4F33" w:rsidP="007E4F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4C245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39.1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19DBEB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168B75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38.46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F0CD1D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37.18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9A18F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39.3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B7C47C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38.19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9CB92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37.75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038A10" w14:textId="77777777" w:rsidR="007E4F33" w:rsidRPr="007E4F33" w:rsidRDefault="007E4F33" w:rsidP="007E4F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7E4F33">
              <w:rPr>
                <w:rFonts w:ascii="Arial" w:eastAsia="Times New Roman" w:hAnsi="Arial" w:cs="Arial"/>
                <w:sz w:val="20"/>
                <w:lang w:eastAsia="en-IN"/>
              </w:rPr>
              <w:t>37.75</w:t>
            </w:r>
          </w:p>
        </w:tc>
      </w:tr>
    </w:tbl>
    <w:p w14:paraId="5F62A055" w14:textId="6264634D" w:rsidR="00975085" w:rsidRDefault="00975085"/>
    <w:p w14:paraId="404265E7" w14:textId="3A058BEF" w:rsidR="00380367" w:rsidRDefault="00380367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Appendix 1. </w:t>
      </w:r>
      <w:r w:rsidRPr="00380367">
        <w:rPr>
          <w:rFonts w:ascii="Times New Roman" w:hAnsi="Times New Roman" w:cs="Times New Roman"/>
          <w:sz w:val="24"/>
          <w:szCs w:val="24"/>
        </w:rPr>
        <w:t>Number and type of interfacial contacts (ICs) predicted before and after MDS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80367">
        <w:rPr>
          <w:rFonts w:ascii="Times New Roman" w:hAnsi="Times New Roman" w:cs="Times New Roman"/>
          <w:sz w:val="24"/>
          <w:szCs w:val="24"/>
        </w:rPr>
        <w:t>ICs: charged-charged (C-C), charged-polar (C-P), charged-</w:t>
      </w:r>
      <w:proofErr w:type="spellStart"/>
      <w:r w:rsidRPr="00380367">
        <w:rPr>
          <w:rFonts w:ascii="Times New Roman" w:hAnsi="Times New Roman" w:cs="Times New Roman"/>
          <w:sz w:val="24"/>
          <w:szCs w:val="24"/>
        </w:rPr>
        <w:t>apolar</w:t>
      </w:r>
      <w:proofErr w:type="spellEnd"/>
      <w:r w:rsidRPr="00380367">
        <w:rPr>
          <w:rFonts w:ascii="Times New Roman" w:hAnsi="Times New Roman" w:cs="Times New Roman"/>
          <w:sz w:val="24"/>
          <w:szCs w:val="24"/>
        </w:rPr>
        <w:t xml:space="preserve"> (C-A), polar-polar (P-P),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0367">
        <w:rPr>
          <w:rFonts w:ascii="Times New Roman" w:hAnsi="Times New Roman" w:cs="Times New Roman"/>
          <w:sz w:val="24"/>
          <w:szCs w:val="24"/>
        </w:rPr>
        <w:t>polar-</w:t>
      </w:r>
      <w:proofErr w:type="spellStart"/>
      <w:r w:rsidRPr="00380367">
        <w:rPr>
          <w:rFonts w:ascii="Times New Roman" w:hAnsi="Times New Roman" w:cs="Times New Roman"/>
          <w:sz w:val="24"/>
          <w:szCs w:val="24"/>
        </w:rPr>
        <w:t>apolar</w:t>
      </w:r>
      <w:proofErr w:type="spellEnd"/>
      <w:r w:rsidRPr="00380367">
        <w:rPr>
          <w:rFonts w:ascii="Times New Roman" w:hAnsi="Times New Roman" w:cs="Times New Roman"/>
          <w:sz w:val="24"/>
          <w:szCs w:val="24"/>
        </w:rPr>
        <w:t xml:space="preserve"> (P-A), and </w:t>
      </w:r>
      <w:proofErr w:type="spellStart"/>
      <w:r w:rsidRPr="00380367">
        <w:rPr>
          <w:rFonts w:ascii="Times New Roman" w:hAnsi="Times New Roman" w:cs="Times New Roman"/>
          <w:sz w:val="24"/>
          <w:szCs w:val="24"/>
        </w:rPr>
        <w:t>apolarapolar</w:t>
      </w:r>
      <w:proofErr w:type="spellEnd"/>
      <w:r w:rsidRPr="00380367">
        <w:rPr>
          <w:rFonts w:ascii="Times New Roman" w:hAnsi="Times New Roman" w:cs="Times New Roman"/>
          <w:sz w:val="24"/>
          <w:szCs w:val="24"/>
        </w:rPr>
        <w:t xml:space="preserve"> (A-A). (C) Percentage of different types of non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80367">
        <w:rPr>
          <w:rFonts w:ascii="Times New Roman" w:hAnsi="Times New Roman" w:cs="Times New Roman"/>
          <w:sz w:val="24"/>
          <w:szCs w:val="24"/>
        </w:rPr>
        <w:t>interacting surface (NIS) predicted pre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80367">
        <w:rPr>
          <w:rFonts w:ascii="Times New Roman" w:hAnsi="Times New Roman" w:cs="Times New Roman"/>
          <w:sz w:val="24"/>
          <w:szCs w:val="24"/>
        </w:rPr>
        <w:t xml:space="preserve"> and post-MDS. NIS-C: non-interacting surface-charged; NIS-A: non-interacting surface-</w:t>
      </w:r>
      <w:proofErr w:type="spellStart"/>
      <w:r w:rsidRPr="00380367">
        <w:rPr>
          <w:rFonts w:ascii="Times New Roman" w:hAnsi="Times New Roman" w:cs="Times New Roman"/>
          <w:sz w:val="24"/>
          <w:szCs w:val="24"/>
        </w:rPr>
        <w:t>apolar</w:t>
      </w:r>
      <w:proofErr w:type="spellEnd"/>
      <w:r w:rsidRPr="00380367">
        <w:rPr>
          <w:rFonts w:ascii="Times New Roman" w:hAnsi="Times New Roman" w:cs="Times New Roman"/>
          <w:sz w:val="24"/>
          <w:szCs w:val="24"/>
        </w:rPr>
        <w:t>.</w:t>
      </w:r>
    </w:p>
    <w:p w14:paraId="01D62805" w14:textId="15A2E511" w:rsidR="00380367" w:rsidRDefault="00380367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3A79A5" w14:textId="168FAAF6" w:rsidR="00380367" w:rsidRDefault="00380367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9E6CC5" w14:textId="44121E7E" w:rsidR="00380367" w:rsidRDefault="00380367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28A510" w14:textId="1FBEE50D" w:rsidR="00380367" w:rsidRDefault="00380367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65E7AE" w14:textId="28F61DE4" w:rsidR="00380367" w:rsidRDefault="00380367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E58CD9" w14:textId="77777777" w:rsidR="00EF3EF3" w:rsidRDefault="00EF3EF3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1368"/>
        <w:gridCol w:w="2781"/>
        <w:gridCol w:w="646"/>
        <w:gridCol w:w="646"/>
        <w:gridCol w:w="646"/>
        <w:gridCol w:w="646"/>
        <w:gridCol w:w="646"/>
        <w:gridCol w:w="646"/>
      </w:tblGrid>
      <w:tr w:rsidR="00EF3EF3" w:rsidRPr="00380367" w14:paraId="4ED7DAB3" w14:textId="77777777" w:rsidTr="00AB638A">
        <w:trPr>
          <w:trHeight w:val="315"/>
        </w:trPr>
        <w:tc>
          <w:tcPr>
            <w:tcW w:w="5134" w:type="dxa"/>
            <w:gridSpan w:val="3"/>
            <w:vMerge w:val="restart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A08F19" w14:textId="0AEFDF0A" w:rsidR="00EF3EF3" w:rsidRPr="00380367" w:rsidRDefault="00EF3EF3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lastRenderedPageBreak/>
              <w:t>SARS-CoV-2 S protein RBD ACE</w:t>
            </w:r>
            <w:r w:rsidRPr="00EF3EF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-</w:t>
            </w: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2 </w:t>
            </w:r>
            <w:r w:rsidR="00C12479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b</w:t>
            </w: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inding </w:t>
            </w:r>
            <w:r w:rsidR="00C12479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</w:t>
            </w: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ite</w:t>
            </w:r>
          </w:p>
        </w:tc>
        <w:tc>
          <w:tcPr>
            <w:tcW w:w="3876" w:type="dxa"/>
            <w:gridSpan w:val="6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427037" w14:textId="62410ACD" w:rsidR="00EF3EF3" w:rsidRPr="00380367" w:rsidRDefault="00EF3EF3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EF3EF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Number of interactions</w:t>
            </w:r>
          </w:p>
        </w:tc>
      </w:tr>
      <w:tr w:rsidR="00AB638A" w:rsidRPr="00380367" w14:paraId="6977F021" w14:textId="77777777" w:rsidTr="00AB638A">
        <w:trPr>
          <w:trHeight w:val="315"/>
        </w:trPr>
        <w:tc>
          <w:tcPr>
            <w:tcW w:w="5134" w:type="dxa"/>
            <w:gridSpan w:val="3"/>
            <w:vMerge/>
            <w:shd w:val="clear" w:color="auto" w:fill="auto"/>
            <w:vAlign w:val="center"/>
            <w:hideMark/>
          </w:tcPr>
          <w:p w14:paraId="49EDF45F" w14:textId="77777777" w:rsidR="00EF3EF3" w:rsidRPr="00380367" w:rsidRDefault="00EF3EF3" w:rsidP="00EF3E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</w:p>
        </w:tc>
        <w:tc>
          <w:tcPr>
            <w:tcW w:w="1938" w:type="dxa"/>
            <w:gridSpan w:val="3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4B734" w14:textId="77989F4B" w:rsidR="00EF3EF3" w:rsidRPr="00380367" w:rsidRDefault="00EF3EF3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Pre-MDS</w:t>
            </w:r>
          </w:p>
        </w:tc>
        <w:tc>
          <w:tcPr>
            <w:tcW w:w="0" w:type="auto"/>
            <w:gridSpan w:val="3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B525CD" w14:textId="3DF632C5" w:rsidR="00EF3EF3" w:rsidRPr="00380367" w:rsidRDefault="00EF3EF3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Post-MDS</w:t>
            </w:r>
          </w:p>
        </w:tc>
      </w:tr>
      <w:tr w:rsidR="00AB638A" w:rsidRPr="00380367" w14:paraId="576BA8B9" w14:textId="77777777" w:rsidTr="003C3E7C">
        <w:trPr>
          <w:trHeight w:val="315"/>
        </w:trPr>
        <w:tc>
          <w:tcPr>
            <w:tcW w:w="98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4406D8" w14:textId="71346DE5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Residue </w:t>
            </w:r>
            <w:r w:rsidR="00C12479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</w:t>
            </w: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osition</w:t>
            </w:r>
            <w:r w:rsid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 (</w:t>
            </w:r>
            <w:r w:rsidR="003C3E7C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of </w:t>
            </w:r>
            <w:r w:rsidR="00AB638A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RBD)</w:t>
            </w:r>
          </w:p>
        </w:tc>
        <w:tc>
          <w:tcPr>
            <w:tcW w:w="136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AB9977" w14:textId="28D88234" w:rsidR="00AB638A" w:rsidRDefault="00AB638A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Residue </w:t>
            </w:r>
            <w:r w:rsidR="00C12479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p</w:t>
            </w:r>
            <w:r w:rsidR="00380367"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osition</w:t>
            </w:r>
            <w:r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 </w:t>
            </w:r>
          </w:p>
          <w:p w14:paraId="01C752AE" w14:textId="3D8D8862" w:rsidR="00380367" w:rsidRPr="00380367" w:rsidRDefault="00AB638A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(</w:t>
            </w:r>
            <w:r w:rsidR="003C3E7C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of </w:t>
            </w:r>
            <w:r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 Protein)</w:t>
            </w:r>
          </w:p>
        </w:tc>
        <w:tc>
          <w:tcPr>
            <w:tcW w:w="278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0F59A2" w14:textId="16985804" w:rsidR="00AB638A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Non-Conserv</w:t>
            </w:r>
            <w:r w:rsidR="00C12479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ed epitopes</w:t>
            </w:r>
            <w:r w:rsidR="003C3E7C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*</w:t>
            </w:r>
          </w:p>
          <w:p w14:paraId="56BB9841" w14:textId="6088C58B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(SARS</w:t>
            </w:r>
            <w:r w:rsidR="00EF3EF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-</w:t>
            </w:r>
            <w:proofErr w:type="spellStart"/>
            <w:r w:rsidR="00EF3EF3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C</w:t>
            </w: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oV</w:t>
            </w:r>
            <w:proofErr w:type="spellEnd"/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 xml:space="preserve"> to SARS-CoV-2)</w:t>
            </w:r>
          </w:p>
        </w:tc>
        <w:tc>
          <w:tcPr>
            <w:tcW w:w="64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CCD48C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02F505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7EABE3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SAM3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9512F6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0525A1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818F84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b/>
                <w:bCs/>
                <w:sz w:val="20"/>
                <w:lang w:eastAsia="en-IN"/>
              </w:rPr>
              <w:t>SAM3</w:t>
            </w:r>
          </w:p>
        </w:tc>
      </w:tr>
      <w:tr w:rsidR="00AB638A" w:rsidRPr="00380367" w14:paraId="25D30B5D" w14:textId="77777777" w:rsidTr="003C3E7C">
        <w:trPr>
          <w:trHeight w:val="315"/>
        </w:trPr>
        <w:tc>
          <w:tcPr>
            <w:tcW w:w="98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349F17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123</w:t>
            </w:r>
          </w:p>
        </w:tc>
        <w:tc>
          <w:tcPr>
            <w:tcW w:w="136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C8260B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455</w:t>
            </w:r>
          </w:p>
        </w:tc>
        <w:tc>
          <w:tcPr>
            <w:tcW w:w="278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687B65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Y&gt;L</w:t>
            </w:r>
          </w:p>
        </w:tc>
        <w:tc>
          <w:tcPr>
            <w:tcW w:w="64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528DDC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19054B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ECD5F4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D8C4F7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8EA9C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1D22F7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0</w:t>
            </w:r>
          </w:p>
        </w:tc>
      </w:tr>
      <w:tr w:rsidR="00AB638A" w:rsidRPr="00380367" w14:paraId="65A9DA4C" w14:textId="77777777" w:rsidTr="003C3E7C">
        <w:trPr>
          <w:trHeight w:val="315"/>
        </w:trPr>
        <w:tc>
          <w:tcPr>
            <w:tcW w:w="98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67BA04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124</w:t>
            </w:r>
          </w:p>
        </w:tc>
        <w:tc>
          <w:tcPr>
            <w:tcW w:w="136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57ED04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456</w:t>
            </w:r>
          </w:p>
        </w:tc>
        <w:tc>
          <w:tcPr>
            <w:tcW w:w="278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2C89D2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L&gt;F</w:t>
            </w:r>
          </w:p>
        </w:tc>
        <w:tc>
          <w:tcPr>
            <w:tcW w:w="64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B00F30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436C5E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A13A61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4941D3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6F2A65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BA505C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</w:t>
            </w:r>
          </w:p>
        </w:tc>
      </w:tr>
      <w:tr w:rsidR="00AB638A" w:rsidRPr="00380367" w14:paraId="202A7006" w14:textId="77777777" w:rsidTr="003C3E7C">
        <w:trPr>
          <w:trHeight w:val="315"/>
        </w:trPr>
        <w:tc>
          <w:tcPr>
            <w:tcW w:w="985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287FA2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143</w:t>
            </w:r>
          </w:p>
        </w:tc>
        <w:tc>
          <w:tcPr>
            <w:tcW w:w="136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B54483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475</w:t>
            </w:r>
          </w:p>
        </w:tc>
        <w:tc>
          <w:tcPr>
            <w:tcW w:w="278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24D8E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P&gt;A</w:t>
            </w:r>
          </w:p>
        </w:tc>
        <w:tc>
          <w:tcPr>
            <w:tcW w:w="64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35ECB8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C72829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5C7F9D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89841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15D6F3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E3D9E1" w14:textId="77777777" w:rsidR="00380367" w:rsidRPr="00380367" w:rsidRDefault="00380367" w:rsidP="00EF3EF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eastAsia="en-IN"/>
              </w:rPr>
            </w:pPr>
            <w:r w:rsidRPr="00380367">
              <w:rPr>
                <w:rFonts w:ascii="Arial" w:eastAsia="Times New Roman" w:hAnsi="Arial" w:cs="Arial"/>
                <w:sz w:val="20"/>
                <w:lang w:eastAsia="en-IN"/>
              </w:rPr>
              <w:t>0</w:t>
            </w:r>
          </w:p>
        </w:tc>
      </w:tr>
    </w:tbl>
    <w:p w14:paraId="0A344CF3" w14:textId="009118A3" w:rsidR="00380367" w:rsidRDefault="00380367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E555D1" w14:textId="6D755A0E" w:rsidR="003C3E7C" w:rsidRDefault="00EF3EF3" w:rsidP="003803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2.</w:t>
      </w:r>
      <w:r w:rsidR="00016D20">
        <w:t xml:space="preserve"> </w:t>
      </w:r>
      <w:r w:rsidR="00016D20" w:rsidRPr="00016D20">
        <w:rPr>
          <w:rFonts w:ascii="Times New Roman" w:hAnsi="Times New Roman" w:cs="Times New Roman"/>
          <w:sz w:val="24"/>
          <w:szCs w:val="24"/>
        </w:rPr>
        <w:t>Interactions of SAM1, SAM2, SAM3 with non-conserved epitopes that form the ACE2 binding site on SARS-CoV-2 RBD.</w:t>
      </w:r>
      <w:r w:rsidR="003C3E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0CCBAA" w14:textId="404F7A1D" w:rsidR="003C3E7C" w:rsidRPr="003C3E7C" w:rsidRDefault="003C3E7C" w:rsidP="003C3E7C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  <w:r w:rsidRPr="003C3E7C">
        <w:rPr>
          <w:rFonts w:ascii="Times New Roman" w:hAnsi="Times New Roman" w:cs="Times New Roman"/>
          <w:szCs w:val="22"/>
        </w:rPr>
        <w:t>*Eight out of the fifteen ACE-2 binding epitope residues are not conserved between SARS-</w:t>
      </w:r>
      <w:proofErr w:type="spellStart"/>
      <w:r w:rsidRPr="003C3E7C">
        <w:rPr>
          <w:rFonts w:ascii="Times New Roman" w:hAnsi="Times New Roman" w:cs="Times New Roman"/>
          <w:szCs w:val="22"/>
        </w:rPr>
        <w:t>CoV</w:t>
      </w:r>
      <w:proofErr w:type="spellEnd"/>
      <w:r w:rsidRPr="003C3E7C">
        <w:rPr>
          <w:rFonts w:ascii="Times New Roman" w:hAnsi="Times New Roman" w:cs="Times New Roman"/>
          <w:szCs w:val="22"/>
        </w:rPr>
        <w:t xml:space="preserve"> and SARS-CoV-2:</w:t>
      </w:r>
    </w:p>
    <w:p w14:paraId="345C5A03" w14:textId="29DCD5D0" w:rsidR="003C3E7C" w:rsidRPr="003C3E7C" w:rsidRDefault="003C3E7C" w:rsidP="00F73F6B">
      <w:pPr>
        <w:pStyle w:val="ListParagraph"/>
        <w:numPr>
          <w:ilvl w:val="0"/>
          <w:numId w:val="1"/>
        </w:numPr>
        <w:spacing w:line="240" w:lineRule="auto"/>
        <w:ind w:left="450"/>
        <w:jc w:val="both"/>
        <w:rPr>
          <w:rFonts w:ascii="Times New Roman" w:hAnsi="Times New Roman" w:cs="Times New Roman"/>
          <w:szCs w:val="22"/>
        </w:rPr>
      </w:pPr>
      <w:r w:rsidRPr="003C3E7C">
        <w:rPr>
          <w:rFonts w:ascii="Times New Roman" w:hAnsi="Times New Roman" w:cs="Times New Roman"/>
          <w:szCs w:val="22"/>
        </w:rPr>
        <w:t>ACE-2 binding epitope residue positions (in RBD): 107, 117, 121, 123, 124, 143, 154, 155, 157, 161, 163, 166, 168, 169, 170, 173</w:t>
      </w:r>
    </w:p>
    <w:p w14:paraId="6B1183CE" w14:textId="1BE722E0" w:rsidR="003C3E7C" w:rsidRPr="003C3E7C" w:rsidRDefault="003C3E7C" w:rsidP="00F73F6B">
      <w:pPr>
        <w:pStyle w:val="ListParagraph"/>
        <w:numPr>
          <w:ilvl w:val="0"/>
          <w:numId w:val="1"/>
        </w:numPr>
        <w:spacing w:line="240" w:lineRule="auto"/>
        <w:ind w:left="450"/>
        <w:jc w:val="both"/>
        <w:rPr>
          <w:rFonts w:ascii="Times New Roman" w:hAnsi="Times New Roman" w:cs="Times New Roman"/>
          <w:szCs w:val="22"/>
        </w:rPr>
      </w:pPr>
      <w:r w:rsidRPr="003C3E7C">
        <w:rPr>
          <w:rFonts w:ascii="Times New Roman" w:hAnsi="Times New Roman" w:cs="Times New Roman"/>
          <w:szCs w:val="22"/>
        </w:rPr>
        <w:t>ACE-2 binding epitope residues not conserved from SARS-</w:t>
      </w:r>
      <w:proofErr w:type="spellStart"/>
      <w:r w:rsidRPr="003C3E7C">
        <w:rPr>
          <w:rFonts w:ascii="Times New Roman" w:hAnsi="Times New Roman" w:cs="Times New Roman"/>
          <w:szCs w:val="22"/>
        </w:rPr>
        <w:t>CoV</w:t>
      </w:r>
      <w:proofErr w:type="spellEnd"/>
      <w:r w:rsidRPr="003C3E7C">
        <w:rPr>
          <w:rFonts w:ascii="Times New Roman" w:hAnsi="Times New Roman" w:cs="Times New Roman"/>
          <w:szCs w:val="22"/>
        </w:rPr>
        <w:t xml:space="preserve"> to SARS-CoV-2: 107, 117, 123, 124, 143, 154, 161, 166.</w:t>
      </w:r>
    </w:p>
    <w:sectPr w:rsidR="003C3E7C" w:rsidRPr="003C3E7C" w:rsidSect="006151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E52EC9"/>
    <w:multiLevelType w:val="hybridMultilevel"/>
    <w:tmpl w:val="0E229A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wNDQyNjE2sTQwNDVW0lEKTi0uzszPAykwqQUAnjuf0iwAAAA="/>
  </w:docVars>
  <w:rsids>
    <w:rsidRoot w:val="009C1BD8"/>
    <w:rsid w:val="00016D20"/>
    <w:rsid w:val="00380367"/>
    <w:rsid w:val="003C3E7C"/>
    <w:rsid w:val="00464E98"/>
    <w:rsid w:val="00615133"/>
    <w:rsid w:val="006A0DF8"/>
    <w:rsid w:val="00784500"/>
    <w:rsid w:val="007E4F33"/>
    <w:rsid w:val="00975085"/>
    <w:rsid w:val="009C1BD8"/>
    <w:rsid w:val="00AB638A"/>
    <w:rsid w:val="00B25C35"/>
    <w:rsid w:val="00C12479"/>
    <w:rsid w:val="00C155EE"/>
    <w:rsid w:val="00EF3EF3"/>
    <w:rsid w:val="00F7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88CED"/>
  <w15:chartTrackingRefBased/>
  <w15:docId w15:val="{08E1808F-AFBB-4154-97E4-3D0C754A1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80367"/>
  </w:style>
  <w:style w:type="paragraph" w:styleId="ListParagraph">
    <w:name w:val="List Paragraph"/>
    <w:basedOn w:val="Normal"/>
    <w:uiPriority w:val="34"/>
    <w:qFormat/>
    <w:rsid w:val="003C3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73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7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Amartya Pradhan</dc:creator>
  <cp:keywords/>
  <dc:description/>
  <cp:lastModifiedBy>Amartya Pradhan</cp:lastModifiedBy>
  <cp:revision>12</cp:revision>
  <cp:lastPrinted>2020-10-05T20:41:00Z</cp:lastPrinted>
  <dcterms:created xsi:type="dcterms:W3CDTF">2020-10-01T07:33:00Z</dcterms:created>
  <dcterms:modified xsi:type="dcterms:W3CDTF">2020-10-05T20:41:00Z</dcterms:modified>
</cp:coreProperties>
</file>