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82303" w14:textId="6F3CAB91" w:rsidR="00112FF7" w:rsidRPr="00B975CD" w:rsidRDefault="00112FF7" w:rsidP="00112FF7">
      <w:pPr>
        <w:spacing w:line="360" w:lineRule="auto"/>
        <w:jc w:val="center"/>
        <w:rPr>
          <w:rFonts w:ascii="Calibri" w:eastAsia="Calibri" w:hAnsi="Calibri" w:cs="Calibri"/>
          <w:b/>
        </w:rPr>
      </w:pPr>
      <w:r w:rsidRPr="00112FF7">
        <w:rPr>
          <w:rFonts w:ascii="Calibri" w:eastAsia="Calibri" w:hAnsi="Calibri" w:cs="Calibri"/>
          <w:bCs/>
        </w:rPr>
        <w:t>Supplementary material</w:t>
      </w:r>
      <w:r w:rsidRPr="00112FF7">
        <w:rPr>
          <w:rFonts w:ascii="Calibri" w:eastAsia="Calibri" w:hAnsi="Calibri" w:cs="Calibri"/>
          <w:bCs/>
        </w:rPr>
        <w:t xml:space="preserve"> to: </w:t>
      </w:r>
      <w:r w:rsidRPr="00B975CD">
        <w:rPr>
          <w:rFonts w:ascii="Calibri" w:eastAsia="Calibri" w:hAnsi="Calibri" w:cs="Calibri"/>
          <w:b/>
        </w:rPr>
        <w:t>Investigating how the accuracy of teacher expectations of pupil performance relate</w:t>
      </w:r>
      <w:r>
        <w:rPr>
          <w:rFonts w:ascii="Calibri" w:eastAsia="Calibri" w:hAnsi="Calibri" w:cs="Calibri"/>
          <w:b/>
        </w:rPr>
        <w:t>s</w:t>
      </w:r>
      <w:r w:rsidRPr="00B975CD">
        <w:rPr>
          <w:rFonts w:ascii="Calibri" w:eastAsia="Calibri" w:hAnsi="Calibri" w:cs="Calibri"/>
          <w:b/>
        </w:rPr>
        <w:t xml:space="preserve"> to </w:t>
      </w:r>
      <w:r>
        <w:rPr>
          <w:rFonts w:ascii="Calibri" w:eastAsia="Calibri" w:hAnsi="Calibri" w:cs="Calibri"/>
          <w:b/>
        </w:rPr>
        <w:t xml:space="preserve">pupil </w:t>
      </w:r>
      <w:r w:rsidRPr="00B975CD">
        <w:rPr>
          <w:rFonts w:ascii="Calibri" w:eastAsia="Calibri" w:hAnsi="Calibri" w:cs="Calibri"/>
          <w:b/>
        </w:rPr>
        <w:t>socioeconomic</w:t>
      </w:r>
      <w:r>
        <w:rPr>
          <w:rFonts w:ascii="Calibri" w:eastAsia="Calibri" w:hAnsi="Calibri" w:cs="Calibri"/>
          <w:b/>
        </w:rPr>
        <w:t>, demographic</w:t>
      </w:r>
      <w:r w:rsidRPr="00B975CD">
        <w:rPr>
          <w:rFonts w:ascii="Calibri" w:eastAsia="Calibri" w:hAnsi="Calibri" w:cs="Calibri"/>
          <w:b/>
        </w:rPr>
        <w:t xml:space="preserve"> and genetic factors</w:t>
      </w:r>
    </w:p>
    <w:p w14:paraId="2FEDCB01" w14:textId="77777777" w:rsidR="00112FF7" w:rsidRPr="00B975CD" w:rsidRDefault="00112FF7" w:rsidP="00112FF7">
      <w:pPr>
        <w:spacing w:line="360" w:lineRule="auto"/>
        <w:jc w:val="center"/>
        <w:rPr>
          <w:rFonts w:ascii="Calibri" w:eastAsia="Calibri" w:hAnsi="Calibri" w:cs="Calibri"/>
        </w:rPr>
      </w:pPr>
      <w:proofErr w:type="spellStart"/>
      <w:r w:rsidRPr="00B975CD">
        <w:rPr>
          <w:rFonts w:ascii="Calibri" w:hAnsi="Calibri" w:cs="Calibri"/>
        </w:rPr>
        <w:t>Ciarrah</w:t>
      </w:r>
      <w:proofErr w:type="spellEnd"/>
      <w:r>
        <w:rPr>
          <w:rFonts w:ascii="Calibri" w:hAnsi="Calibri" w:cs="Calibri"/>
        </w:rPr>
        <w:t>-</w:t>
      </w:r>
      <w:r w:rsidRPr="00B975CD">
        <w:rPr>
          <w:rFonts w:ascii="Calibri" w:hAnsi="Calibri" w:cs="Calibri"/>
        </w:rPr>
        <w:t>Jane Barry</w:t>
      </w:r>
      <w:r w:rsidRPr="00B975CD">
        <w:rPr>
          <w:rFonts w:ascii="Calibri" w:eastAsia="Calibri" w:hAnsi="Calibri" w:cs="Calibri"/>
          <w:vertAlign w:val="superscript"/>
        </w:rPr>
        <w:t>1,2</w:t>
      </w:r>
      <w:r w:rsidRPr="00B975CD">
        <w:rPr>
          <w:rFonts w:ascii="Calibri" w:hAnsi="Calibri" w:cs="Calibri"/>
        </w:rPr>
        <w:t xml:space="preserve">, </w:t>
      </w:r>
      <w:r w:rsidRPr="00B975CD">
        <w:rPr>
          <w:rFonts w:ascii="Calibri" w:eastAsia="Calibri" w:hAnsi="Calibri" w:cs="Calibri"/>
        </w:rPr>
        <w:t>Neil M Davies</w:t>
      </w:r>
      <w:r w:rsidRPr="00B975CD">
        <w:rPr>
          <w:rFonts w:ascii="Calibri" w:eastAsia="Calibri" w:hAnsi="Calibri" w:cs="Calibri"/>
          <w:vertAlign w:val="superscript"/>
        </w:rPr>
        <w:t>1,2,3</w:t>
      </w:r>
      <w:r w:rsidRPr="00B975CD">
        <w:rPr>
          <w:rFonts w:ascii="Calibri" w:eastAsia="Calibri" w:hAnsi="Calibri" w:cs="Calibri"/>
        </w:rPr>
        <w:t xml:space="preserve">, </w:t>
      </w:r>
      <w:r w:rsidRPr="00B975CD">
        <w:rPr>
          <w:rFonts w:ascii="Calibri" w:hAnsi="Calibri" w:cs="Calibri"/>
        </w:rPr>
        <w:t>Tim T Morris</w:t>
      </w:r>
      <w:r w:rsidRPr="00B975CD">
        <w:rPr>
          <w:rFonts w:ascii="Calibri" w:eastAsia="Calibri" w:hAnsi="Calibri" w:cs="Calibri"/>
          <w:vertAlign w:val="superscript"/>
        </w:rPr>
        <w:t>1,2</w:t>
      </w:r>
    </w:p>
    <w:p w14:paraId="5091A7F9" w14:textId="77777777" w:rsidR="00112FF7" w:rsidRPr="00B975CD" w:rsidRDefault="00112FF7" w:rsidP="00112FF7">
      <w:pPr>
        <w:rPr>
          <w:rFonts w:ascii="Calibri" w:eastAsia="Calibri" w:hAnsi="Calibri" w:cs="Calibri"/>
          <w:highlight w:val="white"/>
        </w:rPr>
      </w:pPr>
      <w:r w:rsidRPr="00B975CD">
        <w:rPr>
          <w:rFonts w:ascii="Calibri" w:hAnsi="Calibri" w:cs="Calibri"/>
          <w:vertAlign w:val="superscript"/>
        </w:rPr>
        <w:t>1</w:t>
      </w:r>
      <w:r w:rsidRPr="00B975CD">
        <w:rPr>
          <w:rFonts w:ascii="Calibri" w:eastAsia="Calibri" w:hAnsi="Calibri" w:cs="Calibri"/>
          <w:highlight w:val="white"/>
        </w:rPr>
        <w:t xml:space="preserve"> Medical Research Council Integrative Epidemiology Unit at the University of Bristol, BS8 2BN, United Kingdom.</w:t>
      </w:r>
    </w:p>
    <w:p w14:paraId="7EE5E7A6" w14:textId="77777777" w:rsidR="00112FF7" w:rsidRPr="00B975CD" w:rsidRDefault="00112FF7" w:rsidP="00112FF7">
      <w:pPr>
        <w:rPr>
          <w:rFonts w:ascii="Calibri" w:eastAsia="Calibri" w:hAnsi="Calibri" w:cs="Calibri"/>
          <w:highlight w:val="white"/>
        </w:rPr>
      </w:pPr>
      <w:r w:rsidRPr="00B975CD">
        <w:rPr>
          <w:rFonts w:ascii="Calibri" w:eastAsia="Calibri" w:hAnsi="Calibri" w:cs="Calibri"/>
          <w:highlight w:val="white"/>
          <w:vertAlign w:val="superscript"/>
        </w:rPr>
        <w:t xml:space="preserve">2 </w:t>
      </w:r>
      <w:r w:rsidRPr="00B975CD">
        <w:rPr>
          <w:rFonts w:ascii="Calibri" w:eastAsia="Calibri" w:hAnsi="Calibri" w:cs="Calibri"/>
          <w:highlight w:val="white"/>
        </w:rPr>
        <w:t>Population Health Sciences, Bristol Medical School, University of Bristol, Barley House, Oakfield Grove, Bristol, BS8 2BN, United Kingdom.</w:t>
      </w:r>
    </w:p>
    <w:p w14:paraId="54F4D698" w14:textId="77777777" w:rsidR="00112FF7" w:rsidRPr="00B975CD" w:rsidRDefault="00112FF7" w:rsidP="00112FF7">
      <w:pPr>
        <w:rPr>
          <w:rFonts w:ascii="Calibri" w:eastAsia="Calibri" w:hAnsi="Calibri" w:cs="Calibri"/>
          <w:highlight w:val="white"/>
        </w:rPr>
      </w:pPr>
      <w:r w:rsidRPr="00B975CD">
        <w:rPr>
          <w:rFonts w:ascii="Calibri" w:eastAsia="Calibri" w:hAnsi="Calibri" w:cs="Calibri"/>
          <w:vertAlign w:val="superscript"/>
        </w:rPr>
        <w:t>3</w:t>
      </w:r>
      <w:r w:rsidRPr="00B975CD">
        <w:rPr>
          <w:rFonts w:ascii="Calibri" w:eastAsia="Calibri" w:hAnsi="Calibri" w:cs="Calibri"/>
        </w:rPr>
        <w:t xml:space="preserve"> K.G. </w:t>
      </w:r>
      <w:proofErr w:type="spellStart"/>
      <w:r w:rsidRPr="00B975CD">
        <w:rPr>
          <w:rFonts w:ascii="Calibri" w:eastAsia="Calibri" w:hAnsi="Calibri" w:cs="Calibri"/>
        </w:rPr>
        <w:t>Jebsen</w:t>
      </w:r>
      <w:proofErr w:type="spellEnd"/>
      <w:r w:rsidRPr="00B975CD">
        <w:rPr>
          <w:rFonts w:ascii="Calibri" w:eastAsia="Calibri" w:hAnsi="Calibri" w:cs="Calibri"/>
        </w:rPr>
        <w:t xml:space="preserve"> </w:t>
      </w:r>
      <w:proofErr w:type="spellStart"/>
      <w:r w:rsidRPr="00B975CD">
        <w:rPr>
          <w:rFonts w:ascii="Calibri" w:eastAsia="Calibri" w:hAnsi="Calibri" w:cs="Calibri"/>
        </w:rPr>
        <w:t>Center</w:t>
      </w:r>
      <w:proofErr w:type="spellEnd"/>
      <w:r w:rsidRPr="00B975CD">
        <w:rPr>
          <w:rFonts w:ascii="Calibri" w:eastAsia="Calibri" w:hAnsi="Calibri" w:cs="Calibri"/>
        </w:rPr>
        <w:t xml:space="preserve"> for Genetic Epidemiology, Department of Public Health and Nursing, NTNU, Norwegian University of Science and Technology, Norway.</w:t>
      </w:r>
    </w:p>
    <w:p w14:paraId="705523B7" w14:textId="64FD67A2" w:rsidR="00112FF7" w:rsidRDefault="00112FF7">
      <w:r>
        <w:br w:type="page"/>
      </w:r>
    </w:p>
    <w:p w14:paraId="687D8D0A" w14:textId="77777777" w:rsidR="00112FF7" w:rsidRPr="00112FF7" w:rsidRDefault="00112FF7" w:rsidP="00112FF7"/>
    <w:p w14:paraId="0A10F974" w14:textId="77777777" w:rsidR="001062B2" w:rsidRPr="001812BE" w:rsidRDefault="001062B2" w:rsidP="001062B2">
      <w:pPr>
        <w:pStyle w:val="Heading3"/>
        <w:rPr>
          <w:b w:val="0"/>
          <w:bCs/>
        </w:rPr>
      </w:pPr>
      <w:r w:rsidRPr="00AA38EE">
        <w:t xml:space="preserve">Table </w:t>
      </w:r>
      <w:r>
        <w:t>S1</w:t>
      </w:r>
      <w:r w:rsidRPr="00AA38EE">
        <w:t xml:space="preserve">: Associations between teacher </w:t>
      </w:r>
      <w:r w:rsidRPr="00E43A84">
        <w:t>expectation</w:t>
      </w:r>
      <w:r>
        <w:t>s</w:t>
      </w:r>
      <w:r w:rsidRPr="00AA38EE">
        <w:t xml:space="preserve">, socioeconomic and demographic variables in complete case sample. </w:t>
      </w:r>
      <w:r w:rsidRPr="001812BE">
        <w:rPr>
          <w:b w:val="0"/>
          <w:bCs/>
        </w:rPr>
        <w:t xml:space="preserve">Positive values reflect </w:t>
      </w:r>
      <w:r>
        <w:rPr>
          <w:b w:val="0"/>
          <w:bCs/>
        </w:rPr>
        <w:t xml:space="preserve">pupils who overperformed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</w:t>
      </w:r>
      <w:r>
        <w:rPr>
          <w:b w:val="0"/>
          <w:bCs/>
        </w:rPr>
        <w:t xml:space="preserve">, while </w:t>
      </w:r>
      <w:r w:rsidRPr="001812BE">
        <w:rPr>
          <w:b w:val="0"/>
          <w:bCs/>
        </w:rPr>
        <w:t xml:space="preserve">negative values reflect </w:t>
      </w:r>
      <w:r>
        <w:rPr>
          <w:b w:val="0"/>
          <w:bCs/>
        </w:rPr>
        <w:t xml:space="preserve">pupils who underperformed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7"/>
        <w:gridCol w:w="2055"/>
        <w:gridCol w:w="1274"/>
        <w:gridCol w:w="2261"/>
        <w:gridCol w:w="1599"/>
      </w:tblGrid>
      <w:tr w:rsidR="001062B2" w:rsidRPr="001170E3" w14:paraId="192EE556" w14:textId="77777777" w:rsidTr="008C2AC3">
        <w:tc>
          <w:tcPr>
            <w:tcW w:w="1827" w:type="dxa"/>
            <w:vMerge w:val="restart"/>
          </w:tcPr>
          <w:p w14:paraId="483E9362" w14:textId="77777777" w:rsidR="001062B2" w:rsidRPr="00AA38EE" w:rsidRDefault="001062B2" w:rsidP="008C2AC3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329" w:type="dxa"/>
            <w:gridSpan w:val="2"/>
          </w:tcPr>
          <w:p w14:paraId="23A8F1F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Teacher expectation accuracy at Key Stage 2 (age 11)</w:t>
            </w:r>
          </w:p>
          <w:p w14:paraId="23566E2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3860" w:type="dxa"/>
            <w:gridSpan w:val="2"/>
          </w:tcPr>
          <w:p w14:paraId="45CC086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Teacher expectation accuracy at Key Stage 3 (age 14)</w:t>
            </w:r>
          </w:p>
          <w:p w14:paraId="3F6B79DD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</w:p>
        </w:tc>
      </w:tr>
      <w:tr w:rsidR="001062B2" w:rsidRPr="001170E3" w14:paraId="7344204E" w14:textId="77777777" w:rsidTr="008C2AC3">
        <w:trPr>
          <w:trHeight w:val="355"/>
        </w:trPr>
        <w:tc>
          <w:tcPr>
            <w:tcW w:w="1827" w:type="dxa"/>
            <w:vMerge/>
          </w:tcPr>
          <w:p w14:paraId="3720C3BF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55" w:type="dxa"/>
          </w:tcPr>
          <w:p w14:paraId="7F02565E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Coefficient (95% CI)</w:t>
            </w:r>
          </w:p>
        </w:tc>
        <w:tc>
          <w:tcPr>
            <w:tcW w:w="1274" w:type="dxa"/>
          </w:tcPr>
          <w:p w14:paraId="17B84824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P value</w:t>
            </w:r>
          </w:p>
        </w:tc>
        <w:tc>
          <w:tcPr>
            <w:tcW w:w="2261" w:type="dxa"/>
          </w:tcPr>
          <w:p w14:paraId="13B44773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Coefficient (95% CI)</w:t>
            </w:r>
          </w:p>
        </w:tc>
        <w:tc>
          <w:tcPr>
            <w:tcW w:w="1599" w:type="dxa"/>
          </w:tcPr>
          <w:p w14:paraId="0625CD5D" w14:textId="77777777" w:rsidR="001062B2" w:rsidRPr="001170E3" w:rsidRDefault="001062B2" w:rsidP="008C2AC3">
            <w:pPr>
              <w:rPr>
                <w:rFonts w:ascii="Calibri" w:hAnsi="Calibri" w:cs="Calibri"/>
                <w:b/>
              </w:rPr>
            </w:pPr>
            <w:r w:rsidRPr="001170E3">
              <w:rPr>
                <w:rFonts w:ascii="Calibri" w:hAnsi="Calibri" w:cs="Calibri"/>
                <w:b/>
              </w:rPr>
              <w:t>P value</w:t>
            </w:r>
          </w:p>
        </w:tc>
      </w:tr>
      <w:tr w:rsidR="001062B2" w:rsidRPr="001170E3" w14:paraId="4DA2A313" w14:textId="77777777" w:rsidTr="008C2AC3">
        <w:tc>
          <w:tcPr>
            <w:tcW w:w="1827" w:type="dxa"/>
          </w:tcPr>
          <w:p w14:paraId="17984108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</w:rPr>
            </w:pPr>
            <w:r w:rsidRPr="001170E3">
              <w:rPr>
                <w:rFonts w:ascii="Calibri" w:hAnsi="Calibri" w:cs="Calibri"/>
                <w:b/>
                <w:bCs/>
              </w:rPr>
              <w:t>Gender</w:t>
            </w:r>
          </w:p>
        </w:tc>
        <w:tc>
          <w:tcPr>
            <w:tcW w:w="2055" w:type="dxa"/>
          </w:tcPr>
          <w:p w14:paraId="47038A93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  <w:tc>
          <w:tcPr>
            <w:tcW w:w="1274" w:type="dxa"/>
          </w:tcPr>
          <w:p w14:paraId="6DE80BD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</w:tcPr>
          <w:p w14:paraId="7A1BC452" w14:textId="77777777" w:rsidR="001062B2" w:rsidRPr="001170E3" w:rsidRDefault="001062B2" w:rsidP="008C2AC3">
            <w:pPr>
              <w:ind w:firstLine="720"/>
              <w:rPr>
                <w:rFonts w:ascii="Calibri" w:hAnsi="Calibri" w:cs="Calibri"/>
              </w:rPr>
            </w:pPr>
          </w:p>
        </w:tc>
        <w:tc>
          <w:tcPr>
            <w:tcW w:w="1599" w:type="dxa"/>
          </w:tcPr>
          <w:p w14:paraId="1647700F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</w:tr>
      <w:tr w:rsidR="001062B2" w:rsidRPr="001170E3" w14:paraId="5FAC51E6" w14:textId="77777777" w:rsidTr="008C2AC3">
        <w:tc>
          <w:tcPr>
            <w:tcW w:w="1827" w:type="dxa"/>
          </w:tcPr>
          <w:p w14:paraId="7356EF8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Female</w:t>
            </w:r>
          </w:p>
        </w:tc>
        <w:tc>
          <w:tcPr>
            <w:tcW w:w="2055" w:type="dxa"/>
          </w:tcPr>
          <w:p w14:paraId="692F45BC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</w:rPr>
              <w:t>Reference</w:t>
            </w:r>
          </w:p>
        </w:tc>
        <w:tc>
          <w:tcPr>
            <w:tcW w:w="1274" w:type="dxa"/>
          </w:tcPr>
          <w:p w14:paraId="559332B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</w:tcPr>
          <w:p w14:paraId="0B0D3BCC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</w:rPr>
              <w:t>Reference</w:t>
            </w:r>
          </w:p>
        </w:tc>
        <w:tc>
          <w:tcPr>
            <w:tcW w:w="1599" w:type="dxa"/>
          </w:tcPr>
          <w:p w14:paraId="15BBC61F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</w:tr>
      <w:tr w:rsidR="001062B2" w:rsidRPr="001170E3" w14:paraId="02FCF820" w14:textId="77777777" w:rsidTr="008C2AC3">
        <w:tc>
          <w:tcPr>
            <w:tcW w:w="1827" w:type="dxa"/>
          </w:tcPr>
          <w:p w14:paraId="70CEDF0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Male</w:t>
            </w:r>
          </w:p>
        </w:tc>
        <w:tc>
          <w:tcPr>
            <w:tcW w:w="2055" w:type="dxa"/>
            <w:vAlign w:val="center"/>
          </w:tcPr>
          <w:p w14:paraId="4B5041FA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</w:rPr>
              <w:t>2</w:t>
            </w:r>
            <w:r w:rsidRPr="001170E3">
              <w:rPr>
                <w:rFonts w:ascii="Calibri" w:hAnsi="Calibri" w:cs="Calibri"/>
                <w:color w:val="000000"/>
              </w:rPr>
              <w:t xml:space="preserve"> (-0.06, 0.1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60FFF3A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2261" w:type="dxa"/>
            <w:vAlign w:val="center"/>
          </w:tcPr>
          <w:p w14:paraId="563333B8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</w:rPr>
              <w:t>36</w:t>
            </w:r>
            <w:r w:rsidRPr="001170E3">
              <w:rPr>
                <w:rFonts w:ascii="Calibri" w:hAnsi="Calibri" w:cs="Calibri"/>
                <w:color w:val="000000"/>
              </w:rPr>
              <w:t xml:space="preserve"> (-0.03</w:t>
            </w:r>
            <w:r>
              <w:rPr>
                <w:rFonts w:ascii="Calibri" w:hAnsi="Calibri" w:cs="Calibri"/>
                <w:color w:val="000000"/>
              </w:rPr>
              <w:t>5</w:t>
            </w:r>
            <w:r w:rsidRPr="001170E3">
              <w:rPr>
                <w:rFonts w:ascii="Calibri" w:hAnsi="Calibri" w:cs="Calibri"/>
                <w:color w:val="000000"/>
              </w:rPr>
              <w:t>, 0.11)</w:t>
            </w:r>
          </w:p>
        </w:tc>
        <w:tc>
          <w:tcPr>
            <w:tcW w:w="1599" w:type="dxa"/>
            <w:vAlign w:val="center"/>
          </w:tcPr>
          <w:p w14:paraId="055402D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0.321</w:t>
            </w:r>
          </w:p>
        </w:tc>
      </w:tr>
      <w:tr w:rsidR="001062B2" w:rsidRPr="001170E3" w14:paraId="3F68CC7A" w14:textId="77777777" w:rsidTr="008C2AC3">
        <w:tc>
          <w:tcPr>
            <w:tcW w:w="1827" w:type="dxa"/>
          </w:tcPr>
          <w:p w14:paraId="3DC7A231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</w:rPr>
            </w:pPr>
            <w:r w:rsidRPr="001170E3">
              <w:rPr>
                <w:rFonts w:ascii="Calibri" w:hAnsi="Calibri" w:cs="Calibri"/>
                <w:b/>
                <w:bCs/>
              </w:rPr>
              <w:t>Month of delivery</w:t>
            </w:r>
            <w:r w:rsidRPr="001170E3">
              <w:rPr>
                <w:rFonts w:ascii="Calibri" w:hAnsi="Calibri" w:cs="Calibri"/>
                <w:b/>
                <w:bCs/>
                <w:vertAlign w:val="superscript"/>
              </w:rPr>
              <w:t>1</w:t>
            </w:r>
          </w:p>
        </w:tc>
        <w:tc>
          <w:tcPr>
            <w:tcW w:w="2055" w:type="dxa"/>
            <w:vAlign w:val="center"/>
          </w:tcPr>
          <w:p w14:paraId="2EA5FEFB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-0.01</w:t>
            </w:r>
            <w:r>
              <w:rPr>
                <w:rFonts w:ascii="Calibri" w:hAnsi="Calibri" w:cs="Calibri"/>
                <w:color w:val="000000"/>
              </w:rPr>
              <w:t>2</w:t>
            </w:r>
            <w:r w:rsidRPr="001170E3">
              <w:rPr>
                <w:rFonts w:ascii="Calibri" w:hAnsi="Calibri" w:cs="Calibri"/>
                <w:color w:val="000000"/>
              </w:rPr>
              <w:t xml:space="preserve"> (-0.02</w:t>
            </w:r>
            <w:r>
              <w:rPr>
                <w:rFonts w:ascii="Calibri" w:hAnsi="Calibri" w:cs="Calibri"/>
                <w:color w:val="000000"/>
              </w:rPr>
              <w:t>2</w:t>
            </w:r>
            <w:r w:rsidRPr="001170E3">
              <w:rPr>
                <w:rFonts w:ascii="Calibri" w:hAnsi="Calibri" w:cs="Calibri"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-</w:t>
            </w:r>
            <w:r w:rsidRPr="001170E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.0008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3133B11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2261" w:type="dxa"/>
            <w:vAlign w:val="center"/>
          </w:tcPr>
          <w:p w14:paraId="271E556B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</w:rPr>
              <w:t>16</w:t>
            </w:r>
            <w:r w:rsidRPr="001170E3">
              <w:rPr>
                <w:rFonts w:ascii="Calibri" w:hAnsi="Calibri" w:cs="Calibri"/>
                <w:color w:val="000000"/>
              </w:rPr>
              <w:t xml:space="preserve"> (-0.0</w:t>
            </w:r>
            <w:r>
              <w:rPr>
                <w:rFonts w:ascii="Calibri" w:hAnsi="Calibri" w:cs="Calibri"/>
                <w:color w:val="000000"/>
              </w:rPr>
              <w:t>26</w:t>
            </w:r>
            <w:r w:rsidRPr="001170E3">
              <w:rPr>
                <w:rFonts w:ascii="Calibri" w:hAnsi="Calibri" w:cs="Calibri"/>
                <w:color w:val="000000"/>
              </w:rPr>
              <w:t>, -0.0</w:t>
            </w:r>
            <w:r>
              <w:rPr>
                <w:rFonts w:ascii="Calibri" w:hAnsi="Calibri" w:cs="Calibri"/>
                <w:color w:val="000000"/>
              </w:rPr>
              <w:t>06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99" w:type="dxa"/>
            <w:vAlign w:val="center"/>
          </w:tcPr>
          <w:p w14:paraId="51BF9FF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0.002</w:t>
            </w:r>
          </w:p>
        </w:tc>
      </w:tr>
      <w:tr w:rsidR="001062B2" w:rsidRPr="001170E3" w14:paraId="3D6804CC" w14:textId="77777777" w:rsidTr="008C2AC3">
        <w:tc>
          <w:tcPr>
            <w:tcW w:w="1827" w:type="dxa"/>
          </w:tcPr>
          <w:p w14:paraId="327946ED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  <w:vertAlign w:val="superscript"/>
              </w:rPr>
            </w:pPr>
            <w:r w:rsidRPr="001170E3">
              <w:rPr>
                <w:rFonts w:ascii="Calibri" w:hAnsi="Calibri" w:cs="Calibri"/>
                <w:b/>
                <w:bCs/>
              </w:rPr>
              <w:t>SEN status</w:t>
            </w:r>
          </w:p>
        </w:tc>
        <w:tc>
          <w:tcPr>
            <w:tcW w:w="2055" w:type="dxa"/>
            <w:vAlign w:val="center"/>
          </w:tcPr>
          <w:p w14:paraId="71A2CD6F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center"/>
          </w:tcPr>
          <w:p w14:paraId="0DB0054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34C72247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567ABB15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</w:tr>
      <w:tr w:rsidR="001062B2" w:rsidRPr="001170E3" w14:paraId="673A7FFE" w14:textId="77777777" w:rsidTr="008C2AC3">
        <w:tc>
          <w:tcPr>
            <w:tcW w:w="1827" w:type="dxa"/>
          </w:tcPr>
          <w:p w14:paraId="5A8CDCB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Not statemented</w:t>
            </w:r>
          </w:p>
        </w:tc>
        <w:tc>
          <w:tcPr>
            <w:tcW w:w="2055" w:type="dxa"/>
            <w:vAlign w:val="center"/>
          </w:tcPr>
          <w:p w14:paraId="68FCA48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center"/>
          </w:tcPr>
          <w:p w14:paraId="3F40005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155AFAA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599" w:type="dxa"/>
            <w:vAlign w:val="center"/>
          </w:tcPr>
          <w:p w14:paraId="5E4DBC3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2C3881B4" w14:textId="77777777" w:rsidTr="008C2AC3">
        <w:tc>
          <w:tcPr>
            <w:tcW w:w="1827" w:type="dxa"/>
          </w:tcPr>
          <w:p w14:paraId="4A4D105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Has a statement</w:t>
            </w:r>
          </w:p>
        </w:tc>
        <w:tc>
          <w:tcPr>
            <w:tcW w:w="2055" w:type="dxa"/>
            <w:vAlign w:val="center"/>
          </w:tcPr>
          <w:p w14:paraId="09787DA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-0.06 (-0.35, 0.24)</w:t>
            </w:r>
          </w:p>
        </w:tc>
        <w:tc>
          <w:tcPr>
            <w:tcW w:w="1274" w:type="dxa"/>
            <w:vAlign w:val="center"/>
          </w:tcPr>
          <w:p w14:paraId="6E790AF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0.707</w:t>
            </w:r>
          </w:p>
        </w:tc>
        <w:tc>
          <w:tcPr>
            <w:tcW w:w="2261" w:type="dxa"/>
            <w:vAlign w:val="center"/>
          </w:tcPr>
          <w:p w14:paraId="34A59DE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-0.04 (-0.37, 0.28)</w:t>
            </w:r>
          </w:p>
        </w:tc>
        <w:tc>
          <w:tcPr>
            <w:tcW w:w="1599" w:type="dxa"/>
            <w:vAlign w:val="center"/>
          </w:tcPr>
          <w:p w14:paraId="50A6DB5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0.796</w:t>
            </w:r>
          </w:p>
        </w:tc>
      </w:tr>
      <w:tr w:rsidR="001062B2" w:rsidRPr="001170E3" w14:paraId="3436251C" w14:textId="77777777" w:rsidTr="008C2AC3">
        <w:trPr>
          <w:trHeight w:val="379"/>
        </w:trPr>
        <w:tc>
          <w:tcPr>
            <w:tcW w:w="1827" w:type="dxa"/>
          </w:tcPr>
          <w:p w14:paraId="0ED4909D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</w:rPr>
            </w:pPr>
            <w:r w:rsidRPr="001170E3">
              <w:rPr>
                <w:rFonts w:ascii="Calibri" w:hAnsi="Calibri" w:cs="Calibri"/>
                <w:b/>
                <w:bCs/>
              </w:rPr>
              <w:t>Mothers highest education</w:t>
            </w:r>
          </w:p>
        </w:tc>
        <w:tc>
          <w:tcPr>
            <w:tcW w:w="2055" w:type="dxa"/>
            <w:vAlign w:val="center"/>
          </w:tcPr>
          <w:p w14:paraId="0BBC8FA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center"/>
          </w:tcPr>
          <w:p w14:paraId="5BE0EC5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5ED78F2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0E9CE62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18117112" w14:textId="77777777" w:rsidTr="008C2AC3">
        <w:tc>
          <w:tcPr>
            <w:tcW w:w="1827" w:type="dxa"/>
          </w:tcPr>
          <w:p w14:paraId="1C3A6CD4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Degree</w:t>
            </w:r>
          </w:p>
        </w:tc>
        <w:tc>
          <w:tcPr>
            <w:tcW w:w="2055" w:type="dxa"/>
            <w:vAlign w:val="center"/>
          </w:tcPr>
          <w:p w14:paraId="086DC9B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center"/>
          </w:tcPr>
          <w:p w14:paraId="76DF92D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7A1158D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599" w:type="dxa"/>
            <w:vAlign w:val="center"/>
          </w:tcPr>
          <w:p w14:paraId="068ADB7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04EA619E" w14:textId="77777777" w:rsidTr="008C2AC3">
        <w:tc>
          <w:tcPr>
            <w:tcW w:w="1827" w:type="dxa"/>
          </w:tcPr>
          <w:p w14:paraId="702B6C0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vertAlign w:val="superscript"/>
              </w:rPr>
            </w:pPr>
            <w:r w:rsidRPr="001170E3">
              <w:rPr>
                <w:rFonts w:ascii="Calibri" w:hAnsi="Calibri" w:cs="Calibri"/>
                <w:i/>
              </w:rPr>
              <w:t>A level</w:t>
            </w:r>
          </w:p>
        </w:tc>
        <w:tc>
          <w:tcPr>
            <w:tcW w:w="2055" w:type="dxa"/>
            <w:vAlign w:val="center"/>
          </w:tcPr>
          <w:p w14:paraId="4CDCDE2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-0.14 (-0.29, 0.0</w:t>
            </w:r>
            <w:r>
              <w:rPr>
                <w:rFonts w:ascii="Calibri" w:hAnsi="Calibri" w:cs="Calibri"/>
                <w:color w:val="000000"/>
              </w:rPr>
              <w:t>07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5043574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0.062</w:t>
            </w:r>
          </w:p>
        </w:tc>
        <w:tc>
          <w:tcPr>
            <w:tcW w:w="2261" w:type="dxa"/>
            <w:vAlign w:val="center"/>
          </w:tcPr>
          <w:p w14:paraId="427757B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-0.09 (-0.22, 0.03</w:t>
            </w:r>
            <w:r>
              <w:rPr>
                <w:rFonts w:ascii="Calibri" w:hAnsi="Calibri" w:cs="Calibri"/>
                <w:color w:val="000000"/>
              </w:rPr>
              <w:t>4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99" w:type="dxa"/>
            <w:vAlign w:val="center"/>
          </w:tcPr>
          <w:p w14:paraId="776BFD8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0.153</w:t>
            </w:r>
          </w:p>
        </w:tc>
      </w:tr>
      <w:tr w:rsidR="001062B2" w:rsidRPr="001170E3" w14:paraId="410E06B6" w14:textId="77777777" w:rsidTr="008C2AC3">
        <w:tc>
          <w:tcPr>
            <w:tcW w:w="1827" w:type="dxa"/>
          </w:tcPr>
          <w:p w14:paraId="2EAF8CC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O level</w:t>
            </w:r>
          </w:p>
        </w:tc>
        <w:tc>
          <w:tcPr>
            <w:tcW w:w="2055" w:type="dxa"/>
            <w:vAlign w:val="center"/>
          </w:tcPr>
          <w:p w14:paraId="1FB9098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-0.11 (-0.26, 0.0</w:t>
            </w:r>
            <w:r>
              <w:rPr>
                <w:rFonts w:ascii="Calibri" w:hAnsi="Calibri" w:cs="Calibri"/>
                <w:color w:val="000000"/>
              </w:rPr>
              <w:t>38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18AF92A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0.144</w:t>
            </w:r>
          </w:p>
        </w:tc>
        <w:tc>
          <w:tcPr>
            <w:tcW w:w="2261" w:type="dxa"/>
            <w:vAlign w:val="center"/>
          </w:tcPr>
          <w:p w14:paraId="229AE2B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1170E3">
              <w:rPr>
                <w:rFonts w:ascii="Calibri" w:hAnsi="Calibri" w:cs="Calibri"/>
                <w:color w:val="000000"/>
              </w:rPr>
              <w:t>-0.19 (-0.32, -0.06)</w:t>
            </w:r>
          </w:p>
        </w:tc>
        <w:tc>
          <w:tcPr>
            <w:tcW w:w="1599" w:type="dxa"/>
            <w:vAlign w:val="center"/>
          </w:tcPr>
          <w:p w14:paraId="2AF9827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0.004</w:t>
            </w:r>
          </w:p>
        </w:tc>
      </w:tr>
      <w:tr w:rsidR="001062B2" w:rsidRPr="001170E3" w14:paraId="1E20D864" w14:textId="77777777" w:rsidTr="008C2AC3">
        <w:tc>
          <w:tcPr>
            <w:tcW w:w="1827" w:type="dxa"/>
          </w:tcPr>
          <w:p w14:paraId="52244FE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1170E3">
              <w:rPr>
                <w:rFonts w:ascii="Calibri" w:hAnsi="Calibri" w:cs="Calibri"/>
                <w:i/>
                <w:iCs/>
              </w:rPr>
              <w:t>Vocational</w:t>
            </w:r>
          </w:p>
        </w:tc>
        <w:tc>
          <w:tcPr>
            <w:tcW w:w="2055" w:type="dxa"/>
            <w:vAlign w:val="center"/>
          </w:tcPr>
          <w:p w14:paraId="561A3E5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-0.27 (-0.46, -0.08)</w:t>
            </w:r>
          </w:p>
        </w:tc>
        <w:tc>
          <w:tcPr>
            <w:tcW w:w="1274" w:type="dxa"/>
            <w:vAlign w:val="center"/>
          </w:tcPr>
          <w:p w14:paraId="47D5646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0.006</w:t>
            </w:r>
          </w:p>
        </w:tc>
        <w:tc>
          <w:tcPr>
            <w:tcW w:w="2261" w:type="dxa"/>
            <w:vAlign w:val="center"/>
          </w:tcPr>
          <w:p w14:paraId="60794EA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-0.23 (-0.4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, -0.07)</w:t>
            </w:r>
          </w:p>
        </w:tc>
        <w:tc>
          <w:tcPr>
            <w:tcW w:w="1599" w:type="dxa"/>
            <w:vAlign w:val="center"/>
          </w:tcPr>
          <w:p w14:paraId="28CB665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0.006</w:t>
            </w:r>
          </w:p>
        </w:tc>
      </w:tr>
      <w:tr w:rsidR="001062B2" w:rsidRPr="001170E3" w14:paraId="131D1929" w14:textId="77777777" w:rsidTr="008C2AC3">
        <w:tc>
          <w:tcPr>
            <w:tcW w:w="1827" w:type="dxa"/>
          </w:tcPr>
          <w:p w14:paraId="6D1A392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vertAlign w:val="superscript"/>
              </w:rPr>
            </w:pPr>
            <w:r w:rsidRPr="001170E3">
              <w:rPr>
                <w:rFonts w:ascii="Calibri" w:hAnsi="Calibri" w:cs="Calibri"/>
                <w:i/>
              </w:rPr>
              <w:t>CSE</w:t>
            </w:r>
          </w:p>
        </w:tc>
        <w:tc>
          <w:tcPr>
            <w:tcW w:w="2055" w:type="dxa"/>
            <w:vAlign w:val="center"/>
          </w:tcPr>
          <w:p w14:paraId="2210BD8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-0.34 (-0.52, -0.16)</w:t>
            </w:r>
          </w:p>
        </w:tc>
        <w:tc>
          <w:tcPr>
            <w:tcW w:w="1274" w:type="dxa"/>
            <w:vAlign w:val="center"/>
          </w:tcPr>
          <w:p w14:paraId="7742DA6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2261" w:type="dxa"/>
            <w:vAlign w:val="center"/>
          </w:tcPr>
          <w:p w14:paraId="5AC1616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-0.31 (-0.47, -0.16)</w:t>
            </w:r>
          </w:p>
        </w:tc>
        <w:tc>
          <w:tcPr>
            <w:tcW w:w="1599" w:type="dxa"/>
            <w:vAlign w:val="center"/>
          </w:tcPr>
          <w:p w14:paraId="47C2B16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1062B2" w:rsidRPr="001170E3" w14:paraId="5A9E6244" w14:textId="77777777" w:rsidTr="008C2AC3">
        <w:tc>
          <w:tcPr>
            <w:tcW w:w="1827" w:type="dxa"/>
          </w:tcPr>
          <w:p w14:paraId="5E5AF1B7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</w:rPr>
            </w:pPr>
            <w:r w:rsidRPr="001170E3">
              <w:rPr>
                <w:rFonts w:ascii="Calibri" w:hAnsi="Calibri" w:cs="Calibri"/>
                <w:b/>
                <w:bCs/>
              </w:rPr>
              <w:t>Parental social class</w:t>
            </w:r>
          </w:p>
        </w:tc>
        <w:tc>
          <w:tcPr>
            <w:tcW w:w="2055" w:type="dxa"/>
            <w:vAlign w:val="center"/>
          </w:tcPr>
          <w:p w14:paraId="61F7DFA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center"/>
          </w:tcPr>
          <w:p w14:paraId="7D4D0D1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0FFD423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</w:p>
        </w:tc>
        <w:tc>
          <w:tcPr>
            <w:tcW w:w="1599" w:type="dxa"/>
            <w:vAlign w:val="center"/>
          </w:tcPr>
          <w:p w14:paraId="01E21DD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2CA9CB9D" w14:textId="77777777" w:rsidTr="008C2AC3">
        <w:tc>
          <w:tcPr>
            <w:tcW w:w="1827" w:type="dxa"/>
          </w:tcPr>
          <w:p w14:paraId="092CC34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I</w:t>
            </w:r>
          </w:p>
        </w:tc>
        <w:tc>
          <w:tcPr>
            <w:tcW w:w="2055" w:type="dxa"/>
            <w:vAlign w:val="center"/>
          </w:tcPr>
          <w:p w14:paraId="154BDC2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center"/>
          </w:tcPr>
          <w:p w14:paraId="1A496C7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0DD379E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599" w:type="dxa"/>
            <w:vAlign w:val="center"/>
          </w:tcPr>
          <w:p w14:paraId="04F7ACB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60F39546" w14:textId="77777777" w:rsidTr="008C2AC3">
        <w:tc>
          <w:tcPr>
            <w:tcW w:w="1827" w:type="dxa"/>
          </w:tcPr>
          <w:p w14:paraId="08F5056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II</w:t>
            </w:r>
          </w:p>
        </w:tc>
        <w:tc>
          <w:tcPr>
            <w:tcW w:w="2055" w:type="dxa"/>
            <w:vAlign w:val="center"/>
          </w:tcPr>
          <w:p w14:paraId="3ADDF3B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-0.12 (-0.25, 0.02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6FDAF05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2261" w:type="dxa"/>
            <w:vAlign w:val="center"/>
          </w:tcPr>
          <w:p w14:paraId="3D43436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0.07 (-0.05, 0.19)</w:t>
            </w:r>
          </w:p>
        </w:tc>
        <w:tc>
          <w:tcPr>
            <w:tcW w:w="1599" w:type="dxa"/>
            <w:vAlign w:val="center"/>
          </w:tcPr>
          <w:p w14:paraId="587D7B64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0.239</w:t>
            </w:r>
          </w:p>
        </w:tc>
      </w:tr>
      <w:tr w:rsidR="001062B2" w:rsidRPr="001170E3" w14:paraId="51925AA7" w14:textId="77777777" w:rsidTr="008C2AC3">
        <w:tc>
          <w:tcPr>
            <w:tcW w:w="1827" w:type="dxa"/>
          </w:tcPr>
          <w:p w14:paraId="7BB2987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III non-manual</w:t>
            </w:r>
          </w:p>
        </w:tc>
        <w:tc>
          <w:tcPr>
            <w:tcW w:w="2055" w:type="dxa"/>
            <w:vAlign w:val="center"/>
          </w:tcPr>
          <w:p w14:paraId="0D90C92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-0.17 (-0.33, -0.0</w:t>
            </w:r>
            <w:r>
              <w:rPr>
                <w:rFonts w:ascii="Calibri" w:hAnsi="Calibri" w:cs="Calibri"/>
                <w:color w:val="000000"/>
              </w:rPr>
              <w:t>19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0680C90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2261" w:type="dxa"/>
            <w:vAlign w:val="center"/>
          </w:tcPr>
          <w:p w14:paraId="15AD3424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0.08 (-0.06, 0.22)</w:t>
            </w:r>
          </w:p>
        </w:tc>
        <w:tc>
          <w:tcPr>
            <w:tcW w:w="1599" w:type="dxa"/>
            <w:vAlign w:val="center"/>
          </w:tcPr>
          <w:p w14:paraId="30B602B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0.272</w:t>
            </w:r>
          </w:p>
        </w:tc>
      </w:tr>
      <w:tr w:rsidR="001062B2" w:rsidRPr="001170E3" w14:paraId="186BBB29" w14:textId="77777777" w:rsidTr="008C2AC3">
        <w:tc>
          <w:tcPr>
            <w:tcW w:w="1827" w:type="dxa"/>
          </w:tcPr>
          <w:p w14:paraId="76AC996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III manual</w:t>
            </w:r>
          </w:p>
        </w:tc>
        <w:tc>
          <w:tcPr>
            <w:tcW w:w="2055" w:type="dxa"/>
            <w:vAlign w:val="center"/>
          </w:tcPr>
          <w:p w14:paraId="5685CB0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-0.28 (-0.47, -0.1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65C99D0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0.002</w:t>
            </w:r>
          </w:p>
        </w:tc>
        <w:tc>
          <w:tcPr>
            <w:tcW w:w="2261" w:type="dxa"/>
            <w:vAlign w:val="center"/>
          </w:tcPr>
          <w:p w14:paraId="029A3A8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-0.01</w:t>
            </w:r>
            <w:r>
              <w:rPr>
                <w:rFonts w:ascii="Calibri" w:hAnsi="Calibri" w:cs="Calibri"/>
                <w:color w:val="000000"/>
              </w:rPr>
              <w:t>3</w:t>
            </w:r>
            <w:r w:rsidRPr="001170E3">
              <w:rPr>
                <w:rFonts w:ascii="Calibri" w:hAnsi="Calibri" w:cs="Calibri"/>
                <w:color w:val="000000"/>
              </w:rPr>
              <w:t xml:space="preserve"> (-0.17, 0.15)</w:t>
            </w:r>
          </w:p>
        </w:tc>
        <w:tc>
          <w:tcPr>
            <w:tcW w:w="1599" w:type="dxa"/>
            <w:vAlign w:val="center"/>
          </w:tcPr>
          <w:p w14:paraId="71C4728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0.874</w:t>
            </w:r>
          </w:p>
        </w:tc>
      </w:tr>
      <w:tr w:rsidR="001062B2" w:rsidRPr="001170E3" w14:paraId="0DC6E1C3" w14:textId="77777777" w:rsidTr="008C2AC3">
        <w:tc>
          <w:tcPr>
            <w:tcW w:w="1827" w:type="dxa"/>
          </w:tcPr>
          <w:p w14:paraId="77F7CAF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IV</w:t>
            </w:r>
          </w:p>
        </w:tc>
        <w:tc>
          <w:tcPr>
            <w:tcW w:w="2055" w:type="dxa"/>
            <w:vAlign w:val="center"/>
          </w:tcPr>
          <w:p w14:paraId="783252F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-0.33 (-0.59, -0.08)</w:t>
            </w:r>
          </w:p>
        </w:tc>
        <w:tc>
          <w:tcPr>
            <w:tcW w:w="1274" w:type="dxa"/>
            <w:vAlign w:val="center"/>
          </w:tcPr>
          <w:p w14:paraId="3DA6145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261" w:type="dxa"/>
            <w:vAlign w:val="center"/>
          </w:tcPr>
          <w:p w14:paraId="2768220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-0.04 (-0.26, 0.18)</w:t>
            </w:r>
          </w:p>
        </w:tc>
        <w:tc>
          <w:tcPr>
            <w:tcW w:w="1599" w:type="dxa"/>
            <w:vAlign w:val="center"/>
          </w:tcPr>
          <w:p w14:paraId="60ED619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0.739</w:t>
            </w:r>
          </w:p>
        </w:tc>
      </w:tr>
      <w:tr w:rsidR="001062B2" w:rsidRPr="001170E3" w14:paraId="014E7F10" w14:textId="77777777" w:rsidTr="008C2AC3">
        <w:tc>
          <w:tcPr>
            <w:tcW w:w="1827" w:type="dxa"/>
          </w:tcPr>
          <w:p w14:paraId="21CFB6E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V</w:t>
            </w:r>
          </w:p>
        </w:tc>
        <w:tc>
          <w:tcPr>
            <w:tcW w:w="2055" w:type="dxa"/>
            <w:vAlign w:val="center"/>
          </w:tcPr>
          <w:p w14:paraId="38A7A2B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</w:rPr>
              <w:t>5</w:t>
            </w:r>
            <w:r w:rsidRPr="001170E3">
              <w:rPr>
                <w:rFonts w:ascii="Calibri" w:hAnsi="Calibri" w:cs="Calibri"/>
                <w:color w:val="000000"/>
              </w:rPr>
              <w:t xml:space="preserve"> (-0.51, 0.56)</w:t>
            </w:r>
          </w:p>
        </w:tc>
        <w:tc>
          <w:tcPr>
            <w:tcW w:w="1274" w:type="dxa"/>
            <w:vAlign w:val="center"/>
          </w:tcPr>
          <w:p w14:paraId="121928AF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0.928</w:t>
            </w:r>
          </w:p>
        </w:tc>
        <w:tc>
          <w:tcPr>
            <w:tcW w:w="2261" w:type="dxa"/>
            <w:vAlign w:val="center"/>
          </w:tcPr>
          <w:p w14:paraId="6A3A86E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-0.06 (-0.61, 0.5</w:t>
            </w:r>
            <w:r>
              <w:rPr>
                <w:rFonts w:ascii="Calibri" w:hAnsi="Calibri" w:cs="Calibri"/>
                <w:color w:val="000000"/>
              </w:rPr>
              <w:t>0)</w:t>
            </w:r>
          </w:p>
        </w:tc>
        <w:tc>
          <w:tcPr>
            <w:tcW w:w="1599" w:type="dxa"/>
            <w:vAlign w:val="center"/>
          </w:tcPr>
          <w:p w14:paraId="6255669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0.834</w:t>
            </w:r>
          </w:p>
        </w:tc>
      </w:tr>
      <w:tr w:rsidR="001062B2" w:rsidRPr="001170E3" w14:paraId="730FEC81" w14:textId="77777777" w:rsidTr="008C2AC3">
        <w:tc>
          <w:tcPr>
            <w:tcW w:w="1827" w:type="dxa"/>
          </w:tcPr>
          <w:p w14:paraId="3B6D3D1D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  <w:i/>
              </w:rPr>
            </w:pPr>
            <w:r w:rsidRPr="001170E3">
              <w:rPr>
                <w:rFonts w:ascii="Calibri" w:hAnsi="Calibri" w:cs="Calibri"/>
                <w:b/>
                <w:bCs/>
              </w:rPr>
              <w:t>Income, £ per week</w:t>
            </w:r>
            <w:r w:rsidRPr="001170E3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2055" w:type="dxa"/>
            <w:vAlign w:val="center"/>
          </w:tcPr>
          <w:p w14:paraId="68CE5322" w14:textId="77777777" w:rsidR="001062B2" w:rsidRPr="001170E3" w:rsidRDefault="001062B2" w:rsidP="008C2AC3">
            <w:pPr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center"/>
          </w:tcPr>
          <w:p w14:paraId="4E581D3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2566777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  <w:iCs/>
              </w:rPr>
            </w:pPr>
          </w:p>
        </w:tc>
        <w:tc>
          <w:tcPr>
            <w:tcW w:w="1599" w:type="dxa"/>
            <w:vAlign w:val="center"/>
          </w:tcPr>
          <w:p w14:paraId="6702D77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37F39284" w14:textId="77777777" w:rsidTr="008C2AC3">
        <w:tc>
          <w:tcPr>
            <w:tcW w:w="1827" w:type="dxa"/>
          </w:tcPr>
          <w:p w14:paraId="44F104A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Over 400</w:t>
            </w:r>
          </w:p>
        </w:tc>
        <w:tc>
          <w:tcPr>
            <w:tcW w:w="2055" w:type="dxa"/>
            <w:vAlign w:val="center"/>
          </w:tcPr>
          <w:p w14:paraId="6D4B606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center"/>
          </w:tcPr>
          <w:p w14:paraId="7FBDB63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2C05412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599" w:type="dxa"/>
            <w:vAlign w:val="center"/>
          </w:tcPr>
          <w:p w14:paraId="60A1BD9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1634B31D" w14:textId="77777777" w:rsidTr="008C2AC3">
        <w:tc>
          <w:tcPr>
            <w:tcW w:w="1827" w:type="dxa"/>
          </w:tcPr>
          <w:p w14:paraId="1648961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300-399</w:t>
            </w:r>
          </w:p>
        </w:tc>
        <w:tc>
          <w:tcPr>
            <w:tcW w:w="2055" w:type="dxa"/>
            <w:vAlign w:val="center"/>
          </w:tcPr>
          <w:p w14:paraId="79B1C1E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-0.0033</w:t>
            </w:r>
            <w:r w:rsidRPr="001170E3">
              <w:rPr>
                <w:rFonts w:ascii="Calibri" w:hAnsi="Calibri" w:cs="Calibri"/>
                <w:color w:val="000000"/>
              </w:rPr>
              <w:t xml:space="preserve"> (-0.12, 0.11)</w:t>
            </w:r>
          </w:p>
        </w:tc>
        <w:tc>
          <w:tcPr>
            <w:tcW w:w="1274" w:type="dxa"/>
            <w:vAlign w:val="center"/>
          </w:tcPr>
          <w:p w14:paraId="336959F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0.956</w:t>
            </w:r>
          </w:p>
        </w:tc>
        <w:tc>
          <w:tcPr>
            <w:tcW w:w="2261" w:type="dxa"/>
            <w:vAlign w:val="center"/>
          </w:tcPr>
          <w:p w14:paraId="6BAD53D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0.09 (-0.09, 0.28)</w:t>
            </w:r>
          </w:p>
        </w:tc>
        <w:tc>
          <w:tcPr>
            <w:tcW w:w="1599" w:type="dxa"/>
            <w:vAlign w:val="center"/>
          </w:tcPr>
          <w:p w14:paraId="7376234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0.325</w:t>
            </w:r>
          </w:p>
        </w:tc>
      </w:tr>
      <w:tr w:rsidR="001062B2" w:rsidRPr="001170E3" w14:paraId="11ABB41B" w14:textId="77777777" w:rsidTr="008C2AC3">
        <w:tc>
          <w:tcPr>
            <w:tcW w:w="1827" w:type="dxa"/>
          </w:tcPr>
          <w:p w14:paraId="7EC8224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200-299</w:t>
            </w:r>
          </w:p>
        </w:tc>
        <w:tc>
          <w:tcPr>
            <w:tcW w:w="2055" w:type="dxa"/>
            <w:vAlign w:val="center"/>
          </w:tcPr>
          <w:p w14:paraId="5ED8916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-0.06 (-0.18, 0.06)</w:t>
            </w:r>
          </w:p>
        </w:tc>
        <w:tc>
          <w:tcPr>
            <w:tcW w:w="1274" w:type="dxa"/>
            <w:vAlign w:val="center"/>
          </w:tcPr>
          <w:p w14:paraId="354E131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0.303</w:t>
            </w:r>
          </w:p>
        </w:tc>
        <w:tc>
          <w:tcPr>
            <w:tcW w:w="2261" w:type="dxa"/>
            <w:vAlign w:val="center"/>
          </w:tcPr>
          <w:p w14:paraId="0F3E9BC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0.18 (0.01</w:t>
            </w:r>
            <w:r>
              <w:rPr>
                <w:rFonts w:ascii="Calibri" w:hAnsi="Calibri" w:cs="Calibri"/>
                <w:color w:val="000000"/>
              </w:rPr>
              <w:t>1</w:t>
            </w:r>
            <w:r w:rsidRPr="001170E3">
              <w:rPr>
                <w:rFonts w:ascii="Calibri" w:hAnsi="Calibri" w:cs="Calibri"/>
                <w:color w:val="000000"/>
              </w:rPr>
              <w:t>, 0.36)</w:t>
            </w:r>
          </w:p>
        </w:tc>
        <w:tc>
          <w:tcPr>
            <w:tcW w:w="1599" w:type="dxa"/>
            <w:vAlign w:val="center"/>
          </w:tcPr>
          <w:p w14:paraId="6FEA7C3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0.037</w:t>
            </w:r>
          </w:p>
        </w:tc>
      </w:tr>
      <w:tr w:rsidR="001062B2" w:rsidRPr="001170E3" w14:paraId="1B6CFDE5" w14:textId="77777777" w:rsidTr="008C2AC3">
        <w:tc>
          <w:tcPr>
            <w:tcW w:w="1827" w:type="dxa"/>
          </w:tcPr>
          <w:p w14:paraId="032921C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100-199</w:t>
            </w:r>
          </w:p>
        </w:tc>
        <w:tc>
          <w:tcPr>
            <w:tcW w:w="2055" w:type="dxa"/>
            <w:vAlign w:val="center"/>
          </w:tcPr>
          <w:p w14:paraId="5C01FBC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-0.13 (-0.28, 0.0</w:t>
            </w:r>
            <w:r>
              <w:rPr>
                <w:rFonts w:ascii="Calibri" w:hAnsi="Calibri" w:cs="Calibri"/>
                <w:color w:val="000000"/>
              </w:rPr>
              <w:t>16</w:t>
            </w:r>
            <w:r w:rsidRPr="001170E3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4" w:type="dxa"/>
            <w:vAlign w:val="center"/>
          </w:tcPr>
          <w:p w14:paraId="5324E06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0.08</w:t>
            </w: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261" w:type="dxa"/>
            <w:vAlign w:val="center"/>
          </w:tcPr>
          <w:p w14:paraId="48C0C6F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0.26 (0.09, 0.44)</w:t>
            </w:r>
          </w:p>
        </w:tc>
        <w:tc>
          <w:tcPr>
            <w:tcW w:w="1599" w:type="dxa"/>
            <w:vAlign w:val="center"/>
          </w:tcPr>
          <w:p w14:paraId="269E213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0.004</w:t>
            </w:r>
          </w:p>
        </w:tc>
      </w:tr>
      <w:tr w:rsidR="001062B2" w:rsidRPr="001170E3" w14:paraId="04B1017E" w14:textId="77777777" w:rsidTr="008C2AC3">
        <w:tc>
          <w:tcPr>
            <w:tcW w:w="1827" w:type="dxa"/>
          </w:tcPr>
          <w:p w14:paraId="3F54F58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Less than 100</w:t>
            </w:r>
          </w:p>
        </w:tc>
        <w:tc>
          <w:tcPr>
            <w:tcW w:w="2055" w:type="dxa"/>
            <w:vAlign w:val="center"/>
          </w:tcPr>
          <w:p w14:paraId="395C5D3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-0.12 (-0.33, 0.09)</w:t>
            </w:r>
          </w:p>
        </w:tc>
        <w:tc>
          <w:tcPr>
            <w:tcW w:w="1274" w:type="dxa"/>
            <w:vAlign w:val="center"/>
          </w:tcPr>
          <w:p w14:paraId="2770D5A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0.256</w:t>
            </w:r>
          </w:p>
        </w:tc>
        <w:tc>
          <w:tcPr>
            <w:tcW w:w="2261" w:type="dxa"/>
            <w:vAlign w:val="center"/>
          </w:tcPr>
          <w:p w14:paraId="2EC15D3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0.23 (0.05, 0.41)</w:t>
            </w:r>
          </w:p>
        </w:tc>
        <w:tc>
          <w:tcPr>
            <w:tcW w:w="1599" w:type="dxa"/>
            <w:vAlign w:val="center"/>
          </w:tcPr>
          <w:p w14:paraId="4B227A0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0.014</w:t>
            </w:r>
          </w:p>
        </w:tc>
      </w:tr>
      <w:tr w:rsidR="001062B2" w:rsidRPr="001170E3" w14:paraId="1F50C862" w14:textId="77777777" w:rsidTr="008C2AC3">
        <w:tc>
          <w:tcPr>
            <w:tcW w:w="1827" w:type="dxa"/>
          </w:tcPr>
          <w:p w14:paraId="1592FE2A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  <w:i/>
              </w:rPr>
            </w:pPr>
            <w:r w:rsidRPr="001170E3">
              <w:rPr>
                <w:rFonts w:ascii="Calibri" w:hAnsi="Calibri" w:cs="Calibri"/>
                <w:b/>
                <w:bCs/>
              </w:rPr>
              <w:t>Teacher gender</w:t>
            </w:r>
            <w:r w:rsidRPr="001170E3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2055" w:type="dxa"/>
            <w:vAlign w:val="bottom"/>
          </w:tcPr>
          <w:p w14:paraId="432D5E5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bottom"/>
          </w:tcPr>
          <w:p w14:paraId="3E89C5B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bottom"/>
          </w:tcPr>
          <w:p w14:paraId="4673C71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bottom"/>
          </w:tcPr>
          <w:p w14:paraId="62A9989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663E9223" w14:textId="77777777" w:rsidTr="008C2AC3">
        <w:tc>
          <w:tcPr>
            <w:tcW w:w="1827" w:type="dxa"/>
          </w:tcPr>
          <w:p w14:paraId="7924090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Female</w:t>
            </w:r>
          </w:p>
        </w:tc>
        <w:tc>
          <w:tcPr>
            <w:tcW w:w="2055" w:type="dxa"/>
            <w:vAlign w:val="center"/>
          </w:tcPr>
          <w:p w14:paraId="767C336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bottom"/>
          </w:tcPr>
          <w:p w14:paraId="15CDD89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bottom"/>
          </w:tcPr>
          <w:p w14:paraId="14FB7D7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bottom"/>
          </w:tcPr>
          <w:p w14:paraId="0F08F8D4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0A96E7E6" w14:textId="77777777" w:rsidTr="008C2AC3">
        <w:tc>
          <w:tcPr>
            <w:tcW w:w="1827" w:type="dxa"/>
          </w:tcPr>
          <w:p w14:paraId="0979409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Male</w:t>
            </w:r>
          </w:p>
        </w:tc>
        <w:tc>
          <w:tcPr>
            <w:tcW w:w="2055" w:type="dxa"/>
            <w:vAlign w:val="center"/>
          </w:tcPr>
          <w:p w14:paraId="0BB01F6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</w:rPr>
              <w:t>27</w:t>
            </w:r>
            <w:r w:rsidRPr="001170E3">
              <w:rPr>
                <w:rFonts w:ascii="Calibri" w:hAnsi="Calibri" w:cs="Calibri"/>
                <w:color w:val="000000"/>
              </w:rPr>
              <w:t xml:space="preserve"> (-0.12, 0.07)</w:t>
            </w:r>
          </w:p>
        </w:tc>
        <w:tc>
          <w:tcPr>
            <w:tcW w:w="1274" w:type="dxa"/>
            <w:vAlign w:val="center"/>
          </w:tcPr>
          <w:p w14:paraId="7EB1628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0.579</w:t>
            </w:r>
          </w:p>
        </w:tc>
        <w:tc>
          <w:tcPr>
            <w:tcW w:w="2261" w:type="dxa"/>
            <w:vAlign w:val="center"/>
          </w:tcPr>
          <w:p w14:paraId="761D79AE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63D201A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215594A4" w14:textId="77777777" w:rsidTr="008C2AC3">
        <w:tc>
          <w:tcPr>
            <w:tcW w:w="1827" w:type="dxa"/>
          </w:tcPr>
          <w:p w14:paraId="5A4B0FCF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  <w:vertAlign w:val="superscript"/>
              </w:rPr>
            </w:pPr>
            <w:r w:rsidRPr="001170E3">
              <w:rPr>
                <w:rFonts w:ascii="Calibri" w:hAnsi="Calibri" w:cs="Calibri"/>
                <w:b/>
                <w:bCs/>
              </w:rPr>
              <w:t>Length of teaching time</w:t>
            </w:r>
            <w:r w:rsidRPr="001170E3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2055" w:type="dxa"/>
            <w:vAlign w:val="center"/>
          </w:tcPr>
          <w:p w14:paraId="0CAA6D5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74" w:type="dxa"/>
            <w:vAlign w:val="center"/>
          </w:tcPr>
          <w:p w14:paraId="01306C3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39B4E8E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6C58AF9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69507549" w14:textId="77777777" w:rsidTr="008C2AC3">
        <w:tc>
          <w:tcPr>
            <w:tcW w:w="1827" w:type="dxa"/>
          </w:tcPr>
          <w:p w14:paraId="6B342E6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10+ years</w:t>
            </w:r>
          </w:p>
        </w:tc>
        <w:tc>
          <w:tcPr>
            <w:tcW w:w="2055" w:type="dxa"/>
            <w:vAlign w:val="center"/>
          </w:tcPr>
          <w:p w14:paraId="4BE5ACB7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1274" w:type="dxa"/>
            <w:vAlign w:val="center"/>
          </w:tcPr>
          <w:p w14:paraId="451FCD6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61" w:type="dxa"/>
            <w:vAlign w:val="center"/>
          </w:tcPr>
          <w:p w14:paraId="7018025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641DE113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592DDD3B" w14:textId="77777777" w:rsidTr="008C2AC3">
        <w:tc>
          <w:tcPr>
            <w:tcW w:w="1827" w:type="dxa"/>
          </w:tcPr>
          <w:p w14:paraId="4EB0542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3-9 years</w:t>
            </w:r>
          </w:p>
        </w:tc>
        <w:tc>
          <w:tcPr>
            <w:tcW w:w="2055" w:type="dxa"/>
            <w:vAlign w:val="center"/>
          </w:tcPr>
          <w:p w14:paraId="5D982AF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0.05 (-0.03</w:t>
            </w:r>
            <w:r>
              <w:rPr>
                <w:rFonts w:ascii="Calibri" w:hAnsi="Calibri" w:cs="Calibri"/>
                <w:color w:val="000000"/>
              </w:rPr>
              <w:t>3</w:t>
            </w:r>
            <w:r w:rsidRPr="001170E3">
              <w:rPr>
                <w:rFonts w:ascii="Calibri" w:hAnsi="Calibri" w:cs="Calibri"/>
                <w:color w:val="000000"/>
              </w:rPr>
              <w:t>, 0.13)</w:t>
            </w:r>
          </w:p>
        </w:tc>
        <w:tc>
          <w:tcPr>
            <w:tcW w:w="1274" w:type="dxa"/>
            <w:vAlign w:val="center"/>
          </w:tcPr>
          <w:p w14:paraId="31B50951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0.237</w:t>
            </w:r>
          </w:p>
        </w:tc>
        <w:tc>
          <w:tcPr>
            <w:tcW w:w="2261" w:type="dxa"/>
            <w:vAlign w:val="bottom"/>
          </w:tcPr>
          <w:p w14:paraId="09333C20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0D9646F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6F1335C4" w14:textId="77777777" w:rsidTr="008C2AC3">
        <w:tc>
          <w:tcPr>
            <w:tcW w:w="1827" w:type="dxa"/>
          </w:tcPr>
          <w:p w14:paraId="4F8CF64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i/>
              </w:rPr>
              <w:t>1-2 years</w:t>
            </w:r>
          </w:p>
        </w:tc>
        <w:tc>
          <w:tcPr>
            <w:tcW w:w="2055" w:type="dxa"/>
            <w:vAlign w:val="center"/>
          </w:tcPr>
          <w:p w14:paraId="6DD1C7F4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0.11 (-0.1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, 0.31)</w:t>
            </w:r>
          </w:p>
        </w:tc>
        <w:tc>
          <w:tcPr>
            <w:tcW w:w="1274" w:type="dxa"/>
            <w:vAlign w:val="center"/>
          </w:tcPr>
          <w:p w14:paraId="23F0CFA2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0.306</w:t>
            </w:r>
          </w:p>
        </w:tc>
        <w:tc>
          <w:tcPr>
            <w:tcW w:w="2261" w:type="dxa"/>
            <w:vAlign w:val="bottom"/>
          </w:tcPr>
          <w:p w14:paraId="685A343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6792354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5496BBA7" w14:textId="77777777" w:rsidTr="008C2AC3">
        <w:tc>
          <w:tcPr>
            <w:tcW w:w="1827" w:type="dxa"/>
          </w:tcPr>
          <w:p w14:paraId="4F0290E5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  <w:i/>
              </w:rPr>
            </w:pPr>
            <w:r w:rsidRPr="001170E3">
              <w:rPr>
                <w:rFonts w:ascii="Calibri" w:hAnsi="Calibri" w:cs="Calibri"/>
                <w:i/>
              </w:rPr>
              <w:t>Less than 1 year</w:t>
            </w:r>
          </w:p>
        </w:tc>
        <w:tc>
          <w:tcPr>
            <w:tcW w:w="2055" w:type="dxa"/>
            <w:vAlign w:val="center"/>
          </w:tcPr>
          <w:p w14:paraId="307D823A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0.09 (-0.21, 0.39)</w:t>
            </w:r>
          </w:p>
        </w:tc>
        <w:tc>
          <w:tcPr>
            <w:tcW w:w="1274" w:type="dxa"/>
            <w:vAlign w:val="center"/>
          </w:tcPr>
          <w:p w14:paraId="59F9A72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0.547</w:t>
            </w:r>
          </w:p>
        </w:tc>
        <w:tc>
          <w:tcPr>
            <w:tcW w:w="2261" w:type="dxa"/>
            <w:vAlign w:val="bottom"/>
          </w:tcPr>
          <w:p w14:paraId="598EC3A8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54F4F63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1170E3" w14:paraId="53E79994" w14:textId="77777777" w:rsidTr="008C2AC3">
        <w:tc>
          <w:tcPr>
            <w:tcW w:w="1827" w:type="dxa"/>
          </w:tcPr>
          <w:p w14:paraId="35A9D26E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  <w:i/>
              </w:rPr>
            </w:pPr>
            <w:r w:rsidRPr="001170E3">
              <w:rPr>
                <w:rFonts w:ascii="Calibri" w:hAnsi="Calibri" w:cs="Calibri"/>
                <w:b/>
                <w:bCs/>
              </w:rPr>
              <w:lastRenderedPageBreak/>
              <w:t>Class size</w:t>
            </w:r>
            <w:r w:rsidRPr="001170E3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  <w:r w:rsidRPr="001170E3">
              <w:rPr>
                <w:rFonts w:ascii="Calibri" w:hAnsi="Calibri" w:cs="Calibri"/>
                <w:b/>
                <w:bCs/>
              </w:rPr>
              <w:t>, per additional 10 pupils</w:t>
            </w:r>
          </w:p>
        </w:tc>
        <w:tc>
          <w:tcPr>
            <w:tcW w:w="2055" w:type="dxa"/>
            <w:vAlign w:val="center"/>
          </w:tcPr>
          <w:p w14:paraId="4EFA9AD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-0.05 (-0.14, 0.05)</w:t>
            </w:r>
          </w:p>
        </w:tc>
        <w:tc>
          <w:tcPr>
            <w:tcW w:w="1274" w:type="dxa"/>
            <w:vAlign w:val="center"/>
          </w:tcPr>
          <w:p w14:paraId="7F1395AD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0.313</w:t>
            </w:r>
          </w:p>
        </w:tc>
        <w:tc>
          <w:tcPr>
            <w:tcW w:w="2261" w:type="dxa"/>
            <w:vAlign w:val="center"/>
          </w:tcPr>
          <w:p w14:paraId="2D62110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599" w:type="dxa"/>
            <w:vAlign w:val="center"/>
          </w:tcPr>
          <w:p w14:paraId="2634D54C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</w:p>
        </w:tc>
      </w:tr>
      <w:tr w:rsidR="001062B2" w:rsidRPr="00AA38EE" w14:paraId="43A92783" w14:textId="77777777" w:rsidTr="008C2AC3">
        <w:tc>
          <w:tcPr>
            <w:tcW w:w="1827" w:type="dxa"/>
          </w:tcPr>
          <w:p w14:paraId="76FB9BDA" w14:textId="77777777" w:rsidR="001062B2" w:rsidRPr="001170E3" w:rsidRDefault="001062B2" w:rsidP="008C2AC3">
            <w:pPr>
              <w:rPr>
                <w:rFonts w:ascii="Calibri" w:hAnsi="Calibri" w:cs="Calibri"/>
                <w:b/>
                <w:bCs/>
              </w:rPr>
            </w:pPr>
            <w:r w:rsidRPr="001170E3">
              <w:rPr>
                <w:rFonts w:ascii="Calibri" w:hAnsi="Calibri" w:cs="Calibri"/>
                <w:b/>
                <w:bCs/>
              </w:rPr>
              <w:t>Constant</w:t>
            </w:r>
          </w:p>
        </w:tc>
        <w:tc>
          <w:tcPr>
            <w:tcW w:w="2055" w:type="dxa"/>
            <w:vAlign w:val="center"/>
          </w:tcPr>
          <w:p w14:paraId="2D96F946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0.53 (0.21, 0.85)</w:t>
            </w:r>
          </w:p>
        </w:tc>
        <w:tc>
          <w:tcPr>
            <w:tcW w:w="1274" w:type="dxa"/>
            <w:vAlign w:val="center"/>
          </w:tcPr>
          <w:p w14:paraId="13E5CEAB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0.001</w:t>
            </w:r>
          </w:p>
        </w:tc>
        <w:tc>
          <w:tcPr>
            <w:tcW w:w="2261" w:type="dxa"/>
            <w:vAlign w:val="center"/>
          </w:tcPr>
          <w:p w14:paraId="72364099" w14:textId="77777777" w:rsidR="001062B2" w:rsidRPr="001170E3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</w:rPr>
              <w:t>2</w:t>
            </w:r>
            <w:r w:rsidRPr="001170E3">
              <w:rPr>
                <w:rFonts w:ascii="Calibri" w:hAnsi="Calibri" w:cs="Calibri"/>
                <w:color w:val="000000"/>
              </w:rPr>
              <w:t xml:space="preserve"> (-0.2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1170E3">
              <w:rPr>
                <w:rFonts w:ascii="Calibri" w:hAnsi="Calibri" w:cs="Calibri"/>
                <w:color w:val="000000"/>
              </w:rPr>
              <w:t>, 0.25)</w:t>
            </w:r>
          </w:p>
        </w:tc>
        <w:tc>
          <w:tcPr>
            <w:tcW w:w="1599" w:type="dxa"/>
            <w:vAlign w:val="center"/>
          </w:tcPr>
          <w:p w14:paraId="26591C8D" w14:textId="77777777" w:rsidR="001062B2" w:rsidRPr="00AA38EE" w:rsidRDefault="001062B2" w:rsidP="008C2AC3">
            <w:pPr>
              <w:jc w:val="center"/>
              <w:rPr>
                <w:rFonts w:ascii="Calibri" w:hAnsi="Calibri" w:cs="Calibri"/>
              </w:rPr>
            </w:pPr>
            <w:r w:rsidRPr="001170E3">
              <w:rPr>
                <w:rFonts w:ascii="Calibri" w:hAnsi="Calibri" w:cs="Calibri"/>
                <w:color w:val="000000"/>
              </w:rPr>
              <w:t>0.849</w:t>
            </w:r>
          </w:p>
        </w:tc>
      </w:tr>
    </w:tbl>
    <w:p w14:paraId="4B5DA1B5" w14:textId="77777777" w:rsidR="001062B2" w:rsidRPr="00AA38EE" w:rsidRDefault="001062B2" w:rsidP="001062B2">
      <w:pPr>
        <w:rPr>
          <w:rFonts w:ascii="Calibri" w:hAnsi="Calibri" w:cs="Calibri"/>
          <w:b/>
        </w:rPr>
      </w:pPr>
      <w:r w:rsidRPr="00AA38EE">
        <w:rPr>
          <w:rFonts w:ascii="Calibri" w:hAnsi="Calibri" w:cs="Calibri"/>
          <w:i/>
          <w:vertAlign w:val="superscript"/>
        </w:rPr>
        <w:t>1</w:t>
      </w:r>
      <w:r w:rsidRPr="00AA38EE">
        <w:rPr>
          <w:rFonts w:ascii="Calibri" w:hAnsi="Calibri" w:cs="Calibri"/>
          <w:i/>
        </w:rPr>
        <w:t xml:space="preserve"> Where September = 1, October = 2 etc. </w:t>
      </w:r>
      <w:r w:rsidRPr="00AA38EE">
        <w:rPr>
          <w:rFonts w:ascii="Calibri" w:hAnsi="Calibri" w:cs="Calibri"/>
          <w:i/>
          <w:vertAlign w:val="superscript"/>
        </w:rPr>
        <w:t xml:space="preserve">2 </w:t>
      </w:r>
      <w:r w:rsidRPr="00AA38EE">
        <w:rPr>
          <w:rFonts w:ascii="Calibri" w:hAnsi="Calibri" w:cs="Calibri"/>
          <w:i/>
        </w:rPr>
        <w:t>Data available for KS2 only</w:t>
      </w:r>
      <w:r w:rsidRPr="00AA38EE">
        <w:rPr>
          <w:rFonts w:ascii="Calibri" w:hAnsi="Calibri" w:cs="Calibri"/>
        </w:rPr>
        <w:br w:type="page"/>
      </w:r>
    </w:p>
    <w:p w14:paraId="621183C7" w14:textId="77777777" w:rsidR="001062B2" w:rsidRPr="00AA38EE" w:rsidRDefault="001062B2" w:rsidP="001062B2">
      <w:pPr>
        <w:pStyle w:val="Heading3"/>
        <w:rPr>
          <w:iCs/>
          <w:u w:val="single"/>
        </w:rPr>
      </w:pPr>
      <w:r>
        <w:lastRenderedPageBreak/>
        <w:t xml:space="preserve">Table S2: </w:t>
      </w:r>
      <w:r w:rsidRPr="00185171">
        <w:t xml:space="preserve">Associations between teacher </w:t>
      </w:r>
      <w:r w:rsidRPr="006D71DE">
        <w:t>expectation</w:t>
      </w:r>
      <w:r w:rsidRPr="00185171">
        <w:t xml:space="preserve"> and pupil’s polygenic scores (PGS)</w:t>
      </w:r>
      <w:r w:rsidRPr="00A47BE0">
        <w:t xml:space="preserve"> </w:t>
      </w:r>
      <w:r w:rsidRPr="00AA38EE">
        <w:t xml:space="preserve">in </w:t>
      </w:r>
      <w:r>
        <w:t>multiple imputation</w:t>
      </w:r>
      <w:r w:rsidRPr="00AA38EE">
        <w:t xml:space="preserve"> sample</w:t>
      </w:r>
      <w:r w:rsidRPr="00185171">
        <w:t xml:space="preserve">. </w:t>
      </w:r>
      <w:r w:rsidRPr="001812BE">
        <w:rPr>
          <w:b w:val="0"/>
          <w:bCs/>
        </w:rPr>
        <w:t xml:space="preserve">Positive values reflect </w:t>
      </w:r>
      <w:r>
        <w:rPr>
          <w:b w:val="0"/>
          <w:bCs/>
        </w:rPr>
        <w:t xml:space="preserve">pupils who overperformed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</w:t>
      </w:r>
      <w:r>
        <w:rPr>
          <w:b w:val="0"/>
          <w:bCs/>
        </w:rPr>
        <w:t xml:space="preserve">, while </w:t>
      </w:r>
      <w:r w:rsidRPr="001812BE">
        <w:rPr>
          <w:b w:val="0"/>
          <w:bCs/>
        </w:rPr>
        <w:t xml:space="preserve">negative values reflect </w:t>
      </w:r>
      <w:r>
        <w:rPr>
          <w:b w:val="0"/>
          <w:bCs/>
        </w:rPr>
        <w:t xml:space="preserve">pupils who underperformed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expectations.</w:t>
      </w:r>
      <w:r>
        <w:rPr>
          <w:b w:val="0"/>
          <w:bCs/>
        </w:rPr>
        <w:t xml:space="preserve"> </w:t>
      </w:r>
      <w:r w:rsidRPr="00734624">
        <w:rPr>
          <w:b w:val="0"/>
          <w:bCs/>
        </w:rPr>
        <w:t>n=7,465</w:t>
      </w:r>
      <w:r>
        <w:rPr>
          <w:b w:val="0"/>
          <w:bCs/>
        </w:rPr>
        <w:t xml:space="preserve">. </w:t>
      </w:r>
    </w:p>
    <w:tbl>
      <w:tblPr>
        <w:tblW w:w="8880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2056"/>
        <w:gridCol w:w="684"/>
        <w:gridCol w:w="2056"/>
        <w:gridCol w:w="684"/>
      </w:tblGrid>
      <w:tr w:rsidR="001062B2" w14:paraId="24E159BD" w14:textId="77777777" w:rsidTr="008C2AC3">
        <w:trPr>
          <w:trHeight w:val="885"/>
        </w:trPr>
        <w:tc>
          <w:tcPr>
            <w:tcW w:w="34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96021" w14:textId="77777777" w:rsidR="001062B2" w:rsidRDefault="001062B2" w:rsidP="008C2AC3">
            <w:pP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2740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9AEF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Teacher expectation accuracy at Key Stage 2 (age 11)</w:t>
            </w:r>
          </w:p>
        </w:tc>
        <w:tc>
          <w:tcPr>
            <w:tcW w:w="2740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A704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Teacher expectation accuracy at Key Stage 3 (age 14)</w:t>
            </w:r>
          </w:p>
        </w:tc>
      </w:tr>
      <w:tr w:rsidR="001062B2" w14:paraId="3238B877" w14:textId="77777777" w:rsidTr="008C2AC3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C5F41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F3846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Coefficient (95% CI)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EB26B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F764F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Coefficient (95% CI)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A7A7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</w:tr>
      <w:tr w:rsidR="001062B2" w14:paraId="69116D55" w14:textId="77777777" w:rsidTr="008C2AC3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97E87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PGS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7DDF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 (0.06, 0.11)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ABC7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D37D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 (0.04, 0.10)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3EA5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1062B2" w14:paraId="409042AD" w14:textId="77777777" w:rsidTr="008C2AC3">
        <w:trPr>
          <w:trHeight w:val="300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C4765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Gender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BCEA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391CB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CEA58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70464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71B57733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AB239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42A9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1F23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6E7C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67A1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5BACD28C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AD2FE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D30A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 (-0.04, 0.06)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0D42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7D9A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 (-0.038, 0.08)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67ED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0.477</w:t>
            </w:r>
          </w:p>
        </w:tc>
      </w:tr>
      <w:tr w:rsidR="001062B2" w14:paraId="7A0CB3C1" w14:textId="77777777" w:rsidTr="008C2AC3">
        <w:trPr>
          <w:trHeight w:val="34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639E7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Month of delivery</w:t>
            </w:r>
            <w:r w:rsidRPr="00460342">
              <w:rPr>
                <w:rFonts w:ascii="Calibri" w:hAnsi="Calibri" w:cs="Calibr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7FBC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-0.012 (-0.019, -0.005)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1F4B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666B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 (-0.021, -0.005)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EC6C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</w:t>
            </w:r>
          </w:p>
        </w:tc>
      </w:tr>
      <w:tr w:rsidR="001062B2" w14:paraId="4A393E2C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8EFCB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SEN status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4222C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FF39D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18ACE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6C03A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538E0EBE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2F44E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Not statemented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3116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F77A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F313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EFC9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06286FF0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86498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Has a statement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7DF5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 (-0.20, 0.25)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F77A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D145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-0.07 (-0.33, 0.19)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2E21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0.585</w:t>
            </w:r>
          </w:p>
        </w:tc>
      </w:tr>
      <w:tr w:rsidR="001062B2" w14:paraId="09513736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B0D06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Mothers’ highest education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F79E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504F0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B397D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94322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4F3BD8F6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FCD84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Degree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BEB9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9C0E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9DE2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BF9D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704A3222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F2FF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A level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F94A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 (-0.15, 0.04)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5E16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4B1A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-0.016 (-0.13, 0.10)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095A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0.785</w:t>
            </w:r>
          </w:p>
        </w:tc>
      </w:tr>
      <w:tr w:rsidR="001062B2" w14:paraId="330CC98E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7235F7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O level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D290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 (-0.18, 0.035)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D069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3403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-0.12 (-0.24, -0.009)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2C0D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</w:t>
            </w:r>
          </w:p>
        </w:tc>
      </w:tr>
      <w:tr w:rsidR="001062B2" w14:paraId="2605E3DF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D1113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Vocational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4BA2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-0.22 (-0.35, -0.10)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54E9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5D9F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-0.16 (-0.29, -0.020)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6CFF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</w:t>
            </w:r>
          </w:p>
        </w:tc>
      </w:tr>
      <w:tr w:rsidR="001062B2" w14:paraId="3719405B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39604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CSE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EE42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-0.31 (-0.43, -0.20)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4928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6FCE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-0.22 (-0.35, -0.09)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0B69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</w:tr>
      <w:tr w:rsidR="001062B2" w14:paraId="19EE256D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6BA50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Parental social class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669B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72D62C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F020A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E3257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158F6CCA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E76C6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F824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5399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FAD0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E98F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3786774B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D3D2D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0BF3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-0.09 (-0.18, 0.0016)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5637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5EA6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 (-0.0013, 0.19)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E5C4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0.053</w:t>
            </w:r>
          </w:p>
        </w:tc>
      </w:tr>
      <w:tr w:rsidR="001062B2" w14:paraId="014C0D5E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B42E0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III non-manual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6161E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-0.15 (-0.26, -0.05)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6465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56CD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 (-0.04, 0.19)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E64C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0.220</w:t>
            </w:r>
          </w:p>
        </w:tc>
      </w:tr>
      <w:tr w:rsidR="001062B2" w14:paraId="4019A626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98D0A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III manual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493D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-0.19 (-0.31, -0.07)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7C6C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91212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 (-0.08, 0.18)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08CE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0.467</w:t>
            </w:r>
          </w:p>
        </w:tc>
      </w:tr>
      <w:tr w:rsidR="001062B2" w14:paraId="043A3621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7D6F3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DE54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-0.32 (-0.48, -0.16)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15C5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11C8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 (-0.14, 0.23)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0182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0.615</w:t>
            </w:r>
          </w:p>
        </w:tc>
      </w:tr>
      <w:tr w:rsidR="001062B2" w14:paraId="1B8D5510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B53CD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AB8B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 (-0.32, 0.38)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CA8C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2EC6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 (-0.26, 0.58)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2E6C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0.467</w:t>
            </w:r>
          </w:p>
        </w:tc>
      </w:tr>
      <w:tr w:rsidR="001062B2" w14:paraId="097C9CCD" w14:textId="77777777" w:rsidTr="008C2AC3">
        <w:trPr>
          <w:trHeight w:val="34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513B1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Income, £ per week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12EB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9EBEA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C23C8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59D33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04002C7A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80DD6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Over 400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7886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8EA6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63FF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10E5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64EC2D90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6E40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300-399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640E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 (-0.10, 0.06)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584E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8BD0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 (-0.06, 0.12)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996D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0.551</w:t>
            </w:r>
          </w:p>
        </w:tc>
      </w:tr>
      <w:tr w:rsidR="001062B2" w14:paraId="172E2C14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CD264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200-299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0217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-0.032 (-0.11, 0.05)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FC11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F95C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 (-0.11, 0.08)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1C7E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0.716</w:t>
            </w:r>
          </w:p>
        </w:tc>
      </w:tr>
      <w:tr w:rsidR="001062B2" w14:paraId="586A3694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DC239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100-199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0DF1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 (-0.16, 0.04)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A91A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18A0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 (-0.22, 0.011)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925C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0.077</w:t>
            </w:r>
          </w:p>
        </w:tc>
      </w:tr>
      <w:tr w:rsidR="001062B2" w14:paraId="3034E54D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CA0F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Less than 100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7C50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 (-0.14, 0.13)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D5D5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3230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-0.15 (-0.31, 0.0045)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4B65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0.057</w:t>
            </w:r>
          </w:p>
        </w:tc>
      </w:tr>
      <w:tr w:rsidR="001062B2" w14:paraId="5265027D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D9ACE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8B6E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 (0.22, 0.41)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D0B9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273A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 (0.0021, 0.24)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A9DC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</w:t>
            </w:r>
          </w:p>
        </w:tc>
      </w:tr>
    </w:tbl>
    <w:p w14:paraId="081D4BA8" w14:textId="77777777" w:rsidR="001062B2" w:rsidRDefault="001062B2" w:rsidP="001062B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AA38EE">
        <w:rPr>
          <w:rFonts w:ascii="Calibri" w:hAnsi="Calibri" w:cs="Calibri"/>
          <w:i/>
          <w:vertAlign w:val="superscript"/>
        </w:rPr>
        <w:t>1</w:t>
      </w:r>
      <w:r w:rsidRPr="00AA38EE">
        <w:rPr>
          <w:rFonts w:ascii="Calibri" w:hAnsi="Calibri" w:cs="Calibri"/>
          <w:i/>
        </w:rPr>
        <w:t xml:space="preserve"> Where September = 1, October = 2 etc</w:t>
      </w:r>
      <w:r>
        <w:rPr>
          <w:rFonts w:ascii="Calibri" w:hAnsi="Calibri" w:cs="Calibri"/>
          <w:i/>
        </w:rPr>
        <w:t>.</w:t>
      </w:r>
    </w:p>
    <w:p w14:paraId="66EC2221" w14:textId="77777777" w:rsidR="001062B2" w:rsidRDefault="001062B2" w:rsidP="001062B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0BE62B60" w14:textId="77777777" w:rsidR="001062B2" w:rsidRPr="00AA38EE" w:rsidRDefault="001062B2" w:rsidP="001062B2">
      <w:pPr>
        <w:pStyle w:val="Heading3"/>
        <w:rPr>
          <w:iCs/>
          <w:u w:val="single"/>
        </w:rPr>
      </w:pPr>
      <w:r>
        <w:lastRenderedPageBreak/>
        <w:t xml:space="preserve">Table S3: </w:t>
      </w:r>
      <w:r w:rsidRPr="00185171">
        <w:t xml:space="preserve">Associations between teacher </w:t>
      </w:r>
      <w:r w:rsidRPr="006D71DE">
        <w:t>expectation</w:t>
      </w:r>
      <w:r w:rsidRPr="00185171">
        <w:t xml:space="preserve"> and pupil’s polygenic scores (PGS)</w:t>
      </w:r>
      <w:r w:rsidRPr="00A47BE0">
        <w:t xml:space="preserve"> </w:t>
      </w:r>
      <w:r w:rsidRPr="00AA38EE">
        <w:t>in complete case sample</w:t>
      </w:r>
      <w:r w:rsidRPr="00185171">
        <w:t xml:space="preserve">. </w:t>
      </w:r>
      <w:r w:rsidRPr="001812BE">
        <w:rPr>
          <w:b w:val="0"/>
          <w:bCs/>
        </w:rPr>
        <w:t xml:space="preserve">Positive values reflect </w:t>
      </w:r>
      <w:r>
        <w:rPr>
          <w:b w:val="0"/>
          <w:bCs/>
        </w:rPr>
        <w:t xml:space="preserve">pupils who overperformed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</w:t>
      </w:r>
      <w:r>
        <w:rPr>
          <w:b w:val="0"/>
          <w:bCs/>
        </w:rPr>
        <w:t xml:space="preserve">, while </w:t>
      </w:r>
      <w:r w:rsidRPr="001812BE">
        <w:rPr>
          <w:b w:val="0"/>
          <w:bCs/>
        </w:rPr>
        <w:t xml:space="preserve">negative values reflect </w:t>
      </w:r>
      <w:r>
        <w:rPr>
          <w:b w:val="0"/>
          <w:bCs/>
        </w:rPr>
        <w:t xml:space="preserve">pupils who underperformed relative to their </w:t>
      </w:r>
      <w:r w:rsidRPr="001812BE">
        <w:rPr>
          <w:b w:val="0"/>
          <w:bCs/>
        </w:rPr>
        <w:t>teacher</w:t>
      </w:r>
      <w:r>
        <w:rPr>
          <w:b w:val="0"/>
          <w:bCs/>
        </w:rPr>
        <w:t>’s</w:t>
      </w:r>
      <w:r w:rsidRPr="001812BE">
        <w:rPr>
          <w:b w:val="0"/>
          <w:bCs/>
        </w:rPr>
        <w:t xml:space="preserve"> expectations.</w:t>
      </w:r>
      <w:r>
        <w:rPr>
          <w:b w:val="0"/>
          <w:bCs/>
        </w:rPr>
        <w:t xml:space="preserve"> n</w:t>
      </w:r>
      <w:r w:rsidRPr="00185EE4">
        <w:rPr>
          <w:b w:val="0"/>
          <w:bCs/>
        </w:rPr>
        <w:t xml:space="preserve">=2,239 </w:t>
      </w:r>
      <w:r>
        <w:rPr>
          <w:b w:val="0"/>
          <w:bCs/>
        </w:rPr>
        <w:t>(</w:t>
      </w:r>
      <w:r w:rsidRPr="00185EE4">
        <w:rPr>
          <w:b w:val="0"/>
          <w:bCs/>
        </w:rPr>
        <w:t>KS2</w:t>
      </w:r>
      <w:r>
        <w:rPr>
          <w:b w:val="0"/>
          <w:bCs/>
        </w:rPr>
        <w:t xml:space="preserve">); </w:t>
      </w:r>
      <w:r w:rsidRPr="00185EE4">
        <w:rPr>
          <w:b w:val="0"/>
          <w:bCs/>
        </w:rPr>
        <w:t xml:space="preserve">3,042 </w:t>
      </w:r>
      <w:r>
        <w:rPr>
          <w:b w:val="0"/>
          <w:bCs/>
        </w:rPr>
        <w:t>(</w:t>
      </w:r>
      <w:r w:rsidRPr="00185EE4">
        <w:rPr>
          <w:b w:val="0"/>
          <w:bCs/>
        </w:rPr>
        <w:t>KS3</w:t>
      </w:r>
      <w:r>
        <w:rPr>
          <w:b w:val="0"/>
          <w:bCs/>
        </w:rPr>
        <w:t>)</w:t>
      </w:r>
      <w:r w:rsidRPr="00185EE4">
        <w:rPr>
          <w:b w:val="0"/>
          <w:bCs/>
        </w:rPr>
        <w:t>.</w:t>
      </w:r>
    </w:p>
    <w:tbl>
      <w:tblPr>
        <w:tblW w:w="8880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2056"/>
        <w:gridCol w:w="684"/>
        <w:gridCol w:w="2056"/>
        <w:gridCol w:w="684"/>
      </w:tblGrid>
      <w:tr w:rsidR="001062B2" w14:paraId="5F6FBE14" w14:textId="77777777" w:rsidTr="008C2AC3">
        <w:trPr>
          <w:trHeight w:val="885"/>
        </w:trPr>
        <w:tc>
          <w:tcPr>
            <w:tcW w:w="340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ABE1F" w14:textId="77777777" w:rsidR="001062B2" w:rsidRDefault="001062B2" w:rsidP="008C2AC3">
            <w:pP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2740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C603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Teacher expectation accuracy at Key Stage 2 (age 11)</w:t>
            </w:r>
          </w:p>
        </w:tc>
        <w:tc>
          <w:tcPr>
            <w:tcW w:w="2740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4C7B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Teacher expectation accuracy at Key Stage 3 (age 14)</w:t>
            </w:r>
          </w:p>
        </w:tc>
      </w:tr>
      <w:tr w:rsidR="001062B2" w14:paraId="41557231" w14:textId="77777777" w:rsidTr="008C2AC3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C016C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F653F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Coefficient (95% CI)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C19FF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E2C11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Coefficient (95% CI)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D7F9D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</w:tr>
      <w:tr w:rsidR="001062B2" w14:paraId="1491C4AC" w14:textId="77777777" w:rsidTr="008C2AC3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A9892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PGS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BD98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 (0.05, 0.12)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5DF2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D8D7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 (0.037, 0.11)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9DD7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1062B2" w14:paraId="2F61F80C" w14:textId="77777777" w:rsidTr="008C2AC3">
        <w:trPr>
          <w:trHeight w:val="300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2B4EE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Gender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3DC03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C38DB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DF444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08BDA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4761A490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5B3A2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92E7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7375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29E0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47C4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67B6A333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2F54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7FA1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 (-0.05, 0.07)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1E34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9DB7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 (-0.032, 0.10)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60E1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0.293</w:t>
            </w:r>
          </w:p>
        </w:tc>
      </w:tr>
      <w:tr w:rsidR="001062B2" w14:paraId="33AD7B3B" w14:textId="77777777" w:rsidTr="008C2AC3">
        <w:trPr>
          <w:trHeight w:val="34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FD3A3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Month of delivery</w:t>
            </w:r>
            <w:r w:rsidRPr="00460342">
              <w:rPr>
                <w:rFonts w:ascii="Calibri" w:hAnsi="Calibri" w:cs="Calibr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6F49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-0.012 (-0.020, -0.004)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1758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5C85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-0.014 (-0.024, -0.005)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4138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</w:t>
            </w:r>
          </w:p>
        </w:tc>
      </w:tr>
      <w:tr w:rsidR="001062B2" w14:paraId="06B57831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D5CD4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SEN status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EF50E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BCADD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263A3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55EDF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52717602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0A7EB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Not statemented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6E47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6CFD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0508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F558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5837E717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913A0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Has a statement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2C65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 (-0.28, 0.27)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053B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9935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 (-0.28, 0.34)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6391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0.863</w:t>
            </w:r>
          </w:p>
        </w:tc>
      </w:tr>
      <w:tr w:rsidR="001062B2" w14:paraId="692E8056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933BF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Mothers’ highest education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310C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7C629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9F641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8C9B2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65A8A0D4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E58CE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Degree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1B07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B0EE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7C00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EE65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20C6EDC7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EC873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A level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C98A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 (-0.20, 0.0030)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A07D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B27D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-0.05 (-0.17, 0.07)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3EBB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0.431</w:t>
            </w:r>
          </w:p>
        </w:tc>
      </w:tr>
      <w:tr w:rsidR="001062B2" w14:paraId="6C87A29C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CAF68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O level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1E08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 (-0.20, 0.068)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F7A4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2CA7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-0.13 (-0.26, -0.005)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DF47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</w:tr>
      <w:tr w:rsidR="001062B2" w14:paraId="4FBBD07F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63BC6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Vocational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FF39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-0.27 (-0.41, -0.14)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FFD4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58E4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 (-0.31, 0.019)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0E84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0.084</w:t>
            </w:r>
          </w:p>
        </w:tc>
      </w:tr>
      <w:tr w:rsidR="001062B2" w14:paraId="08462B9D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A76C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CSE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B4D3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-0.30 (-0.43, -0.17)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E155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4923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-0.23 (-0.38, -0.07)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99D5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</w:t>
            </w:r>
          </w:p>
        </w:tc>
      </w:tr>
      <w:tr w:rsidR="001062B2" w14:paraId="47528196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3D611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Parental social class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380E3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604C2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169D5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5E4AC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4DDBAFB0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22EEF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F5FB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6CD1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793C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CDC4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0E0D893A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FE49A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1D6D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 (-0.20, -0.0034)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BC95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853F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 (-0.031, 0.20)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A15A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0.149</w:t>
            </w:r>
          </w:p>
        </w:tc>
      </w:tr>
      <w:tr w:rsidR="001062B2" w14:paraId="7B0E23A9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63CBA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III non-manual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4906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 (-0.25, -0.030)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56BC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59F3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 (-0.034, 0.23)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AEC7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0.145</w:t>
            </w:r>
          </w:p>
        </w:tc>
      </w:tr>
      <w:tr w:rsidR="001062B2" w14:paraId="22371017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7AFE75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III manual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0CD3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-0.22 (-0.35, -0.09)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D4A0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D342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 (-0.13, 0.18)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7691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0.774</w:t>
            </w:r>
          </w:p>
        </w:tc>
      </w:tr>
      <w:tr w:rsidR="001062B2" w14:paraId="1D22EDF4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10471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IV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444D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-0.36 (-0.54, -0.18)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17AC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0884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 (-0.22, 0.21)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9C18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0.948</w:t>
            </w:r>
          </w:p>
        </w:tc>
      </w:tr>
      <w:tr w:rsidR="001062B2" w14:paraId="148F8B02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F782A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1CAE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-0.21 (-0.63, 0.20)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121F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0966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 (-0.52, 0.55)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61A6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0.952</w:t>
            </w:r>
          </w:p>
        </w:tc>
      </w:tr>
      <w:tr w:rsidR="001062B2" w14:paraId="37188E39" w14:textId="77777777" w:rsidTr="008C2AC3">
        <w:trPr>
          <w:trHeight w:val="34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477EF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Income, £ per week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9EC1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3B14F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5F3F2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C795B" w14:textId="77777777" w:rsidR="001062B2" w:rsidRDefault="001062B2" w:rsidP="008C2AC3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062B2" w14:paraId="776F9605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4E557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Over 400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F232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391BE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AD719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Reference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AD950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</w:tr>
      <w:tr w:rsidR="001062B2" w14:paraId="1E000371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B345B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300-399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4485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-0.023 (-0.11, 0.06)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753A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0C352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 (-0.06, 0.14)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20D95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0.395</w:t>
            </w:r>
          </w:p>
        </w:tc>
      </w:tr>
      <w:tr w:rsidR="001062B2" w14:paraId="76593F4F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0D8A0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200-299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32C0C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-0.035 (-0.12, 0.05)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4D8B7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D62E4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-0.028 (-0.13, 0.07)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7753A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0.577</w:t>
            </w:r>
          </w:p>
        </w:tc>
      </w:tr>
      <w:tr w:rsidR="001062B2" w14:paraId="10E1863C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EA2AC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100-199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38CC1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 (-0.18, 0.027)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BB40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5A026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 (-0.22, 0.018)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D891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0.094</w:t>
            </w:r>
          </w:p>
        </w:tc>
      </w:tr>
      <w:tr w:rsidR="001062B2" w14:paraId="735CC763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772D4" w14:textId="77777777" w:rsidR="001062B2" w:rsidRDefault="001062B2" w:rsidP="008C2AC3">
            <w:pPr>
              <w:spacing w:after="0"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Less than 100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D1058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 (-0.16, 0.14)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8FE4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08CE3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-0.17 (-0.35, 0.0012)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9D42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</w:t>
            </w:r>
          </w:p>
        </w:tc>
      </w:tr>
      <w:tr w:rsidR="001062B2" w14:paraId="02DC4104" w14:textId="77777777" w:rsidTr="008C2AC3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A1E65" w14:textId="77777777" w:rsidR="001062B2" w:rsidRPr="00460342" w:rsidRDefault="001062B2" w:rsidP="008C2AC3">
            <w:pPr>
              <w:spacing w:after="0"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460342">
              <w:rPr>
                <w:rFonts w:ascii="Calibri" w:hAnsi="Calibri" w:cs="Calibri"/>
                <w:b/>
                <w:bCs/>
                <w:color w:val="000000"/>
              </w:rPr>
              <w:t>Constant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CE53B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 (0.26, 0.49)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2C86D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FB5B7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 (0.030, 0.32)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B2F8F" w14:textId="77777777" w:rsidR="001062B2" w:rsidRDefault="001062B2" w:rsidP="008C2AC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</w:t>
            </w:r>
          </w:p>
        </w:tc>
      </w:tr>
    </w:tbl>
    <w:p w14:paraId="56B6F58B" w14:textId="77777777" w:rsidR="001062B2" w:rsidRDefault="001062B2" w:rsidP="001062B2">
      <w:pPr>
        <w:spacing w:after="0" w:line="240" w:lineRule="auto"/>
        <w:rPr>
          <w:rFonts w:ascii="Calibri" w:hAnsi="Calibri" w:cs="Calibri"/>
        </w:rPr>
      </w:pPr>
      <w:r w:rsidRPr="00AA38EE">
        <w:rPr>
          <w:rFonts w:ascii="Calibri" w:hAnsi="Calibri" w:cs="Calibri"/>
          <w:i/>
          <w:vertAlign w:val="superscript"/>
        </w:rPr>
        <w:t>1</w:t>
      </w:r>
      <w:r w:rsidRPr="00AA38EE">
        <w:rPr>
          <w:rFonts w:ascii="Calibri" w:hAnsi="Calibri" w:cs="Calibri"/>
          <w:i/>
        </w:rPr>
        <w:t xml:space="preserve"> Where September = 1, October = 2 etc</w:t>
      </w:r>
      <w:r>
        <w:rPr>
          <w:rFonts w:ascii="Calibri" w:hAnsi="Calibri" w:cs="Calibri"/>
        </w:rPr>
        <w:t>.</w:t>
      </w:r>
      <w:r>
        <w:rPr>
          <w:rFonts w:ascii="Calibri" w:hAnsi="Calibri" w:cs="Calibri"/>
        </w:rPr>
        <w:br w:type="page"/>
      </w:r>
    </w:p>
    <w:p w14:paraId="43F6AD17" w14:textId="77777777" w:rsidR="001062B2" w:rsidRPr="00AA38EE" w:rsidRDefault="001062B2" w:rsidP="001062B2">
      <w:pPr>
        <w:pStyle w:val="Heading3"/>
      </w:pPr>
      <w:r w:rsidRPr="00AA38EE">
        <w:lastRenderedPageBreak/>
        <w:t xml:space="preserve">Table </w:t>
      </w:r>
      <w:r>
        <w:t>S4</w:t>
      </w:r>
      <w:r w:rsidRPr="00AA38EE">
        <w:t xml:space="preserve">: Conversion between national curriculum level, point score and fine point score. </w:t>
      </w:r>
    </w:p>
    <w:tbl>
      <w:tblPr>
        <w:tblW w:w="6343" w:type="dxa"/>
        <w:tblInd w:w="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6"/>
        <w:gridCol w:w="1622"/>
        <w:gridCol w:w="3375"/>
      </w:tblGrid>
      <w:tr w:rsidR="001062B2" w:rsidRPr="00A33B31" w14:paraId="30AFFF17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B22CB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  <w:b/>
              </w:rPr>
            </w:pPr>
            <w:r w:rsidRPr="00AA38EE">
              <w:rPr>
                <w:rFonts w:ascii="Calibri" w:hAnsi="Calibri" w:cs="Calibri"/>
                <w:b/>
              </w:rPr>
              <w:t>Sub‐level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2C4F9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  <w:b/>
              </w:rPr>
            </w:pPr>
            <w:r w:rsidRPr="00AA38EE">
              <w:rPr>
                <w:rFonts w:ascii="Calibri" w:hAnsi="Calibri" w:cs="Calibri"/>
                <w:b/>
              </w:rPr>
              <w:t xml:space="preserve">Point Score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B6EA1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  <w:b/>
              </w:rPr>
            </w:pPr>
            <w:r w:rsidRPr="00AA38EE">
              <w:rPr>
                <w:rFonts w:ascii="Calibri" w:hAnsi="Calibri" w:cs="Calibri"/>
                <w:b/>
              </w:rPr>
              <w:t xml:space="preserve">Fine point score range, ≤ x &lt; </w:t>
            </w:r>
          </w:p>
        </w:tc>
      </w:tr>
      <w:tr w:rsidR="001062B2" w:rsidRPr="00A33B31" w14:paraId="57F4CAB5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9DEB5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1BF4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44556" w14:textId="77777777" w:rsidR="001062B2" w:rsidRPr="0056736A" w:rsidRDefault="001062B2" w:rsidP="008C2AC3">
            <w:pPr>
              <w:spacing w:after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 – 6.4</w:t>
            </w:r>
          </w:p>
        </w:tc>
      </w:tr>
      <w:tr w:rsidR="001062B2" w:rsidRPr="00A33B31" w14:paraId="08F5253E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1731E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A3F4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7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A90E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6.4 - 8 </w:t>
            </w:r>
          </w:p>
        </w:tc>
      </w:tr>
      <w:tr w:rsidR="001062B2" w:rsidRPr="00A33B31" w14:paraId="34DAB2BB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A267A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F715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9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C2A97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>8 - 10</w:t>
            </w:r>
          </w:p>
        </w:tc>
      </w:tr>
      <w:tr w:rsidR="001062B2" w:rsidRPr="00A33B31" w14:paraId="768415F0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77B89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B1B2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11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E501B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10 - 12 </w:t>
            </w:r>
          </w:p>
        </w:tc>
      </w:tr>
      <w:tr w:rsidR="001062B2" w:rsidRPr="00A33B31" w14:paraId="28B6A727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A9B3D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2412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13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A9F1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12 - 14 </w:t>
            </w:r>
          </w:p>
        </w:tc>
      </w:tr>
      <w:tr w:rsidR="001062B2" w:rsidRPr="00A33B31" w14:paraId="4E7E0BD8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73C91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B3F66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15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BF2C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>14 - 16</w:t>
            </w:r>
          </w:p>
        </w:tc>
      </w:tr>
      <w:tr w:rsidR="001062B2" w:rsidRPr="00A33B31" w14:paraId="6E8D3725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93CD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059CE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17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1E8D0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16 - 18 </w:t>
            </w:r>
          </w:p>
        </w:tc>
      </w:tr>
      <w:tr w:rsidR="001062B2" w:rsidRPr="00A33B31" w14:paraId="01E17E17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98080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3844B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19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C70A43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18 - 20 </w:t>
            </w:r>
          </w:p>
        </w:tc>
      </w:tr>
      <w:tr w:rsidR="001062B2" w:rsidRPr="00A33B31" w14:paraId="4AC6F8B3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EF25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430CD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21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10B9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20 - 22 </w:t>
            </w:r>
          </w:p>
        </w:tc>
      </w:tr>
      <w:tr w:rsidR="001062B2" w:rsidRPr="00A33B31" w14:paraId="301EE1F3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FB847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8D600B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23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A878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22 - 24 </w:t>
            </w:r>
          </w:p>
        </w:tc>
      </w:tr>
      <w:tr w:rsidR="001062B2" w:rsidRPr="00A33B31" w14:paraId="344331E8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EE3D2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6C023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25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5D82F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24 - 26 </w:t>
            </w:r>
          </w:p>
        </w:tc>
      </w:tr>
      <w:tr w:rsidR="001062B2" w:rsidRPr="00A33B31" w14:paraId="0B5269F0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E58E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5D55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27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707C9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26 - 28 </w:t>
            </w:r>
          </w:p>
        </w:tc>
      </w:tr>
      <w:tr w:rsidR="001062B2" w:rsidRPr="00A33B31" w14:paraId="25DF4382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6CD56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06270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29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D48D1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28 - 30 </w:t>
            </w:r>
          </w:p>
        </w:tc>
      </w:tr>
      <w:tr w:rsidR="001062B2" w:rsidRPr="00A33B31" w14:paraId="02850A1C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D93F1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5c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1437D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31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7026D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30 - 32 </w:t>
            </w:r>
          </w:p>
        </w:tc>
      </w:tr>
      <w:tr w:rsidR="001062B2" w:rsidRPr="00A33B31" w14:paraId="5F708884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1870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5b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6BE0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33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46416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32 - 34 </w:t>
            </w:r>
          </w:p>
        </w:tc>
      </w:tr>
      <w:tr w:rsidR="001062B2" w:rsidRPr="00A33B31" w14:paraId="7FC36CDB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218C6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5a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D688D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35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0D68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34 - 36 </w:t>
            </w:r>
          </w:p>
        </w:tc>
      </w:tr>
      <w:tr w:rsidR="001062B2" w:rsidRPr="00A33B31" w14:paraId="787B48EF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4102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6c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CBF72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37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96E5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36 - 38 </w:t>
            </w:r>
          </w:p>
        </w:tc>
      </w:tr>
      <w:tr w:rsidR="001062B2" w:rsidRPr="00A33B31" w14:paraId="64CD5B9D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9FBA7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6b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7EED7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39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2784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38 - 40 </w:t>
            </w:r>
          </w:p>
        </w:tc>
      </w:tr>
      <w:tr w:rsidR="001062B2" w:rsidRPr="00A33B31" w14:paraId="5388E899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080B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6a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778F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41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7D525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40 - 42 </w:t>
            </w:r>
          </w:p>
        </w:tc>
      </w:tr>
      <w:tr w:rsidR="001062B2" w:rsidRPr="00A33B31" w14:paraId="66D2C6AE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00EAC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7c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FB53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43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741C3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42 - 44 </w:t>
            </w:r>
          </w:p>
        </w:tc>
      </w:tr>
      <w:tr w:rsidR="001062B2" w:rsidRPr="00A33B31" w14:paraId="6D3FA470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CF05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7b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CAEA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45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59C08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44 -46 </w:t>
            </w:r>
          </w:p>
        </w:tc>
      </w:tr>
      <w:tr w:rsidR="001062B2" w:rsidRPr="00A33B31" w14:paraId="3E1168AD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44C1B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7a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8858A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47 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80840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46 - 48 </w:t>
            </w:r>
          </w:p>
        </w:tc>
      </w:tr>
      <w:tr w:rsidR="001062B2" w:rsidRPr="00A33B31" w14:paraId="03B1986F" w14:textId="77777777" w:rsidTr="008C2AC3">
        <w:trPr>
          <w:trHeight w:val="125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97E34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8c 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B640F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>49</w:t>
            </w:r>
          </w:p>
        </w:tc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A851E" w14:textId="77777777" w:rsidR="001062B2" w:rsidRPr="00AA38EE" w:rsidRDefault="001062B2" w:rsidP="008C2AC3">
            <w:pPr>
              <w:spacing w:after="0"/>
              <w:rPr>
                <w:rFonts w:ascii="Calibri" w:hAnsi="Calibri" w:cs="Calibri"/>
              </w:rPr>
            </w:pPr>
            <w:r w:rsidRPr="00AA38EE">
              <w:rPr>
                <w:rFonts w:ascii="Calibri" w:hAnsi="Calibri" w:cs="Calibri"/>
              </w:rPr>
              <w:t xml:space="preserve">48 - 50 </w:t>
            </w:r>
          </w:p>
        </w:tc>
      </w:tr>
    </w:tbl>
    <w:p w14:paraId="4F318735" w14:textId="77777777" w:rsidR="001062B2" w:rsidRPr="00AA38EE" w:rsidRDefault="001062B2" w:rsidP="001062B2">
      <w:pPr>
        <w:spacing w:line="240" w:lineRule="auto"/>
        <w:rPr>
          <w:rFonts w:ascii="Calibri" w:hAnsi="Calibri" w:cs="Calibri"/>
          <w:iCs/>
        </w:rPr>
      </w:pPr>
      <w:r w:rsidRPr="00AA38EE">
        <w:rPr>
          <w:rFonts w:ascii="Calibri" w:hAnsi="Calibri" w:cs="Calibri"/>
          <w:iCs/>
        </w:rPr>
        <w:t>Details on conversion from level to scores available at https://dera.ioe.ac.uk/26474/1/Key_stage_1_and_2_test_and_examination_point_scores.pdf</w:t>
      </w:r>
    </w:p>
    <w:p w14:paraId="3A1CCE87" w14:textId="77777777" w:rsidR="001062B2" w:rsidRDefault="001062B2" w:rsidP="001062B2">
      <w:pPr>
        <w:spacing w:after="0" w:line="240" w:lineRule="auto"/>
        <w:rPr>
          <w:rFonts w:ascii="Calibri" w:hAnsi="Calibri" w:cs="Calibri"/>
          <w:b/>
        </w:rPr>
      </w:pPr>
      <w:r>
        <w:rPr>
          <w:rFonts w:ascii="Calibri" w:hAnsi="Calibri" w:cs="Calibri"/>
        </w:rPr>
        <w:br w:type="page"/>
      </w:r>
    </w:p>
    <w:p w14:paraId="7E2BD573" w14:textId="77777777" w:rsidR="001062B2" w:rsidRDefault="001062B2" w:rsidP="001062B2">
      <w:pPr>
        <w:pStyle w:val="Heading3"/>
      </w:pPr>
      <w:r w:rsidRPr="00AA38EE">
        <w:lastRenderedPageBreak/>
        <w:t xml:space="preserve">Figure </w:t>
      </w:r>
      <w:r>
        <w:t>S</w:t>
      </w:r>
      <w:r w:rsidRPr="00AA38EE">
        <w:t>1: Flowchart detailing inclusion and exclusion criteria</w:t>
      </w:r>
    </w:p>
    <w:p w14:paraId="72A896C2" w14:textId="77777777" w:rsidR="001062B2" w:rsidRDefault="001062B2" w:rsidP="001062B2">
      <w:r>
        <w:rPr>
          <w:noProof/>
        </w:rPr>
        <w:drawing>
          <wp:inline distT="0" distB="0" distL="0" distR="0" wp14:anchorId="48AC8597" wp14:editId="1D8DC81A">
            <wp:extent cx="5433391" cy="7252547"/>
            <wp:effectExtent l="0" t="0" r="0" b="0"/>
            <wp:docPr id="169" name="Picture 169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169" descr="Graphical user interface,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317" cy="726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EB970" w14:textId="77777777" w:rsidR="008A023F" w:rsidRDefault="001F2F0D"/>
    <w:sectPr w:rsidR="008A023F" w:rsidSect="00F22B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C6"/>
    <w:rsid w:val="001062B2"/>
    <w:rsid w:val="00112FF7"/>
    <w:rsid w:val="001F2F0D"/>
    <w:rsid w:val="004B2C4E"/>
    <w:rsid w:val="004C03C6"/>
    <w:rsid w:val="005B441E"/>
    <w:rsid w:val="006924E2"/>
    <w:rsid w:val="00B53C83"/>
    <w:rsid w:val="00B71828"/>
    <w:rsid w:val="00C6011C"/>
    <w:rsid w:val="00EE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35F04"/>
  <w15:chartTrackingRefBased/>
  <w15:docId w15:val="{E70557F1-B2AF-4545-A1F9-27E9F9B9C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2B2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62B2"/>
    <w:pPr>
      <w:outlineLvl w:val="0"/>
    </w:pPr>
    <w:rPr>
      <w:rFonts w:ascii="Arial" w:hAnsi="Arial" w:cs="Arial"/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62B2"/>
    <w:pPr>
      <w:outlineLvl w:val="2"/>
    </w:pPr>
    <w:rPr>
      <w:rFonts w:ascii="Calibri" w:hAnsi="Calibri" w:cs="Calibr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2B2"/>
    <w:rPr>
      <w:rFonts w:ascii="Arial" w:eastAsiaTheme="minorHAnsi" w:hAnsi="Arial" w:cs="Arial"/>
      <w:b/>
      <w:sz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1062B2"/>
    <w:rPr>
      <w:rFonts w:ascii="Calibri" w:eastAsiaTheme="minorHAnsi" w:hAnsi="Calibri" w:cs="Calibri"/>
      <w:b/>
      <w:lang w:eastAsia="en-US"/>
    </w:rPr>
  </w:style>
  <w:style w:type="table" w:styleId="TableGrid">
    <w:name w:val="Table Grid"/>
    <w:basedOn w:val="TableNormal"/>
    <w:uiPriority w:val="39"/>
    <w:rsid w:val="001062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1116</Words>
  <Characters>6362</Characters>
  <Application>Microsoft Office Word</Application>
  <DocSecurity>0</DocSecurity>
  <Lines>53</Lines>
  <Paragraphs>14</Paragraphs>
  <ScaleCrop>false</ScaleCrop>
  <Company/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Morris</dc:creator>
  <cp:keywords/>
  <dc:description/>
  <cp:lastModifiedBy>Tim Morris</cp:lastModifiedBy>
  <cp:revision>4</cp:revision>
  <dcterms:created xsi:type="dcterms:W3CDTF">2021-09-21T11:30:00Z</dcterms:created>
  <dcterms:modified xsi:type="dcterms:W3CDTF">2021-09-21T11:31:00Z</dcterms:modified>
</cp:coreProperties>
</file>