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70B899" w14:textId="0922C2BE" w:rsidR="000B4802" w:rsidRPr="003B3C91" w:rsidRDefault="000B4802" w:rsidP="00B7201F">
      <w:pPr>
        <w:spacing w:line="480" w:lineRule="auto"/>
        <w:rPr>
          <w:rFonts w:ascii="Times New Roman" w:eastAsiaTheme="minorEastAsia" w:hAnsi="Times New Roman" w:cs="Times New Roman"/>
          <w:color w:val="000000" w:themeColor="text1"/>
          <w:lang w:val="en-GB"/>
        </w:rPr>
      </w:pPr>
      <w:r>
        <w:rPr>
          <w:noProof/>
        </w:rPr>
        <w:drawing>
          <wp:inline distT="0" distB="0" distL="0" distR="0" wp14:anchorId="09632F29" wp14:editId="4E48B13D">
            <wp:extent cx="5472430" cy="403987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2430" cy="4039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9D0259" w14:textId="273375B2" w:rsidR="00662AC4" w:rsidRPr="00D025BF" w:rsidRDefault="003B3F4C" w:rsidP="003B3F4C">
      <w:pPr>
        <w:widowControl/>
        <w:spacing w:line="480" w:lineRule="auto"/>
        <w:rPr>
          <w:rFonts w:ascii="Times New Roman" w:eastAsiaTheme="minorEastAsia" w:hAnsiTheme="minorEastAsia" w:cs="Times New Roman"/>
          <w:color w:val="000000" w:themeColor="text1"/>
        </w:rPr>
      </w:pPr>
      <w:r w:rsidRPr="00AB5EFC">
        <w:rPr>
          <w:rFonts w:ascii="Times New Roman" w:eastAsiaTheme="minorEastAsia" w:hAnsi="Times New Roman" w:cs="Times New Roman"/>
          <w:b/>
          <w:bCs/>
        </w:rPr>
        <w:t xml:space="preserve">Additional file 8: Fig. S4. </w:t>
      </w:r>
      <w:r w:rsidRPr="00AB5EFC">
        <w:rPr>
          <w:rFonts w:ascii="Times New Roman" w:eastAsiaTheme="minorEastAsia" w:hAnsi="Times New Roman" w:cs="Times New Roman"/>
        </w:rPr>
        <w:t xml:space="preserve">Regulation overview in each comparison. The regulation overview map was designed by </w:t>
      </w:r>
      <w:proofErr w:type="spellStart"/>
      <w:r w:rsidRPr="00AB5EFC">
        <w:rPr>
          <w:rFonts w:ascii="Times New Roman" w:eastAsiaTheme="minorEastAsia" w:hAnsi="Times New Roman" w:cs="Times New Roman"/>
        </w:rPr>
        <w:t>MapMan</w:t>
      </w:r>
      <w:proofErr w:type="spellEnd"/>
      <w:r w:rsidRPr="00AB5EFC">
        <w:rPr>
          <w:rFonts w:ascii="Times New Roman" w:eastAsiaTheme="minorEastAsia" w:hAnsi="Times New Roman" w:cs="Times New Roman"/>
        </w:rPr>
        <w:t xml:space="preserve"> based on the transcript levels of differentially expressed genes (DEGs) within (</w:t>
      </w:r>
      <w:r w:rsidRPr="00AB5EFC">
        <w:rPr>
          <w:rFonts w:ascii="Times New Roman" w:eastAsiaTheme="minorEastAsia" w:hAnsi="Times New Roman" w:cs="Times New Roman"/>
          <w:b/>
          <w:bCs/>
        </w:rPr>
        <w:t>a</w:t>
      </w:r>
      <w:r w:rsidRPr="00AB5EFC">
        <w:rPr>
          <w:rFonts w:ascii="Times New Roman" w:eastAsiaTheme="minorEastAsia" w:hAnsi="Times New Roman" w:cs="Times New Roman"/>
        </w:rPr>
        <w:t>) LD7-vs.-SD7, (</w:t>
      </w:r>
      <w:r w:rsidRPr="00AB5EFC">
        <w:rPr>
          <w:rFonts w:ascii="Times New Roman" w:eastAsiaTheme="minorEastAsia" w:hAnsi="Times New Roman" w:cs="Times New Roman"/>
          <w:b/>
          <w:bCs/>
        </w:rPr>
        <w:t>b</w:t>
      </w:r>
      <w:r w:rsidRPr="00AB5EFC">
        <w:rPr>
          <w:rFonts w:ascii="Times New Roman" w:eastAsiaTheme="minorEastAsia" w:hAnsi="Times New Roman" w:cs="Times New Roman"/>
        </w:rPr>
        <w:t>) LD10-vs.-SD10, (</w:t>
      </w:r>
      <w:r w:rsidRPr="00AB5EFC">
        <w:rPr>
          <w:rFonts w:ascii="Times New Roman" w:eastAsiaTheme="minorEastAsia" w:hAnsi="Times New Roman" w:cs="Times New Roman"/>
          <w:b/>
          <w:bCs/>
        </w:rPr>
        <w:t>c</w:t>
      </w:r>
      <w:r w:rsidRPr="00AB5EFC">
        <w:rPr>
          <w:rFonts w:ascii="Times New Roman" w:eastAsiaTheme="minorEastAsia" w:hAnsi="Times New Roman" w:cs="Times New Roman"/>
        </w:rPr>
        <w:t>) LD13-vs.-SD13, and (</w:t>
      </w:r>
      <w:r w:rsidRPr="00AB5EFC">
        <w:rPr>
          <w:rFonts w:ascii="Times New Roman" w:eastAsiaTheme="minorEastAsia" w:hAnsi="Times New Roman" w:cs="Times New Roman"/>
          <w:b/>
          <w:bCs/>
        </w:rPr>
        <w:t>d</w:t>
      </w:r>
      <w:r w:rsidRPr="00AB5EFC">
        <w:rPr>
          <w:rFonts w:ascii="Times New Roman" w:eastAsiaTheme="minorEastAsia" w:hAnsi="Times New Roman" w:cs="Times New Roman"/>
        </w:rPr>
        <w:t>) LD19-vs.-SD19. The color indicates log</w:t>
      </w:r>
      <w:r w:rsidRPr="00AB5EFC">
        <w:rPr>
          <w:rFonts w:ascii="Times New Roman" w:eastAsiaTheme="minorEastAsia" w:hAnsi="Times New Roman" w:cs="Times New Roman"/>
          <w:vertAlign w:val="subscript"/>
        </w:rPr>
        <w:t>2</w:t>
      </w:r>
      <w:r w:rsidRPr="00AB5EFC">
        <w:rPr>
          <w:rFonts w:ascii="Times New Roman" w:eastAsiaTheme="minorEastAsia" w:hAnsi="Times New Roman" w:cs="Times New Roman"/>
        </w:rPr>
        <w:t xml:space="preserve"> value of fold changes, with green and red colors representing down- and up-regulated transcripts, respectively.</w:t>
      </w:r>
    </w:p>
    <w:sectPr w:rsidR="00662AC4" w:rsidRPr="00D025BF" w:rsidSect="00B24D46">
      <w:pgSz w:w="11906" w:h="16838"/>
      <w:pgMar w:top="1418" w:right="1644" w:bottom="1418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0B60FC" w14:textId="77777777" w:rsidR="002770DD" w:rsidRDefault="002770DD" w:rsidP="00D951D5">
      <w:r>
        <w:separator/>
      </w:r>
    </w:p>
  </w:endnote>
  <w:endnote w:type="continuationSeparator" w:id="0">
    <w:p w14:paraId="51F76384" w14:textId="77777777" w:rsidR="002770DD" w:rsidRDefault="002770DD" w:rsidP="00D951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ionPro-Regular">
    <w:panose1 w:val="02040503050306020203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27B3EBC" w14:textId="77777777" w:rsidR="002770DD" w:rsidRDefault="002770DD" w:rsidP="00D951D5">
      <w:r>
        <w:separator/>
      </w:r>
    </w:p>
  </w:footnote>
  <w:footnote w:type="continuationSeparator" w:id="0">
    <w:p w14:paraId="5ECC0A64" w14:textId="77777777" w:rsidR="002770DD" w:rsidRDefault="002770DD" w:rsidP="00D951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56EB"/>
    <w:rsid w:val="00002C7B"/>
    <w:rsid w:val="00003388"/>
    <w:rsid w:val="00005D55"/>
    <w:rsid w:val="00020194"/>
    <w:rsid w:val="00024E55"/>
    <w:rsid w:val="00031371"/>
    <w:rsid w:val="000349B4"/>
    <w:rsid w:val="00040A43"/>
    <w:rsid w:val="00045318"/>
    <w:rsid w:val="00062707"/>
    <w:rsid w:val="000656EB"/>
    <w:rsid w:val="00065784"/>
    <w:rsid w:val="00074EA0"/>
    <w:rsid w:val="000769A3"/>
    <w:rsid w:val="000776DB"/>
    <w:rsid w:val="00077EE4"/>
    <w:rsid w:val="00080F33"/>
    <w:rsid w:val="000845AD"/>
    <w:rsid w:val="000910C0"/>
    <w:rsid w:val="00094537"/>
    <w:rsid w:val="000B4802"/>
    <w:rsid w:val="000C5049"/>
    <w:rsid w:val="000E2336"/>
    <w:rsid w:val="000E257C"/>
    <w:rsid w:val="000E463F"/>
    <w:rsid w:val="000E6D82"/>
    <w:rsid w:val="0013791D"/>
    <w:rsid w:val="001415A4"/>
    <w:rsid w:val="00146FB3"/>
    <w:rsid w:val="001568E4"/>
    <w:rsid w:val="001637DA"/>
    <w:rsid w:val="001640A4"/>
    <w:rsid w:val="00180517"/>
    <w:rsid w:val="00180F1D"/>
    <w:rsid w:val="001A0724"/>
    <w:rsid w:val="001A4089"/>
    <w:rsid w:val="001A6596"/>
    <w:rsid w:val="001C3EAB"/>
    <w:rsid w:val="001C58DF"/>
    <w:rsid w:val="001D17B0"/>
    <w:rsid w:val="001D7725"/>
    <w:rsid w:val="001E69A9"/>
    <w:rsid w:val="001F3A80"/>
    <w:rsid w:val="002006F3"/>
    <w:rsid w:val="00200840"/>
    <w:rsid w:val="0020099A"/>
    <w:rsid w:val="002034D7"/>
    <w:rsid w:val="0022261F"/>
    <w:rsid w:val="00227AAF"/>
    <w:rsid w:val="0023434C"/>
    <w:rsid w:val="00234A3C"/>
    <w:rsid w:val="00242F0B"/>
    <w:rsid w:val="00261CEC"/>
    <w:rsid w:val="00272036"/>
    <w:rsid w:val="002770DD"/>
    <w:rsid w:val="00286E76"/>
    <w:rsid w:val="002A55F7"/>
    <w:rsid w:val="002C47D7"/>
    <w:rsid w:val="002C7F85"/>
    <w:rsid w:val="002D1931"/>
    <w:rsid w:val="002D1C8C"/>
    <w:rsid w:val="002D1F04"/>
    <w:rsid w:val="002D39F6"/>
    <w:rsid w:val="002E49C9"/>
    <w:rsid w:val="002F4DC3"/>
    <w:rsid w:val="00323892"/>
    <w:rsid w:val="003272B8"/>
    <w:rsid w:val="003365FD"/>
    <w:rsid w:val="00376138"/>
    <w:rsid w:val="00382D86"/>
    <w:rsid w:val="0039358C"/>
    <w:rsid w:val="00395DDB"/>
    <w:rsid w:val="003A042C"/>
    <w:rsid w:val="003A4D5B"/>
    <w:rsid w:val="003B3F4C"/>
    <w:rsid w:val="003B5C3E"/>
    <w:rsid w:val="003C2992"/>
    <w:rsid w:val="003D2DEE"/>
    <w:rsid w:val="003D37A2"/>
    <w:rsid w:val="003E1ED8"/>
    <w:rsid w:val="003F07BA"/>
    <w:rsid w:val="0040590A"/>
    <w:rsid w:val="00425033"/>
    <w:rsid w:val="00425243"/>
    <w:rsid w:val="00434A63"/>
    <w:rsid w:val="00437B09"/>
    <w:rsid w:val="004444B7"/>
    <w:rsid w:val="00455CE7"/>
    <w:rsid w:val="004700BE"/>
    <w:rsid w:val="00480A48"/>
    <w:rsid w:val="0048302C"/>
    <w:rsid w:val="00486C87"/>
    <w:rsid w:val="00487932"/>
    <w:rsid w:val="00491205"/>
    <w:rsid w:val="00493409"/>
    <w:rsid w:val="004961C8"/>
    <w:rsid w:val="004A0EC0"/>
    <w:rsid w:val="004B4664"/>
    <w:rsid w:val="004B58A1"/>
    <w:rsid w:val="004C0E38"/>
    <w:rsid w:val="004C26FE"/>
    <w:rsid w:val="004D7D0A"/>
    <w:rsid w:val="004D7E4D"/>
    <w:rsid w:val="004E32E8"/>
    <w:rsid w:val="004E63DD"/>
    <w:rsid w:val="00520F36"/>
    <w:rsid w:val="005218C0"/>
    <w:rsid w:val="00524F3F"/>
    <w:rsid w:val="00525573"/>
    <w:rsid w:val="00525D06"/>
    <w:rsid w:val="00542222"/>
    <w:rsid w:val="005429F3"/>
    <w:rsid w:val="005452D7"/>
    <w:rsid w:val="0055183C"/>
    <w:rsid w:val="00570A24"/>
    <w:rsid w:val="00574C6B"/>
    <w:rsid w:val="00584753"/>
    <w:rsid w:val="00586F7B"/>
    <w:rsid w:val="00587D1F"/>
    <w:rsid w:val="005A0109"/>
    <w:rsid w:val="005A082A"/>
    <w:rsid w:val="005A4A51"/>
    <w:rsid w:val="005B3FBA"/>
    <w:rsid w:val="005B5238"/>
    <w:rsid w:val="005D7394"/>
    <w:rsid w:val="005D7D61"/>
    <w:rsid w:val="00601613"/>
    <w:rsid w:val="00623B20"/>
    <w:rsid w:val="00625284"/>
    <w:rsid w:val="006274C0"/>
    <w:rsid w:val="00634675"/>
    <w:rsid w:val="00640C2B"/>
    <w:rsid w:val="00641CCF"/>
    <w:rsid w:val="0065531E"/>
    <w:rsid w:val="0065775E"/>
    <w:rsid w:val="00662AC4"/>
    <w:rsid w:val="00664AE6"/>
    <w:rsid w:val="00677C9E"/>
    <w:rsid w:val="00684023"/>
    <w:rsid w:val="00697962"/>
    <w:rsid w:val="006A268F"/>
    <w:rsid w:val="006A2B8A"/>
    <w:rsid w:val="006B4678"/>
    <w:rsid w:val="006C27D4"/>
    <w:rsid w:val="006D13A3"/>
    <w:rsid w:val="006D28E6"/>
    <w:rsid w:val="006E6492"/>
    <w:rsid w:val="007103E4"/>
    <w:rsid w:val="0071227E"/>
    <w:rsid w:val="00712347"/>
    <w:rsid w:val="00713497"/>
    <w:rsid w:val="00714074"/>
    <w:rsid w:val="007151A7"/>
    <w:rsid w:val="0072743B"/>
    <w:rsid w:val="00733414"/>
    <w:rsid w:val="00733449"/>
    <w:rsid w:val="0073452F"/>
    <w:rsid w:val="0074154B"/>
    <w:rsid w:val="00774D98"/>
    <w:rsid w:val="00793692"/>
    <w:rsid w:val="00796529"/>
    <w:rsid w:val="007A67F3"/>
    <w:rsid w:val="007A70AA"/>
    <w:rsid w:val="007D6E16"/>
    <w:rsid w:val="007E11AA"/>
    <w:rsid w:val="00802E69"/>
    <w:rsid w:val="00814A08"/>
    <w:rsid w:val="0081729F"/>
    <w:rsid w:val="00822F60"/>
    <w:rsid w:val="00832FE1"/>
    <w:rsid w:val="00846488"/>
    <w:rsid w:val="00852CA5"/>
    <w:rsid w:val="00860AE7"/>
    <w:rsid w:val="008946A2"/>
    <w:rsid w:val="00897747"/>
    <w:rsid w:val="008A6D02"/>
    <w:rsid w:val="008A7EA1"/>
    <w:rsid w:val="008B1F42"/>
    <w:rsid w:val="008C23E7"/>
    <w:rsid w:val="008C4E9B"/>
    <w:rsid w:val="008D2D76"/>
    <w:rsid w:val="008E659B"/>
    <w:rsid w:val="008F073A"/>
    <w:rsid w:val="008F4903"/>
    <w:rsid w:val="00910400"/>
    <w:rsid w:val="00916D16"/>
    <w:rsid w:val="00917750"/>
    <w:rsid w:val="00931315"/>
    <w:rsid w:val="0093722E"/>
    <w:rsid w:val="00961ECF"/>
    <w:rsid w:val="00967A04"/>
    <w:rsid w:val="00973401"/>
    <w:rsid w:val="009837DC"/>
    <w:rsid w:val="00986144"/>
    <w:rsid w:val="00986FB7"/>
    <w:rsid w:val="00990006"/>
    <w:rsid w:val="00995BA5"/>
    <w:rsid w:val="009B5446"/>
    <w:rsid w:val="009C154C"/>
    <w:rsid w:val="009D3B4F"/>
    <w:rsid w:val="009E77B9"/>
    <w:rsid w:val="009F07C0"/>
    <w:rsid w:val="009F1CCA"/>
    <w:rsid w:val="009F60CB"/>
    <w:rsid w:val="009F79B1"/>
    <w:rsid w:val="00A020F9"/>
    <w:rsid w:val="00A03A0E"/>
    <w:rsid w:val="00A049B4"/>
    <w:rsid w:val="00A05265"/>
    <w:rsid w:val="00A13352"/>
    <w:rsid w:val="00A13577"/>
    <w:rsid w:val="00A17FB3"/>
    <w:rsid w:val="00A25D6B"/>
    <w:rsid w:val="00A30D74"/>
    <w:rsid w:val="00A3204B"/>
    <w:rsid w:val="00A32350"/>
    <w:rsid w:val="00A5469F"/>
    <w:rsid w:val="00A56658"/>
    <w:rsid w:val="00A83B01"/>
    <w:rsid w:val="00AA7ACB"/>
    <w:rsid w:val="00AC4D1F"/>
    <w:rsid w:val="00AD6D50"/>
    <w:rsid w:val="00AF62B7"/>
    <w:rsid w:val="00AF67FA"/>
    <w:rsid w:val="00B13122"/>
    <w:rsid w:val="00B202D4"/>
    <w:rsid w:val="00B24D46"/>
    <w:rsid w:val="00B26BF7"/>
    <w:rsid w:val="00B3258E"/>
    <w:rsid w:val="00B37A1D"/>
    <w:rsid w:val="00B467B8"/>
    <w:rsid w:val="00B52735"/>
    <w:rsid w:val="00B7201F"/>
    <w:rsid w:val="00B75378"/>
    <w:rsid w:val="00B84089"/>
    <w:rsid w:val="00B93DC1"/>
    <w:rsid w:val="00B96A0A"/>
    <w:rsid w:val="00BA6EA5"/>
    <w:rsid w:val="00BB57DC"/>
    <w:rsid w:val="00BC0641"/>
    <w:rsid w:val="00BD541B"/>
    <w:rsid w:val="00BD5D2F"/>
    <w:rsid w:val="00BD78E7"/>
    <w:rsid w:val="00BE272B"/>
    <w:rsid w:val="00C01B86"/>
    <w:rsid w:val="00C152B3"/>
    <w:rsid w:val="00C16B27"/>
    <w:rsid w:val="00C16D14"/>
    <w:rsid w:val="00C2654B"/>
    <w:rsid w:val="00C30EF4"/>
    <w:rsid w:val="00C45F73"/>
    <w:rsid w:val="00C701AC"/>
    <w:rsid w:val="00C75C99"/>
    <w:rsid w:val="00C80388"/>
    <w:rsid w:val="00CA32F6"/>
    <w:rsid w:val="00CA42C5"/>
    <w:rsid w:val="00CB6F11"/>
    <w:rsid w:val="00CC1A8A"/>
    <w:rsid w:val="00CC243C"/>
    <w:rsid w:val="00CD348C"/>
    <w:rsid w:val="00CD43AD"/>
    <w:rsid w:val="00D01341"/>
    <w:rsid w:val="00D025BF"/>
    <w:rsid w:val="00D22C1F"/>
    <w:rsid w:val="00D36CB4"/>
    <w:rsid w:val="00D41F54"/>
    <w:rsid w:val="00D44130"/>
    <w:rsid w:val="00D51085"/>
    <w:rsid w:val="00D608A0"/>
    <w:rsid w:val="00D704AA"/>
    <w:rsid w:val="00D81205"/>
    <w:rsid w:val="00D8284D"/>
    <w:rsid w:val="00D83195"/>
    <w:rsid w:val="00D832E7"/>
    <w:rsid w:val="00D951D5"/>
    <w:rsid w:val="00D95753"/>
    <w:rsid w:val="00DA4FC4"/>
    <w:rsid w:val="00DA7500"/>
    <w:rsid w:val="00DA776F"/>
    <w:rsid w:val="00DC59B0"/>
    <w:rsid w:val="00DD0179"/>
    <w:rsid w:val="00DD58A6"/>
    <w:rsid w:val="00DD65A8"/>
    <w:rsid w:val="00DD754C"/>
    <w:rsid w:val="00DE2263"/>
    <w:rsid w:val="00DF0406"/>
    <w:rsid w:val="00DF5912"/>
    <w:rsid w:val="00E027A6"/>
    <w:rsid w:val="00E02BF3"/>
    <w:rsid w:val="00E079C0"/>
    <w:rsid w:val="00E10BCB"/>
    <w:rsid w:val="00E50AD3"/>
    <w:rsid w:val="00E92CD5"/>
    <w:rsid w:val="00E958DA"/>
    <w:rsid w:val="00E95EB5"/>
    <w:rsid w:val="00EA0FB7"/>
    <w:rsid w:val="00EB2D6E"/>
    <w:rsid w:val="00EB6B30"/>
    <w:rsid w:val="00ED020B"/>
    <w:rsid w:val="00ED3DF9"/>
    <w:rsid w:val="00ED508A"/>
    <w:rsid w:val="00EE787F"/>
    <w:rsid w:val="00EF6311"/>
    <w:rsid w:val="00F14870"/>
    <w:rsid w:val="00F15455"/>
    <w:rsid w:val="00F26FE2"/>
    <w:rsid w:val="00F36D14"/>
    <w:rsid w:val="00F47543"/>
    <w:rsid w:val="00F53C2D"/>
    <w:rsid w:val="00F70A9D"/>
    <w:rsid w:val="00F93BD9"/>
    <w:rsid w:val="00FA3641"/>
    <w:rsid w:val="00FB4451"/>
    <w:rsid w:val="00FC3CB2"/>
    <w:rsid w:val="00FC4B5F"/>
    <w:rsid w:val="00FC5BDD"/>
    <w:rsid w:val="00FD2E0D"/>
    <w:rsid w:val="00FE48DE"/>
    <w:rsid w:val="00FE5ACD"/>
    <w:rsid w:val="00FE7B4A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8D1E4C"/>
  <w15:docId w15:val="{231DC206-B4BC-4D9C-9105-51B5A9F4B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656EB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0C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D951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51D5"/>
    <w:rPr>
      <w:rFonts w:ascii="等线" w:eastAsia="等线" w:hAnsi="等线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51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51D5"/>
    <w:rPr>
      <w:rFonts w:ascii="等线" w:eastAsia="等线" w:hAnsi="等线" w:cs="宋体"/>
      <w:sz w:val="18"/>
      <w:szCs w:val="18"/>
    </w:rPr>
  </w:style>
  <w:style w:type="character" w:customStyle="1" w:styleId="fontstyle01">
    <w:name w:val="fontstyle01"/>
    <w:basedOn w:val="a0"/>
    <w:rsid w:val="00E95EB5"/>
    <w:rPr>
      <w:rFonts w:ascii="MinionPro-Regular" w:hAnsi="MinionPro-Regular" w:hint="default"/>
      <w:b w:val="0"/>
      <w:bCs w:val="0"/>
      <w:i w:val="0"/>
      <w:iCs w:val="0"/>
      <w:color w:val="000000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63467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34675"/>
    <w:rPr>
      <w:rFonts w:ascii="等线" w:eastAsia="等线" w:hAnsi="等线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1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22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45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88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401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072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1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3182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587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213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836711">
                                          <w:marLeft w:val="0"/>
                                          <w:marRight w:val="0"/>
                                          <w:marTop w:val="0"/>
                                          <w:marBottom w:val="301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5755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42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BB694F-841D-4101-81E3-E0CCF3F99B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4</cp:revision>
  <cp:lastPrinted>2019-04-26T11:45:00Z</cp:lastPrinted>
  <dcterms:created xsi:type="dcterms:W3CDTF">2020-09-04T09:12:00Z</dcterms:created>
  <dcterms:modified xsi:type="dcterms:W3CDTF">2020-09-30T19:24:00Z</dcterms:modified>
</cp:coreProperties>
</file>