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484246" w14:textId="1E4BE76E" w:rsidR="00C701AC" w:rsidRDefault="00C701AC" w:rsidP="00B7201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156FAE8F" wp14:editId="49BEFC6A">
            <wp:extent cx="5472430" cy="62560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625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D0259" w14:textId="7439135F" w:rsidR="00662AC4" w:rsidRPr="00C03F98" w:rsidRDefault="00C03F98" w:rsidP="00C03F98">
      <w:pPr>
        <w:spacing w:line="480" w:lineRule="auto"/>
        <w:rPr>
          <w:rFonts w:ascii="Times New Roman" w:hAnsi="Times New Roman" w:cs="Times New Roman" w:hint="eastAsia"/>
          <w:b/>
          <w:bCs/>
        </w:rPr>
      </w:pPr>
      <w:r w:rsidRPr="00AB5EFC">
        <w:rPr>
          <w:rFonts w:ascii="Times New Roman" w:hAnsi="Times New Roman" w:cs="Times New Roman"/>
          <w:b/>
          <w:bCs/>
        </w:rPr>
        <w:t xml:space="preserve">Additional file 3: </w:t>
      </w:r>
      <w:bookmarkStart w:id="0" w:name="_Hlk52414671"/>
      <w:r w:rsidRPr="00AB5EFC">
        <w:rPr>
          <w:rFonts w:ascii="Times New Roman" w:hAnsi="Times New Roman" w:cs="Times New Roman"/>
          <w:b/>
          <w:bCs/>
        </w:rPr>
        <w:t xml:space="preserve">Fig. S1. </w:t>
      </w:r>
      <w:proofErr w:type="spellStart"/>
      <w:r w:rsidRPr="00AB5EFC">
        <w:rPr>
          <w:rFonts w:ascii="Times New Roman" w:hAnsi="Times New Roman" w:cs="Times New Roman"/>
        </w:rPr>
        <w:t>Unigenes</w:t>
      </w:r>
      <w:proofErr w:type="spellEnd"/>
      <w:r w:rsidRPr="00AB5EFC">
        <w:rPr>
          <w:rFonts w:ascii="Times New Roman" w:hAnsi="Times New Roman" w:cs="Times New Roman"/>
        </w:rPr>
        <w:t xml:space="preserve"> length distribution and annotation statistics. </w:t>
      </w:r>
      <w:r w:rsidRPr="00AB5EFC">
        <w:rPr>
          <w:rFonts w:ascii="Times New Roman" w:hAnsi="Times New Roman" w:cs="Times New Roman"/>
          <w:b/>
          <w:bCs/>
        </w:rPr>
        <w:t xml:space="preserve">a </w:t>
      </w:r>
      <w:r w:rsidRPr="00AB5EFC">
        <w:rPr>
          <w:rFonts w:ascii="Times New Roman" w:hAnsi="Times New Roman" w:cs="Times New Roman"/>
        </w:rPr>
        <w:t xml:space="preserve">Length distribution of the assembled </w:t>
      </w:r>
      <w:proofErr w:type="spellStart"/>
      <w:r w:rsidRPr="00AB5EFC">
        <w:rPr>
          <w:rFonts w:ascii="Times New Roman" w:hAnsi="Times New Roman" w:cs="Times New Roman"/>
        </w:rPr>
        <w:t>unigenes</w:t>
      </w:r>
      <w:proofErr w:type="spellEnd"/>
      <w:r w:rsidRPr="00AB5EFC">
        <w:rPr>
          <w:rFonts w:ascii="Times New Roman" w:hAnsi="Times New Roman" w:cs="Times New Roman"/>
        </w:rPr>
        <w:t>.</w:t>
      </w:r>
      <w:r w:rsidRPr="00AB5EFC">
        <w:rPr>
          <w:rFonts w:ascii="Times New Roman" w:hAnsi="Times New Roman" w:cs="Times New Roman"/>
          <w:b/>
          <w:bCs/>
        </w:rPr>
        <w:t xml:space="preserve"> b</w:t>
      </w:r>
      <w:r w:rsidRPr="00AB5EFC">
        <w:rPr>
          <w:rFonts w:ascii="Times New Roman" w:hAnsi="Times New Roman" w:cs="Times New Roman"/>
        </w:rPr>
        <w:t xml:space="preserve"> Venn diagram for the number of </w:t>
      </w:r>
      <w:proofErr w:type="spellStart"/>
      <w:r w:rsidRPr="00AB5EFC">
        <w:rPr>
          <w:rFonts w:ascii="Times New Roman" w:hAnsi="Times New Roman" w:cs="Times New Roman"/>
        </w:rPr>
        <w:t>unigenes</w:t>
      </w:r>
      <w:proofErr w:type="spellEnd"/>
      <w:r w:rsidRPr="00AB5EFC">
        <w:rPr>
          <w:rFonts w:ascii="Times New Roman" w:hAnsi="Times New Roman" w:cs="Times New Roman"/>
        </w:rPr>
        <w:t xml:space="preserve"> annotated by six different databases – NR, KOG, KEGG, Swiss-</w:t>
      </w:r>
      <w:proofErr w:type="spellStart"/>
      <w:r w:rsidRPr="00AB5EFC">
        <w:rPr>
          <w:rFonts w:ascii="Times New Roman" w:hAnsi="Times New Roman" w:cs="Times New Roman"/>
        </w:rPr>
        <w:t>Prot</w:t>
      </w:r>
      <w:proofErr w:type="spellEnd"/>
      <w:r w:rsidRPr="00AB5EFC">
        <w:rPr>
          <w:rFonts w:ascii="Times New Roman" w:hAnsi="Times New Roman" w:cs="Times New Roman"/>
        </w:rPr>
        <w:t xml:space="preserve">, </w:t>
      </w:r>
      <w:proofErr w:type="spellStart"/>
      <w:r w:rsidRPr="00AB5EFC">
        <w:rPr>
          <w:rFonts w:ascii="Times New Roman" w:hAnsi="Times New Roman" w:cs="Times New Roman"/>
        </w:rPr>
        <w:t>eggNOG</w:t>
      </w:r>
      <w:proofErr w:type="spellEnd"/>
      <w:r w:rsidRPr="00AB5EFC">
        <w:rPr>
          <w:rFonts w:ascii="Times New Roman" w:hAnsi="Times New Roman" w:cs="Times New Roman"/>
        </w:rPr>
        <w:t xml:space="preserve"> and </w:t>
      </w:r>
      <w:proofErr w:type="spellStart"/>
      <w:r w:rsidRPr="00AB5EFC">
        <w:rPr>
          <w:rFonts w:ascii="Times New Roman" w:hAnsi="Times New Roman" w:cs="Times New Roman"/>
        </w:rPr>
        <w:t>Pfam</w:t>
      </w:r>
      <w:proofErr w:type="spellEnd"/>
      <w:r w:rsidRPr="00AB5EFC">
        <w:rPr>
          <w:rFonts w:ascii="Times New Roman" w:hAnsi="Times New Roman" w:cs="Times New Roman"/>
        </w:rPr>
        <w:t xml:space="preserve">. </w:t>
      </w:r>
      <w:r w:rsidRPr="00AB5EFC">
        <w:rPr>
          <w:rFonts w:ascii="Times New Roman" w:hAnsi="Times New Roman" w:cs="Times New Roman"/>
          <w:b/>
          <w:bCs/>
        </w:rPr>
        <w:t>c</w:t>
      </w:r>
      <w:r w:rsidRPr="00AB5EFC">
        <w:rPr>
          <w:rFonts w:ascii="Times New Roman" w:hAnsi="Times New Roman" w:cs="Times New Roman"/>
        </w:rPr>
        <w:t xml:space="preserve"> KEGG classification of </w:t>
      </w:r>
      <w:proofErr w:type="spellStart"/>
      <w:r w:rsidRPr="00AB5EFC">
        <w:rPr>
          <w:rFonts w:ascii="Times New Roman" w:hAnsi="Times New Roman" w:cs="Times New Roman"/>
        </w:rPr>
        <w:t>unigenes</w:t>
      </w:r>
      <w:proofErr w:type="spellEnd"/>
      <w:r w:rsidRPr="00AB5EFC">
        <w:rPr>
          <w:rFonts w:ascii="Times New Roman" w:hAnsi="Times New Roman" w:cs="Times New Roman"/>
        </w:rPr>
        <w:t xml:space="preserve">. </w:t>
      </w:r>
      <w:r w:rsidRPr="00AB5EFC">
        <w:rPr>
          <w:rFonts w:ascii="Times New Roman" w:hAnsi="Times New Roman" w:cs="Times New Roman"/>
          <w:b/>
          <w:bCs/>
        </w:rPr>
        <w:t>d</w:t>
      </w:r>
      <w:r w:rsidRPr="00AB5EFC">
        <w:rPr>
          <w:rFonts w:ascii="Times New Roman" w:hAnsi="Times New Roman" w:cs="Times New Roman"/>
        </w:rPr>
        <w:t xml:space="preserve"> Gene ontology classification of </w:t>
      </w:r>
      <w:proofErr w:type="spellStart"/>
      <w:r w:rsidRPr="00AB5EFC">
        <w:rPr>
          <w:rFonts w:ascii="Times New Roman" w:hAnsi="Times New Roman" w:cs="Times New Roman"/>
        </w:rPr>
        <w:t>unigenes</w:t>
      </w:r>
      <w:proofErr w:type="spellEnd"/>
      <w:r w:rsidRPr="00AB5EFC">
        <w:rPr>
          <w:rFonts w:ascii="Times New Roman" w:hAnsi="Times New Roman" w:cs="Times New Roman"/>
        </w:rPr>
        <w:t>.</w:t>
      </w:r>
      <w:bookmarkEnd w:id="0"/>
    </w:p>
    <w:sectPr w:rsidR="00662AC4" w:rsidRPr="00C03F98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6F5264" w14:textId="77777777" w:rsidR="009C5AC3" w:rsidRDefault="009C5AC3" w:rsidP="00D951D5">
      <w:r>
        <w:separator/>
      </w:r>
    </w:p>
  </w:endnote>
  <w:endnote w:type="continuationSeparator" w:id="0">
    <w:p w14:paraId="671287AC" w14:textId="77777777" w:rsidR="009C5AC3" w:rsidRDefault="009C5AC3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C2C470" w14:textId="77777777" w:rsidR="009C5AC3" w:rsidRDefault="009C5AC3" w:rsidP="00D951D5">
      <w:r>
        <w:separator/>
      </w:r>
    </w:p>
  </w:footnote>
  <w:footnote w:type="continuationSeparator" w:id="0">
    <w:p w14:paraId="70077EF6" w14:textId="77777777" w:rsidR="009C5AC3" w:rsidRDefault="009C5AC3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6FB9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C5AC3"/>
    <w:rsid w:val="009D3B4F"/>
    <w:rsid w:val="009E77B9"/>
    <w:rsid w:val="009F07C0"/>
    <w:rsid w:val="009F1CCA"/>
    <w:rsid w:val="009F60CB"/>
    <w:rsid w:val="009F79B1"/>
    <w:rsid w:val="00A01073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03F98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5</cp:revision>
  <cp:lastPrinted>2019-04-26T11:45:00Z</cp:lastPrinted>
  <dcterms:created xsi:type="dcterms:W3CDTF">2020-09-04T09:12:00Z</dcterms:created>
  <dcterms:modified xsi:type="dcterms:W3CDTF">2020-09-30T19:20:00Z</dcterms:modified>
</cp:coreProperties>
</file>