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B432" w14:textId="77777777" w:rsidR="002B3963" w:rsidRPr="00913658" w:rsidRDefault="002B3963" w:rsidP="002B3963">
      <w:pPr>
        <w:spacing w:line="240" w:lineRule="auto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</w:pPr>
      <w:r w:rsidRPr="00913658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n-US"/>
        </w:rPr>
        <w:t>Table 2</w:t>
      </w:r>
    </w:p>
    <w:p w14:paraId="1F68CD17" w14:textId="77777777" w:rsidR="002B3963" w:rsidRPr="00913658" w:rsidRDefault="002B3963" w:rsidP="002B3963">
      <w:pPr>
        <w:spacing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913658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Main compounds of </w:t>
      </w:r>
      <w:r w:rsidRPr="00913658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en-US"/>
        </w:rPr>
        <w:t>Mentha piperita</w:t>
      </w:r>
      <w:r w:rsidRPr="00913658">
        <w:rPr>
          <w:rFonts w:ascii="Times New Roman" w:eastAsia="Arial" w:hAnsi="Times New Roman" w:cs="Times New Roman"/>
          <w:color w:val="000000"/>
          <w:sz w:val="24"/>
          <w:szCs w:val="24"/>
          <w:lang w:val="en-US"/>
        </w:rPr>
        <w:t xml:space="preserve"> and their corresponding absorption bands</w:t>
      </w:r>
    </w:p>
    <w:tbl>
      <w:tblPr>
        <w:tblW w:w="8494" w:type="dxa"/>
        <w:jc w:val="center"/>
        <w:tblLayout w:type="fixed"/>
        <w:tblLook w:val="0400" w:firstRow="0" w:lastRow="0" w:firstColumn="0" w:lastColumn="0" w:noHBand="0" w:noVBand="1"/>
      </w:tblPr>
      <w:tblGrid>
        <w:gridCol w:w="1578"/>
        <w:gridCol w:w="1784"/>
        <w:gridCol w:w="5132"/>
      </w:tblGrid>
      <w:tr w:rsidR="002B3963" w:rsidRPr="00913658" w14:paraId="716FD58E" w14:textId="77777777" w:rsidTr="00C80E3A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90A68D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5235BB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Structural formula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8"/>
            </w:tblGrid>
            <w:tr w:rsidR="002B3963" w:rsidRPr="00913658" w14:paraId="685A02A5" w14:textId="77777777" w:rsidTr="00C80E3A">
              <w:trPr>
                <w:tblHeader/>
                <w:tblCellSpacing w:w="15" w:type="dxa"/>
              </w:trPr>
              <w:tc>
                <w:tcPr>
                  <w:tcW w:w="1838" w:type="dxa"/>
                  <w:vAlign w:val="center"/>
                  <w:hideMark/>
                </w:tcPr>
                <w:p w14:paraId="36E41DDA" w14:textId="77777777" w:rsidR="002B3963" w:rsidRPr="00913658" w:rsidRDefault="002B3963" w:rsidP="00C80E3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913658">
                    <w:rPr>
                      <w:rFonts w:ascii="Times New Roman" w:eastAsia="Arial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Absorption peaks</w:t>
                  </w:r>
                </w:p>
              </w:tc>
            </w:tr>
          </w:tbl>
          <w:p w14:paraId="60245499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vanish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B3963" w:rsidRPr="00913658" w14:paraId="4301EAF5" w14:textId="77777777" w:rsidTr="00C80E3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CCE578F" w14:textId="77777777" w:rsidR="002B3963" w:rsidRPr="00913658" w:rsidRDefault="002B3963" w:rsidP="00C80E3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3B9F82F5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3963" w:rsidRPr="00913658" w14:paraId="3643850D" w14:textId="77777777" w:rsidTr="00C80E3A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609FA5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Menthol &lt;iso-&gt;</w:t>
            </w:r>
          </w:p>
          <w:p w14:paraId="17D96EE9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809EB0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0EA7F707" wp14:editId="5CBC6F7A">
                  <wp:extent cx="807720" cy="922020"/>
                  <wp:effectExtent l="0" t="0" r="0" b="0"/>
                  <wp:docPr id="936898040" name="image1.png" descr="Diagrama, Form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iagrama, Forma&#10;&#10;Descrição gerada automaticament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9220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5488B2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3600-3200 cm¹: O–H stretching vibration</w:t>
            </w:r>
          </w:p>
          <w:p w14:paraId="260D0ECD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3000-2820 cm¹: Alkyl (methylene and methyl) stretching vibrations</w:t>
            </w:r>
          </w:p>
          <w:p w14:paraId="5DFD84CB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1470-1430 cm¹: Asymmetric bending vibrations of methylene and methyl groups</w:t>
            </w:r>
          </w:p>
          <w:p w14:paraId="61DC5408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1370 cm¹: Symmetric bending vibration of methyl group</w:t>
            </w:r>
          </w:p>
          <w:p w14:paraId="5C90B383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1050 cm¹: C–O stretching vibration</w:t>
            </w:r>
          </w:p>
        </w:tc>
      </w:tr>
      <w:tr w:rsidR="002B3963" w:rsidRPr="00913658" w14:paraId="14CD4907" w14:textId="77777777" w:rsidTr="00C80E3A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54231B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D3A56A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Structural formula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8"/>
            </w:tblGrid>
            <w:tr w:rsidR="002B3963" w:rsidRPr="00913658" w14:paraId="53A97E6B" w14:textId="77777777" w:rsidTr="00C80E3A">
              <w:trPr>
                <w:tblHeader/>
                <w:tblCellSpacing w:w="15" w:type="dxa"/>
              </w:trPr>
              <w:tc>
                <w:tcPr>
                  <w:tcW w:w="1838" w:type="dxa"/>
                  <w:vAlign w:val="center"/>
                  <w:hideMark/>
                </w:tcPr>
                <w:p w14:paraId="3F7DAED9" w14:textId="77777777" w:rsidR="002B3963" w:rsidRPr="00913658" w:rsidRDefault="002B3963" w:rsidP="00C80E3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913658">
                    <w:rPr>
                      <w:rFonts w:ascii="Times New Roman" w:eastAsia="Arial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Absorption peaks</w:t>
                  </w:r>
                </w:p>
              </w:tc>
            </w:tr>
          </w:tbl>
          <w:p w14:paraId="2863A291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vanish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B3963" w:rsidRPr="00913658" w14:paraId="3ADE76BD" w14:textId="77777777" w:rsidTr="00C80E3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1606A66" w14:textId="77777777" w:rsidR="002B3963" w:rsidRPr="00913658" w:rsidRDefault="002B3963" w:rsidP="00C80E3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37E0688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B3963" w:rsidRPr="00913658" w14:paraId="1FE41FFB" w14:textId="77777777" w:rsidTr="00C80E3A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775F2C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br/>
            </w: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Menthone&lt;iso-&gt;</w:t>
            </w:r>
          </w:p>
          <w:p w14:paraId="588AD55A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27CAA4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440D9468" wp14:editId="580321A3">
                  <wp:extent cx="746760" cy="891540"/>
                  <wp:effectExtent l="0" t="0" r="0" b="0"/>
                  <wp:docPr id="936898039" name="image3.png" descr="Form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Forma&#10;&#10;Descrição gerada automaticamente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891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5D376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3000-2820 cm¹: Alkyl (methylene and methyl) stretching vibrations</w:t>
            </w:r>
          </w:p>
          <w:p w14:paraId="64DE468F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1750-1700 cm¹: C=O stretching vibration</w:t>
            </w:r>
          </w:p>
          <w:p w14:paraId="3E45BCFB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1470-1430 cm¹: Asymmetric bending vibrations of methylene and methyl groups</w:t>
            </w:r>
          </w:p>
          <w:p w14:paraId="146FCBA4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1370 cm¹: Symmetric bending vibration of methyl group</w:t>
            </w:r>
          </w:p>
        </w:tc>
      </w:tr>
      <w:tr w:rsidR="002B3963" w:rsidRPr="00913658" w14:paraId="0639F602" w14:textId="77777777" w:rsidTr="00C80E3A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BAC04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Compound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F2C20A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Structural formula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8"/>
            </w:tblGrid>
            <w:tr w:rsidR="002B3963" w:rsidRPr="00913658" w14:paraId="760FF7CC" w14:textId="77777777" w:rsidTr="00C80E3A">
              <w:trPr>
                <w:tblHeader/>
                <w:tblCellSpacing w:w="15" w:type="dxa"/>
              </w:trPr>
              <w:tc>
                <w:tcPr>
                  <w:tcW w:w="1838" w:type="dxa"/>
                  <w:vAlign w:val="center"/>
                  <w:hideMark/>
                </w:tcPr>
                <w:p w14:paraId="350AB008" w14:textId="77777777" w:rsidR="002B3963" w:rsidRPr="00913658" w:rsidRDefault="002B3963" w:rsidP="00C80E3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913658">
                    <w:rPr>
                      <w:rFonts w:ascii="Times New Roman" w:eastAsia="Arial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>Absorption peaks</w:t>
                  </w:r>
                </w:p>
              </w:tc>
            </w:tr>
          </w:tbl>
          <w:p w14:paraId="5DA24598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vanish/>
                <w:color w:val="000000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B3963" w:rsidRPr="00913658" w14:paraId="0DB2B5F4" w14:textId="77777777" w:rsidTr="00C80E3A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554B50E" w14:textId="77777777" w:rsidR="002B3963" w:rsidRPr="00913658" w:rsidRDefault="002B3963" w:rsidP="00C80E3A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1BFAF948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B3963" w:rsidRPr="00913658" w14:paraId="409426F9" w14:textId="77777777" w:rsidTr="00C80E3A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9F5CB3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Cineole &lt;</w:t>
            </w:r>
            <w:proofErr w:type="gramStart"/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1,8-&gt;</w:t>
            </w:r>
            <w:proofErr w:type="gram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B44527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0B2E4B7A" wp14:editId="0A1231F5">
                  <wp:extent cx="533400" cy="891540"/>
                  <wp:effectExtent l="0" t="0" r="0" b="0"/>
                  <wp:docPr id="936898042" name="image11.png" descr="Imagem em preto e branco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Imagem em preto e branco&#10;&#10;Descrição gerada automaticament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8915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CDA209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3000-2820 cm¹: Alkyl (methylene and methyl) stretching vibrations</w:t>
            </w:r>
          </w:p>
          <w:p w14:paraId="05CE2E4E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1470-1430 cm¹: Asymmetric bending vibrations of methylene and methyl groups</w:t>
            </w:r>
          </w:p>
          <w:p w14:paraId="51D3238D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1370 cm¹: Symmetric bending vibration of methyl group</w:t>
            </w:r>
          </w:p>
          <w:p w14:paraId="2C07C16C" w14:textId="77777777" w:rsidR="002B3963" w:rsidRPr="00913658" w:rsidRDefault="002B3963" w:rsidP="00C80E3A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91365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1280-1230 cm¹: Asymmetric C–O–C stretching vibration</w:t>
            </w:r>
          </w:p>
        </w:tc>
      </w:tr>
    </w:tbl>
    <w:p w14:paraId="00E86E79" w14:textId="77777777" w:rsidR="00597F81" w:rsidRPr="002B3963" w:rsidRDefault="00597F81" w:rsidP="002B3963"/>
    <w:sectPr w:rsidR="00597F81" w:rsidRPr="002B3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FF"/>
    <w:rsid w:val="002B3963"/>
    <w:rsid w:val="00597F81"/>
    <w:rsid w:val="00D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964B6"/>
  <w15:chartTrackingRefBased/>
  <w15:docId w15:val="{B905D99F-B1DF-4BAA-9D4F-2547234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DFF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Racaneli Sian</dc:creator>
  <cp:keywords/>
  <dc:description/>
  <cp:lastModifiedBy>Vanessa Racaneli Sian</cp:lastModifiedBy>
  <cp:revision>2</cp:revision>
  <dcterms:created xsi:type="dcterms:W3CDTF">2026-03-29T19:10:00Z</dcterms:created>
  <dcterms:modified xsi:type="dcterms:W3CDTF">2026-03-29T19:10:00Z</dcterms:modified>
</cp:coreProperties>
</file>