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5814D" w14:textId="77777777" w:rsidR="00A80D6C" w:rsidRPr="00C05B2F" w:rsidRDefault="00A80D6C" w:rsidP="00A80D6C">
      <w:pPr>
        <w:rPr>
          <w:b/>
          <w:bCs/>
        </w:rPr>
      </w:pPr>
      <w:r w:rsidRPr="00C05B2F">
        <w:rPr>
          <w:b/>
          <w:bCs/>
        </w:rPr>
        <w:t>Table 1: Demographics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415"/>
        <w:gridCol w:w="2160"/>
        <w:gridCol w:w="2070"/>
        <w:gridCol w:w="1980"/>
      </w:tblGrid>
      <w:tr w:rsidR="00A80D6C" w:rsidRPr="00C05B2F" w14:paraId="3A2F056C" w14:textId="77777777" w:rsidTr="00150B83">
        <w:tc>
          <w:tcPr>
            <w:tcW w:w="3415" w:type="dxa"/>
          </w:tcPr>
          <w:p w14:paraId="3D6E49BB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</w:tcPr>
          <w:p w14:paraId="4B0F4DD8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Angiography +/- Embolization</w:t>
            </w:r>
          </w:p>
        </w:tc>
        <w:tc>
          <w:tcPr>
            <w:tcW w:w="2070" w:type="dxa"/>
          </w:tcPr>
          <w:p w14:paraId="252A392D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Conservative</w:t>
            </w:r>
          </w:p>
        </w:tc>
        <w:tc>
          <w:tcPr>
            <w:tcW w:w="1980" w:type="dxa"/>
          </w:tcPr>
          <w:p w14:paraId="5FE047CA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A80D6C" w:rsidRPr="00C05B2F" w14:paraId="038B86D1" w14:textId="77777777" w:rsidTr="00150B83">
        <w:tc>
          <w:tcPr>
            <w:tcW w:w="3415" w:type="dxa"/>
          </w:tcPr>
          <w:p w14:paraId="38EFCF6F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Patient number (n)</w:t>
            </w:r>
          </w:p>
        </w:tc>
        <w:tc>
          <w:tcPr>
            <w:tcW w:w="2160" w:type="dxa"/>
          </w:tcPr>
          <w:p w14:paraId="62F5AEF0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2070" w:type="dxa"/>
          </w:tcPr>
          <w:p w14:paraId="06451052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32</w:t>
            </w:r>
          </w:p>
        </w:tc>
        <w:tc>
          <w:tcPr>
            <w:tcW w:w="1980" w:type="dxa"/>
          </w:tcPr>
          <w:p w14:paraId="228FD92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-</w:t>
            </w:r>
          </w:p>
        </w:tc>
      </w:tr>
      <w:tr w:rsidR="00A80D6C" w:rsidRPr="00C05B2F" w14:paraId="28DCAC86" w14:textId="77777777" w:rsidTr="00150B83">
        <w:tc>
          <w:tcPr>
            <w:tcW w:w="3415" w:type="dxa"/>
          </w:tcPr>
          <w:p w14:paraId="1ABFAFE2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Age (mean +/- SD)</w:t>
            </w:r>
          </w:p>
        </w:tc>
        <w:tc>
          <w:tcPr>
            <w:tcW w:w="2160" w:type="dxa"/>
          </w:tcPr>
          <w:p w14:paraId="46CB2E2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65 y.o. ± 14.5</w:t>
            </w:r>
          </w:p>
        </w:tc>
        <w:tc>
          <w:tcPr>
            <w:tcW w:w="2070" w:type="dxa"/>
          </w:tcPr>
          <w:p w14:paraId="7BB702E1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61.1 y.o. ± 21.5</w:t>
            </w:r>
          </w:p>
        </w:tc>
        <w:tc>
          <w:tcPr>
            <w:tcW w:w="1980" w:type="dxa"/>
          </w:tcPr>
          <w:p w14:paraId="36F67B1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0.51</w:t>
            </w:r>
          </w:p>
        </w:tc>
      </w:tr>
      <w:tr w:rsidR="00A80D6C" w:rsidRPr="00C05B2F" w14:paraId="30962383" w14:textId="77777777" w:rsidTr="00150B83">
        <w:tc>
          <w:tcPr>
            <w:tcW w:w="3415" w:type="dxa"/>
          </w:tcPr>
          <w:p w14:paraId="34D346A1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 xml:space="preserve">Gender </w:t>
            </w:r>
          </w:p>
          <w:p w14:paraId="28495FF0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Male</w:t>
            </w:r>
          </w:p>
          <w:p w14:paraId="21F23EAD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Female</w:t>
            </w:r>
          </w:p>
        </w:tc>
        <w:tc>
          <w:tcPr>
            <w:tcW w:w="2160" w:type="dxa"/>
          </w:tcPr>
          <w:p w14:paraId="655B2712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74F6CE8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11 (64.7%)</w:t>
            </w:r>
          </w:p>
          <w:p w14:paraId="3B5E0DF3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 (35.3%)</w:t>
            </w:r>
          </w:p>
        </w:tc>
        <w:tc>
          <w:tcPr>
            <w:tcW w:w="2070" w:type="dxa"/>
          </w:tcPr>
          <w:p w14:paraId="2249F553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0A554706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21 (65.6%)</w:t>
            </w:r>
          </w:p>
          <w:p w14:paraId="04926AC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11 (34.4%)</w:t>
            </w:r>
          </w:p>
        </w:tc>
        <w:tc>
          <w:tcPr>
            <w:tcW w:w="1980" w:type="dxa"/>
          </w:tcPr>
          <w:p w14:paraId="0018081A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34FB87D1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0.95</w:t>
            </w:r>
          </w:p>
        </w:tc>
      </w:tr>
      <w:tr w:rsidR="00A80D6C" w:rsidRPr="00C05B2F" w14:paraId="6EAB7B6C" w14:textId="77777777" w:rsidTr="00150B83">
        <w:tc>
          <w:tcPr>
            <w:tcW w:w="3415" w:type="dxa"/>
          </w:tcPr>
          <w:p w14:paraId="0ADD1DC1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 xml:space="preserve">Cause </w:t>
            </w:r>
          </w:p>
          <w:p w14:paraId="5FCB1B53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Trauma/Iatrogenic</w:t>
            </w:r>
          </w:p>
          <w:p w14:paraId="0DE4316C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Spontaneous</w:t>
            </w:r>
          </w:p>
        </w:tc>
        <w:tc>
          <w:tcPr>
            <w:tcW w:w="2160" w:type="dxa"/>
          </w:tcPr>
          <w:p w14:paraId="0648AFCA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2D8C8AA9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 (35.3%)</w:t>
            </w:r>
          </w:p>
          <w:p w14:paraId="03B04AA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11 (64.7%)</w:t>
            </w:r>
          </w:p>
        </w:tc>
        <w:tc>
          <w:tcPr>
            <w:tcW w:w="2070" w:type="dxa"/>
          </w:tcPr>
          <w:p w14:paraId="1D2D2A5C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68BED3A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18 (56.3%)</w:t>
            </w:r>
          </w:p>
          <w:p w14:paraId="7BCA8B66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14 (43.8%)</w:t>
            </w:r>
          </w:p>
        </w:tc>
        <w:tc>
          <w:tcPr>
            <w:tcW w:w="1980" w:type="dxa"/>
          </w:tcPr>
          <w:p w14:paraId="2452D12D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182F6E69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0.17</w:t>
            </w:r>
          </w:p>
        </w:tc>
      </w:tr>
      <w:tr w:rsidR="00A80D6C" w:rsidRPr="00C05B2F" w14:paraId="7BC25572" w14:textId="77777777" w:rsidTr="00150B83">
        <w:tc>
          <w:tcPr>
            <w:tcW w:w="3415" w:type="dxa"/>
          </w:tcPr>
          <w:p w14:paraId="43AAD0CD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IR Consultation</w:t>
            </w:r>
          </w:p>
          <w:p w14:paraId="0B1917FA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Yes</w:t>
            </w:r>
          </w:p>
          <w:p w14:paraId="5CB97A94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No</w:t>
            </w:r>
          </w:p>
        </w:tc>
        <w:tc>
          <w:tcPr>
            <w:tcW w:w="2160" w:type="dxa"/>
          </w:tcPr>
          <w:p w14:paraId="52A078C6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71462B2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17 (100%)</w:t>
            </w:r>
          </w:p>
          <w:p w14:paraId="2BF3691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0 (0%)</w:t>
            </w:r>
          </w:p>
        </w:tc>
        <w:tc>
          <w:tcPr>
            <w:tcW w:w="2070" w:type="dxa"/>
          </w:tcPr>
          <w:p w14:paraId="3413680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678BAC9D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16 (50%)</w:t>
            </w:r>
          </w:p>
          <w:p w14:paraId="7469E078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16 (50%)</w:t>
            </w:r>
          </w:p>
        </w:tc>
        <w:tc>
          <w:tcPr>
            <w:tcW w:w="1980" w:type="dxa"/>
          </w:tcPr>
          <w:p w14:paraId="1CD548D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3D5833A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&lt; 0.001*</w:t>
            </w:r>
          </w:p>
        </w:tc>
      </w:tr>
      <w:tr w:rsidR="00A80D6C" w:rsidRPr="00C05B2F" w14:paraId="0BE43B61" w14:textId="77777777" w:rsidTr="00150B83">
        <w:tc>
          <w:tcPr>
            <w:tcW w:w="3415" w:type="dxa"/>
          </w:tcPr>
          <w:p w14:paraId="6954F710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Anticoagulation</w:t>
            </w:r>
          </w:p>
          <w:p w14:paraId="7B971C5E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Yes</w:t>
            </w:r>
          </w:p>
          <w:p w14:paraId="6F283024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No</w:t>
            </w:r>
          </w:p>
        </w:tc>
        <w:tc>
          <w:tcPr>
            <w:tcW w:w="2160" w:type="dxa"/>
          </w:tcPr>
          <w:p w14:paraId="73CBC7CA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6BBC942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13 (76.5%)</w:t>
            </w:r>
          </w:p>
          <w:p w14:paraId="3C8D9608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4 (23.5%)</w:t>
            </w:r>
          </w:p>
        </w:tc>
        <w:tc>
          <w:tcPr>
            <w:tcW w:w="2070" w:type="dxa"/>
          </w:tcPr>
          <w:p w14:paraId="1EC18B59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020B920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20 (62.5%)</w:t>
            </w:r>
          </w:p>
          <w:p w14:paraId="10EDCEF8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12 (37.5%)</w:t>
            </w:r>
          </w:p>
        </w:tc>
        <w:tc>
          <w:tcPr>
            <w:tcW w:w="1980" w:type="dxa"/>
          </w:tcPr>
          <w:p w14:paraId="0E29AAF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6F903F9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0.33</w:t>
            </w:r>
          </w:p>
        </w:tc>
      </w:tr>
    </w:tbl>
    <w:p w14:paraId="4DC6C2A4" w14:textId="77777777" w:rsidR="00A80D6C" w:rsidRPr="00C05B2F" w:rsidRDefault="00A80D6C" w:rsidP="00A80D6C"/>
    <w:p w14:paraId="5D25F594" w14:textId="77777777" w:rsidR="00A80D6C" w:rsidRPr="00C05B2F" w:rsidRDefault="00A80D6C" w:rsidP="00A80D6C">
      <w:pPr>
        <w:rPr>
          <w:b/>
          <w:bCs/>
        </w:rPr>
      </w:pPr>
      <w:r w:rsidRPr="00C05B2F">
        <w:rPr>
          <w:b/>
          <w:bCs/>
        </w:rPr>
        <w:t>Table 2: Vitals and Lab Values</w:t>
      </w:r>
    </w:p>
    <w:tbl>
      <w:tblPr>
        <w:tblStyle w:val="TableGrid"/>
        <w:tblW w:w="10615" w:type="dxa"/>
        <w:tblInd w:w="-365" w:type="dxa"/>
        <w:tblLook w:val="04A0" w:firstRow="1" w:lastRow="0" w:firstColumn="1" w:lastColumn="0" w:noHBand="0" w:noVBand="1"/>
      </w:tblPr>
      <w:tblGrid>
        <w:gridCol w:w="2249"/>
        <w:gridCol w:w="3149"/>
        <w:gridCol w:w="3238"/>
        <w:gridCol w:w="1979"/>
      </w:tblGrid>
      <w:tr w:rsidR="00A80D6C" w:rsidRPr="00C05B2F" w14:paraId="589F2C61" w14:textId="77777777" w:rsidTr="00150B83">
        <w:tc>
          <w:tcPr>
            <w:tcW w:w="2249" w:type="dxa"/>
          </w:tcPr>
          <w:p w14:paraId="144B0D1A" w14:textId="77777777" w:rsidR="00A80D6C" w:rsidRPr="00C05B2F" w:rsidRDefault="00A80D6C" w:rsidP="00150B83"/>
        </w:tc>
        <w:tc>
          <w:tcPr>
            <w:tcW w:w="3149" w:type="dxa"/>
          </w:tcPr>
          <w:p w14:paraId="1E426C39" w14:textId="77777777" w:rsidR="00A80D6C" w:rsidRPr="00C05B2F" w:rsidRDefault="00A80D6C" w:rsidP="00150B83"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Angiography +/- Embolization</w:t>
            </w:r>
          </w:p>
        </w:tc>
        <w:tc>
          <w:tcPr>
            <w:tcW w:w="3238" w:type="dxa"/>
          </w:tcPr>
          <w:p w14:paraId="753E8F03" w14:textId="77777777" w:rsidR="00A80D6C" w:rsidRPr="00C05B2F" w:rsidRDefault="00A80D6C" w:rsidP="00150B83"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Conservative</w:t>
            </w:r>
          </w:p>
        </w:tc>
        <w:tc>
          <w:tcPr>
            <w:tcW w:w="1979" w:type="dxa"/>
          </w:tcPr>
          <w:p w14:paraId="7C014ACA" w14:textId="77777777" w:rsidR="00A80D6C" w:rsidRPr="00C05B2F" w:rsidRDefault="00A80D6C" w:rsidP="00150B83"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A80D6C" w:rsidRPr="00C05B2F" w14:paraId="447B07E8" w14:textId="77777777" w:rsidTr="00150B83">
        <w:tc>
          <w:tcPr>
            <w:tcW w:w="2249" w:type="dxa"/>
          </w:tcPr>
          <w:p w14:paraId="6D766EF6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Hematoma size (mean +/- SD)</w:t>
            </w:r>
          </w:p>
        </w:tc>
        <w:tc>
          <w:tcPr>
            <w:tcW w:w="3149" w:type="dxa"/>
          </w:tcPr>
          <w:p w14:paraId="738BB884" w14:textId="77777777" w:rsidR="00A80D6C" w:rsidRPr="00C05B2F" w:rsidRDefault="00A80D6C" w:rsidP="00150B83"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1182.5 ± 909.7 cm</w:t>
            </w:r>
            <w:r w:rsidRPr="00C05B2F">
              <w:rPr>
                <w:rFonts w:eastAsia="Times New Roman"/>
                <w:color w:val="000000"/>
                <w:kern w:val="0"/>
                <w:vertAlign w:val="superscript"/>
                <w14:ligatures w14:val="none"/>
              </w:rPr>
              <w:t>3</w:t>
            </w:r>
          </w:p>
        </w:tc>
        <w:tc>
          <w:tcPr>
            <w:tcW w:w="3238" w:type="dxa"/>
          </w:tcPr>
          <w:p w14:paraId="5232A88C" w14:textId="77777777" w:rsidR="00A80D6C" w:rsidRPr="00C05B2F" w:rsidRDefault="00A80D6C" w:rsidP="00150B83"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314.2 ± 737.6 cm</w:t>
            </w:r>
            <w:r w:rsidRPr="00C05B2F">
              <w:rPr>
                <w:rFonts w:eastAsia="Times New Roman"/>
                <w:color w:val="000000"/>
                <w:kern w:val="0"/>
                <w:vertAlign w:val="superscript"/>
                <w14:ligatures w14:val="none"/>
              </w:rPr>
              <w:t>3</w:t>
            </w:r>
          </w:p>
        </w:tc>
        <w:tc>
          <w:tcPr>
            <w:tcW w:w="1979" w:type="dxa"/>
          </w:tcPr>
          <w:p w14:paraId="7C78E1CA" w14:textId="77777777" w:rsidR="00A80D6C" w:rsidRPr="00C05B2F" w:rsidRDefault="00A80D6C" w:rsidP="00150B83"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&lt; 0.001*</w:t>
            </w:r>
          </w:p>
        </w:tc>
      </w:tr>
      <w:tr w:rsidR="00A80D6C" w:rsidRPr="00C05B2F" w14:paraId="12B5BEF8" w14:textId="77777777" w:rsidTr="00150B83">
        <w:tc>
          <w:tcPr>
            <w:tcW w:w="2249" w:type="dxa"/>
          </w:tcPr>
          <w:p w14:paraId="3EEB1D22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Heart Rate</w:t>
            </w:r>
            <w:r w:rsidRPr="00C05B2F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3149" w:type="dxa"/>
          </w:tcPr>
          <w:p w14:paraId="5CC970A0" w14:textId="77777777" w:rsidR="00A80D6C" w:rsidRPr="00C05B2F" w:rsidRDefault="00A80D6C" w:rsidP="00150B83">
            <w:r w:rsidRPr="00C05B2F">
              <w:t>114.2 bpm ± 13.4</w:t>
            </w:r>
          </w:p>
        </w:tc>
        <w:tc>
          <w:tcPr>
            <w:tcW w:w="3238" w:type="dxa"/>
          </w:tcPr>
          <w:p w14:paraId="36F28AB5" w14:textId="77777777" w:rsidR="00A80D6C" w:rsidRPr="00C05B2F" w:rsidRDefault="00A80D6C" w:rsidP="00150B83">
            <w:r w:rsidRPr="00C05B2F">
              <w:t>98.1 bpm ± 24.1</w:t>
            </w:r>
          </w:p>
        </w:tc>
        <w:tc>
          <w:tcPr>
            <w:tcW w:w="1979" w:type="dxa"/>
          </w:tcPr>
          <w:p w14:paraId="11C020C4" w14:textId="77777777" w:rsidR="00A80D6C" w:rsidRPr="00C05B2F" w:rsidRDefault="00A80D6C" w:rsidP="00150B83">
            <w:r w:rsidRPr="00C05B2F">
              <w:t>p-value = 0.014*</w:t>
            </w:r>
          </w:p>
        </w:tc>
      </w:tr>
      <w:tr w:rsidR="00A80D6C" w:rsidRPr="00C05B2F" w14:paraId="3E53BBA1" w14:textId="77777777" w:rsidTr="00150B83">
        <w:tc>
          <w:tcPr>
            <w:tcW w:w="2249" w:type="dxa"/>
          </w:tcPr>
          <w:p w14:paraId="616BF9AC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Blood Pressure</w:t>
            </w:r>
          </w:p>
          <w:p w14:paraId="06562390" w14:textId="77777777" w:rsidR="00A80D6C" w:rsidRPr="00C05B2F" w:rsidRDefault="00A80D6C" w:rsidP="00150B83">
            <w:pPr>
              <w:rPr>
                <w:i/>
                <w:iCs/>
              </w:rPr>
            </w:pPr>
            <w:r w:rsidRPr="00C05B2F">
              <w:rPr>
                <w:i/>
                <w:iCs/>
              </w:rPr>
              <w:t>Systolic</w:t>
            </w:r>
            <w:r w:rsidRPr="00C05B2F">
              <w:rPr>
                <w:i/>
                <w:iCs/>
                <w:vertAlign w:val="superscript"/>
              </w:rPr>
              <w:t>2</w:t>
            </w:r>
          </w:p>
          <w:p w14:paraId="319F0A41" w14:textId="77777777" w:rsidR="00A80D6C" w:rsidRPr="00C05B2F" w:rsidRDefault="00A80D6C" w:rsidP="00150B83">
            <w:r w:rsidRPr="00C05B2F">
              <w:rPr>
                <w:i/>
                <w:iCs/>
              </w:rPr>
              <w:t>Diastolic</w:t>
            </w:r>
            <w:r w:rsidRPr="00C05B2F">
              <w:rPr>
                <w:i/>
                <w:iCs/>
                <w:vertAlign w:val="superscript"/>
              </w:rPr>
              <w:t>2</w:t>
            </w:r>
          </w:p>
        </w:tc>
        <w:tc>
          <w:tcPr>
            <w:tcW w:w="3149" w:type="dxa"/>
          </w:tcPr>
          <w:p w14:paraId="3D592945" w14:textId="77777777" w:rsidR="00A80D6C" w:rsidRPr="00C05B2F" w:rsidRDefault="00A80D6C" w:rsidP="00150B83"/>
          <w:p w14:paraId="209104C0" w14:textId="77777777" w:rsidR="00A80D6C" w:rsidRPr="00C05B2F" w:rsidRDefault="00A80D6C" w:rsidP="00150B83">
            <w:r w:rsidRPr="00C05B2F">
              <w:t>91.1 mmHg ± 12.9</w:t>
            </w:r>
          </w:p>
          <w:p w14:paraId="766FF491" w14:textId="77777777" w:rsidR="00A80D6C" w:rsidRPr="00C05B2F" w:rsidRDefault="00A80D6C" w:rsidP="00150B83">
            <w:r w:rsidRPr="00C05B2F">
              <w:t>56.9 mmHg ± 8.9</w:t>
            </w:r>
          </w:p>
        </w:tc>
        <w:tc>
          <w:tcPr>
            <w:tcW w:w="3238" w:type="dxa"/>
          </w:tcPr>
          <w:p w14:paraId="40064F12" w14:textId="77777777" w:rsidR="00A80D6C" w:rsidRPr="00C05B2F" w:rsidRDefault="00A80D6C" w:rsidP="00150B83"/>
          <w:p w14:paraId="4D142AB3" w14:textId="77777777" w:rsidR="00A80D6C" w:rsidRPr="00C05B2F" w:rsidRDefault="00A80D6C" w:rsidP="00150B83">
            <w:r w:rsidRPr="00C05B2F">
              <w:t>111.4 mmHg ± 22.8</w:t>
            </w:r>
          </w:p>
          <w:p w14:paraId="19B6E19B" w14:textId="77777777" w:rsidR="00A80D6C" w:rsidRPr="00C05B2F" w:rsidRDefault="00A80D6C" w:rsidP="00150B83">
            <w:r w:rsidRPr="00C05B2F">
              <w:t>60.0 mmHg ± 8.9</w:t>
            </w:r>
          </w:p>
        </w:tc>
        <w:tc>
          <w:tcPr>
            <w:tcW w:w="1979" w:type="dxa"/>
          </w:tcPr>
          <w:p w14:paraId="17F9C337" w14:textId="77777777" w:rsidR="00A80D6C" w:rsidRPr="00C05B2F" w:rsidRDefault="00A80D6C" w:rsidP="00150B83"/>
          <w:p w14:paraId="63C2C887" w14:textId="77777777" w:rsidR="00A80D6C" w:rsidRPr="00C05B2F" w:rsidRDefault="00A80D6C" w:rsidP="00150B83">
            <w:r w:rsidRPr="00C05B2F">
              <w:t>p-value = 0.001*</w:t>
            </w:r>
          </w:p>
          <w:p w14:paraId="4293E20C" w14:textId="77777777" w:rsidR="00A80D6C" w:rsidRPr="00C05B2F" w:rsidRDefault="00A80D6C" w:rsidP="00150B83">
            <w:r w:rsidRPr="00C05B2F">
              <w:t>p-value = 0.25</w:t>
            </w:r>
          </w:p>
        </w:tc>
      </w:tr>
      <w:tr w:rsidR="00A80D6C" w:rsidRPr="00C05B2F" w14:paraId="675666ED" w14:textId="77777777" w:rsidTr="00150B83">
        <w:tc>
          <w:tcPr>
            <w:tcW w:w="2249" w:type="dxa"/>
          </w:tcPr>
          <w:p w14:paraId="2D51DE17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Hemoglobin</w:t>
            </w:r>
            <w:r w:rsidRPr="00C05B2F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3149" w:type="dxa"/>
          </w:tcPr>
          <w:p w14:paraId="38C1E096" w14:textId="77777777" w:rsidR="00A80D6C" w:rsidRPr="00C05B2F" w:rsidRDefault="00A80D6C" w:rsidP="00150B83">
            <w:r w:rsidRPr="00C05B2F">
              <w:t>7.1 g/dL ± 1.2</w:t>
            </w:r>
          </w:p>
        </w:tc>
        <w:tc>
          <w:tcPr>
            <w:tcW w:w="3238" w:type="dxa"/>
          </w:tcPr>
          <w:p w14:paraId="00D1B83B" w14:textId="77777777" w:rsidR="00A80D6C" w:rsidRPr="00C05B2F" w:rsidRDefault="00A80D6C" w:rsidP="00150B83">
            <w:r w:rsidRPr="00C05B2F">
              <w:t>9.4 g/dL ± 2.9</w:t>
            </w:r>
          </w:p>
        </w:tc>
        <w:tc>
          <w:tcPr>
            <w:tcW w:w="1979" w:type="dxa"/>
          </w:tcPr>
          <w:p w14:paraId="08956BD4" w14:textId="77777777" w:rsidR="00A80D6C" w:rsidRPr="00C05B2F" w:rsidRDefault="00A80D6C" w:rsidP="00150B83">
            <w:r w:rsidRPr="00C05B2F">
              <w:t>p-value = 0.003*</w:t>
            </w:r>
          </w:p>
        </w:tc>
      </w:tr>
      <w:tr w:rsidR="00A80D6C" w:rsidRPr="00C05B2F" w14:paraId="3CD12233" w14:textId="77777777" w:rsidTr="00150B83">
        <w:tc>
          <w:tcPr>
            <w:tcW w:w="2249" w:type="dxa"/>
          </w:tcPr>
          <w:p w14:paraId="78B77F4D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Platelets</w:t>
            </w:r>
            <w:r w:rsidRPr="00C05B2F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3149" w:type="dxa"/>
          </w:tcPr>
          <w:p w14:paraId="329BB664" w14:textId="77777777" w:rsidR="00A80D6C" w:rsidRPr="00C05B2F" w:rsidRDefault="00A80D6C" w:rsidP="00150B83">
            <w:r w:rsidRPr="00C05B2F">
              <w:t>130.6 K/uL ± 98.4</w:t>
            </w:r>
          </w:p>
        </w:tc>
        <w:tc>
          <w:tcPr>
            <w:tcW w:w="3238" w:type="dxa"/>
          </w:tcPr>
          <w:p w14:paraId="1AB0F944" w14:textId="77777777" w:rsidR="00A80D6C" w:rsidRPr="00C05B2F" w:rsidRDefault="00A80D6C" w:rsidP="00150B83">
            <w:r w:rsidRPr="00C05B2F">
              <w:t>184.2 K/uL ± 75.6</w:t>
            </w:r>
          </w:p>
        </w:tc>
        <w:tc>
          <w:tcPr>
            <w:tcW w:w="1979" w:type="dxa"/>
          </w:tcPr>
          <w:p w14:paraId="12575E80" w14:textId="77777777" w:rsidR="00A80D6C" w:rsidRPr="00C05B2F" w:rsidRDefault="00A80D6C" w:rsidP="00150B83">
            <w:r w:rsidRPr="00C05B2F">
              <w:t>p-value = 0.04*</w:t>
            </w:r>
          </w:p>
        </w:tc>
      </w:tr>
      <w:tr w:rsidR="00A80D6C" w:rsidRPr="00C05B2F" w14:paraId="0E777FB6" w14:textId="77777777" w:rsidTr="00150B83">
        <w:tc>
          <w:tcPr>
            <w:tcW w:w="2249" w:type="dxa"/>
          </w:tcPr>
          <w:p w14:paraId="3E19E63B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INR</w:t>
            </w:r>
            <w:r w:rsidRPr="00C05B2F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3149" w:type="dxa"/>
          </w:tcPr>
          <w:p w14:paraId="02A227E6" w14:textId="77777777" w:rsidR="00A80D6C" w:rsidRPr="00C05B2F" w:rsidRDefault="00A80D6C" w:rsidP="00150B83">
            <w:r w:rsidRPr="00C05B2F">
              <w:t>1.6 ± 0.5</w:t>
            </w:r>
          </w:p>
        </w:tc>
        <w:tc>
          <w:tcPr>
            <w:tcW w:w="3238" w:type="dxa"/>
          </w:tcPr>
          <w:p w14:paraId="21E15A74" w14:textId="77777777" w:rsidR="00A80D6C" w:rsidRPr="00C05B2F" w:rsidRDefault="00A80D6C" w:rsidP="00150B83">
            <w:r w:rsidRPr="00C05B2F">
              <w:t>1.6 ± 1.4</w:t>
            </w:r>
          </w:p>
        </w:tc>
        <w:tc>
          <w:tcPr>
            <w:tcW w:w="1979" w:type="dxa"/>
          </w:tcPr>
          <w:p w14:paraId="5D57DAF3" w14:textId="77777777" w:rsidR="00A80D6C" w:rsidRPr="00C05B2F" w:rsidRDefault="00A80D6C" w:rsidP="00150B83">
            <w:r w:rsidRPr="00C05B2F">
              <w:t>p-value = 0.92</w:t>
            </w:r>
          </w:p>
        </w:tc>
      </w:tr>
      <w:tr w:rsidR="00A80D6C" w:rsidRPr="00C05B2F" w14:paraId="1637CACE" w14:textId="77777777" w:rsidTr="00150B83">
        <w:tc>
          <w:tcPr>
            <w:tcW w:w="2249" w:type="dxa"/>
          </w:tcPr>
          <w:p w14:paraId="196B1E05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eGFR</w:t>
            </w:r>
            <w:r w:rsidRPr="00C05B2F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3149" w:type="dxa"/>
          </w:tcPr>
          <w:p w14:paraId="3D6B626F" w14:textId="77777777" w:rsidR="00A80D6C" w:rsidRPr="00C05B2F" w:rsidRDefault="00A80D6C" w:rsidP="00150B83">
            <w:r w:rsidRPr="00C05B2F">
              <w:t>55.8 mL/min/1.73m</w:t>
            </w:r>
            <w:r w:rsidRPr="00C05B2F">
              <w:rPr>
                <w:vertAlign w:val="superscript"/>
              </w:rPr>
              <w:t>2</w:t>
            </w:r>
            <w:r w:rsidRPr="00C05B2F">
              <w:t xml:space="preserve"> ± 34.0</w:t>
            </w:r>
          </w:p>
        </w:tc>
        <w:tc>
          <w:tcPr>
            <w:tcW w:w="3238" w:type="dxa"/>
          </w:tcPr>
          <w:p w14:paraId="5BAC1424" w14:textId="77777777" w:rsidR="00A80D6C" w:rsidRPr="00C05B2F" w:rsidRDefault="00A80D6C" w:rsidP="00150B83">
            <w:r w:rsidRPr="00C05B2F">
              <w:t>69.4 mL/min/1.73m</w:t>
            </w:r>
            <w:r w:rsidRPr="00C05B2F">
              <w:rPr>
                <w:vertAlign w:val="superscript"/>
              </w:rPr>
              <w:t>2</w:t>
            </w:r>
            <w:r w:rsidRPr="00C05B2F">
              <w:t xml:space="preserve"> ± 26.0</w:t>
            </w:r>
          </w:p>
        </w:tc>
        <w:tc>
          <w:tcPr>
            <w:tcW w:w="1979" w:type="dxa"/>
          </w:tcPr>
          <w:p w14:paraId="738D7E6B" w14:textId="77777777" w:rsidR="00A80D6C" w:rsidRPr="00C05B2F" w:rsidRDefault="00A80D6C" w:rsidP="00150B83">
            <w:r w:rsidRPr="00C05B2F">
              <w:t>p-value = 0.13</w:t>
            </w:r>
          </w:p>
        </w:tc>
      </w:tr>
      <w:tr w:rsidR="00A80D6C" w:rsidRPr="00C05B2F" w14:paraId="480C3A72" w14:textId="77777777" w:rsidTr="00150B83">
        <w:tc>
          <w:tcPr>
            <w:tcW w:w="2249" w:type="dxa"/>
          </w:tcPr>
          <w:p w14:paraId="756C0518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Transfusion</w:t>
            </w:r>
          </w:p>
        </w:tc>
        <w:tc>
          <w:tcPr>
            <w:tcW w:w="3149" w:type="dxa"/>
          </w:tcPr>
          <w:p w14:paraId="4C0C55C4" w14:textId="77777777" w:rsidR="00A80D6C" w:rsidRPr="00C05B2F" w:rsidRDefault="00A80D6C" w:rsidP="00150B83">
            <w:r w:rsidRPr="00C05B2F">
              <w:t>15/17 (88.2%)</w:t>
            </w:r>
          </w:p>
        </w:tc>
        <w:tc>
          <w:tcPr>
            <w:tcW w:w="3238" w:type="dxa"/>
          </w:tcPr>
          <w:p w14:paraId="10431759" w14:textId="77777777" w:rsidR="00A80D6C" w:rsidRPr="00C05B2F" w:rsidRDefault="00A80D6C" w:rsidP="00150B83">
            <w:r w:rsidRPr="00C05B2F">
              <w:t>15/32 (46.9%)</w:t>
            </w:r>
          </w:p>
        </w:tc>
        <w:tc>
          <w:tcPr>
            <w:tcW w:w="1979" w:type="dxa"/>
          </w:tcPr>
          <w:p w14:paraId="78E36E52" w14:textId="77777777" w:rsidR="00A80D6C" w:rsidRPr="00C05B2F" w:rsidRDefault="00A80D6C" w:rsidP="00150B83">
            <w:r w:rsidRPr="00C05B2F">
              <w:t>p-value = 0.004*</w:t>
            </w:r>
          </w:p>
        </w:tc>
      </w:tr>
      <w:tr w:rsidR="00A80D6C" w:rsidRPr="00C05B2F" w14:paraId="25673B99" w14:textId="77777777" w:rsidTr="00150B83">
        <w:tc>
          <w:tcPr>
            <w:tcW w:w="2249" w:type="dxa"/>
          </w:tcPr>
          <w:p w14:paraId="182B0E98" w14:textId="77777777" w:rsidR="00A80D6C" w:rsidRPr="00C05B2F" w:rsidRDefault="00A80D6C" w:rsidP="00150B83">
            <w:pPr>
              <w:rPr>
                <w:b/>
                <w:bCs/>
              </w:rPr>
            </w:pPr>
            <w:r w:rsidRPr="00C05B2F">
              <w:rPr>
                <w:b/>
                <w:bCs/>
              </w:rPr>
              <w:t>pRBC Transfused (units)</w:t>
            </w:r>
          </w:p>
        </w:tc>
        <w:tc>
          <w:tcPr>
            <w:tcW w:w="3149" w:type="dxa"/>
          </w:tcPr>
          <w:p w14:paraId="46DB9544" w14:textId="77777777" w:rsidR="00A80D6C" w:rsidRPr="00C05B2F" w:rsidRDefault="00A80D6C" w:rsidP="00150B83">
            <w:r w:rsidRPr="00C05B2F">
              <w:t>6.2 units ± 5.8</w:t>
            </w:r>
          </w:p>
        </w:tc>
        <w:tc>
          <w:tcPr>
            <w:tcW w:w="3238" w:type="dxa"/>
          </w:tcPr>
          <w:p w14:paraId="70FA2672" w14:textId="77777777" w:rsidR="00A80D6C" w:rsidRPr="00C05B2F" w:rsidRDefault="00A80D6C" w:rsidP="00150B83">
            <w:r w:rsidRPr="00C05B2F">
              <w:t>2.7 units ± 2.1</w:t>
            </w:r>
          </w:p>
        </w:tc>
        <w:tc>
          <w:tcPr>
            <w:tcW w:w="1979" w:type="dxa"/>
          </w:tcPr>
          <w:p w14:paraId="47A1CDF6" w14:textId="77777777" w:rsidR="00A80D6C" w:rsidRPr="00C05B2F" w:rsidRDefault="00A80D6C" w:rsidP="00150B83">
            <w:r w:rsidRPr="00C05B2F">
              <w:t>p-value = 0.04*</w:t>
            </w:r>
          </w:p>
        </w:tc>
      </w:tr>
    </w:tbl>
    <w:p w14:paraId="04661F46" w14:textId="77777777" w:rsidR="00A80D6C" w:rsidRPr="00C05B2F" w:rsidRDefault="00A80D6C" w:rsidP="00A80D6C">
      <w:r w:rsidRPr="00C05B2F">
        <w:rPr>
          <w:vertAlign w:val="superscript"/>
        </w:rPr>
        <w:t>1</w:t>
      </w:r>
      <w:r w:rsidRPr="00C05B2F">
        <w:t xml:space="preserve">Highest within 24 hours of CT. </w:t>
      </w:r>
      <w:r w:rsidRPr="00C05B2F">
        <w:rPr>
          <w:vertAlign w:val="superscript"/>
        </w:rPr>
        <w:t>2</w:t>
      </w:r>
      <w:r w:rsidRPr="00C05B2F">
        <w:t>Lowest within 24 hours of CT</w:t>
      </w:r>
    </w:p>
    <w:p w14:paraId="5CCA66DE" w14:textId="77777777" w:rsidR="00A80D6C" w:rsidRPr="00C05B2F" w:rsidRDefault="00A80D6C" w:rsidP="00A80D6C">
      <w:pPr>
        <w:rPr>
          <w:b/>
          <w:bCs/>
        </w:rPr>
      </w:pPr>
    </w:p>
    <w:p w14:paraId="5BD93374" w14:textId="77777777" w:rsidR="00A80D6C" w:rsidRPr="00C05B2F" w:rsidRDefault="00A80D6C" w:rsidP="00A80D6C">
      <w:pPr>
        <w:rPr>
          <w:b/>
          <w:bCs/>
        </w:rPr>
      </w:pPr>
    </w:p>
    <w:p w14:paraId="3697DD0E" w14:textId="77777777" w:rsidR="00A80D6C" w:rsidRPr="00C05B2F" w:rsidRDefault="00A80D6C" w:rsidP="00A80D6C">
      <w:pPr>
        <w:rPr>
          <w:b/>
          <w:bCs/>
        </w:rPr>
      </w:pPr>
    </w:p>
    <w:p w14:paraId="7B083BD9" w14:textId="77777777" w:rsidR="00A80D6C" w:rsidRPr="00C05B2F" w:rsidRDefault="00A80D6C" w:rsidP="00A80D6C">
      <w:pPr>
        <w:rPr>
          <w:b/>
          <w:bCs/>
        </w:rPr>
      </w:pPr>
    </w:p>
    <w:p w14:paraId="05ECE4E7" w14:textId="77777777" w:rsidR="00A80D6C" w:rsidRPr="00C05B2F" w:rsidRDefault="00A80D6C" w:rsidP="00A80D6C">
      <w:pPr>
        <w:rPr>
          <w:b/>
          <w:bCs/>
        </w:rPr>
      </w:pPr>
    </w:p>
    <w:p w14:paraId="6C162923" w14:textId="77777777" w:rsidR="00A80D6C" w:rsidRPr="00C05B2F" w:rsidRDefault="00A80D6C" w:rsidP="00A80D6C">
      <w:pPr>
        <w:rPr>
          <w:b/>
          <w:bCs/>
        </w:rPr>
      </w:pPr>
      <w:r w:rsidRPr="00C05B2F">
        <w:rPr>
          <w:b/>
          <w:bCs/>
        </w:rPr>
        <w:lastRenderedPageBreak/>
        <w:t>Table 3: Angiography and Embolization</w:t>
      </w:r>
    </w:p>
    <w:tbl>
      <w:tblPr>
        <w:tblStyle w:val="TableGrid"/>
        <w:tblW w:w="9451" w:type="dxa"/>
        <w:tblLook w:val="04A0" w:firstRow="1" w:lastRow="0" w:firstColumn="1" w:lastColumn="0" w:noHBand="0" w:noVBand="1"/>
      </w:tblPr>
      <w:tblGrid>
        <w:gridCol w:w="4135"/>
        <w:gridCol w:w="5316"/>
      </w:tblGrid>
      <w:tr w:rsidR="00A80D6C" w:rsidRPr="00C05B2F" w14:paraId="72F988B5" w14:textId="77777777" w:rsidTr="00150B83">
        <w:trPr>
          <w:trHeight w:val="262"/>
        </w:trPr>
        <w:tc>
          <w:tcPr>
            <w:tcW w:w="4135" w:type="dxa"/>
          </w:tcPr>
          <w:p w14:paraId="29351EE6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5316" w:type="dxa"/>
          </w:tcPr>
          <w:p w14:paraId="75EF28B4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Angiography +/- Embolization (n=17)</w:t>
            </w:r>
          </w:p>
        </w:tc>
      </w:tr>
      <w:tr w:rsidR="00A80D6C" w:rsidRPr="00C05B2F" w14:paraId="0874FA7D" w14:textId="77777777" w:rsidTr="00150B83">
        <w:trPr>
          <w:trHeight w:val="262"/>
        </w:trPr>
        <w:tc>
          <w:tcPr>
            <w:tcW w:w="4135" w:type="dxa"/>
          </w:tcPr>
          <w:p w14:paraId="69FE89C1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Time to IR</w:t>
            </w:r>
          </w:p>
        </w:tc>
        <w:tc>
          <w:tcPr>
            <w:tcW w:w="5316" w:type="dxa"/>
          </w:tcPr>
          <w:p w14:paraId="64F790A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 xml:space="preserve">18.7 hours ± 22.7 </w:t>
            </w:r>
          </w:p>
        </w:tc>
      </w:tr>
      <w:tr w:rsidR="00A80D6C" w:rsidRPr="00C05B2F" w14:paraId="5794DBF2" w14:textId="77777777" w:rsidTr="00150B83">
        <w:trPr>
          <w:trHeight w:val="206"/>
        </w:trPr>
        <w:tc>
          <w:tcPr>
            <w:tcW w:w="4135" w:type="dxa"/>
          </w:tcPr>
          <w:p w14:paraId="0ABA3A25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Active Extravasation on Angiography</w:t>
            </w:r>
          </w:p>
        </w:tc>
        <w:tc>
          <w:tcPr>
            <w:tcW w:w="5316" w:type="dxa"/>
          </w:tcPr>
          <w:p w14:paraId="255561C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5/17 (29.4%)</w:t>
            </w:r>
          </w:p>
        </w:tc>
      </w:tr>
      <w:tr w:rsidR="00A80D6C" w:rsidRPr="00C05B2F" w14:paraId="5CC73593" w14:textId="77777777" w:rsidTr="00150B83">
        <w:trPr>
          <w:trHeight w:val="262"/>
        </w:trPr>
        <w:tc>
          <w:tcPr>
            <w:tcW w:w="4135" w:type="dxa"/>
          </w:tcPr>
          <w:p w14:paraId="04C6A5CA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% Embolized</w:t>
            </w:r>
          </w:p>
        </w:tc>
        <w:tc>
          <w:tcPr>
            <w:tcW w:w="5316" w:type="dxa"/>
          </w:tcPr>
          <w:p w14:paraId="53D2E5D0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15/17 (88.2%)</w:t>
            </w:r>
          </w:p>
        </w:tc>
      </w:tr>
      <w:tr w:rsidR="00A80D6C" w:rsidRPr="00C05B2F" w14:paraId="4BEC43BD" w14:textId="77777777" w:rsidTr="00150B83">
        <w:trPr>
          <w:trHeight w:val="262"/>
        </w:trPr>
        <w:tc>
          <w:tcPr>
            <w:tcW w:w="4135" w:type="dxa"/>
          </w:tcPr>
          <w:p w14:paraId="615F4083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Product used</w:t>
            </w:r>
          </w:p>
          <w:p w14:paraId="1E3AC1F3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Gelfoam</w:t>
            </w:r>
          </w:p>
          <w:p w14:paraId="4F2F5161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Coils</w:t>
            </w:r>
          </w:p>
          <w:p w14:paraId="6551E8BA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Beads</w:t>
            </w:r>
          </w:p>
        </w:tc>
        <w:tc>
          <w:tcPr>
            <w:tcW w:w="5316" w:type="dxa"/>
          </w:tcPr>
          <w:p w14:paraId="125A1664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2519C69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14/15 (93.3%)</w:t>
            </w:r>
          </w:p>
          <w:p w14:paraId="68E4FEB3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6/15 (40%)</w:t>
            </w:r>
          </w:p>
          <w:p w14:paraId="340C036D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1/15 (6.7%)</w:t>
            </w:r>
          </w:p>
        </w:tc>
      </w:tr>
      <w:tr w:rsidR="00A80D6C" w:rsidRPr="00C05B2F" w14:paraId="4A367840" w14:textId="77777777" w:rsidTr="00150B83">
        <w:trPr>
          <w:trHeight w:val="284"/>
        </w:trPr>
        <w:tc>
          <w:tcPr>
            <w:tcW w:w="4135" w:type="dxa"/>
          </w:tcPr>
          <w:p w14:paraId="41EF8D04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Type of Sedation</w:t>
            </w:r>
          </w:p>
          <w:p w14:paraId="1E01A6C0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Moderate sedation</w:t>
            </w:r>
          </w:p>
          <w:p w14:paraId="4066D47D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 xml:space="preserve">Monitored anesthesia care </w:t>
            </w:r>
          </w:p>
          <w:p w14:paraId="43F296DA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General anesthesia</w:t>
            </w:r>
          </w:p>
        </w:tc>
        <w:tc>
          <w:tcPr>
            <w:tcW w:w="5316" w:type="dxa"/>
          </w:tcPr>
          <w:p w14:paraId="4C92020F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1865E3A0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2/17 (11.8%)</w:t>
            </w:r>
          </w:p>
          <w:p w14:paraId="17DA335D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3/17 (17.6%)</w:t>
            </w:r>
          </w:p>
          <w:p w14:paraId="28F14024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12/17 (70.6%)</w:t>
            </w:r>
          </w:p>
        </w:tc>
      </w:tr>
      <w:tr w:rsidR="00A80D6C" w:rsidRPr="00C05B2F" w14:paraId="568E6C25" w14:textId="77777777" w:rsidTr="00150B83">
        <w:trPr>
          <w:trHeight w:val="284"/>
        </w:trPr>
        <w:tc>
          <w:tcPr>
            <w:tcW w:w="4135" w:type="dxa"/>
          </w:tcPr>
          <w:p w14:paraId="26AFFA8E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Procedure Time</w:t>
            </w:r>
          </w:p>
        </w:tc>
        <w:tc>
          <w:tcPr>
            <w:tcW w:w="5316" w:type="dxa"/>
          </w:tcPr>
          <w:p w14:paraId="482BE21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 xml:space="preserve">173.1 minutes ± 48.2 </w:t>
            </w:r>
          </w:p>
        </w:tc>
      </w:tr>
    </w:tbl>
    <w:p w14:paraId="30D799B7" w14:textId="77777777" w:rsidR="00A80D6C" w:rsidRPr="00C05B2F" w:rsidRDefault="00A80D6C" w:rsidP="00A80D6C"/>
    <w:p w14:paraId="5A30C5E4" w14:textId="77777777" w:rsidR="00A80D6C" w:rsidRPr="00C05B2F" w:rsidRDefault="00A80D6C" w:rsidP="00A80D6C">
      <w:pPr>
        <w:rPr>
          <w:b/>
          <w:bCs/>
        </w:rPr>
      </w:pPr>
      <w:r w:rsidRPr="00C05B2F">
        <w:rPr>
          <w:b/>
          <w:bCs/>
        </w:rPr>
        <w:t>Table 4: Clinical Outcomes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3325"/>
        <w:gridCol w:w="1904"/>
        <w:gridCol w:w="2056"/>
        <w:gridCol w:w="2160"/>
      </w:tblGrid>
      <w:tr w:rsidR="00A80D6C" w:rsidRPr="00C05B2F" w14:paraId="3F2478AD" w14:textId="77777777" w:rsidTr="00150B83">
        <w:tc>
          <w:tcPr>
            <w:tcW w:w="3325" w:type="dxa"/>
          </w:tcPr>
          <w:p w14:paraId="1C248F73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904" w:type="dxa"/>
          </w:tcPr>
          <w:p w14:paraId="419FFD87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Angiography +/- Embolization</w:t>
            </w:r>
          </w:p>
        </w:tc>
        <w:tc>
          <w:tcPr>
            <w:tcW w:w="2056" w:type="dxa"/>
          </w:tcPr>
          <w:p w14:paraId="31CDFA36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Conservative</w:t>
            </w:r>
          </w:p>
        </w:tc>
        <w:tc>
          <w:tcPr>
            <w:tcW w:w="2160" w:type="dxa"/>
          </w:tcPr>
          <w:p w14:paraId="4604BF1C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A80D6C" w:rsidRPr="00C05B2F" w14:paraId="22BB797F" w14:textId="77777777" w:rsidTr="00150B83">
        <w:tc>
          <w:tcPr>
            <w:tcW w:w="3325" w:type="dxa"/>
          </w:tcPr>
          <w:p w14:paraId="75366713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Hospitalization Length</w:t>
            </w:r>
          </w:p>
        </w:tc>
        <w:tc>
          <w:tcPr>
            <w:tcW w:w="1904" w:type="dxa"/>
          </w:tcPr>
          <w:p w14:paraId="431D4920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29.5 days ± 29.0</w:t>
            </w:r>
          </w:p>
        </w:tc>
        <w:tc>
          <w:tcPr>
            <w:tcW w:w="2056" w:type="dxa"/>
          </w:tcPr>
          <w:p w14:paraId="558B28F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10.4 days ± 11.3</w:t>
            </w:r>
          </w:p>
        </w:tc>
        <w:tc>
          <w:tcPr>
            <w:tcW w:w="2160" w:type="dxa"/>
          </w:tcPr>
          <w:p w14:paraId="56AF6B7D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0.002*</w:t>
            </w:r>
          </w:p>
        </w:tc>
      </w:tr>
      <w:tr w:rsidR="00A80D6C" w:rsidRPr="00C05B2F" w14:paraId="38D6B872" w14:textId="77777777" w:rsidTr="00150B83">
        <w:tc>
          <w:tcPr>
            <w:tcW w:w="3325" w:type="dxa"/>
          </w:tcPr>
          <w:p w14:paraId="0D30C3DF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Complications requiring additional interventions</w:t>
            </w:r>
          </w:p>
          <w:p w14:paraId="22D70779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Surgical intervention</w:t>
            </w:r>
          </w:p>
          <w:p w14:paraId="2E466F0C" w14:textId="77777777" w:rsidR="00A80D6C" w:rsidRPr="00C05B2F" w:rsidRDefault="00A80D6C" w:rsidP="00150B83">
            <w:pP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ICU transfer</w:t>
            </w:r>
          </w:p>
          <w:p w14:paraId="5F1EDAC7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 xml:space="preserve">Hemorrhage related </w:t>
            </w:r>
            <w:r>
              <w:rPr>
                <w:rFonts w:eastAsia="Times New Roman"/>
                <w:i/>
                <w:iCs/>
                <w:color w:val="000000"/>
                <w:kern w:val="0"/>
                <w14:ligatures w14:val="none"/>
              </w:rPr>
              <w:t>mortality</w:t>
            </w: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904" w:type="dxa"/>
          </w:tcPr>
          <w:p w14:paraId="3DBBDFB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3/17 (17.6%)</w:t>
            </w:r>
          </w:p>
          <w:p w14:paraId="6B81ED4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7279BF4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1/3 (33.3%)</w:t>
            </w:r>
          </w:p>
          <w:p w14:paraId="43ABB6AC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1/3 (33.3%)</w:t>
            </w:r>
          </w:p>
          <w:p w14:paraId="2D8BC106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1/3 (33.3%)</w:t>
            </w:r>
          </w:p>
        </w:tc>
        <w:tc>
          <w:tcPr>
            <w:tcW w:w="2056" w:type="dxa"/>
          </w:tcPr>
          <w:p w14:paraId="6578C32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8/32 (25.0%)</w:t>
            </w:r>
          </w:p>
          <w:p w14:paraId="64E4271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</w:p>
          <w:p w14:paraId="1FBD1286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6/8 (75%)</w:t>
            </w:r>
          </w:p>
          <w:p w14:paraId="337C5EBF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2/8 (25%)</w:t>
            </w:r>
          </w:p>
          <w:p w14:paraId="454B847A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0/8 (0%)</w:t>
            </w:r>
          </w:p>
        </w:tc>
        <w:tc>
          <w:tcPr>
            <w:tcW w:w="2160" w:type="dxa"/>
          </w:tcPr>
          <w:p w14:paraId="7D2613E8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0.57</w:t>
            </w:r>
          </w:p>
        </w:tc>
      </w:tr>
      <w:tr w:rsidR="00A80D6C" w:rsidRPr="00C05B2F" w14:paraId="196AFD9E" w14:textId="77777777" w:rsidTr="00150B83">
        <w:tc>
          <w:tcPr>
            <w:tcW w:w="3325" w:type="dxa"/>
          </w:tcPr>
          <w:p w14:paraId="206ECF59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30-day Mortality</w:t>
            </w:r>
          </w:p>
        </w:tc>
        <w:tc>
          <w:tcPr>
            <w:tcW w:w="1904" w:type="dxa"/>
          </w:tcPr>
          <w:p w14:paraId="56154C51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8/17 (47.1%)</w:t>
            </w:r>
          </w:p>
        </w:tc>
        <w:tc>
          <w:tcPr>
            <w:tcW w:w="2056" w:type="dxa"/>
          </w:tcPr>
          <w:p w14:paraId="0A1DA81B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4/32 (12.5%)</w:t>
            </w:r>
          </w:p>
        </w:tc>
        <w:tc>
          <w:tcPr>
            <w:tcW w:w="2160" w:type="dxa"/>
          </w:tcPr>
          <w:p w14:paraId="2EC6BDC5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0.007*</w:t>
            </w:r>
          </w:p>
        </w:tc>
      </w:tr>
      <w:tr w:rsidR="00A80D6C" w:rsidRPr="00C05B2F" w14:paraId="64C97AC2" w14:textId="77777777" w:rsidTr="00150B83">
        <w:tc>
          <w:tcPr>
            <w:tcW w:w="3325" w:type="dxa"/>
          </w:tcPr>
          <w:p w14:paraId="38906214" w14:textId="77777777" w:rsidR="00A80D6C" w:rsidRPr="00C05B2F" w:rsidRDefault="00A80D6C" w:rsidP="00150B83">
            <w:pPr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b/>
                <w:bCs/>
                <w:color w:val="000000"/>
                <w:kern w:val="0"/>
                <w14:ligatures w14:val="none"/>
              </w:rPr>
              <w:t>Hemorrhage-associated mortality</w:t>
            </w:r>
          </w:p>
        </w:tc>
        <w:tc>
          <w:tcPr>
            <w:tcW w:w="1904" w:type="dxa"/>
          </w:tcPr>
          <w:p w14:paraId="160F5E47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1/8 (12.5%)</w:t>
            </w:r>
          </w:p>
        </w:tc>
        <w:tc>
          <w:tcPr>
            <w:tcW w:w="2056" w:type="dxa"/>
          </w:tcPr>
          <w:p w14:paraId="66A0886E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0/32 (0%)</w:t>
            </w:r>
          </w:p>
        </w:tc>
        <w:tc>
          <w:tcPr>
            <w:tcW w:w="2160" w:type="dxa"/>
          </w:tcPr>
          <w:p w14:paraId="379EDE78" w14:textId="77777777" w:rsidR="00A80D6C" w:rsidRPr="00C05B2F" w:rsidRDefault="00A80D6C" w:rsidP="00150B83">
            <w:pPr>
              <w:rPr>
                <w:rFonts w:eastAsia="Times New Roman"/>
                <w:color w:val="000000"/>
                <w:kern w:val="0"/>
                <w14:ligatures w14:val="none"/>
              </w:rPr>
            </w:pPr>
            <w:r w:rsidRPr="00C05B2F">
              <w:rPr>
                <w:rFonts w:eastAsia="Times New Roman"/>
                <w:color w:val="000000"/>
                <w:kern w:val="0"/>
                <w14:ligatures w14:val="none"/>
              </w:rPr>
              <w:t>p-value = 0.51</w:t>
            </w:r>
          </w:p>
        </w:tc>
      </w:tr>
    </w:tbl>
    <w:p w14:paraId="2077442A" w14:textId="77777777" w:rsidR="00A80D6C" w:rsidRPr="00C05B2F" w:rsidRDefault="00A80D6C" w:rsidP="00A80D6C"/>
    <w:p w14:paraId="1A7EB103" w14:textId="77777777" w:rsidR="00A80D6C" w:rsidRPr="00C05B2F" w:rsidRDefault="00A80D6C" w:rsidP="00A80D6C">
      <w:pPr>
        <w:rPr>
          <w:b/>
          <w:bCs/>
        </w:rPr>
      </w:pPr>
      <w:r w:rsidRPr="00C05B2F">
        <w:rPr>
          <w:b/>
          <w:bCs/>
        </w:rPr>
        <w:br w:type="page"/>
      </w:r>
    </w:p>
    <w:p w14:paraId="0C8EEA6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D6C"/>
    <w:rsid w:val="000C4033"/>
    <w:rsid w:val="004B42CB"/>
    <w:rsid w:val="005F2B46"/>
    <w:rsid w:val="00615641"/>
    <w:rsid w:val="006E1731"/>
    <w:rsid w:val="00A80D6C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4EB18"/>
  <w15:chartTrackingRefBased/>
  <w15:docId w15:val="{9CF9899C-AB89-484D-BFB4-F606F685E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D6C"/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D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D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D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D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D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D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D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D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80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D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80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D6C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80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D6C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A80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D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80D6C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1942</Characters>
  <Application>Microsoft Office Word</Application>
  <DocSecurity>0</DocSecurity>
  <Lines>48</Lines>
  <Paragraphs>24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2026-04-07T23:16:00Z</dcterms:created>
  <dcterms:modified xsi:type="dcterms:W3CDTF">2026-04-07T23:17:00Z</dcterms:modified>
</cp:coreProperties>
</file>