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BC003" w14:textId="77777777" w:rsidR="00262D20" w:rsidRDefault="00262D20">
      <w:pPr>
        <w:spacing w:after="0"/>
        <w:rPr>
          <w:rFonts w:ascii="Arial" w:eastAsia="Malgun Gothic" w:hAnsi="Arial" w:cs="Times"/>
          <w:b/>
          <w:sz w:val="28"/>
          <w:szCs w:val="20"/>
          <w:lang w:val="pt-BR" w:eastAsia="ko-KR"/>
        </w:rPr>
      </w:pPr>
    </w:p>
    <w:p w14:paraId="71B22A99" w14:textId="77777777" w:rsidR="00262D20" w:rsidRDefault="00000000">
      <w:pPr>
        <w:spacing w:after="0"/>
        <w:rPr>
          <w:rFonts w:ascii="Arial" w:hAnsi="Arial" w:cs="Times"/>
          <w:b/>
          <w:sz w:val="28"/>
          <w:szCs w:val="20"/>
        </w:rPr>
      </w:pPr>
      <w:r>
        <w:rPr>
          <w:rFonts w:ascii="Arial" w:hAnsi="Arial" w:cs="Times"/>
          <w:b/>
          <w:sz w:val="28"/>
          <w:szCs w:val="20"/>
        </w:rPr>
        <w:t>Consolidated criteria for reporting qualitative studies (COREQ): 32-item checklist</w:t>
      </w:r>
    </w:p>
    <w:p w14:paraId="5B1924EB" w14:textId="77777777" w:rsidR="00262D20" w:rsidRDefault="00262D20">
      <w:pPr>
        <w:spacing w:after="0"/>
        <w:rPr>
          <w:rFonts w:ascii="Arial" w:hAnsi="Arial" w:cs="Times"/>
          <w:sz w:val="22"/>
          <w:szCs w:val="20"/>
        </w:rPr>
      </w:pPr>
    </w:p>
    <w:p w14:paraId="6EAA3697" w14:textId="77777777" w:rsidR="00262D20" w:rsidRDefault="00262D20">
      <w:pPr>
        <w:spacing w:after="0"/>
        <w:rPr>
          <w:rFonts w:ascii="Arial" w:hAnsi="Arial"/>
          <w:sz w:val="22"/>
        </w:rPr>
      </w:pPr>
    </w:p>
    <w:p w14:paraId="12FD3C4A" w14:textId="77777777" w:rsidR="00262D20" w:rsidRDefault="00262D20">
      <w:pPr>
        <w:spacing w:after="0"/>
        <w:rPr>
          <w:rFonts w:ascii="Arial" w:hAnsi="Arial"/>
          <w:sz w:val="22"/>
        </w:rPr>
      </w:pPr>
    </w:p>
    <w:tbl>
      <w:tblPr>
        <w:tblW w:w="87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84"/>
        <w:gridCol w:w="3567"/>
        <w:gridCol w:w="2597"/>
      </w:tblGrid>
      <w:tr w:rsidR="0099755D" w14:paraId="2DCA5D18" w14:textId="412B129D" w:rsidTr="0099755D">
        <w:tc>
          <w:tcPr>
            <w:tcW w:w="2584" w:type="dxa"/>
            <w:shd w:val="clear" w:color="auto" w:fill="C0C0C0"/>
          </w:tcPr>
          <w:p w14:paraId="17FE990F" w14:textId="77777777" w:rsidR="0099755D" w:rsidRDefault="009975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14:paraId="1D429471" w14:textId="77777777" w:rsidR="0099755D" w:rsidRDefault="0099755D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</w:p>
        </w:tc>
        <w:tc>
          <w:tcPr>
            <w:tcW w:w="3567" w:type="dxa"/>
            <w:shd w:val="clear" w:color="auto" w:fill="C0C0C0"/>
          </w:tcPr>
          <w:p w14:paraId="1E456B2D" w14:textId="77777777" w:rsidR="0099755D" w:rsidRDefault="0099755D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597" w:type="dxa"/>
          </w:tcPr>
          <w:p w14:paraId="2C75EEA0" w14:textId="557692F4" w:rsidR="0099755D" w:rsidRDefault="00B42269">
            <w:pPr>
              <w:spacing w:after="0"/>
              <w:rPr>
                <w:rFonts w:ascii="Arial" w:hAnsi="Arial" w:cs="Times"/>
                <w:b/>
                <w:sz w:val="22"/>
                <w:szCs w:val="20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Corresponding page number</w:t>
            </w:r>
          </w:p>
        </w:tc>
      </w:tr>
      <w:tr w:rsidR="0099755D" w14:paraId="2B114502" w14:textId="43502A0B" w:rsidTr="0099755D">
        <w:tc>
          <w:tcPr>
            <w:tcW w:w="2584" w:type="dxa"/>
          </w:tcPr>
          <w:p w14:paraId="476220CF" w14:textId="77777777" w:rsidR="0099755D" w:rsidRDefault="009975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3567" w:type="dxa"/>
          </w:tcPr>
          <w:p w14:paraId="1A917CCB" w14:textId="77777777" w:rsidR="0099755D" w:rsidRDefault="0099755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597" w:type="dxa"/>
          </w:tcPr>
          <w:p w14:paraId="7569D17E" w14:textId="77777777" w:rsidR="0099755D" w:rsidRDefault="0099755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99755D" w14:paraId="07040B98" w14:textId="7796C562" w:rsidTr="0099755D">
        <w:tc>
          <w:tcPr>
            <w:tcW w:w="2584" w:type="dxa"/>
          </w:tcPr>
          <w:p w14:paraId="509120B6" w14:textId="77777777" w:rsidR="0099755D" w:rsidRDefault="009975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3567" w:type="dxa"/>
          </w:tcPr>
          <w:p w14:paraId="6AA0CECA" w14:textId="77777777" w:rsidR="0099755D" w:rsidRDefault="0099755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597" w:type="dxa"/>
          </w:tcPr>
          <w:p w14:paraId="6E1F2F1E" w14:textId="77777777" w:rsidR="0099755D" w:rsidRDefault="0099755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99755D" w14:paraId="59D275C1" w14:textId="3D5F8F1B" w:rsidTr="0099755D">
        <w:tc>
          <w:tcPr>
            <w:tcW w:w="2584" w:type="dxa"/>
          </w:tcPr>
          <w:p w14:paraId="413D6B89" w14:textId="13A0E73B" w:rsidR="0099755D" w:rsidRDefault="0099755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1. Interviewer/facilitator</w:t>
            </w:r>
          </w:p>
        </w:tc>
        <w:tc>
          <w:tcPr>
            <w:tcW w:w="3567" w:type="dxa"/>
          </w:tcPr>
          <w:p w14:paraId="6C532BC7" w14:textId="05FDDB99" w:rsidR="0099755D" w:rsidRDefault="009975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George Voicescu, Hamdi Lamine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597" w:type="dxa"/>
          </w:tcPr>
          <w:p w14:paraId="1601C65E" w14:textId="40F08590" w:rsidR="0099755D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1</w:t>
            </w:r>
          </w:p>
        </w:tc>
      </w:tr>
      <w:tr w:rsidR="0099755D" w14:paraId="1CF94C6A" w14:textId="5D23C988" w:rsidTr="0099755D">
        <w:tc>
          <w:tcPr>
            <w:tcW w:w="2584" w:type="dxa"/>
          </w:tcPr>
          <w:p w14:paraId="79FC4646" w14:textId="77777777" w:rsidR="0099755D" w:rsidRDefault="0099755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3567" w:type="dxa"/>
          </w:tcPr>
          <w:p w14:paraId="5E20F17A" w14:textId="47E4B6EC" w:rsidR="0099755D" w:rsidRDefault="009975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MD, PhD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597" w:type="dxa"/>
          </w:tcPr>
          <w:p w14:paraId="40F747E3" w14:textId="6640C6DE" w:rsidR="0099755D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1</w:t>
            </w:r>
          </w:p>
        </w:tc>
      </w:tr>
      <w:tr w:rsidR="0099755D" w14:paraId="68607A05" w14:textId="698DB55D" w:rsidTr="0099755D">
        <w:tc>
          <w:tcPr>
            <w:tcW w:w="2584" w:type="dxa"/>
          </w:tcPr>
          <w:p w14:paraId="22F53F79" w14:textId="77777777" w:rsidR="0099755D" w:rsidRDefault="0099755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3567" w:type="dxa"/>
          </w:tcPr>
          <w:p w14:paraId="3590CAF1" w14:textId="226F51A8" w:rsidR="0099755D" w:rsidRDefault="009975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Medical doctor, Researcher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597" w:type="dxa"/>
          </w:tcPr>
          <w:p w14:paraId="7C73B22F" w14:textId="5E1A1F85" w:rsidR="0099755D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1</w:t>
            </w:r>
          </w:p>
        </w:tc>
      </w:tr>
      <w:tr w:rsidR="0099755D" w14:paraId="037FA13E" w14:textId="7D87A982" w:rsidTr="0099755D">
        <w:tc>
          <w:tcPr>
            <w:tcW w:w="2584" w:type="dxa"/>
          </w:tcPr>
          <w:p w14:paraId="5835EFDA" w14:textId="77777777" w:rsidR="0099755D" w:rsidRDefault="0099755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3567" w:type="dxa"/>
          </w:tcPr>
          <w:p w14:paraId="283F5676" w14:textId="0FB8C490" w:rsidR="0099755D" w:rsidRDefault="009975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Males</w:t>
            </w:r>
          </w:p>
        </w:tc>
        <w:tc>
          <w:tcPr>
            <w:tcW w:w="2597" w:type="dxa"/>
          </w:tcPr>
          <w:p w14:paraId="587EEAEB" w14:textId="77777777" w:rsidR="0099755D" w:rsidRDefault="009975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</w:p>
        </w:tc>
      </w:tr>
      <w:tr w:rsidR="0099755D" w14:paraId="61832DE1" w14:textId="18071B9B" w:rsidTr="0099755D">
        <w:tc>
          <w:tcPr>
            <w:tcW w:w="2584" w:type="dxa"/>
          </w:tcPr>
          <w:p w14:paraId="52596784" w14:textId="77777777" w:rsidR="0099755D" w:rsidRDefault="0099755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3567" w:type="dxa"/>
          </w:tcPr>
          <w:p w14:paraId="4AE5224C" w14:textId="7567A478" w:rsidR="0099755D" w:rsidRDefault="009975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Training in qualitative research, PhD studies, involving qualitative reserach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597" w:type="dxa"/>
          </w:tcPr>
          <w:p w14:paraId="63BAC1CD" w14:textId="2B38083C" w:rsidR="0099755D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-</w:t>
            </w:r>
          </w:p>
        </w:tc>
      </w:tr>
      <w:tr w:rsidR="0099755D" w14:paraId="7C50AFDC" w14:textId="0EA9D408" w:rsidTr="0099755D">
        <w:tc>
          <w:tcPr>
            <w:tcW w:w="2584" w:type="dxa"/>
          </w:tcPr>
          <w:p w14:paraId="0083FDC3" w14:textId="77777777" w:rsidR="0099755D" w:rsidRDefault="009975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Relationship with participants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3567" w:type="dxa"/>
          </w:tcPr>
          <w:p w14:paraId="62AAE054" w14:textId="77777777" w:rsidR="0099755D" w:rsidRDefault="0099755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597" w:type="dxa"/>
          </w:tcPr>
          <w:p w14:paraId="2437E25E" w14:textId="77777777" w:rsidR="0099755D" w:rsidRDefault="0099755D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99755D" w14:paraId="1DF3BB52" w14:textId="0EF3F11D" w:rsidTr="0099755D">
        <w:tc>
          <w:tcPr>
            <w:tcW w:w="2584" w:type="dxa"/>
          </w:tcPr>
          <w:p w14:paraId="3E778834" w14:textId="77777777" w:rsidR="0099755D" w:rsidRDefault="0099755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3567" w:type="dxa"/>
          </w:tcPr>
          <w:p w14:paraId="0AB10158" w14:textId="69A63D05" w:rsidR="0099755D" w:rsidRDefault="009975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Only via e-mail contact.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597" w:type="dxa"/>
          </w:tcPr>
          <w:p w14:paraId="3F75AB85" w14:textId="1FA0B440" w:rsidR="0099755D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5</w:t>
            </w:r>
          </w:p>
        </w:tc>
      </w:tr>
      <w:tr w:rsidR="0099755D" w14:paraId="1E4A1F08" w14:textId="2041D9D2" w:rsidTr="0099755D">
        <w:trPr>
          <w:trHeight w:val="1521"/>
        </w:trPr>
        <w:tc>
          <w:tcPr>
            <w:tcW w:w="2584" w:type="dxa"/>
          </w:tcPr>
          <w:p w14:paraId="2A65F46F" w14:textId="77777777" w:rsidR="0099755D" w:rsidRDefault="009975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interviewer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567" w:type="dxa"/>
          </w:tcPr>
          <w:p w14:paraId="245F1048" w14:textId="01BB8590" w:rsidR="0099755D" w:rsidRDefault="009975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They knew that the project was part of a PhD study.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597" w:type="dxa"/>
          </w:tcPr>
          <w:p w14:paraId="194E123A" w14:textId="732FB58B" w:rsidR="0099755D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5</w:t>
            </w:r>
          </w:p>
        </w:tc>
      </w:tr>
      <w:tr w:rsidR="0099755D" w14:paraId="472E7BCE" w14:textId="631DF2BD" w:rsidTr="0099755D">
        <w:tc>
          <w:tcPr>
            <w:tcW w:w="2584" w:type="dxa"/>
          </w:tcPr>
          <w:p w14:paraId="1C954183" w14:textId="77777777" w:rsidR="0099755D" w:rsidRDefault="0099755D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8. Interviewer characteristics</w:t>
            </w:r>
          </w:p>
        </w:tc>
        <w:tc>
          <w:tcPr>
            <w:tcW w:w="3567" w:type="dxa"/>
          </w:tcPr>
          <w:p w14:paraId="24FEFCA2" w14:textId="5C824887" w:rsidR="0099755D" w:rsidRDefault="0099755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Interest in research topic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597" w:type="dxa"/>
          </w:tcPr>
          <w:p w14:paraId="0EF63B4B" w14:textId="08547B7A" w:rsidR="0099755D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5</w:t>
            </w:r>
          </w:p>
        </w:tc>
      </w:tr>
    </w:tbl>
    <w:p w14:paraId="5D506A85" w14:textId="77777777" w:rsidR="00262D20" w:rsidRDefault="00000000">
      <w:r>
        <w:br w:type="page"/>
      </w:r>
    </w:p>
    <w:tbl>
      <w:tblPr>
        <w:tblW w:w="87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454"/>
        <w:gridCol w:w="3343"/>
        <w:gridCol w:w="2951"/>
      </w:tblGrid>
      <w:tr w:rsidR="00B42269" w14:paraId="5EF95480" w14:textId="05C4F49C" w:rsidTr="00B42269">
        <w:tc>
          <w:tcPr>
            <w:tcW w:w="2454" w:type="dxa"/>
          </w:tcPr>
          <w:p w14:paraId="7113649A" w14:textId="77777777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lastRenderedPageBreak/>
              <w:t>Domain 2: study design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3343" w:type="dxa"/>
          </w:tcPr>
          <w:p w14:paraId="1007648E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951" w:type="dxa"/>
          </w:tcPr>
          <w:p w14:paraId="6FE8B140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42269" w14:paraId="4B6DEAF3" w14:textId="4CE4E760" w:rsidTr="00B42269">
        <w:tc>
          <w:tcPr>
            <w:tcW w:w="2454" w:type="dxa"/>
          </w:tcPr>
          <w:p w14:paraId="1E2B8E37" w14:textId="77777777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3343" w:type="dxa"/>
          </w:tcPr>
          <w:p w14:paraId="07FB940C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951" w:type="dxa"/>
          </w:tcPr>
          <w:p w14:paraId="048D22EC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42269" w14:paraId="5A28E015" w14:textId="3581716E" w:rsidTr="00B42269">
        <w:tc>
          <w:tcPr>
            <w:tcW w:w="2454" w:type="dxa"/>
          </w:tcPr>
          <w:p w14:paraId="52DB4E35" w14:textId="77777777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Theory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3343" w:type="dxa"/>
          </w:tcPr>
          <w:p w14:paraId="4254309A" w14:textId="7500697C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7E75CC">
              <w:rPr>
                <w:rFonts w:ascii="Times New Roman" w:hAnsi="Times New Roman"/>
              </w:rPr>
              <w:t>overarching inductive,</w:t>
            </w:r>
            <w:r w:rsidRPr="007E75C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data driven, </w:t>
            </w:r>
            <w:r w:rsidRPr="007E75CC">
              <w:rPr>
                <w:rFonts w:ascii="Times New Roman" w:hAnsi="Times New Roman"/>
              </w:rPr>
              <w:t>descriptive approach was used</w:t>
            </w:r>
          </w:p>
        </w:tc>
        <w:tc>
          <w:tcPr>
            <w:tcW w:w="2951" w:type="dxa"/>
          </w:tcPr>
          <w:p w14:paraId="41E95D8E" w14:textId="184292B1" w:rsidR="00B42269" w:rsidRPr="007E75CC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B42269" w14:paraId="5832E361" w14:textId="30B6ED33" w:rsidTr="00B42269">
        <w:tc>
          <w:tcPr>
            <w:tcW w:w="2454" w:type="dxa"/>
          </w:tcPr>
          <w:p w14:paraId="6D297B0A" w14:textId="77777777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3343" w:type="dxa"/>
          </w:tcPr>
          <w:p w14:paraId="6B6220AC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951" w:type="dxa"/>
          </w:tcPr>
          <w:p w14:paraId="74B6847B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42269" w14:paraId="04C0FB23" w14:textId="1905636A" w:rsidTr="00B42269">
        <w:trPr>
          <w:trHeight w:val="1351"/>
        </w:trPr>
        <w:tc>
          <w:tcPr>
            <w:tcW w:w="2454" w:type="dxa"/>
          </w:tcPr>
          <w:p w14:paraId="3349D31C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3343" w:type="dxa"/>
          </w:tcPr>
          <w:p w14:paraId="3234AEF7" w14:textId="15CD7030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Purposive, snowball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951" w:type="dxa"/>
          </w:tcPr>
          <w:p w14:paraId="7EC38F61" w14:textId="4D023EFB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5</w:t>
            </w:r>
          </w:p>
        </w:tc>
      </w:tr>
      <w:tr w:rsidR="00B42269" w14:paraId="529C4B11" w14:textId="2F606D15" w:rsidTr="00B42269">
        <w:tc>
          <w:tcPr>
            <w:tcW w:w="2454" w:type="dxa"/>
          </w:tcPr>
          <w:p w14:paraId="7A6F27B5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3343" w:type="dxa"/>
          </w:tcPr>
          <w:p w14:paraId="15533B39" w14:textId="5E28E660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 xml:space="preserve">Email only </w:t>
            </w:r>
          </w:p>
        </w:tc>
        <w:tc>
          <w:tcPr>
            <w:tcW w:w="2951" w:type="dxa"/>
          </w:tcPr>
          <w:p w14:paraId="21458763" w14:textId="6A37033D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5</w:t>
            </w:r>
          </w:p>
        </w:tc>
      </w:tr>
      <w:tr w:rsidR="00B42269" w14:paraId="6C860CB7" w14:textId="0367A2C2" w:rsidTr="00B42269">
        <w:tc>
          <w:tcPr>
            <w:tcW w:w="2454" w:type="dxa"/>
          </w:tcPr>
          <w:p w14:paraId="50F8B9B2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3343" w:type="dxa"/>
          </w:tcPr>
          <w:p w14:paraId="70F8B86E" w14:textId="0DBC4E13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15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951" w:type="dxa"/>
          </w:tcPr>
          <w:p w14:paraId="39DB8C06" w14:textId="5B84361E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6</w:t>
            </w:r>
          </w:p>
        </w:tc>
      </w:tr>
      <w:tr w:rsidR="00B42269" w14:paraId="52CC18C0" w14:textId="369787B7" w:rsidTr="00B42269">
        <w:tc>
          <w:tcPr>
            <w:tcW w:w="2454" w:type="dxa"/>
          </w:tcPr>
          <w:p w14:paraId="6DA2B4AD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3343" w:type="dxa"/>
          </w:tcPr>
          <w:p w14:paraId="15FA35C7" w14:textId="15D7A00D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38; Lack of time, didn’t reply to email</w:t>
            </w:r>
          </w:p>
        </w:tc>
        <w:tc>
          <w:tcPr>
            <w:tcW w:w="2951" w:type="dxa"/>
          </w:tcPr>
          <w:p w14:paraId="6E3E4088" w14:textId="7A1CF982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6</w:t>
            </w:r>
          </w:p>
        </w:tc>
      </w:tr>
      <w:tr w:rsidR="00B42269" w14:paraId="42C6B69F" w14:textId="653EA56E" w:rsidTr="00B42269">
        <w:tc>
          <w:tcPr>
            <w:tcW w:w="2454" w:type="dxa"/>
          </w:tcPr>
          <w:p w14:paraId="7ADE58EF" w14:textId="77777777" w:rsidR="00B42269" w:rsidRDefault="00B42269">
            <w:pPr>
              <w:spacing w:after="0"/>
              <w:rPr>
                <w:rFonts w:ascii="Arial" w:eastAsia="Times New Roman" w:hAnsi="Arial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  <w:tc>
          <w:tcPr>
            <w:tcW w:w="3343" w:type="dxa"/>
          </w:tcPr>
          <w:p w14:paraId="3F06CB33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951" w:type="dxa"/>
          </w:tcPr>
          <w:p w14:paraId="2F5D48E6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42269" w14:paraId="35529900" w14:textId="28C27486" w:rsidTr="00B42269">
        <w:tc>
          <w:tcPr>
            <w:tcW w:w="2454" w:type="dxa"/>
          </w:tcPr>
          <w:p w14:paraId="5C58BB1D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14. Setting of data collection</w:t>
            </w:r>
          </w:p>
        </w:tc>
        <w:tc>
          <w:tcPr>
            <w:tcW w:w="3343" w:type="dxa"/>
          </w:tcPr>
          <w:p w14:paraId="530F4111" w14:textId="7FE25387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Online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951" w:type="dxa"/>
          </w:tcPr>
          <w:p w14:paraId="46FD11C5" w14:textId="449CDD8C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5</w:t>
            </w:r>
          </w:p>
        </w:tc>
      </w:tr>
      <w:tr w:rsidR="00B42269" w14:paraId="4994CBF5" w14:textId="759F8B47" w:rsidTr="00B42269">
        <w:tc>
          <w:tcPr>
            <w:tcW w:w="2454" w:type="dxa"/>
          </w:tcPr>
          <w:p w14:paraId="3CC4683F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3343" w:type="dxa"/>
          </w:tcPr>
          <w:p w14:paraId="55E00B28" w14:textId="4FA6D6A7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No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951" w:type="dxa"/>
          </w:tcPr>
          <w:p w14:paraId="04AF2566" w14:textId="50EC1E4C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5</w:t>
            </w:r>
          </w:p>
        </w:tc>
      </w:tr>
      <w:tr w:rsidR="00B42269" w14:paraId="0163EC8E" w14:textId="4E3A5E3F" w:rsidTr="00B42269">
        <w:tc>
          <w:tcPr>
            <w:tcW w:w="2454" w:type="dxa"/>
          </w:tcPr>
          <w:p w14:paraId="6C6144C0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3343" w:type="dxa"/>
          </w:tcPr>
          <w:p w14:paraId="6A977647" w14:textId="4EC1306B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 w:rsidRPr="007E75CC">
              <w:rPr>
                <w:rFonts w:ascii="Times New Roman" w:hAnsi="Times New Roman"/>
              </w:rPr>
              <w:t>Participants were selected using purposive and snowball sampling to identify experienced DM training organizers.</w:t>
            </w:r>
          </w:p>
        </w:tc>
        <w:tc>
          <w:tcPr>
            <w:tcW w:w="2951" w:type="dxa"/>
          </w:tcPr>
          <w:p w14:paraId="303E6676" w14:textId="0D532CAB" w:rsidR="00B42269" w:rsidRPr="007E75CC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B42269" w14:paraId="77069B79" w14:textId="64ED92F5" w:rsidTr="00B42269">
        <w:tc>
          <w:tcPr>
            <w:tcW w:w="2454" w:type="dxa"/>
          </w:tcPr>
          <w:p w14:paraId="7176B735" w14:textId="77777777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3343" w:type="dxa"/>
          </w:tcPr>
          <w:p w14:paraId="725F7239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951" w:type="dxa"/>
          </w:tcPr>
          <w:p w14:paraId="092BB5E5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42269" w14:paraId="0D6F9287" w14:textId="6CEDD374" w:rsidTr="00B42269">
        <w:trPr>
          <w:trHeight w:val="825"/>
        </w:trPr>
        <w:tc>
          <w:tcPr>
            <w:tcW w:w="2454" w:type="dxa"/>
          </w:tcPr>
          <w:p w14:paraId="53877488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Interview guide</w:t>
            </w:r>
          </w:p>
        </w:tc>
        <w:tc>
          <w:tcPr>
            <w:tcW w:w="3343" w:type="dxa"/>
          </w:tcPr>
          <w:p w14:paraId="0E8E5DC0" w14:textId="65FE01D9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They were provided and they were pilot tested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951" w:type="dxa"/>
          </w:tcPr>
          <w:p w14:paraId="7AD5EAFE" w14:textId="7C541DFE" w:rsidR="00B42269" w:rsidRDefault="008E555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5</w:t>
            </w:r>
          </w:p>
        </w:tc>
      </w:tr>
      <w:tr w:rsidR="00B42269" w14:paraId="5739824F" w14:textId="7BA51B2A" w:rsidTr="00B42269">
        <w:tc>
          <w:tcPr>
            <w:tcW w:w="2454" w:type="dxa"/>
          </w:tcPr>
          <w:p w14:paraId="0C550BC7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interviews</w:t>
            </w:r>
          </w:p>
        </w:tc>
        <w:tc>
          <w:tcPr>
            <w:tcW w:w="3343" w:type="dxa"/>
          </w:tcPr>
          <w:p w14:paraId="35B196C1" w14:textId="68E86D52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No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951" w:type="dxa"/>
          </w:tcPr>
          <w:p w14:paraId="08101512" w14:textId="420F9667" w:rsidR="00B42269" w:rsidRDefault="008E555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5</w:t>
            </w:r>
          </w:p>
        </w:tc>
      </w:tr>
      <w:tr w:rsidR="00B42269" w14:paraId="032284C3" w14:textId="6C04FBEC" w:rsidTr="00B42269">
        <w:trPr>
          <w:trHeight w:val="556"/>
        </w:trPr>
        <w:tc>
          <w:tcPr>
            <w:tcW w:w="2454" w:type="dxa"/>
          </w:tcPr>
          <w:p w14:paraId="5448EC30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3343" w:type="dxa"/>
          </w:tcPr>
          <w:p w14:paraId="0C99BEF7" w14:textId="6307A0EE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Yes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951" w:type="dxa"/>
          </w:tcPr>
          <w:p w14:paraId="16418945" w14:textId="6B09D471" w:rsidR="00B42269" w:rsidRDefault="008E555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5</w:t>
            </w:r>
          </w:p>
        </w:tc>
      </w:tr>
      <w:tr w:rsidR="00B42269" w14:paraId="326C52E4" w14:textId="6B3BCB58" w:rsidTr="00B42269">
        <w:trPr>
          <w:trHeight w:val="1077"/>
        </w:trPr>
        <w:tc>
          <w:tcPr>
            <w:tcW w:w="2454" w:type="dxa"/>
          </w:tcPr>
          <w:p w14:paraId="5E4BD17B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3343" w:type="dxa"/>
          </w:tcPr>
          <w:p w14:paraId="1DB03A35" w14:textId="5D189679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No</w:t>
            </w:r>
          </w:p>
        </w:tc>
        <w:tc>
          <w:tcPr>
            <w:tcW w:w="2951" w:type="dxa"/>
          </w:tcPr>
          <w:p w14:paraId="6FF4E068" w14:textId="7327E9E2" w:rsidR="00B42269" w:rsidRDefault="008E5556">
            <w:pPr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5</w:t>
            </w:r>
          </w:p>
        </w:tc>
      </w:tr>
      <w:tr w:rsidR="00B42269" w14:paraId="3244FCAA" w14:textId="2051F649" w:rsidTr="00B42269">
        <w:tc>
          <w:tcPr>
            <w:tcW w:w="2454" w:type="dxa"/>
          </w:tcPr>
          <w:p w14:paraId="00B4C468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3343" w:type="dxa"/>
          </w:tcPr>
          <w:p w14:paraId="31DF7983" w14:textId="46C45575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Between 60 an 90 minutes</w:t>
            </w:r>
          </w:p>
        </w:tc>
        <w:tc>
          <w:tcPr>
            <w:tcW w:w="2951" w:type="dxa"/>
          </w:tcPr>
          <w:p w14:paraId="036215C8" w14:textId="5D448699" w:rsidR="00B42269" w:rsidRDefault="008E555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Helvetica"/>
                <w:sz w:val="22"/>
              </w:rPr>
              <w:t>5</w:t>
            </w:r>
          </w:p>
        </w:tc>
      </w:tr>
      <w:tr w:rsidR="00B42269" w14:paraId="7CBFA735" w14:textId="64EA432A" w:rsidTr="00B42269">
        <w:tc>
          <w:tcPr>
            <w:tcW w:w="2454" w:type="dxa"/>
          </w:tcPr>
          <w:p w14:paraId="1B9DCFF0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3343" w:type="dxa"/>
          </w:tcPr>
          <w:p w14:paraId="103EFD49" w14:textId="360163B4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Yes, it was reached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951" w:type="dxa"/>
          </w:tcPr>
          <w:p w14:paraId="0A1F943A" w14:textId="28EC9365" w:rsidR="00B42269" w:rsidRDefault="008E555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6</w:t>
            </w:r>
          </w:p>
        </w:tc>
      </w:tr>
      <w:tr w:rsidR="00B42269" w14:paraId="382462CF" w14:textId="7886331C" w:rsidTr="00B42269">
        <w:tc>
          <w:tcPr>
            <w:tcW w:w="2454" w:type="dxa"/>
          </w:tcPr>
          <w:p w14:paraId="5F7E957C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3343" w:type="dxa"/>
          </w:tcPr>
          <w:p w14:paraId="1639B25B" w14:textId="0637AC96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No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951" w:type="dxa"/>
          </w:tcPr>
          <w:p w14:paraId="4F63A24C" w14:textId="16DF4E2E" w:rsidR="00B42269" w:rsidRDefault="008E555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5</w:t>
            </w:r>
          </w:p>
        </w:tc>
      </w:tr>
      <w:tr w:rsidR="00B42269" w14:paraId="6A92CC76" w14:textId="3C561174" w:rsidTr="00B42269">
        <w:tc>
          <w:tcPr>
            <w:tcW w:w="2454" w:type="dxa"/>
          </w:tcPr>
          <w:p w14:paraId="66EF804E" w14:textId="77777777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3343" w:type="dxa"/>
          </w:tcPr>
          <w:p w14:paraId="0D1A19C3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951" w:type="dxa"/>
          </w:tcPr>
          <w:p w14:paraId="4CE872CB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42269" w14:paraId="3E73661A" w14:textId="0C88C5EB" w:rsidTr="00B42269">
        <w:tc>
          <w:tcPr>
            <w:tcW w:w="2454" w:type="dxa"/>
          </w:tcPr>
          <w:p w14:paraId="1CBAC0A8" w14:textId="77777777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3343" w:type="dxa"/>
          </w:tcPr>
          <w:p w14:paraId="437DB530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489CC934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951" w:type="dxa"/>
          </w:tcPr>
          <w:p w14:paraId="761D789F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42269" w14:paraId="27B2A497" w14:textId="63A96B10" w:rsidTr="00B42269">
        <w:tc>
          <w:tcPr>
            <w:tcW w:w="2454" w:type="dxa"/>
          </w:tcPr>
          <w:p w14:paraId="6C20D8AC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24. Number of data coders</w:t>
            </w:r>
          </w:p>
        </w:tc>
        <w:tc>
          <w:tcPr>
            <w:tcW w:w="3343" w:type="dxa"/>
          </w:tcPr>
          <w:p w14:paraId="43252789" w14:textId="6B152DE8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Two</w:t>
            </w:r>
          </w:p>
        </w:tc>
        <w:tc>
          <w:tcPr>
            <w:tcW w:w="2951" w:type="dxa"/>
          </w:tcPr>
          <w:p w14:paraId="757D3607" w14:textId="054A5FC0" w:rsidR="00726498" w:rsidRDefault="0072649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6</w:t>
            </w:r>
          </w:p>
        </w:tc>
      </w:tr>
      <w:tr w:rsidR="00B42269" w14:paraId="4F95BD85" w14:textId="5F8E95FD" w:rsidTr="00B42269">
        <w:tc>
          <w:tcPr>
            <w:tcW w:w="2454" w:type="dxa"/>
          </w:tcPr>
          <w:p w14:paraId="0B60FA2B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lastRenderedPageBreak/>
              <w:t>25. Description of the coding tree</w:t>
            </w:r>
          </w:p>
        </w:tc>
        <w:tc>
          <w:tcPr>
            <w:tcW w:w="3343" w:type="dxa"/>
          </w:tcPr>
          <w:p w14:paraId="2269F7C6" w14:textId="0C3B63D7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Yes</w:t>
            </w:r>
            <w:r w:rsidR="00726498">
              <w:rPr>
                <w:rFonts w:ascii="Arial" w:hAnsi="Arial" w:cs="Times"/>
                <w:sz w:val="22"/>
              </w:rPr>
              <w:t>, the coding tree is described in Table 4</w:t>
            </w:r>
          </w:p>
        </w:tc>
        <w:tc>
          <w:tcPr>
            <w:tcW w:w="2951" w:type="dxa"/>
          </w:tcPr>
          <w:p w14:paraId="7C1CF707" w14:textId="46796678" w:rsidR="00B42269" w:rsidRDefault="0072649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22,23,24</w:t>
            </w:r>
          </w:p>
        </w:tc>
      </w:tr>
      <w:tr w:rsidR="00B42269" w14:paraId="10EF3DC5" w14:textId="7E3DCBDD" w:rsidTr="00B42269">
        <w:tc>
          <w:tcPr>
            <w:tcW w:w="2454" w:type="dxa"/>
          </w:tcPr>
          <w:p w14:paraId="3E9468EA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3343" w:type="dxa"/>
          </w:tcPr>
          <w:p w14:paraId="5E89AB6D" w14:textId="11EED633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They were derived from the data</w:t>
            </w:r>
          </w:p>
          <w:p w14:paraId="62826D4E" w14:textId="77777777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951" w:type="dxa"/>
          </w:tcPr>
          <w:p w14:paraId="23C2D519" w14:textId="1979A065" w:rsidR="00B42269" w:rsidRDefault="0072649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6</w:t>
            </w:r>
          </w:p>
        </w:tc>
      </w:tr>
      <w:tr w:rsidR="00B42269" w14:paraId="3FDCF0D2" w14:textId="0475E4A5" w:rsidTr="00B42269">
        <w:trPr>
          <w:trHeight w:val="476"/>
        </w:trPr>
        <w:tc>
          <w:tcPr>
            <w:tcW w:w="2454" w:type="dxa"/>
          </w:tcPr>
          <w:p w14:paraId="45215754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3343" w:type="dxa"/>
          </w:tcPr>
          <w:p w14:paraId="2B20042A" w14:textId="042CBE99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Atlas.ti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951" w:type="dxa"/>
          </w:tcPr>
          <w:p w14:paraId="39D14923" w14:textId="3A5CE994" w:rsidR="00B42269" w:rsidRDefault="0072649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6</w:t>
            </w:r>
          </w:p>
        </w:tc>
      </w:tr>
      <w:tr w:rsidR="00B42269" w14:paraId="2DAD054E" w14:textId="2CEF8A39" w:rsidTr="00B42269">
        <w:tc>
          <w:tcPr>
            <w:tcW w:w="2454" w:type="dxa"/>
          </w:tcPr>
          <w:p w14:paraId="1A0F78EA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3343" w:type="dxa"/>
          </w:tcPr>
          <w:p w14:paraId="5E9E6D91" w14:textId="07690287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No</w:t>
            </w:r>
          </w:p>
        </w:tc>
        <w:tc>
          <w:tcPr>
            <w:tcW w:w="2951" w:type="dxa"/>
          </w:tcPr>
          <w:p w14:paraId="7C96839F" w14:textId="6A0AFD0F" w:rsidR="00B42269" w:rsidRDefault="0072649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6</w:t>
            </w:r>
          </w:p>
        </w:tc>
      </w:tr>
      <w:tr w:rsidR="00B42269" w14:paraId="7611C148" w14:textId="35445F93" w:rsidTr="00B42269">
        <w:tc>
          <w:tcPr>
            <w:tcW w:w="2454" w:type="dxa"/>
          </w:tcPr>
          <w:p w14:paraId="61B15853" w14:textId="77777777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3343" w:type="dxa"/>
          </w:tcPr>
          <w:p w14:paraId="6B9663EE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0384A45D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951" w:type="dxa"/>
          </w:tcPr>
          <w:p w14:paraId="1B136B23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B42269" w14:paraId="2D4A47F1" w14:textId="5301E44C" w:rsidTr="00B42269">
        <w:tc>
          <w:tcPr>
            <w:tcW w:w="2454" w:type="dxa"/>
          </w:tcPr>
          <w:p w14:paraId="2230E51D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3343" w:type="dxa"/>
          </w:tcPr>
          <w:p w14:paraId="48D24A0C" w14:textId="08A4B916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The quotations were presented.</w:t>
            </w:r>
          </w:p>
          <w:p w14:paraId="466F9742" w14:textId="77777777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951" w:type="dxa"/>
          </w:tcPr>
          <w:p w14:paraId="0AA01580" w14:textId="17E7691B" w:rsidR="00B42269" w:rsidRDefault="009865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15-21, </w:t>
            </w:r>
            <w:r w:rsidR="00726498">
              <w:rPr>
                <w:rFonts w:ascii="Arial" w:hAnsi="Arial" w:cs="Times"/>
                <w:sz w:val="22"/>
                <w:szCs w:val="20"/>
              </w:rPr>
              <w:t>22,23,24</w:t>
            </w:r>
          </w:p>
        </w:tc>
      </w:tr>
      <w:tr w:rsidR="00B42269" w14:paraId="352AA446" w14:textId="3A657377" w:rsidTr="00B42269">
        <w:tc>
          <w:tcPr>
            <w:tcW w:w="2454" w:type="dxa"/>
          </w:tcPr>
          <w:p w14:paraId="15B6B55B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30. Data and ﬁndings consistent</w:t>
            </w:r>
          </w:p>
        </w:tc>
        <w:tc>
          <w:tcPr>
            <w:tcW w:w="3343" w:type="dxa"/>
          </w:tcPr>
          <w:p w14:paraId="1D581E81" w14:textId="4D94FDF2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Yes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951" w:type="dxa"/>
          </w:tcPr>
          <w:p w14:paraId="610B7D43" w14:textId="44DD6A9A" w:rsidR="00B42269" w:rsidRDefault="009865E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15-21</w:t>
            </w:r>
          </w:p>
        </w:tc>
      </w:tr>
      <w:tr w:rsidR="00B42269" w14:paraId="39437311" w14:textId="10D155CC" w:rsidTr="00B42269">
        <w:tc>
          <w:tcPr>
            <w:tcW w:w="2454" w:type="dxa"/>
          </w:tcPr>
          <w:p w14:paraId="3FECDC22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3343" w:type="dxa"/>
          </w:tcPr>
          <w:p w14:paraId="7CC5E1DC" w14:textId="531017B6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Yes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951" w:type="dxa"/>
          </w:tcPr>
          <w:p w14:paraId="49D54083" w14:textId="43182A88" w:rsidR="00B42269" w:rsidRDefault="0072649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22,23,24</w:t>
            </w:r>
          </w:p>
        </w:tc>
      </w:tr>
      <w:tr w:rsidR="00B42269" w14:paraId="30BF09D7" w14:textId="1518AD6C" w:rsidTr="00B42269">
        <w:tc>
          <w:tcPr>
            <w:tcW w:w="2454" w:type="dxa"/>
          </w:tcPr>
          <w:p w14:paraId="6BA2145C" w14:textId="77777777" w:rsidR="00B42269" w:rsidRDefault="00B42269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3343" w:type="dxa"/>
          </w:tcPr>
          <w:p w14:paraId="43F40EAC" w14:textId="05054F7E" w:rsidR="00B42269" w:rsidRDefault="00B4226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Yes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 xml:space="preserve">    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951" w:type="dxa"/>
          </w:tcPr>
          <w:p w14:paraId="6EC1B4D0" w14:textId="4959DC9D" w:rsidR="00B42269" w:rsidRDefault="0072649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Times"/>
                <w:sz w:val="22"/>
                <w:szCs w:val="20"/>
              </w:rPr>
            </w:pPr>
            <w:r>
              <w:rPr>
                <w:rFonts w:ascii="Arial" w:hAnsi="Arial" w:cs="Times"/>
                <w:sz w:val="22"/>
                <w:szCs w:val="20"/>
              </w:rPr>
              <w:t>22,23,24</w:t>
            </w:r>
          </w:p>
        </w:tc>
      </w:tr>
    </w:tbl>
    <w:p w14:paraId="2BE94C75" w14:textId="77777777" w:rsidR="00262D20" w:rsidRDefault="00262D2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Helvetica"/>
          <w:sz w:val="22"/>
        </w:rPr>
      </w:pPr>
    </w:p>
    <w:p w14:paraId="3026E5B1" w14:textId="77777777" w:rsidR="00262D20" w:rsidRDefault="00262D20"/>
    <w:sectPr w:rsidR="00262D20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D3A05"/>
    <w:multiLevelType w:val="multilevel"/>
    <w:tmpl w:val="64BE5126"/>
    <w:lvl w:ilvl="0">
      <w:start w:val="1"/>
      <w:numFmt w:val="bullet"/>
      <w:lvlText w:val="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num w:numId="1" w16cid:durableId="2130582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2D20"/>
    <w:rsid w:val="00010EB9"/>
    <w:rsid w:val="001B1C5F"/>
    <w:rsid w:val="00262D20"/>
    <w:rsid w:val="00726498"/>
    <w:rsid w:val="008E5556"/>
    <w:rsid w:val="009865E6"/>
    <w:rsid w:val="0099755D"/>
    <w:rsid w:val="00B42269"/>
    <w:rsid w:val="00F9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2CA9424"/>
  <w15:docId w15:val="{DEC51906-ABB9-46A1-9536-BA099A14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paragraph" w:styleId="BalloonText">
    <w:name w:val="Balloon Text"/>
    <w:basedOn w:val="Normal"/>
    <w:link w:val="BalloonTextChar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eastAsia="Cambria" w:hAnsi="Segoe UI" w:cs="Segoe UI"/>
      <w:sz w:val="18"/>
      <w:szCs w:val="18"/>
      <w:lang w:val="en-US" w:eastAsia="en-US"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link w:val="CommentText"/>
    <w:rPr>
      <w:rFonts w:ascii="Cambria" w:eastAsia="Cambria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rFonts w:ascii="Cambria" w:eastAsia="Cambria" w:hAnsi="Cambria"/>
      <w:b/>
      <w:bCs/>
      <w:lang w:val="en-US" w:eastAsia="en-US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Pr>
      <w:rFonts w:ascii="Cambria" w:eastAsia="Cambria" w:hAnsi="Cambria"/>
      <w:sz w:val="24"/>
      <w:szCs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308</Words>
  <Characters>1837</Characters>
  <Application>Microsoft Office Word</Application>
  <DocSecurity>0</DocSecurity>
  <Lines>167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Consolidated criteria for reporting qualitative studies (COREQ): 32-item checklist</vt:lpstr>
    </vt:vector>
  </TitlesOfParts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creator>Elizabeth T. de Andrade</dc:creator>
  <cp:lastModifiedBy>GEORGE-TEO VOICESCU</cp:lastModifiedBy>
  <cp:revision>9</cp:revision>
  <cp:lastPrinted>2017-01-24T00:44:00Z</cp:lastPrinted>
  <dcterms:created xsi:type="dcterms:W3CDTF">2023-03-17T03:35:00Z</dcterms:created>
  <dcterms:modified xsi:type="dcterms:W3CDTF">2026-03-08T09:56:00Z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8559e6e6e2514faf9ac9df66a071cd17</vt:lpwstr>
  </property>
</Properties>
</file>