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ED871">
      <w:r>
        <w:drawing>
          <wp:inline distT="0" distB="0" distL="114300" distR="114300">
            <wp:extent cx="5425440" cy="3559810"/>
            <wp:effectExtent l="0" t="0" r="3810" b="254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4"/>
                    <a:srcRect b="1792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548A0"/>
    <w:p w14:paraId="093818C9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图1.2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DTOPPA 的 1H NMR</w:t>
      </w:r>
    </w:p>
    <w:p w14:paraId="7281D3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F71CE"/>
    <w:rsid w:val="038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2026-03-28T09:22:00Z</dcterms:created>
  <dc:creator>略略略</dc:creator>
  <cp:lastModifiedBy>略略略</cp:lastModifiedBy>
  <dcterms:modified xsi:type="dcterms:W3CDTF">2026-03-28T09:26:22Z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4A39797FBB314AD69D175F93AA270480_11</vt:lpwstr>
  </property>
  <property fmtid="{D5CDD505-2E9C-101B-9397-08002B2CF9AE}" pid="4" name="KSOTemplateDocerSaveRecord">
    <vt:lpwstr>eyJoZGlkIjoiYjkyZmNhZmMwYTRkMzdjNDc0ZDBiODA4ZTNmNjg2YzYiLCJ1c2VySWQiOiI2NDgzNDQ2NjkifQ==</vt:lpwstr>
  </property>
</Properties>
</file>