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AF23D" w14:textId="7E8ABC80" w:rsidR="00767239" w:rsidRPr="00FF451F" w:rsidRDefault="00B6163D" w:rsidP="00FF451F">
      <w:pPr>
        <w:pStyle w:val="Title"/>
        <w:jc w:val="left"/>
        <w:rPr>
          <w:sz w:val="36"/>
          <w:szCs w:val="36"/>
        </w:rPr>
      </w:pPr>
      <w:r w:rsidRPr="00FF451F">
        <w:rPr>
          <w:sz w:val="36"/>
          <w:szCs w:val="36"/>
        </w:rPr>
        <w:t>Data Screening</w:t>
      </w:r>
      <w:r w:rsidR="00FF451F" w:rsidRPr="00FF451F">
        <w:rPr>
          <w:sz w:val="36"/>
          <w:szCs w:val="36"/>
        </w:rPr>
        <w:t xml:space="preserve"> </w:t>
      </w:r>
      <w:r w:rsidR="0012046E">
        <w:rPr>
          <w:sz w:val="36"/>
          <w:szCs w:val="36"/>
        </w:rPr>
        <w:t>Code Book</w:t>
      </w:r>
      <w:r w:rsidR="00FF451F">
        <w:rPr>
          <w:sz w:val="36"/>
          <w:szCs w:val="36"/>
        </w:rPr>
        <w:t xml:space="preserve"> CWTT</w:t>
      </w:r>
      <w:r w:rsidR="0012046E">
        <w:rPr>
          <w:sz w:val="36"/>
          <w:szCs w:val="36"/>
        </w:rPr>
        <w:t xml:space="preserve"> </w:t>
      </w:r>
    </w:p>
    <w:p w14:paraId="1B333DEC" w14:textId="7EECCF52" w:rsidR="00FF451F" w:rsidRDefault="00FF451F" w:rsidP="00FF451F">
      <w:pPr>
        <w:pStyle w:val="BodyText"/>
        <w:rPr>
          <w:i/>
          <w:iCs/>
        </w:rPr>
      </w:pPr>
      <w:r w:rsidRPr="00FF451F">
        <w:rPr>
          <w:i/>
          <w:iCs/>
        </w:rPr>
        <w:t xml:space="preserve">University of Johannesburg </w:t>
      </w:r>
      <w:r>
        <w:rPr>
          <w:i/>
          <w:iCs/>
        </w:rPr>
        <w:t>*</w:t>
      </w:r>
    </w:p>
    <w:p w14:paraId="5EE7FCA5" w14:textId="4DF50BB1" w:rsidR="00B57B27" w:rsidRPr="00FF451F" w:rsidRDefault="00B57B27" w:rsidP="00FF451F">
      <w:pPr>
        <w:pStyle w:val="BodyText"/>
        <w:rPr>
          <w:i/>
          <w:iCs/>
        </w:rPr>
      </w:pPr>
      <w:r>
        <w:rPr>
          <w:i/>
          <w:iCs/>
        </w:rPr>
        <w:t>Prof Arnesh*</w:t>
      </w:r>
    </w:p>
    <w:p w14:paraId="0EC22665" w14:textId="77777777" w:rsidR="00FF451F" w:rsidRDefault="00FF451F" w:rsidP="00FF451F">
      <w:pPr>
        <w:pStyle w:val="FirstParagraph"/>
        <w:jc w:val="both"/>
      </w:pPr>
    </w:p>
    <w:p w14:paraId="719D59FD" w14:textId="3B3B7A21" w:rsidR="00FF451F" w:rsidRDefault="00B6163D" w:rsidP="00FF451F">
      <w:pPr>
        <w:pStyle w:val="FirstParagraph"/>
        <w:jc w:val="both"/>
      </w:pPr>
      <w:r>
        <w:t>Prior to exploratory factor analysis, the data were screened in a structured sequence to ensure that the item responses were suitable for multivariate analysis. First, accuracy was evaluated by checking that all variables were correctly imported, labelled, and coded, and that response categories matched the original survey format. This step is essential because factor analysis depends on the quality of the observed item matrix; any coding errors, inconsistent scales, or misplaced missing-value codes can dis</w:t>
      </w:r>
      <w:r>
        <w:t xml:space="preserve">tort the correlation structure. Second, missing data were examined at both the item and case level to determine the extent and pattern of nonresponse. </w:t>
      </w:r>
    </w:p>
    <w:p w14:paraId="4EC91F74" w14:textId="262842F4" w:rsidR="00767239" w:rsidRDefault="00B6163D" w:rsidP="00FF451F">
      <w:pPr>
        <w:pStyle w:val="FirstParagraph"/>
        <w:jc w:val="both"/>
      </w:pPr>
      <w:r>
        <w:t>High rates of missingness can reduce statistical power, bias estimates, and destabilize the inter-item correlation matrix, so the amount and distribution of missing data must be understood before proceeding. Third, outliers were assessed to identify unusual response patterns that might exert disproportionate influence on correlations and extraction results. In the context of questionnaire data, outliers may reflect data entry error, inattentive responding, or genuinely extreme scores, and each possibility m</w:t>
      </w:r>
      <w:r>
        <w:t>ust be considered before deciding whether exclusion is justified</w:t>
      </w:r>
      <w:r>
        <w:t>.</w:t>
      </w:r>
      <w:r w:rsidR="00FF451F">
        <w:t xml:space="preserve"> </w:t>
      </w:r>
      <w:r>
        <w:t>After these initial checks, the assumptions relevant to the planned analyses were considered. These included additivity, normality, linearity, and homogeneity. Additivity refers to the expectation that relationships among variables combine in a consistent way, such that the total association can be represented as the sum of component effects without major distortion from complex interactions. Normality was reviewed to determine whether item distributions or summed indicators were excessively skewed or kurto</w:t>
      </w:r>
      <w:r>
        <w:t>tic, since severe departures from normality can affect correlations and subsequent estimation. Linearity was examined because factor analysis is based on the covariance or correlation among variables, and these associations are most appropriately represented when the relationships between items are approximately linear. Homogeneity was also considered, meaning that the items entered into a given analysis should reflect a reasonably coherent domain rather than a mixture of unrelated constructs. Together, the</w:t>
      </w:r>
      <w:r>
        <w:t>se screening steps help ensure that the dataset is accurate, interpretable, and appropriate for exploratory factor analysis.</w:t>
      </w:r>
    </w:p>
    <w:p w14:paraId="14C88906" w14:textId="77777777" w:rsidR="00767239" w:rsidRDefault="00B6163D" w:rsidP="00675E02">
      <w:pPr>
        <w:pStyle w:val="Heading1"/>
      </w:pPr>
      <w:r>
        <w:t>Accuracy</w:t>
      </w:r>
    </w:p>
    <w:p w14:paraId="2181F802" w14:textId="3A6666FD" w:rsidR="0012046E" w:rsidRDefault="0012046E" w:rsidP="0012046E">
      <w:pPr>
        <w:pStyle w:val="SourceCode"/>
      </w:pPr>
      <w:r>
        <w:rPr>
          <w:rStyle w:val="CommentTok"/>
        </w:rPr>
        <w:t># =========================================================</w:t>
      </w:r>
      <w:r>
        <w:br/>
      </w:r>
      <w:r>
        <w:rPr>
          <w:rStyle w:val="CommentTok"/>
        </w:rPr>
        <w:t># EFA DATA SCREENING: STEP 1 = ACCURACY</w:t>
      </w:r>
      <w:r>
        <w:br/>
      </w:r>
      <w:r>
        <w:rPr>
          <w:rStyle w:val="CommentTok"/>
        </w:rPr>
        <w:t xml:space="preserve"># Creates </w:t>
      </w:r>
      <w:proofErr w:type="spellStart"/>
      <w:r>
        <w:rPr>
          <w:rStyle w:val="CommentTok"/>
        </w:rPr>
        <w:t>CWTT_items_accuracy_clean</w:t>
      </w:r>
      <w:proofErr w:type="spellEnd"/>
      <w:r>
        <w:rPr>
          <w:rStyle w:val="CommentTok"/>
        </w:rPr>
        <w:t xml:space="preserve"> for later chunks</w:t>
      </w:r>
      <w:r>
        <w:br/>
      </w:r>
      <w:r>
        <w:rPr>
          <w:rStyle w:val="CommentTok"/>
        </w:rPr>
        <w:t xml:space="preserve"># Adds compact </w:t>
      </w:r>
      <w:proofErr w:type="spellStart"/>
      <w:r>
        <w:rPr>
          <w:rStyle w:val="CommentTok"/>
        </w:rPr>
        <w:t>sjPlot</w:t>
      </w:r>
      <w:proofErr w:type="spellEnd"/>
      <w:r>
        <w:rPr>
          <w:rStyle w:val="CommentTok"/>
        </w:rPr>
        <w:t xml:space="preserve"> tables to minimize long console output</w:t>
      </w:r>
      <w:r>
        <w:br/>
      </w:r>
      <w:r>
        <w:rPr>
          <w:rStyle w:val="CommentTok"/>
        </w:rPr>
        <w:t># =========================================================</w:t>
      </w:r>
      <w:r>
        <w:br/>
      </w:r>
      <w:r>
        <w:br/>
      </w:r>
      <w:r>
        <w:rPr>
          <w:rStyle w:val="FunctionTok"/>
        </w:rPr>
        <w:t>library</w:t>
      </w:r>
      <w:r>
        <w:rPr>
          <w:rStyle w:val="NormalTok"/>
        </w:rPr>
        <w:t>(</w:t>
      </w:r>
      <w:proofErr w:type="spellStart"/>
      <w:r>
        <w:rPr>
          <w:rStyle w:val="NormalTok"/>
        </w:rPr>
        <w:t>readr</w:t>
      </w:r>
      <w:proofErr w:type="spellEnd"/>
      <w:r>
        <w:rPr>
          <w:rStyle w:val="NormalTok"/>
        </w:rPr>
        <w:t>)</w:t>
      </w:r>
      <w:r>
        <w:br/>
      </w:r>
      <w:r>
        <w:rPr>
          <w:rStyle w:val="FunctionTok"/>
        </w:rPr>
        <w:t>library</w:t>
      </w:r>
      <w:r>
        <w:rPr>
          <w:rStyle w:val="NormalTok"/>
        </w:rPr>
        <w:t>(</w:t>
      </w:r>
      <w:proofErr w:type="spellStart"/>
      <w:r>
        <w:rPr>
          <w:rStyle w:val="NormalTok"/>
        </w:rPr>
        <w:t>dplyr</w:t>
      </w:r>
      <w:proofErr w:type="spellEnd"/>
      <w:r>
        <w:rPr>
          <w:rStyle w:val="NormalTok"/>
        </w:rPr>
        <w:t>)</w:t>
      </w:r>
      <w:r>
        <w:br/>
      </w:r>
      <w:r>
        <w:rPr>
          <w:rStyle w:val="FunctionTok"/>
        </w:rPr>
        <w:t>library</w:t>
      </w:r>
      <w:r>
        <w:rPr>
          <w:rStyle w:val="NormalTok"/>
        </w:rPr>
        <w:t>(</w:t>
      </w:r>
      <w:proofErr w:type="spellStart"/>
      <w:r>
        <w:rPr>
          <w:rStyle w:val="NormalTok"/>
        </w:rPr>
        <w:t>stringr</w:t>
      </w:r>
      <w:proofErr w:type="spellEnd"/>
      <w:r>
        <w:rPr>
          <w:rStyle w:val="NormalTok"/>
        </w:rPr>
        <w:t>)</w:t>
      </w:r>
      <w:r>
        <w:br/>
      </w:r>
      <w:r>
        <w:rPr>
          <w:rStyle w:val="FunctionTok"/>
        </w:rPr>
        <w:t>library</w:t>
      </w:r>
      <w:r>
        <w:rPr>
          <w:rStyle w:val="NormalTok"/>
        </w:rPr>
        <w:t>(ggplot2)</w:t>
      </w:r>
      <w:r>
        <w:br/>
      </w:r>
      <w:r>
        <w:rPr>
          <w:rStyle w:val="FunctionTok"/>
        </w:rPr>
        <w:t>library</w:t>
      </w:r>
      <w:r>
        <w:rPr>
          <w:rStyle w:val="NormalTok"/>
        </w:rPr>
        <w:t>(</w:t>
      </w:r>
      <w:proofErr w:type="spellStart"/>
      <w:r>
        <w:rPr>
          <w:rStyle w:val="NormalTok"/>
        </w:rPr>
        <w:t>tidyr</w:t>
      </w:r>
      <w:proofErr w:type="spellEnd"/>
      <w:r>
        <w:rPr>
          <w:rStyle w:val="NormalTok"/>
        </w:rPr>
        <w:t>)</w:t>
      </w:r>
      <w:r>
        <w:br/>
      </w:r>
      <w:r>
        <w:rPr>
          <w:rStyle w:val="FunctionTok"/>
        </w:rPr>
        <w:t>library</w:t>
      </w:r>
      <w:r>
        <w:rPr>
          <w:rStyle w:val="NormalTok"/>
        </w:rPr>
        <w:t>(</w:t>
      </w:r>
      <w:proofErr w:type="spellStart"/>
      <w:r>
        <w:rPr>
          <w:rStyle w:val="NormalTok"/>
        </w:rPr>
        <w:t>sjPlot</w:t>
      </w:r>
      <w:proofErr w:type="spellEnd"/>
      <w:r>
        <w:rPr>
          <w:rStyle w:val="NormalTok"/>
        </w:rPr>
        <w:t>)</w:t>
      </w:r>
      <w:r>
        <w:br/>
      </w:r>
      <w:r>
        <w:rPr>
          <w:rStyle w:val="FunctionTok"/>
        </w:rPr>
        <w:t>library</w:t>
      </w:r>
      <w:r>
        <w:rPr>
          <w:rStyle w:val="NormalTok"/>
        </w:rPr>
        <w:t>(</w:t>
      </w:r>
      <w:proofErr w:type="spellStart"/>
      <w:r>
        <w:rPr>
          <w:rStyle w:val="NormalTok"/>
        </w:rPr>
        <w:t>wesanderson</w:t>
      </w:r>
      <w:proofErr w:type="spellEnd"/>
      <w:r>
        <w:rPr>
          <w:rStyle w:val="NormalTok"/>
        </w:rPr>
        <w:t>)</w:t>
      </w:r>
      <w:r>
        <w:br/>
      </w:r>
      <w:r>
        <w:rPr>
          <w:rStyle w:val="FunctionTok"/>
        </w:rPr>
        <w:t>library</w:t>
      </w:r>
      <w:r>
        <w:rPr>
          <w:rStyle w:val="NormalTok"/>
        </w:rPr>
        <w:t>(scales)</w:t>
      </w:r>
      <w:r>
        <w:br/>
      </w:r>
      <w:r>
        <w:br/>
      </w:r>
      <w:r>
        <w:rPr>
          <w:rStyle w:val="CommentTok"/>
        </w:rPr>
        <w:t># ---------------------------------------------------------</w:t>
      </w:r>
      <w:r>
        <w:br/>
      </w:r>
      <w:r>
        <w:rPr>
          <w:rStyle w:val="CommentTok"/>
        </w:rPr>
        <w:t># 1. Import raw data and retain questionnaire items</w:t>
      </w:r>
      <w:r>
        <w:br/>
      </w:r>
      <w:r>
        <w:rPr>
          <w:rStyle w:val="CommentTok"/>
        </w:rPr>
        <w:t># ---------------------------------------------------------</w:t>
      </w:r>
      <w:r>
        <w:br/>
      </w:r>
      <w:proofErr w:type="spellStart"/>
      <w:r>
        <w:rPr>
          <w:rStyle w:val="NormalTok"/>
        </w:rPr>
        <w:t>CWTT_raw</w:t>
      </w:r>
      <w:proofErr w:type="spellEnd"/>
      <w:r>
        <w:rPr>
          <w:rStyle w:val="NormalTok"/>
        </w:rPr>
        <w:t xml:space="preserve"> </w:t>
      </w:r>
      <w:r>
        <w:rPr>
          <w:rStyle w:val="OtherTok"/>
        </w:rPr>
        <w:t>&lt;-</w:t>
      </w:r>
      <w:r>
        <w:rPr>
          <w:rStyle w:val="NormalTok"/>
        </w:rPr>
        <w:t xml:space="preserve"> </w:t>
      </w:r>
      <w:proofErr w:type="spellStart"/>
      <w:r>
        <w:rPr>
          <w:rStyle w:val="FunctionTok"/>
        </w:rPr>
        <w:t>read_csv</w:t>
      </w:r>
      <w:proofErr w:type="spellEnd"/>
      <w:r>
        <w:rPr>
          <w:rStyle w:val="NormalTok"/>
        </w:rPr>
        <w:t>(</w:t>
      </w:r>
      <w:r>
        <w:rPr>
          <w:rStyle w:val="StringTok"/>
        </w:rPr>
        <w:t>"CWTT_raw_data.csv"</w:t>
      </w:r>
      <w:r>
        <w:rPr>
          <w:rStyle w:val="NormalTok"/>
        </w:rPr>
        <w:t>)</w:t>
      </w:r>
      <w:r>
        <w:br/>
      </w:r>
      <w:r>
        <w:br/>
      </w:r>
      <w:proofErr w:type="spellStart"/>
      <w:r>
        <w:rPr>
          <w:rStyle w:val="NormalTok"/>
        </w:rPr>
        <w:t>CWTT_items</w:t>
      </w:r>
      <w:proofErr w:type="spellEnd"/>
      <w:r>
        <w:rPr>
          <w:rStyle w:val="NormalTok"/>
        </w:rPr>
        <w:t xml:space="preserve"> </w:t>
      </w:r>
      <w:r>
        <w:rPr>
          <w:rStyle w:val="OtherTok"/>
        </w:rPr>
        <w:t>&lt;-</w:t>
      </w:r>
      <w:r>
        <w:rPr>
          <w:rStyle w:val="NormalTok"/>
        </w:rPr>
        <w:t xml:space="preserve"> </w:t>
      </w:r>
      <w:proofErr w:type="spellStart"/>
      <w:r>
        <w:rPr>
          <w:rStyle w:val="NormalTok"/>
        </w:rPr>
        <w:t>CWTT_raw</w:t>
      </w:r>
      <w:proofErr w:type="spellEnd"/>
      <w:r>
        <w:rPr>
          <w:rStyle w:val="NormalTok"/>
        </w:rPr>
        <w:t xml:space="preserve"> </w:t>
      </w:r>
      <w:r>
        <w:rPr>
          <w:rStyle w:val="SpecialCharTok"/>
        </w:rPr>
        <w:t>%&gt;%</w:t>
      </w:r>
      <w:r>
        <w:br/>
      </w:r>
      <w:r>
        <w:rPr>
          <w:rStyle w:val="NormalTok"/>
        </w:rPr>
        <w:t xml:space="preserve">  </w:t>
      </w:r>
      <w:r>
        <w:rPr>
          <w:rStyle w:val="FunctionTok"/>
        </w:rPr>
        <w:t>select</w:t>
      </w:r>
      <w:r>
        <w:rPr>
          <w:rStyle w:val="NormalTok"/>
        </w:rPr>
        <w:t>(</w:t>
      </w:r>
      <w:r>
        <w:rPr>
          <w:rStyle w:val="FunctionTok"/>
        </w:rPr>
        <w:t>matches</w:t>
      </w:r>
      <w:r>
        <w:rPr>
          <w:rStyle w:val="NormalTok"/>
        </w:rPr>
        <w:t>(</w:t>
      </w:r>
      <w:r>
        <w:rPr>
          <w:rStyle w:val="StringTok"/>
        </w:rPr>
        <w:t>"^Question_"</w:t>
      </w:r>
      <w:r>
        <w:rPr>
          <w:rStyle w:val="NormalTok"/>
        </w:rPr>
        <w:t>))</w:t>
      </w:r>
      <w:r>
        <w:br/>
      </w:r>
      <w:r>
        <w:br/>
      </w:r>
      <w:r>
        <w:rPr>
          <w:rStyle w:val="CommentTok"/>
        </w:rPr>
        <w:t># ---------------------------------------------------------</w:t>
      </w:r>
      <w:r>
        <w:br/>
      </w:r>
      <w:r>
        <w:rPr>
          <w:rStyle w:val="CommentTok"/>
        </w:rPr>
        <w:t># 2. Initial class check before cleaning</w:t>
      </w:r>
      <w:r>
        <w:br/>
      </w:r>
      <w:r>
        <w:rPr>
          <w:rStyle w:val="CommentTok"/>
        </w:rPr>
        <w:t># ---------------------------------------------------------</w:t>
      </w:r>
      <w:r>
        <w:br/>
      </w:r>
      <w:proofErr w:type="spellStart"/>
      <w:r>
        <w:rPr>
          <w:rStyle w:val="NormalTok"/>
        </w:rPr>
        <w:t>item_classes_before</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class)</w:t>
      </w:r>
      <w:r>
        <w:br/>
      </w:r>
      <w:r>
        <w:br/>
      </w:r>
      <w:proofErr w:type="spellStart"/>
      <w:r>
        <w:rPr>
          <w:rStyle w:val="NormalTok"/>
        </w:rPr>
        <w:t>class_summary_before</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r>
        <w:rPr>
          <w:rStyle w:val="AttributeTok"/>
        </w:rPr>
        <w:t>class =</w:t>
      </w:r>
      <w:r>
        <w:rPr>
          <w:rStyle w:val="NormalTok"/>
        </w:rPr>
        <w:t xml:space="preserve"> </w:t>
      </w:r>
      <w:proofErr w:type="spellStart"/>
      <w:r>
        <w:rPr>
          <w:rStyle w:val="FunctionTok"/>
        </w:rPr>
        <w:t>as.character</w:t>
      </w:r>
      <w:proofErr w:type="spellEnd"/>
      <w:r>
        <w:rPr>
          <w:rStyle w:val="NormalTok"/>
        </w:rPr>
        <w:t>(</w:t>
      </w:r>
      <w:proofErr w:type="spellStart"/>
      <w:r>
        <w:rPr>
          <w:rStyle w:val="NormalTok"/>
        </w:rPr>
        <w:t>item_classes_before</w:t>
      </w:r>
      <w:proofErr w:type="spellEnd"/>
      <w:r>
        <w:rPr>
          <w:rStyle w:val="NormalTok"/>
        </w:rPr>
        <w: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 xml:space="preserve">) </w:t>
      </w:r>
      <w:r>
        <w:rPr>
          <w:rStyle w:val="SpecialCharTok"/>
        </w:rPr>
        <w:t>%&gt;%</w:t>
      </w:r>
      <w:r>
        <w:br/>
      </w:r>
      <w:r>
        <w:rPr>
          <w:rStyle w:val="NormalTok"/>
        </w:rPr>
        <w:t xml:space="preserve">  </w:t>
      </w:r>
      <w:r>
        <w:rPr>
          <w:rStyle w:val="FunctionTok"/>
        </w:rPr>
        <w:t>count</w:t>
      </w:r>
      <w:r>
        <w:rPr>
          <w:rStyle w:val="NormalTok"/>
        </w:rPr>
        <w:t xml:space="preserve">(class, </w:t>
      </w:r>
      <w:r>
        <w:rPr>
          <w:rStyle w:val="AttributeTok"/>
        </w:rPr>
        <w:t>name =</w:t>
      </w:r>
      <w:r>
        <w:rPr>
          <w:rStyle w:val="NormalTok"/>
        </w:rPr>
        <w:t xml:space="preserve"> </w:t>
      </w:r>
      <w:r>
        <w:rPr>
          <w:rStyle w:val="StringTok"/>
        </w:rPr>
        <w:t>"</w:t>
      </w:r>
      <w:proofErr w:type="spellStart"/>
      <w:r>
        <w:rPr>
          <w:rStyle w:val="StringTok"/>
        </w:rPr>
        <w:t>n_items</w:t>
      </w:r>
      <w:proofErr w:type="spellEnd"/>
      <w:r>
        <w:rPr>
          <w:rStyle w:val="StringTok"/>
        </w:rPr>
        <w:t>"</w:t>
      </w:r>
      <w:r>
        <w:rPr>
          <w:rStyle w:val="NormalTok"/>
        </w:rPr>
        <w:t xml:space="preserve">) </w:t>
      </w:r>
      <w:r>
        <w:rPr>
          <w:rStyle w:val="SpecialCharTok"/>
        </w:rPr>
        <w:t>%&gt;%</w:t>
      </w:r>
      <w:r>
        <w:br/>
      </w:r>
      <w:r>
        <w:rPr>
          <w:rStyle w:val="NormalTok"/>
        </w:rPr>
        <w:t xml:space="preserve">  </w:t>
      </w:r>
      <w:r>
        <w:rPr>
          <w:rStyle w:val="FunctionTok"/>
        </w:rPr>
        <w:t>arrange</w:t>
      </w:r>
      <w:r>
        <w:rPr>
          <w:rStyle w:val="NormalTok"/>
        </w:rPr>
        <w:t>(</w:t>
      </w:r>
      <w:r>
        <w:rPr>
          <w:rStyle w:val="FunctionTok"/>
        </w:rPr>
        <w:t>desc</w:t>
      </w:r>
      <w:r>
        <w:rPr>
          <w:rStyle w:val="NormalTok"/>
        </w:rPr>
        <w:t>(</w:t>
      </w:r>
      <w:proofErr w:type="spellStart"/>
      <w:r>
        <w:rPr>
          <w:rStyle w:val="NormalTok"/>
        </w:rPr>
        <w:t>n_items</w:t>
      </w:r>
      <w:proofErr w:type="spellEnd"/>
      <w:r>
        <w:rPr>
          <w:rStyle w:val="NormalTok"/>
        </w:rPr>
        <w:t>))</w:t>
      </w:r>
      <w:r>
        <w:br/>
      </w:r>
      <w:r>
        <w:br/>
      </w:r>
      <w:r>
        <w:rPr>
          <w:rStyle w:val="CommentTok"/>
        </w:rPr>
        <w:t># ---------------------------------------------------------</w:t>
      </w:r>
      <w:r>
        <w:br/>
      </w:r>
      <w:r>
        <w:rPr>
          <w:rStyle w:val="CommentTok"/>
        </w:rPr>
        <w:t># 3. Convert blank strings to NA and convert numeric-looking text</w:t>
      </w:r>
      <w:r>
        <w:br/>
      </w:r>
      <w:r>
        <w:rPr>
          <w:rStyle w:val="CommentTok"/>
        </w:rPr>
        <w:t># ---------------------------------------------------------</w:t>
      </w:r>
      <w:r>
        <w:br/>
      </w:r>
      <w:proofErr w:type="spellStart"/>
      <w:r>
        <w:rPr>
          <w:rStyle w:val="NormalTok"/>
        </w:rPr>
        <w:t>CWTT_items</w:t>
      </w:r>
      <w:proofErr w:type="spellEnd"/>
      <w:r>
        <w:rPr>
          <w:rStyle w:val="NormalTok"/>
        </w:rPr>
        <w:t xml:space="preserve"> </w:t>
      </w:r>
      <w:r>
        <w:rPr>
          <w:rStyle w:val="OtherTok"/>
        </w:rPr>
        <w:t>&lt;-</w:t>
      </w:r>
      <w:r>
        <w:rPr>
          <w:rStyle w:val="NormalTok"/>
        </w:rPr>
        <w:t xml:space="preserve"> </w:t>
      </w:r>
      <w:proofErr w:type="spellStart"/>
      <w:r>
        <w:rPr>
          <w:rStyle w:val="NormalTok"/>
        </w:rPr>
        <w:t>CWTT_items</w:t>
      </w:r>
      <w:proofErr w:type="spellEnd"/>
      <w:r>
        <w:rPr>
          <w:rStyle w:val="NormalTok"/>
        </w:rPr>
        <w:t xml:space="preserve"> </w:t>
      </w:r>
      <w:r>
        <w:rPr>
          <w:rStyle w:val="SpecialCharTok"/>
        </w:rPr>
        <w:t>%&gt;%</w:t>
      </w:r>
      <w:r>
        <w:br/>
      </w:r>
      <w:r>
        <w:rPr>
          <w:rStyle w:val="NormalTok"/>
        </w:rPr>
        <w:t xml:space="preserve">  </w:t>
      </w:r>
      <w:r>
        <w:rPr>
          <w:rStyle w:val="FunctionTok"/>
        </w:rPr>
        <w:t>mutate</w:t>
      </w:r>
      <w:r>
        <w:rPr>
          <w:rStyle w:val="NormalTok"/>
        </w:rPr>
        <w:t>(</w:t>
      </w:r>
      <w:r>
        <w:rPr>
          <w:rStyle w:val="FunctionTok"/>
        </w:rPr>
        <w:t>across</w:t>
      </w:r>
      <w:r>
        <w:rPr>
          <w:rStyle w:val="NormalTok"/>
        </w:rPr>
        <w:t>(</w:t>
      </w:r>
      <w:r>
        <w:rPr>
          <w:rStyle w:val="FunctionTok"/>
        </w:rPr>
        <w:t>everything</w:t>
      </w:r>
      <w:r>
        <w:rPr>
          <w:rStyle w:val="NormalTok"/>
        </w:rPr>
        <w:t xml:space="preserve">(), </w:t>
      </w:r>
      <w:r>
        <w:rPr>
          <w:rStyle w:val="SpecialCharTok"/>
        </w:rPr>
        <w:t>~</w:t>
      </w:r>
      <w:r>
        <w:rPr>
          <w:rStyle w:val="NormalTok"/>
        </w:rPr>
        <w:t xml:space="preserve"> </w:t>
      </w:r>
      <w:r>
        <w:rPr>
          <w:rStyle w:val="ControlFlowTok"/>
        </w:rPr>
        <w:t>if</w:t>
      </w:r>
      <w:r>
        <w:rPr>
          <w:rStyle w:val="NormalTok"/>
        </w:rPr>
        <w:t xml:space="preserve"> (</w:t>
      </w:r>
      <w:proofErr w:type="spellStart"/>
      <w:r>
        <w:rPr>
          <w:rStyle w:val="FunctionTok"/>
        </w:rPr>
        <w:t>is.character</w:t>
      </w:r>
      <w:proofErr w:type="spellEnd"/>
      <w:r>
        <w:rPr>
          <w:rStyle w:val="NormalTok"/>
        </w:rPr>
        <w:t xml:space="preserve">(.x)) </w:t>
      </w:r>
      <w:proofErr w:type="spellStart"/>
      <w:r>
        <w:rPr>
          <w:rStyle w:val="FunctionTok"/>
        </w:rPr>
        <w:t>na_if</w:t>
      </w:r>
      <w:proofErr w:type="spellEnd"/>
      <w:r>
        <w:rPr>
          <w:rStyle w:val="NormalTok"/>
        </w:rPr>
        <w:t xml:space="preserve">(.x, </w:t>
      </w:r>
      <w:r>
        <w:rPr>
          <w:rStyle w:val="StringTok"/>
        </w:rPr>
        <w:t>""</w:t>
      </w:r>
      <w:r>
        <w:rPr>
          <w:rStyle w:val="NormalTok"/>
        </w:rPr>
        <w:t xml:space="preserve">) </w:t>
      </w:r>
      <w:r>
        <w:rPr>
          <w:rStyle w:val="ControlFlowTok"/>
        </w:rPr>
        <w:t>else</w:t>
      </w:r>
      <w:r>
        <w:rPr>
          <w:rStyle w:val="NormalTok"/>
        </w:rPr>
        <w:t xml:space="preserve"> .x)) </w:t>
      </w:r>
      <w:r>
        <w:rPr>
          <w:rStyle w:val="SpecialCharTok"/>
        </w:rPr>
        <w:t>%&gt;%</w:t>
      </w:r>
      <w:r>
        <w:br/>
      </w:r>
      <w:r>
        <w:rPr>
          <w:rStyle w:val="NormalTok"/>
        </w:rPr>
        <w:t xml:space="preserve">  </w:t>
      </w:r>
      <w:r>
        <w:rPr>
          <w:rStyle w:val="FunctionTok"/>
        </w:rPr>
        <w:t>mutate</w:t>
      </w:r>
      <w:r>
        <w:rPr>
          <w:rStyle w:val="NormalTok"/>
        </w:rPr>
        <w:t>(</w:t>
      </w:r>
      <w:r>
        <w:rPr>
          <w:rStyle w:val="FunctionTok"/>
        </w:rPr>
        <w:t>across</w:t>
      </w:r>
      <w:r>
        <w:rPr>
          <w:rStyle w:val="NormalTok"/>
        </w:rPr>
        <w:t>(</w:t>
      </w:r>
      <w:r>
        <w:rPr>
          <w:rStyle w:val="FunctionTok"/>
        </w:rPr>
        <w:t>everything</w:t>
      </w:r>
      <w:r>
        <w:rPr>
          <w:rStyle w:val="NormalTok"/>
        </w:rPr>
        <w:t xml:space="preserve">(), </w:t>
      </w:r>
      <w:r>
        <w:rPr>
          <w:rStyle w:val="SpecialCharTok"/>
        </w:rPr>
        <w:t>~</w:t>
      </w:r>
      <w:r>
        <w:rPr>
          <w:rStyle w:val="NormalTok"/>
        </w:rPr>
        <w:t xml:space="preserve"> </w:t>
      </w:r>
      <w:proofErr w:type="spellStart"/>
      <w:r>
        <w:rPr>
          <w:rStyle w:val="FunctionTok"/>
        </w:rPr>
        <w:t>suppressWarnings</w:t>
      </w:r>
      <w:proofErr w:type="spellEnd"/>
      <w:r>
        <w:rPr>
          <w:rStyle w:val="NormalTok"/>
        </w:rPr>
        <w:t>(</w:t>
      </w:r>
      <w:proofErr w:type="spellStart"/>
      <w:r>
        <w:rPr>
          <w:rStyle w:val="FunctionTok"/>
        </w:rPr>
        <w:t>type.convert</w:t>
      </w:r>
      <w:proofErr w:type="spellEnd"/>
      <w:r>
        <w:rPr>
          <w:rStyle w:val="NormalTok"/>
        </w:rPr>
        <w:t xml:space="preserve">(.x, </w:t>
      </w:r>
      <w:r>
        <w:rPr>
          <w:rStyle w:val="AttributeTok"/>
        </w:rPr>
        <w:t>as.is =</w:t>
      </w:r>
      <w:r>
        <w:rPr>
          <w:rStyle w:val="NormalTok"/>
        </w:rPr>
        <w:t xml:space="preserve"> </w:t>
      </w:r>
      <w:r>
        <w:rPr>
          <w:rStyle w:val="ConstantTok"/>
        </w:rPr>
        <w:t>TRUE</w:t>
      </w:r>
      <w:r>
        <w:rPr>
          <w:rStyle w:val="NormalTok"/>
        </w:rPr>
        <w:t>))))</w:t>
      </w:r>
      <w:r>
        <w:br/>
      </w:r>
      <w:r>
        <w:br/>
      </w:r>
      <w:r>
        <w:rPr>
          <w:rStyle w:val="CommentTok"/>
        </w:rPr>
        <w:t># ---------------------------------------------------------</w:t>
      </w:r>
      <w:r>
        <w:br/>
      </w:r>
      <w:r>
        <w:rPr>
          <w:rStyle w:val="CommentTok"/>
        </w:rPr>
        <w:t># 4. Recheck class after cleaning</w:t>
      </w:r>
      <w:r>
        <w:br/>
      </w:r>
      <w:r>
        <w:rPr>
          <w:rStyle w:val="CommentTok"/>
        </w:rPr>
        <w:t># ---------------------------------------------------------</w:t>
      </w:r>
      <w:r>
        <w:br/>
      </w:r>
      <w:proofErr w:type="spellStart"/>
      <w:r>
        <w:rPr>
          <w:rStyle w:val="NormalTok"/>
        </w:rPr>
        <w:t>item_classes_after</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class)</w:t>
      </w:r>
      <w:r>
        <w:br/>
      </w:r>
      <w:r>
        <w:br/>
      </w:r>
      <w:proofErr w:type="spellStart"/>
      <w:r>
        <w:rPr>
          <w:rStyle w:val="NormalTok"/>
        </w:rPr>
        <w:t>class_summary_after</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r>
        <w:rPr>
          <w:rStyle w:val="AttributeTok"/>
        </w:rPr>
        <w:t>class =</w:t>
      </w:r>
      <w:r>
        <w:rPr>
          <w:rStyle w:val="NormalTok"/>
        </w:rPr>
        <w:t xml:space="preserve"> </w:t>
      </w:r>
      <w:proofErr w:type="spellStart"/>
      <w:r>
        <w:rPr>
          <w:rStyle w:val="FunctionTok"/>
        </w:rPr>
        <w:t>as.character</w:t>
      </w:r>
      <w:proofErr w:type="spellEnd"/>
      <w:r>
        <w:rPr>
          <w:rStyle w:val="NormalTok"/>
        </w:rPr>
        <w:t>(</w:t>
      </w:r>
      <w:proofErr w:type="spellStart"/>
      <w:r>
        <w:rPr>
          <w:rStyle w:val="NormalTok"/>
        </w:rPr>
        <w:t>item_classes_after</w:t>
      </w:r>
      <w:proofErr w:type="spellEnd"/>
      <w:r>
        <w:rPr>
          <w:rStyle w:val="NormalTok"/>
        </w:rPr>
        <w: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 xml:space="preserve">) </w:t>
      </w:r>
      <w:r>
        <w:rPr>
          <w:rStyle w:val="SpecialCharTok"/>
        </w:rPr>
        <w:t>%&gt;%</w:t>
      </w:r>
      <w:r>
        <w:br/>
      </w:r>
      <w:r>
        <w:rPr>
          <w:rStyle w:val="NormalTok"/>
        </w:rPr>
        <w:t xml:space="preserve">  </w:t>
      </w:r>
      <w:r>
        <w:rPr>
          <w:rStyle w:val="FunctionTok"/>
        </w:rPr>
        <w:t>count</w:t>
      </w:r>
      <w:r>
        <w:rPr>
          <w:rStyle w:val="NormalTok"/>
        </w:rPr>
        <w:t xml:space="preserve">(class, </w:t>
      </w:r>
      <w:r>
        <w:rPr>
          <w:rStyle w:val="AttributeTok"/>
        </w:rPr>
        <w:t>name =</w:t>
      </w:r>
      <w:r>
        <w:rPr>
          <w:rStyle w:val="NormalTok"/>
        </w:rPr>
        <w:t xml:space="preserve"> </w:t>
      </w:r>
      <w:r>
        <w:rPr>
          <w:rStyle w:val="StringTok"/>
        </w:rPr>
        <w:t>"</w:t>
      </w:r>
      <w:proofErr w:type="spellStart"/>
      <w:r>
        <w:rPr>
          <w:rStyle w:val="StringTok"/>
        </w:rPr>
        <w:t>n_items</w:t>
      </w:r>
      <w:proofErr w:type="spellEnd"/>
      <w:r>
        <w:rPr>
          <w:rStyle w:val="StringTok"/>
        </w:rPr>
        <w:t>"</w:t>
      </w:r>
      <w:r>
        <w:rPr>
          <w:rStyle w:val="NormalTok"/>
        </w:rPr>
        <w:t xml:space="preserve">) </w:t>
      </w:r>
      <w:r>
        <w:rPr>
          <w:rStyle w:val="SpecialCharTok"/>
        </w:rPr>
        <w:t>%&gt;%</w:t>
      </w:r>
      <w:r>
        <w:br/>
      </w:r>
      <w:r>
        <w:rPr>
          <w:rStyle w:val="NormalTok"/>
        </w:rPr>
        <w:t xml:space="preserve">  </w:t>
      </w:r>
      <w:r>
        <w:rPr>
          <w:rStyle w:val="FunctionTok"/>
        </w:rPr>
        <w:t>arrange</w:t>
      </w:r>
      <w:r>
        <w:rPr>
          <w:rStyle w:val="NormalTok"/>
        </w:rPr>
        <w:t>(</w:t>
      </w:r>
      <w:r>
        <w:rPr>
          <w:rStyle w:val="FunctionTok"/>
        </w:rPr>
        <w:t>desc</w:t>
      </w:r>
      <w:r>
        <w:rPr>
          <w:rStyle w:val="NormalTok"/>
        </w:rPr>
        <w:t>(</w:t>
      </w:r>
      <w:proofErr w:type="spellStart"/>
      <w:r>
        <w:rPr>
          <w:rStyle w:val="NormalTok"/>
        </w:rPr>
        <w:t>n_items</w:t>
      </w:r>
      <w:proofErr w:type="spellEnd"/>
      <w:r>
        <w:rPr>
          <w:rStyle w:val="NormalTok"/>
        </w:rPr>
        <w:t>))</w:t>
      </w:r>
      <w:r>
        <w:br/>
      </w:r>
      <w:r>
        <w:br/>
      </w:r>
      <w:proofErr w:type="spellStart"/>
      <w:r>
        <w:rPr>
          <w:rStyle w:val="NormalTok"/>
        </w:rPr>
        <w:t>non_numeric_items_after</w:t>
      </w:r>
      <w:proofErr w:type="spellEnd"/>
      <w:r>
        <w:rPr>
          <w:rStyle w:val="NormalTok"/>
        </w:rPr>
        <w:t xml:space="preserve"> </w:t>
      </w:r>
      <w:r>
        <w:rPr>
          <w:rStyle w:val="OtherTok"/>
        </w:rPr>
        <w:t>&lt;-</w:t>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w:t>
      </w:r>
      <w:r>
        <w:rPr>
          <w:rStyle w:val="SpecialCharTok"/>
        </w:rPr>
        <w:t>!</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proofErr w:type="spellStart"/>
      <w:r>
        <w:rPr>
          <w:rStyle w:val="NormalTok"/>
        </w:rPr>
        <w:t>is.numeric</w:t>
      </w:r>
      <w:proofErr w:type="spellEnd"/>
      <w:r>
        <w:rPr>
          <w:rStyle w:val="NormalTok"/>
        </w:rPr>
        <w:t>)]</w:t>
      </w:r>
      <w:r>
        <w:br/>
      </w:r>
      <w:r>
        <w:br/>
      </w:r>
      <w:r>
        <w:rPr>
          <w:rStyle w:val="CommentTok"/>
        </w:rPr>
        <w:t># ---------------------------------------------------------</w:t>
      </w:r>
      <w:r>
        <w:br/>
      </w:r>
      <w:r>
        <w:rPr>
          <w:rStyle w:val="CommentTok"/>
        </w:rPr>
        <w:t># 5. Compute accuracy diagnostics</w:t>
      </w:r>
      <w:r>
        <w:br/>
      </w:r>
      <w:r>
        <w:rPr>
          <w:rStyle w:val="CommentTok"/>
        </w:rPr>
        <w:t># ---------------------------------------------------------</w:t>
      </w:r>
      <w:r>
        <w:br/>
      </w:r>
      <w:proofErr w:type="spellStart"/>
      <w:r>
        <w:rPr>
          <w:rStyle w:val="NormalTok"/>
        </w:rPr>
        <w:t>n_unique</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r>
        <w:rPr>
          <w:rStyle w:val="FunctionTok"/>
        </w:rPr>
        <w:t>length</w:t>
      </w:r>
      <w:r>
        <w:rPr>
          <w:rStyle w:val="NormalTok"/>
        </w:rPr>
        <w:t>(</w:t>
      </w:r>
      <w:r>
        <w:rPr>
          <w:rStyle w:val="FunctionTok"/>
        </w:rPr>
        <w:t>unique</w:t>
      </w:r>
      <w:r>
        <w:rPr>
          <w:rStyle w:val="NormalTok"/>
        </w:rPr>
        <w:t>(x[</w:t>
      </w:r>
      <w:r>
        <w:rPr>
          <w:rStyle w:val="SpecialCharTok"/>
        </w:rPr>
        <w:t>!</w:t>
      </w:r>
      <w:r>
        <w:rPr>
          <w:rStyle w:val="FunctionTok"/>
        </w:rPr>
        <w:t>is.na</w:t>
      </w:r>
      <w:r>
        <w:rPr>
          <w:rStyle w:val="NormalTok"/>
        </w:rPr>
        <w:t>(x)])))</w:t>
      </w:r>
      <w:r>
        <w:br/>
      </w:r>
      <w:proofErr w:type="spellStart"/>
      <w:r>
        <w:rPr>
          <w:rStyle w:val="NormalTok"/>
        </w:rPr>
        <w:t>item_sd</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proofErr w:type="spellStart"/>
      <w:r>
        <w:rPr>
          <w:rStyle w:val="FunctionTok"/>
        </w:rPr>
        <w:t>suppressWarnings</w:t>
      </w:r>
      <w:proofErr w:type="spellEnd"/>
      <w:r>
        <w:rPr>
          <w:rStyle w:val="NormalTok"/>
        </w:rPr>
        <w:t>(</w:t>
      </w:r>
      <w:proofErr w:type="spellStart"/>
      <w:r>
        <w:rPr>
          <w:rStyle w:val="FunctionTok"/>
        </w:rPr>
        <w:t>sd</w:t>
      </w:r>
      <w:proofErr w:type="spellEnd"/>
      <w:r>
        <w:rPr>
          <w:rStyle w:val="NormalTok"/>
        </w:rPr>
        <w:t xml:space="preserve">(x, </w:t>
      </w:r>
      <w:r>
        <w:rPr>
          <w:rStyle w:val="AttributeTok"/>
        </w:rPr>
        <w:t>na.rm =</w:t>
      </w:r>
      <w:r>
        <w:rPr>
          <w:rStyle w:val="NormalTok"/>
        </w:rPr>
        <w:t xml:space="preserve"> </w:t>
      </w:r>
      <w:r>
        <w:rPr>
          <w:rStyle w:val="ConstantTok"/>
        </w:rPr>
        <w:t>TRUE</w:t>
      </w:r>
      <w:r>
        <w:rPr>
          <w:rStyle w:val="NormalTok"/>
        </w:rPr>
        <w:t>)))</w:t>
      </w:r>
      <w:r>
        <w:br/>
      </w:r>
      <w:r>
        <w:br/>
      </w:r>
      <w:proofErr w:type="spellStart"/>
      <w:r>
        <w:rPr>
          <w:rStyle w:val="NormalTok"/>
        </w:rPr>
        <w:t>invalid_values</w:t>
      </w:r>
      <w:proofErr w:type="spellEnd"/>
      <w:r>
        <w:rPr>
          <w:rStyle w:val="NormalTok"/>
        </w:rPr>
        <w:t xml:space="preserve"> </w:t>
      </w:r>
      <w:r>
        <w:rPr>
          <w:rStyle w:val="OtherTok"/>
        </w:rPr>
        <w:t>&lt;-</w:t>
      </w:r>
      <w:r>
        <w:rPr>
          <w:rStyle w:val="NormalTok"/>
        </w:rPr>
        <w:t xml:space="preserve"> </w:t>
      </w:r>
      <w:proofErr w:type="spellStart"/>
      <w:r>
        <w:rPr>
          <w:rStyle w:val="FunctionTok"/>
        </w:rPr>
        <w:t>lapply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(x) {</w:t>
      </w:r>
      <w:r>
        <w:br/>
      </w:r>
      <w:r>
        <w:rPr>
          <w:rStyle w:val="NormalTok"/>
        </w:rPr>
        <w:t xml:space="preserve">  </w:t>
      </w:r>
      <w:proofErr w:type="spellStart"/>
      <w:r>
        <w:rPr>
          <w:rStyle w:val="NormalTok"/>
        </w:rPr>
        <w:t>vals</w:t>
      </w:r>
      <w:proofErr w:type="spellEnd"/>
      <w:r>
        <w:rPr>
          <w:rStyle w:val="NormalTok"/>
        </w:rPr>
        <w:t xml:space="preserve"> </w:t>
      </w:r>
      <w:r>
        <w:rPr>
          <w:rStyle w:val="OtherTok"/>
        </w:rPr>
        <w:t>&lt;-</w:t>
      </w:r>
      <w:r>
        <w:rPr>
          <w:rStyle w:val="NormalTok"/>
        </w:rPr>
        <w:t xml:space="preserve"> </w:t>
      </w:r>
      <w:r>
        <w:rPr>
          <w:rStyle w:val="FunctionTok"/>
        </w:rPr>
        <w:t>unique</w:t>
      </w:r>
      <w:r>
        <w:rPr>
          <w:rStyle w:val="NormalTok"/>
        </w:rPr>
        <w:t>(x[</w:t>
      </w:r>
      <w:r>
        <w:rPr>
          <w:rStyle w:val="SpecialCharTok"/>
        </w:rPr>
        <w:t>!</w:t>
      </w:r>
      <w:r>
        <w:rPr>
          <w:rStyle w:val="FunctionTok"/>
        </w:rPr>
        <w:t>is.na</w:t>
      </w:r>
      <w:r>
        <w:rPr>
          <w:rStyle w:val="NormalTok"/>
        </w:rPr>
        <w:t>(x)])</w:t>
      </w:r>
      <w:r>
        <w:br/>
      </w:r>
      <w:r>
        <w:rPr>
          <w:rStyle w:val="NormalTok"/>
        </w:rPr>
        <w:t xml:space="preserve">  </w:t>
      </w:r>
      <w:proofErr w:type="spellStart"/>
      <w:r>
        <w:rPr>
          <w:rStyle w:val="NormalTok"/>
        </w:rPr>
        <w:t>vals</w:t>
      </w:r>
      <w:proofErr w:type="spellEnd"/>
      <w:r>
        <w:rPr>
          <w:rStyle w:val="NormalTok"/>
        </w:rPr>
        <w:t>[</w:t>
      </w:r>
      <w:r>
        <w:rPr>
          <w:rStyle w:val="SpecialCharTok"/>
        </w:rPr>
        <w:t>!</w:t>
      </w:r>
      <w:proofErr w:type="spellStart"/>
      <w:r>
        <w:rPr>
          <w:rStyle w:val="NormalTok"/>
        </w:rPr>
        <w:t>vals</w:t>
      </w:r>
      <w:proofErr w:type="spellEnd"/>
      <w:r>
        <w:rPr>
          <w:rStyle w:val="NormalTok"/>
        </w:rPr>
        <w:t xml:space="preserve"> </w:t>
      </w:r>
      <w:r>
        <w:rPr>
          <w:rStyle w:val="SpecialCharTok"/>
        </w:rPr>
        <w:t>%in%</w:t>
      </w:r>
      <w:r>
        <w:rPr>
          <w:rStyle w:val="NormalTok"/>
        </w:rPr>
        <w:t xml:space="preserve"> </w:t>
      </w:r>
      <w:r>
        <w:rPr>
          <w:rStyle w:val="DecValTok"/>
        </w:rPr>
        <w:t>1</w:t>
      </w:r>
      <w:r>
        <w:rPr>
          <w:rStyle w:val="SpecialCharTok"/>
        </w:rPr>
        <w:t>:</w:t>
      </w:r>
      <w:r>
        <w:rPr>
          <w:rStyle w:val="DecValTok"/>
        </w:rPr>
        <w:t>7</w:t>
      </w:r>
      <w:r>
        <w:rPr>
          <w:rStyle w:val="NormalTok"/>
        </w:rPr>
        <w:t>]</w:t>
      </w:r>
      <w:r>
        <w:br/>
      </w:r>
      <w:r>
        <w:rPr>
          <w:rStyle w:val="NormalTok"/>
        </w:rPr>
        <w:t>})</w:t>
      </w:r>
      <w:r>
        <w:br/>
      </w:r>
      <w:r>
        <w:br/>
      </w:r>
      <w:proofErr w:type="spellStart"/>
      <w:r>
        <w:rPr>
          <w:rStyle w:val="NormalTok"/>
        </w:rPr>
        <w:t>invalid_items</w:t>
      </w:r>
      <w:proofErr w:type="spellEnd"/>
      <w:r>
        <w:rPr>
          <w:rStyle w:val="NormalTok"/>
        </w:rPr>
        <w:t xml:space="preserve"> </w:t>
      </w:r>
      <w:r>
        <w:rPr>
          <w:rStyle w:val="OtherTok"/>
        </w:rPr>
        <w:t>&lt;-</w:t>
      </w:r>
      <w:r>
        <w:rPr>
          <w:rStyle w:val="NormalTok"/>
        </w:rPr>
        <w:t xml:space="preserve"> </w:t>
      </w:r>
      <w:r>
        <w:rPr>
          <w:rStyle w:val="FunctionTok"/>
        </w:rPr>
        <w:t>names</w:t>
      </w:r>
      <w:r>
        <w:rPr>
          <w:rStyle w:val="NormalTok"/>
        </w:rPr>
        <w:t>(</w:t>
      </w:r>
      <w:proofErr w:type="spellStart"/>
      <w:r>
        <w:rPr>
          <w:rStyle w:val="NormalTok"/>
        </w:rPr>
        <w:t>invalid_values</w:t>
      </w:r>
      <w:proofErr w:type="spellEnd"/>
      <w:r>
        <w:rPr>
          <w:rStyle w:val="NormalTok"/>
        </w:rPr>
        <w:t>)[</w:t>
      </w:r>
      <w:proofErr w:type="spellStart"/>
      <w:r>
        <w:rPr>
          <w:rStyle w:val="FunctionTok"/>
        </w:rPr>
        <w:t>sapply</w:t>
      </w:r>
      <w:proofErr w:type="spellEnd"/>
      <w:r>
        <w:rPr>
          <w:rStyle w:val="NormalTok"/>
        </w:rPr>
        <w:t>(</w:t>
      </w:r>
      <w:proofErr w:type="spellStart"/>
      <w:r>
        <w:rPr>
          <w:rStyle w:val="NormalTok"/>
        </w:rPr>
        <w:t>invalid_values</w:t>
      </w:r>
      <w:proofErr w:type="spellEnd"/>
      <w:r>
        <w:rPr>
          <w:rStyle w:val="NormalTok"/>
        </w:rPr>
        <w:t xml:space="preserve">, length) </w:t>
      </w:r>
      <w:r>
        <w:rPr>
          <w:rStyle w:val="SpecialCharTok"/>
        </w:rPr>
        <w:t>&gt;</w:t>
      </w:r>
      <w:r>
        <w:rPr>
          <w:rStyle w:val="NormalTok"/>
        </w:rPr>
        <w:t xml:space="preserve"> </w:t>
      </w:r>
      <w:r>
        <w:rPr>
          <w:rStyle w:val="DecValTok"/>
        </w:rPr>
        <w:t>0</w:t>
      </w:r>
      <w:r>
        <w:rPr>
          <w:rStyle w:val="NormalTok"/>
        </w:rPr>
        <w:t>]</w:t>
      </w:r>
      <w:r>
        <w:br/>
      </w:r>
      <w:proofErr w:type="spellStart"/>
      <w:r>
        <w:rPr>
          <w:rStyle w:val="NormalTok"/>
        </w:rPr>
        <w:t>invalid_counts</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w:t>
      </w:r>
      <w:proofErr w:type="spellStart"/>
      <w:r>
        <w:rPr>
          <w:rStyle w:val="NormalTok"/>
        </w:rPr>
        <w:t>invalid_values</w:t>
      </w:r>
      <w:proofErr w:type="spellEnd"/>
      <w:r>
        <w:rPr>
          <w:rStyle w:val="NormalTok"/>
        </w:rPr>
        <w:t>, length)</w:t>
      </w:r>
      <w:r>
        <w:br/>
      </w:r>
      <w:r>
        <w:br/>
      </w:r>
      <w:proofErr w:type="spellStart"/>
      <w:r>
        <w:rPr>
          <w:rStyle w:val="NormalTok"/>
        </w:rPr>
        <w:t>constant_items</w:t>
      </w:r>
      <w:proofErr w:type="spellEnd"/>
      <w:r>
        <w:rPr>
          <w:rStyle w:val="NormalTok"/>
        </w:rPr>
        <w:t xml:space="preserve"> </w:t>
      </w:r>
      <w:r>
        <w:rPr>
          <w:rStyle w:val="OtherTok"/>
        </w:rPr>
        <w:t>&lt;-</w:t>
      </w:r>
      <w:r>
        <w:rPr>
          <w:rStyle w:val="NormalTok"/>
        </w:rPr>
        <w:t xml:space="preserve"> </w:t>
      </w:r>
      <w:r>
        <w:rPr>
          <w:rStyle w:val="FunctionTok"/>
        </w:rPr>
        <w:t>names</w:t>
      </w:r>
      <w:r>
        <w:rPr>
          <w:rStyle w:val="NormalTok"/>
        </w:rPr>
        <w:t>(</w:t>
      </w:r>
      <w:proofErr w:type="spellStart"/>
      <w:r>
        <w:rPr>
          <w:rStyle w:val="NormalTok"/>
        </w:rPr>
        <w:t>n_unique</w:t>
      </w:r>
      <w:proofErr w:type="spellEnd"/>
      <w:r>
        <w:rPr>
          <w:rStyle w:val="NormalTok"/>
        </w:rPr>
        <w:t>[</w:t>
      </w:r>
      <w:proofErr w:type="spellStart"/>
      <w:r>
        <w:rPr>
          <w:rStyle w:val="NormalTok"/>
        </w:rPr>
        <w:t>n_unique</w:t>
      </w:r>
      <w:proofErr w:type="spellEnd"/>
      <w:r>
        <w:rPr>
          <w:rStyle w:val="NormalTok"/>
        </w:rPr>
        <w:t xml:space="preserve"> </w:t>
      </w:r>
      <w:r>
        <w:rPr>
          <w:rStyle w:val="SpecialCharTok"/>
        </w:rPr>
        <w:t>&lt;=</w:t>
      </w:r>
      <w:r>
        <w:rPr>
          <w:rStyle w:val="NormalTok"/>
        </w:rPr>
        <w:t xml:space="preserve"> </w:t>
      </w:r>
      <w:r>
        <w:rPr>
          <w:rStyle w:val="DecValTok"/>
        </w:rPr>
        <w:t>1</w:t>
      </w:r>
      <w:r>
        <w:rPr>
          <w:rStyle w:val="NormalTok"/>
        </w:rPr>
        <w:t>])</w:t>
      </w:r>
      <w:r>
        <w:br/>
      </w:r>
      <w:proofErr w:type="spellStart"/>
      <w:r>
        <w:rPr>
          <w:rStyle w:val="NormalTok"/>
        </w:rPr>
        <w:t>zero_variance_items</w:t>
      </w:r>
      <w:proofErr w:type="spellEnd"/>
      <w:r>
        <w:rPr>
          <w:rStyle w:val="NormalTok"/>
        </w:rPr>
        <w:t xml:space="preserve"> </w:t>
      </w:r>
      <w:r>
        <w:rPr>
          <w:rStyle w:val="OtherTok"/>
        </w:rPr>
        <w:t>&lt;-</w:t>
      </w:r>
      <w:r>
        <w:rPr>
          <w:rStyle w:val="NormalTok"/>
        </w:rPr>
        <w:t xml:space="preserve"> </w:t>
      </w:r>
      <w:r>
        <w:rPr>
          <w:rStyle w:val="FunctionTok"/>
        </w:rPr>
        <w:t>names</w:t>
      </w:r>
      <w:r>
        <w:rPr>
          <w:rStyle w:val="NormalTok"/>
        </w:rPr>
        <w:t>(</w:t>
      </w:r>
      <w:proofErr w:type="spellStart"/>
      <w:r>
        <w:rPr>
          <w:rStyle w:val="NormalTok"/>
        </w:rPr>
        <w:t>item_sd</w:t>
      </w:r>
      <w:proofErr w:type="spellEnd"/>
      <w:r>
        <w:rPr>
          <w:rStyle w:val="NormalTok"/>
        </w:rPr>
        <w:t>[</w:t>
      </w:r>
      <w:r>
        <w:rPr>
          <w:rStyle w:val="FunctionTok"/>
        </w:rPr>
        <w:t>is.na</w:t>
      </w:r>
      <w:r>
        <w:rPr>
          <w:rStyle w:val="NormalTok"/>
        </w:rPr>
        <w:t>(</w:t>
      </w:r>
      <w:proofErr w:type="spellStart"/>
      <w:r>
        <w:rPr>
          <w:rStyle w:val="NormalTok"/>
        </w:rPr>
        <w:t>item_sd</w:t>
      </w:r>
      <w:proofErr w:type="spellEnd"/>
      <w:r>
        <w:rPr>
          <w:rStyle w:val="NormalTok"/>
        </w:rPr>
        <w:t xml:space="preserve">) </w:t>
      </w:r>
      <w:r>
        <w:rPr>
          <w:rStyle w:val="SpecialCharTok"/>
        </w:rPr>
        <w:t>|</w:t>
      </w:r>
      <w:r>
        <w:rPr>
          <w:rStyle w:val="NormalTok"/>
        </w:rPr>
        <w:t xml:space="preserve"> </w:t>
      </w:r>
      <w:proofErr w:type="spellStart"/>
      <w:r>
        <w:rPr>
          <w:rStyle w:val="NormalTok"/>
        </w:rPr>
        <w:t>item_sd</w:t>
      </w:r>
      <w:proofErr w:type="spellEnd"/>
      <w:r>
        <w:rPr>
          <w:rStyle w:val="NormalTok"/>
        </w:rPr>
        <w:t xml:space="preserve"> </w:t>
      </w:r>
      <w:r>
        <w:rPr>
          <w:rStyle w:val="SpecialCharTok"/>
        </w:rPr>
        <w:t>==</w:t>
      </w:r>
      <w:r>
        <w:rPr>
          <w:rStyle w:val="NormalTok"/>
        </w:rPr>
        <w:t xml:space="preserve"> </w:t>
      </w:r>
      <w:r>
        <w:rPr>
          <w:rStyle w:val="DecValTok"/>
        </w:rPr>
        <w:t>0</w:t>
      </w:r>
      <w:r>
        <w:rPr>
          <w:rStyle w:val="NormalTok"/>
        </w:rPr>
        <w:t>])</w:t>
      </w:r>
      <w:r>
        <w:br/>
      </w:r>
      <w:r>
        <w:br/>
      </w:r>
      <w:proofErr w:type="spellStart"/>
      <w:r>
        <w:rPr>
          <w:rStyle w:val="NormalTok"/>
        </w:rPr>
        <w:t>accuracy_summary</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r>
        <w:rPr>
          <w:rStyle w:val="AttributeTok"/>
        </w:rPr>
        <w:t>variable =</w:t>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w:t>
      </w:r>
      <w:r>
        <w:br/>
      </w:r>
      <w:r>
        <w:rPr>
          <w:rStyle w:val="NormalTok"/>
        </w:rPr>
        <w:t xml:space="preserve">  </w:t>
      </w:r>
      <w:r>
        <w:rPr>
          <w:rStyle w:val="AttributeTok"/>
        </w:rPr>
        <w:t>class =</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r>
        <w:rPr>
          <w:rStyle w:val="FunctionTok"/>
        </w:rPr>
        <w:t>paste</w:t>
      </w:r>
      <w:r>
        <w:rPr>
          <w:rStyle w:val="NormalTok"/>
        </w:rPr>
        <w:t>(</w:t>
      </w:r>
      <w:r>
        <w:rPr>
          <w:rStyle w:val="FunctionTok"/>
        </w:rPr>
        <w:t>class</w:t>
      </w:r>
      <w:r>
        <w:rPr>
          <w:rStyle w:val="NormalTok"/>
        </w:rPr>
        <w:t xml:space="preserve">(x), </w:t>
      </w:r>
      <w:r>
        <w:rPr>
          <w:rStyle w:val="AttributeTok"/>
        </w:rPr>
        <w:t>collapse =</w:t>
      </w:r>
      <w:r>
        <w:rPr>
          <w:rStyle w:val="NormalTok"/>
        </w:rPr>
        <w:t xml:space="preserve"> </w:t>
      </w:r>
      <w:r>
        <w:rPr>
          <w:rStyle w:val="StringTok"/>
        </w:rPr>
        <w:t>", "</w:t>
      </w:r>
      <w:r>
        <w:rPr>
          <w:rStyle w:val="NormalTok"/>
        </w:rPr>
        <w:t>)),</w:t>
      </w:r>
      <w:r>
        <w:br/>
      </w:r>
      <w:r>
        <w:rPr>
          <w:rStyle w:val="NormalTok"/>
        </w:rPr>
        <w:t xml:space="preserve">  </w:t>
      </w:r>
      <w:proofErr w:type="spellStart"/>
      <w:r>
        <w:rPr>
          <w:rStyle w:val="AttributeTok"/>
        </w:rPr>
        <w:t>n_missing</w:t>
      </w:r>
      <w:proofErr w:type="spellEnd"/>
      <w:r>
        <w:rPr>
          <w:rStyle w:val="AttributeTok"/>
        </w:rPr>
        <w:t xml:space="preserve"> =</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r>
        <w:rPr>
          <w:rStyle w:val="FunctionTok"/>
        </w:rPr>
        <w:t>sum</w:t>
      </w:r>
      <w:r>
        <w:rPr>
          <w:rStyle w:val="NormalTok"/>
        </w:rPr>
        <w:t>(</w:t>
      </w:r>
      <w:r>
        <w:rPr>
          <w:rStyle w:val="FunctionTok"/>
        </w:rPr>
        <w:t>is.na</w:t>
      </w:r>
      <w:r>
        <w:rPr>
          <w:rStyle w:val="NormalTok"/>
        </w:rPr>
        <w:t>(x))),</w:t>
      </w:r>
      <w:r>
        <w:br/>
      </w:r>
      <w:r>
        <w:rPr>
          <w:rStyle w:val="NormalTok"/>
        </w:rPr>
        <w:t xml:space="preserve">  </w:t>
      </w:r>
      <w:proofErr w:type="spellStart"/>
      <w:r>
        <w:rPr>
          <w:rStyle w:val="AttributeTok"/>
        </w:rPr>
        <w:t>n_unique</w:t>
      </w:r>
      <w:proofErr w:type="spellEnd"/>
      <w:r>
        <w:rPr>
          <w:rStyle w:val="AttributeTok"/>
        </w:rPr>
        <w:t xml:space="preserve"> =</w:t>
      </w:r>
      <w:r>
        <w:rPr>
          <w:rStyle w:val="NormalTok"/>
        </w:rPr>
        <w:t xml:space="preserve"> </w:t>
      </w:r>
      <w:proofErr w:type="spellStart"/>
      <w:r>
        <w:rPr>
          <w:rStyle w:val="NormalTok"/>
        </w:rPr>
        <w:t>n_unique</w:t>
      </w:r>
      <w:proofErr w:type="spellEnd"/>
      <w:r>
        <w:rPr>
          <w:rStyle w:val="NormalTok"/>
        </w:rPr>
        <w:t>,</w:t>
      </w:r>
      <w:r>
        <w:br/>
      </w:r>
      <w:r>
        <w:rPr>
          <w:rStyle w:val="NormalTok"/>
        </w:rPr>
        <w:t xml:space="preserve">  </w:t>
      </w:r>
      <w:proofErr w:type="spellStart"/>
      <w:r>
        <w:rPr>
          <w:rStyle w:val="AttributeTok"/>
        </w:rPr>
        <w:t>min_value</w:t>
      </w:r>
      <w:proofErr w:type="spellEnd"/>
      <w:r>
        <w:rPr>
          <w:rStyle w:val="AttributeTok"/>
        </w:rPr>
        <w:t xml:space="preserve"> =</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proofErr w:type="spellStart"/>
      <w:r>
        <w:rPr>
          <w:rStyle w:val="FunctionTok"/>
        </w:rPr>
        <w:t>suppressWarnings</w:t>
      </w:r>
      <w:proofErr w:type="spellEnd"/>
      <w:r>
        <w:rPr>
          <w:rStyle w:val="NormalTok"/>
        </w:rPr>
        <w:t>(</w:t>
      </w:r>
      <w:r>
        <w:rPr>
          <w:rStyle w:val="ControlFlowTok"/>
        </w:rPr>
        <w:t>if</w:t>
      </w:r>
      <w:r>
        <w:rPr>
          <w:rStyle w:val="NormalTok"/>
        </w:rPr>
        <w:t xml:space="preserve"> (</w:t>
      </w:r>
      <w:r>
        <w:rPr>
          <w:rStyle w:val="FunctionTok"/>
        </w:rPr>
        <w:t>all</w:t>
      </w:r>
      <w:r>
        <w:rPr>
          <w:rStyle w:val="NormalTok"/>
        </w:rPr>
        <w:t>(</w:t>
      </w:r>
      <w:r>
        <w:rPr>
          <w:rStyle w:val="FunctionTok"/>
        </w:rPr>
        <w:t>is.na</w:t>
      </w:r>
      <w:r>
        <w:rPr>
          <w:rStyle w:val="NormalTok"/>
        </w:rPr>
        <w:t xml:space="preserve">(x))) </w:t>
      </w:r>
      <w:r>
        <w:rPr>
          <w:rStyle w:val="ConstantTok"/>
        </w:rPr>
        <w:t>NA</w:t>
      </w:r>
      <w:r>
        <w:rPr>
          <w:rStyle w:val="NormalTok"/>
        </w:rPr>
        <w:t xml:space="preserve"> </w:t>
      </w:r>
      <w:r>
        <w:rPr>
          <w:rStyle w:val="ControlFlowTok"/>
        </w:rPr>
        <w:t>else</w:t>
      </w:r>
      <w:r>
        <w:rPr>
          <w:rStyle w:val="NormalTok"/>
        </w:rPr>
        <w:t xml:space="preserve"> </w:t>
      </w:r>
      <w:r>
        <w:rPr>
          <w:rStyle w:val="FunctionTok"/>
        </w:rPr>
        <w:t>min</w:t>
      </w:r>
      <w:r>
        <w:rPr>
          <w:rStyle w:val="NormalTok"/>
        </w:rPr>
        <w:t xml:space="preserve">(x, </w:t>
      </w:r>
      <w:r>
        <w:rPr>
          <w:rStyle w:val="AttributeTok"/>
        </w:rPr>
        <w:t>na.rm =</w:t>
      </w:r>
      <w:r>
        <w:rPr>
          <w:rStyle w:val="NormalTok"/>
        </w:rPr>
        <w:t xml:space="preserve"> </w:t>
      </w:r>
      <w:r>
        <w:rPr>
          <w:rStyle w:val="ConstantTok"/>
        </w:rPr>
        <w:t>TRUE</w:t>
      </w:r>
      <w:r>
        <w:rPr>
          <w:rStyle w:val="NormalTok"/>
        </w:rPr>
        <w:t>))),</w:t>
      </w:r>
      <w:r>
        <w:br/>
      </w:r>
      <w:r>
        <w:rPr>
          <w:rStyle w:val="NormalTok"/>
        </w:rPr>
        <w:t xml:space="preserve">  </w:t>
      </w:r>
      <w:proofErr w:type="spellStart"/>
      <w:r>
        <w:rPr>
          <w:rStyle w:val="AttributeTok"/>
        </w:rPr>
        <w:t>max_value</w:t>
      </w:r>
      <w:proofErr w:type="spellEnd"/>
      <w:r>
        <w:rPr>
          <w:rStyle w:val="AttributeTok"/>
        </w:rPr>
        <w:t xml:space="preserve"> =</w:t>
      </w:r>
      <w:r>
        <w:rPr>
          <w:rStyle w:val="NormalTok"/>
        </w:rPr>
        <w:t xml:space="preserve"> </w:t>
      </w:r>
      <w:proofErr w:type="spellStart"/>
      <w:r>
        <w:rPr>
          <w:rStyle w:val="FunctionTok"/>
        </w:rPr>
        <w:t>sapply</w:t>
      </w:r>
      <w:proofErr w:type="spellEnd"/>
      <w:r>
        <w:rPr>
          <w:rStyle w:val="NormalTok"/>
        </w:rPr>
        <w:t>(</w:t>
      </w:r>
      <w:proofErr w:type="spellStart"/>
      <w:r>
        <w:rPr>
          <w:rStyle w:val="NormalTok"/>
        </w:rPr>
        <w:t>CWTT_items</w:t>
      </w:r>
      <w:proofErr w:type="spellEnd"/>
      <w:r>
        <w:rPr>
          <w:rStyle w:val="NormalTok"/>
        </w:rPr>
        <w:t xml:space="preserve">, </w:t>
      </w:r>
      <w:r>
        <w:rPr>
          <w:rStyle w:val="ControlFlowTok"/>
        </w:rPr>
        <w:t>function</w:t>
      </w:r>
      <w:r>
        <w:rPr>
          <w:rStyle w:val="NormalTok"/>
        </w:rPr>
        <w:t xml:space="preserve">(x) </w:t>
      </w:r>
      <w:proofErr w:type="spellStart"/>
      <w:r>
        <w:rPr>
          <w:rStyle w:val="FunctionTok"/>
        </w:rPr>
        <w:t>suppressWarnings</w:t>
      </w:r>
      <w:proofErr w:type="spellEnd"/>
      <w:r>
        <w:rPr>
          <w:rStyle w:val="NormalTok"/>
        </w:rPr>
        <w:t>(</w:t>
      </w:r>
      <w:r>
        <w:rPr>
          <w:rStyle w:val="ControlFlowTok"/>
        </w:rPr>
        <w:t>if</w:t>
      </w:r>
      <w:r>
        <w:rPr>
          <w:rStyle w:val="NormalTok"/>
        </w:rPr>
        <w:t xml:space="preserve"> (</w:t>
      </w:r>
      <w:r>
        <w:rPr>
          <w:rStyle w:val="FunctionTok"/>
        </w:rPr>
        <w:t>all</w:t>
      </w:r>
      <w:r>
        <w:rPr>
          <w:rStyle w:val="NormalTok"/>
        </w:rPr>
        <w:t>(</w:t>
      </w:r>
      <w:r>
        <w:rPr>
          <w:rStyle w:val="FunctionTok"/>
        </w:rPr>
        <w:t>is.na</w:t>
      </w:r>
      <w:r>
        <w:rPr>
          <w:rStyle w:val="NormalTok"/>
        </w:rPr>
        <w:t xml:space="preserve">(x))) </w:t>
      </w:r>
      <w:r>
        <w:rPr>
          <w:rStyle w:val="ConstantTok"/>
        </w:rPr>
        <w:t>NA</w:t>
      </w:r>
      <w:r>
        <w:rPr>
          <w:rStyle w:val="NormalTok"/>
        </w:rPr>
        <w:t xml:space="preserve"> </w:t>
      </w:r>
      <w:r>
        <w:rPr>
          <w:rStyle w:val="ControlFlowTok"/>
        </w:rPr>
        <w:t>else</w:t>
      </w:r>
      <w:r>
        <w:rPr>
          <w:rStyle w:val="NormalTok"/>
        </w:rPr>
        <w:t xml:space="preserve"> </w:t>
      </w:r>
      <w:r>
        <w:rPr>
          <w:rStyle w:val="FunctionTok"/>
        </w:rPr>
        <w:t>max</w:t>
      </w:r>
      <w:r>
        <w:rPr>
          <w:rStyle w:val="NormalTok"/>
        </w:rPr>
        <w:t xml:space="preserve">(x, </w:t>
      </w:r>
      <w:r>
        <w:rPr>
          <w:rStyle w:val="AttributeTok"/>
        </w:rPr>
        <w:t>na.rm =</w:t>
      </w:r>
      <w:r>
        <w:rPr>
          <w:rStyle w:val="NormalTok"/>
        </w:rPr>
        <w:t xml:space="preserve"> </w:t>
      </w:r>
      <w:r>
        <w:rPr>
          <w:rStyle w:val="ConstantTok"/>
        </w:rPr>
        <w:t>TRUE</w:t>
      </w:r>
      <w:r>
        <w:rPr>
          <w:rStyle w:val="NormalTok"/>
        </w:rPr>
        <w:t>))),</w:t>
      </w:r>
      <w:r>
        <w:br/>
      </w:r>
      <w:r>
        <w:rPr>
          <w:rStyle w:val="NormalTok"/>
        </w:rPr>
        <w:t xml:space="preserve">  </w:t>
      </w:r>
      <w:proofErr w:type="spellStart"/>
      <w:r>
        <w:rPr>
          <w:rStyle w:val="AttributeTok"/>
        </w:rPr>
        <w:t>sd</w:t>
      </w:r>
      <w:proofErr w:type="spellEnd"/>
      <w:r>
        <w:rPr>
          <w:rStyle w:val="AttributeTok"/>
        </w:rPr>
        <w:t xml:space="preserve"> =</w:t>
      </w:r>
      <w:r>
        <w:rPr>
          <w:rStyle w:val="NormalTok"/>
        </w:rPr>
        <w:t xml:space="preserve"> </w:t>
      </w:r>
      <w:proofErr w:type="spellStart"/>
      <w:r>
        <w:rPr>
          <w:rStyle w:val="NormalTok"/>
        </w:rPr>
        <w:t>item_sd</w:t>
      </w:r>
      <w:proofErr w:type="spellEnd"/>
      <w:r>
        <w:rPr>
          <w:rStyle w:val="NormalTok"/>
        </w:rPr>
        <w:t>,</w:t>
      </w:r>
      <w:r>
        <w:br/>
      </w:r>
      <w:r>
        <w:rPr>
          <w:rStyle w:val="NormalTok"/>
        </w:rPr>
        <w:t xml:space="preserve">  </w:t>
      </w:r>
      <w:proofErr w:type="spellStart"/>
      <w:r>
        <w:rPr>
          <w:rStyle w:val="AttributeTok"/>
        </w:rPr>
        <w:t>has_invalid_values</w:t>
      </w:r>
      <w:proofErr w:type="spellEnd"/>
      <w:r>
        <w:rPr>
          <w:rStyle w:val="AttributeTok"/>
        </w:rPr>
        <w:t xml:space="preserve"> =</w:t>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 xml:space="preserve">) </w:t>
      </w:r>
      <w:r>
        <w:rPr>
          <w:rStyle w:val="SpecialCharTok"/>
        </w:rPr>
        <w:t>%in%</w:t>
      </w:r>
      <w:r>
        <w:rPr>
          <w:rStyle w:val="NormalTok"/>
        </w:rPr>
        <w:t xml:space="preserve"> </w:t>
      </w:r>
      <w:proofErr w:type="spellStart"/>
      <w:r>
        <w:rPr>
          <w:rStyle w:val="NormalTok"/>
        </w:rPr>
        <w:t>invalid_items</w:t>
      </w:r>
      <w:proofErr w:type="spellEnd"/>
      <w:r>
        <w:rPr>
          <w:rStyle w:val="NormalTok"/>
        </w:rPr>
        <w:t>,</w:t>
      </w:r>
      <w:r>
        <w:br/>
      </w:r>
      <w:r>
        <w:rPr>
          <w:rStyle w:val="NormalTok"/>
        </w:rPr>
        <w:t xml:space="preserve">  </w:t>
      </w:r>
      <w:proofErr w:type="spellStart"/>
      <w:r>
        <w:rPr>
          <w:rStyle w:val="AttributeTok"/>
        </w:rPr>
        <w:t>invalid_value_count</w:t>
      </w:r>
      <w:proofErr w:type="spellEnd"/>
      <w:r>
        <w:rPr>
          <w:rStyle w:val="AttributeTok"/>
        </w:rPr>
        <w:t xml:space="preserve"> =</w:t>
      </w:r>
      <w:r>
        <w:rPr>
          <w:rStyle w:val="NormalTok"/>
        </w:rPr>
        <w:t xml:space="preserve"> </w:t>
      </w:r>
      <w:proofErr w:type="spellStart"/>
      <w:r>
        <w:rPr>
          <w:rStyle w:val="FunctionTok"/>
        </w:rPr>
        <w:t>ifelse</w:t>
      </w:r>
      <w:proofErr w:type="spellEnd"/>
      <w:r>
        <w:rPr>
          <w:rStyle w:val="NormalTok"/>
        </w:rPr>
        <w:t>(</w:t>
      </w:r>
      <w:r>
        <w:br/>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 xml:space="preserve">) </w:t>
      </w:r>
      <w:r>
        <w:rPr>
          <w:rStyle w:val="SpecialCharTok"/>
        </w:rPr>
        <w:t>%in%</w:t>
      </w:r>
      <w:r>
        <w:rPr>
          <w:rStyle w:val="NormalTok"/>
        </w:rPr>
        <w:t xml:space="preserve"> </w:t>
      </w:r>
      <w:r>
        <w:rPr>
          <w:rStyle w:val="FunctionTok"/>
        </w:rPr>
        <w:t>names</w:t>
      </w:r>
      <w:r>
        <w:rPr>
          <w:rStyle w:val="NormalTok"/>
        </w:rPr>
        <w:t>(</w:t>
      </w:r>
      <w:proofErr w:type="spellStart"/>
      <w:r>
        <w:rPr>
          <w:rStyle w:val="NormalTok"/>
        </w:rPr>
        <w:t>invalid_counts</w:t>
      </w:r>
      <w:proofErr w:type="spellEnd"/>
      <w:r>
        <w:rPr>
          <w:rStyle w:val="NormalTok"/>
        </w:rPr>
        <w:t>),</w:t>
      </w:r>
      <w:r>
        <w:br/>
      </w:r>
      <w:r>
        <w:rPr>
          <w:rStyle w:val="NormalTok"/>
        </w:rPr>
        <w:t xml:space="preserve">    </w:t>
      </w:r>
      <w:proofErr w:type="spellStart"/>
      <w:r>
        <w:rPr>
          <w:rStyle w:val="FunctionTok"/>
        </w:rPr>
        <w:t>as.numeric</w:t>
      </w:r>
      <w:proofErr w:type="spellEnd"/>
      <w:r>
        <w:rPr>
          <w:rStyle w:val="NormalTok"/>
        </w:rPr>
        <w:t>(</w:t>
      </w:r>
      <w:proofErr w:type="spellStart"/>
      <w:r>
        <w:rPr>
          <w:rStyle w:val="NormalTok"/>
        </w:rPr>
        <w:t>invalid_counts</w:t>
      </w:r>
      <w:proofErr w:type="spellEnd"/>
      <w:r>
        <w:rPr>
          <w:rStyle w:val="NormalTok"/>
        </w:rPr>
        <w:t>[</w:t>
      </w:r>
      <w:r>
        <w:rPr>
          <w:rStyle w:val="FunctionTok"/>
        </w:rPr>
        <w:t>names</w:t>
      </w:r>
      <w:r>
        <w:rPr>
          <w:rStyle w:val="NormalTok"/>
        </w:rPr>
        <w:t>(</w:t>
      </w:r>
      <w:proofErr w:type="spellStart"/>
      <w:r>
        <w:rPr>
          <w:rStyle w:val="NormalTok"/>
        </w:rPr>
        <w:t>CWTT_items</w:t>
      </w:r>
      <w:proofErr w:type="spellEnd"/>
      <w:r>
        <w:rPr>
          <w:rStyle w:val="NormalTok"/>
        </w:rPr>
        <w:t>)]),</w:t>
      </w:r>
      <w:r>
        <w:br/>
      </w:r>
      <w:r>
        <w:rPr>
          <w:rStyle w:val="NormalTok"/>
        </w:rPr>
        <w:t xml:space="preserve">    </w:t>
      </w:r>
      <w:r>
        <w:rPr>
          <w:rStyle w:val="DecValTok"/>
        </w:rPr>
        <w:t>0</w:t>
      </w:r>
      <w:r>
        <w:br/>
      </w:r>
      <w:r>
        <w:rPr>
          <w:rStyle w:val="NormalTok"/>
        </w:rPr>
        <w:t xml:space="preserve">  ),</w:t>
      </w:r>
      <w:r>
        <w:br/>
      </w:r>
      <w:r>
        <w:rPr>
          <w:rStyle w:val="NormalTok"/>
        </w:rPr>
        <w:t xml:space="preserve">  </w:t>
      </w:r>
      <w:proofErr w:type="spellStart"/>
      <w:r>
        <w:rPr>
          <w:rStyle w:val="AttributeTok"/>
        </w:rPr>
        <w:t>is_constant</w:t>
      </w:r>
      <w:proofErr w:type="spellEnd"/>
      <w:r>
        <w:rPr>
          <w:rStyle w:val="AttributeTok"/>
        </w:rPr>
        <w:t xml:space="preserve"> =</w:t>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 xml:space="preserve">) </w:t>
      </w:r>
      <w:r>
        <w:rPr>
          <w:rStyle w:val="SpecialCharTok"/>
        </w:rPr>
        <w:t>%in%</w:t>
      </w:r>
      <w:r>
        <w:rPr>
          <w:rStyle w:val="NormalTok"/>
        </w:rPr>
        <w:t xml:space="preserve"> </w:t>
      </w:r>
      <w:proofErr w:type="spellStart"/>
      <w:r>
        <w:rPr>
          <w:rStyle w:val="NormalTok"/>
        </w:rPr>
        <w:t>constant_items</w:t>
      </w:r>
      <w:proofErr w:type="spellEnd"/>
      <w:r>
        <w:rPr>
          <w:rStyle w:val="NormalTok"/>
        </w:rPr>
        <w:t>,</w:t>
      </w:r>
      <w:r>
        <w:br/>
      </w:r>
      <w:r>
        <w:rPr>
          <w:rStyle w:val="NormalTok"/>
        </w:rPr>
        <w:t xml:space="preserve">  </w:t>
      </w:r>
      <w:proofErr w:type="spellStart"/>
      <w:r>
        <w:rPr>
          <w:rStyle w:val="AttributeTok"/>
        </w:rPr>
        <w:t>is_zero_variance</w:t>
      </w:r>
      <w:proofErr w:type="spellEnd"/>
      <w:r>
        <w:rPr>
          <w:rStyle w:val="AttributeTok"/>
        </w:rPr>
        <w:t xml:space="preserve"> =</w:t>
      </w:r>
      <w:r>
        <w:rPr>
          <w:rStyle w:val="NormalTok"/>
        </w:rPr>
        <w:t xml:space="preserve"> </w:t>
      </w:r>
      <w:r>
        <w:rPr>
          <w:rStyle w:val="FunctionTok"/>
        </w:rPr>
        <w:t>names</w:t>
      </w:r>
      <w:r>
        <w:rPr>
          <w:rStyle w:val="NormalTok"/>
        </w:rPr>
        <w:t>(</w:t>
      </w:r>
      <w:proofErr w:type="spellStart"/>
      <w:r>
        <w:rPr>
          <w:rStyle w:val="NormalTok"/>
        </w:rPr>
        <w:t>CWTT_items</w:t>
      </w:r>
      <w:proofErr w:type="spellEnd"/>
      <w:r>
        <w:rPr>
          <w:rStyle w:val="NormalTok"/>
        </w:rPr>
        <w:t xml:space="preserve">) </w:t>
      </w:r>
      <w:r>
        <w:rPr>
          <w:rStyle w:val="SpecialCharTok"/>
        </w:rPr>
        <w:t>%in%</w:t>
      </w:r>
      <w:r>
        <w:rPr>
          <w:rStyle w:val="NormalTok"/>
        </w:rPr>
        <w:t xml:space="preserve"> </w:t>
      </w:r>
      <w:proofErr w:type="spellStart"/>
      <w:r>
        <w:rPr>
          <w:rStyle w:val="NormalTok"/>
        </w:rPr>
        <w:t>zero_variance_items</w:t>
      </w:r>
      <w:proofErr w:type="spellEnd"/>
      <w:r>
        <w:rPr>
          <w:rStyle w:val="NormalTok"/>
        </w:rPr>
        <w: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w:t>
      </w:r>
      <w:r>
        <w:br/>
      </w:r>
      <w:r>
        <w:br/>
      </w:r>
      <w:r>
        <w:rPr>
          <w:rStyle w:val="CommentTok"/>
        </w:rPr>
        <w:t># ---------------------------------------------------------</w:t>
      </w:r>
      <w:r>
        <w:br/>
      </w:r>
      <w:r>
        <w:rPr>
          <w:rStyle w:val="CommentTok"/>
        </w:rPr>
        <w:t># 6. Create cleaned dataset for downstream steps</w:t>
      </w:r>
      <w:r>
        <w:br/>
      </w:r>
      <w:r>
        <w:rPr>
          <w:rStyle w:val="CommentTok"/>
        </w:rPr>
        <w:t># ---------------------------------------------------------</w:t>
      </w:r>
      <w:r>
        <w:br/>
      </w:r>
      <w:proofErr w:type="spellStart"/>
      <w:r>
        <w:rPr>
          <w:rStyle w:val="NormalTok"/>
        </w:rPr>
        <w:t>CWTT_items_accuracy_clean</w:t>
      </w:r>
      <w:proofErr w:type="spellEnd"/>
      <w:r>
        <w:rPr>
          <w:rStyle w:val="NormalTok"/>
        </w:rPr>
        <w:t xml:space="preserve"> </w:t>
      </w:r>
      <w:r>
        <w:rPr>
          <w:rStyle w:val="OtherTok"/>
        </w:rPr>
        <w:t>&lt;-</w:t>
      </w:r>
      <w:r>
        <w:rPr>
          <w:rStyle w:val="NormalTok"/>
        </w:rPr>
        <w:t xml:space="preserve"> </w:t>
      </w:r>
      <w:proofErr w:type="spellStart"/>
      <w:r>
        <w:rPr>
          <w:rStyle w:val="NormalTok"/>
        </w:rPr>
        <w:t>CWTT_items</w:t>
      </w:r>
      <w:proofErr w:type="spellEnd"/>
      <w:r>
        <w:rPr>
          <w:rStyle w:val="NormalTok"/>
        </w:rPr>
        <w:t xml:space="preserve"> </w:t>
      </w:r>
      <w:r>
        <w:rPr>
          <w:rStyle w:val="SpecialCharTok"/>
        </w:rPr>
        <w:t>%&gt;%</w:t>
      </w:r>
      <w:r>
        <w:br/>
      </w:r>
      <w:r>
        <w:rPr>
          <w:rStyle w:val="NormalTok"/>
        </w:rPr>
        <w:t xml:space="preserve">  </w:t>
      </w:r>
      <w:r>
        <w:rPr>
          <w:rStyle w:val="FunctionTok"/>
        </w:rPr>
        <w:t>select</w:t>
      </w:r>
      <w:r>
        <w:rPr>
          <w:rStyle w:val="NormalTok"/>
        </w:rPr>
        <w:t>(</w:t>
      </w:r>
      <w:r>
        <w:rPr>
          <w:rStyle w:val="FunctionTok"/>
        </w:rPr>
        <w:t>where</w:t>
      </w:r>
      <w:r>
        <w:rPr>
          <w:rStyle w:val="NormalTok"/>
        </w:rPr>
        <w:t>(</w:t>
      </w:r>
      <w:proofErr w:type="spellStart"/>
      <w:r>
        <w:rPr>
          <w:rStyle w:val="NormalTok"/>
        </w:rPr>
        <w:t>is.numeric</w:t>
      </w:r>
      <w:proofErr w:type="spellEnd"/>
      <w:r>
        <w:rPr>
          <w:rStyle w:val="NormalTok"/>
        </w:rPr>
        <w:t xml:space="preserve">)) </w:t>
      </w:r>
      <w:r>
        <w:rPr>
          <w:rStyle w:val="SpecialCharTok"/>
        </w:rPr>
        <w:t>%&gt;%</w:t>
      </w:r>
      <w:r>
        <w:br/>
      </w:r>
      <w:r>
        <w:rPr>
          <w:rStyle w:val="NormalTok"/>
        </w:rPr>
        <w:t xml:space="preserve">  </w:t>
      </w:r>
      <w:r>
        <w:rPr>
          <w:rStyle w:val="FunctionTok"/>
        </w:rPr>
        <w:t>select</w:t>
      </w:r>
      <w:r>
        <w:rPr>
          <w:rStyle w:val="NormalTok"/>
        </w:rPr>
        <w:t>(</w:t>
      </w:r>
      <w:r>
        <w:rPr>
          <w:rStyle w:val="FunctionTok"/>
        </w:rPr>
        <w:t>where</w:t>
      </w:r>
      <w:r>
        <w:rPr>
          <w:rStyle w:val="NormalTok"/>
        </w:rPr>
        <w:t>(</w:t>
      </w:r>
      <w:r>
        <w:rPr>
          <w:rStyle w:val="SpecialCharTok"/>
        </w:rPr>
        <w:t>~</w:t>
      </w:r>
      <w:r>
        <w:rPr>
          <w:rStyle w:val="NormalTok"/>
        </w:rPr>
        <w:t xml:space="preserve"> </w:t>
      </w:r>
      <w:proofErr w:type="spellStart"/>
      <w:r>
        <w:rPr>
          <w:rStyle w:val="FunctionTok"/>
        </w:rPr>
        <w:t>sd</w:t>
      </w:r>
      <w:proofErr w:type="spellEnd"/>
      <w:r>
        <w:rPr>
          <w:rStyle w:val="NormalTok"/>
        </w:rPr>
        <w:t xml:space="preserve">(.x, </w:t>
      </w:r>
      <w:r>
        <w:rPr>
          <w:rStyle w:val="AttributeTok"/>
        </w:rPr>
        <w:t>na.rm =</w:t>
      </w:r>
      <w:r>
        <w:rPr>
          <w:rStyle w:val="NormalTok"/>
        </w:rPr>
        <w:t xml:space="preserve"> </w:t>
      </w:r>
      <w:r>
        <w:rPr>
          <w:rStyle w:val="ConstantTok"/>
        </w:rPr>
        <w:t>TRUE</w:t>
      </w:r>
      <w:r>
        <w:rPr>
          <w:rStyle w:val="NormalTok"/>
        </w:rPr>
        <w:t xml:space="preserve">) </w:t>
      </w:r>
      <w:r>
        <w:rPr>
          <w:rStyle w:val="SpecialCharTok"/>
        </w:rPr>
        <w:t>&gt;</w:t>
      </w:r>
      <w:r>
        <w:rPr>
          <w:rStyle w:val="NormalTok"/>
        </w:rPr>
        <w:t xml:space="preserve"> </w:t>
      </w:r>
      <w:r>
        <w:rPr>
          <w:rStyle w:val="DecValTok"/>
        </w:rPr>
        <w:t>0</w:t>
      </w:r>
      <w:r>
        <w:rPr>
          <w:rStyle w:val="NormalTok"/>
        </w:rPr>
        <w:t>))</w:t>
      </w:r>
      <w:r>
        <w:br/>
      </w:r>
      <w:r>
        <w:br/>
      </w:r>
      <w:r>
        <w:rPr>
          <w:rStyle w:val="CommentTok"/>
        </w:rPr>
        <w:t># ---------------------------------------------------------</w:t>
      </w:r>
      <w:r>
        <w:br/>
      </w:r>
      <w:r>
        <w:rPr>
          <w:rStyle w:val="CommentTok"/>
        </w:rPr>
        <w:t># 7. Compact summary for manuscript text</w:t>
      </w:r>
      <w:r>
        <w:br/>
      </w:r>
      <w:r>
        <w:rPr>
          <w:rStyle w:val="CommentTok"/>
        </w:rPr>
        <w:t># ---------------------------------------------------------</w:t>
      </w:r>
      <w:r>
        <w:br/>
      </w:r>
      <w:proofErr w:type="spellStart"/>
      <w:r>
        <w:rPr>
          <w:rStyle w:val="NormalTok"/>
        </w:rPr>
        <w:t>accuracy_report</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r>
        <w:rPr>
          <w:rStyle w:val="AttributeTok"/>
        </w:rPr>
        <w:t>Metric =</w:t>
      </w:r>
      <w:r>
        <w:rPr>
          <w:rStyle w:val="NormalTok"/>
        </w:rPr>
        <w:t xml:space="preserve"> </w:t>
      </w:r>
      <w:r>
        <w:rPr>
          <w:rStyle w:val="FunctionTok"/>
        </w:rPr>
        <w:t>c</w:t>
      </w:r>
      <w:r>
        <w:rPr>
          <w:rStyle w:val="NormalTok"/>
        </w:rPr>
        <w:t>(</w:t>
      </w:r>
      <w:r>
        <w:br/>
      </w:r>
      <w:r>
        <w:rPr>
          <w:rStyle w:val="NormalTok"/>
        </w:rPr>
        <w:t xml:space="preserve">    </w:t>
      </w:r>
      <w:r>
        <w:rPr>
          <w:rStyle w:val="StringTok"/>
        </w:rPr>
        <w:t>"Total cases"</w:t>
      </w:r>
      <w:r>
        <w:rPr>
          <w:rStyle w:val="NormalTok"/>
        </w:rPr>
        <w:t>,</w:t>
      </w:r>
      <w:r>
        <w:br/>
      </w:r>
      <w:r>
        <w:rPr>
          <w:rStyle w:val="NormalTok"/>
        </w:rPr>
        <w:t xml:space="preserve">    </w:t>
      </w:r>
      <w:r>
        <w:rPr>
          <w:rStyle w:val="StringTok"/>
        </w:rPr>
        <w:t>"Total questionnaire items"</w:t>
      </w:r>
      <w:r>
        <w:rPr>
          <w:rStyle w:val="NormalTok"/>
        </w:rPr>
        <w:t>,</w:t>
      </w:r>
      <w:r>
        <w:br/>
      </w:r>
      <w:r>
        <w:rPr>
          <w:rStyle w:val="NormalTok"/>
        </w:rPr>
        <w:t xml:space="preserve">    </w:t>
      </w:r>
      <w:r>
        <w:rPr>
          <w:rStyle w:val="StringTok"/>
        </w:rPr>
        <w:t>"Non-numeric items after cleaning"</w:t>
      </w:r>
      <w:r>
        <w:rPr>
          <w:rStyle w:val="NormalTok"/>
        </w:rPr>
        <w:t>,</w:t>
      </w:r>
      <w:r>
        <w:br/>
      </w:r>
      <w:r>
        <w:rPr>
          <w:rStyle w:val="NormalTok"/>
        </w:rPr>
        <w:t xml:space="preserve">    </w:t>
      </w:r>
      <w:r>
        <w:rPr>
          <w:rStyle w:val="StringTok"/>
        </w:rPr>
        <w:t>"Items with invalid values"</w:t>
      </w:r>
      <w:r>
        <w:rPr>
          <w:rStyle w:val="NormalTok"/>
        </w:rPr>
        <w:t>,</w:t>
      </w:r>
      <w:r>
        <w:br/>
      </w:r>
      <w:r>
        <w:rPr>
          <w:rStyle w:val="NormalTok"/>
        </w:rPr>
        <w:t xml:space="preserve">    </w:t>
      </w:r>
      <w:r>
        <w:rPr>
          <w:rStyle w:val="StringTok"/>
        </w:rPr>
        <w:t>"Constant items"</w:t>
      </w:r>
      <w:r>
        <w:rPr>
          <w:rStyle w:val="NormalTok"/>
        </w:rPr>
        <w:t>,</w:t>
      </w:r>
      <w:r>
        <w:br/>
      </w:r>
      <w:r>
        <w:rPr>
          <w:rStyle w:val="NormalTok"/>
        </w:rPr>
        <w:t xml:space="preserve">    </w:t>
      </w:r>
      <w:r>
        <w:rPr>
          <w:rStyle w:val="StringTok"/>
        </w:rPr>
        <w:t>"Zero-variance items"</w:t>
      </w:r>
      <w:r>
        <w:rPr>
          <w:rStyle w:val="NormalTok"/>
        </w:rPr>
        <w:t>,</w:t>
      </w:r>
      <w:r>
        <w:br/>
      </w:r>
      <w:r>
        <w:rPr>
          <w:rStyle w:val="NormalTok"/>
        </w:rPr>
        <w:t xml:space="preserve">    </w:t>
      </w:r>
      <w:r>
        <w:rPr>
          <w:rStyle w:val="StringTok"/>
        </w:rPr>
        <w:t>"Retained items after accuracy screening"</w:t>
      </w:r>
      <w:r>
        <w:br/>
      </w:r>
      <w:r>
        <w:rPr>
          <w:rStyle w:val="NormalTok"/>
        </w:rPr>
        <w:t xml:space="preserve">  ),</w:t>
      </w:r>
      <w:r>
        <w:br/>
      </w:r>
      <w:r>
        <w:rPr>
          <w:rStyle w:val="NormalTok"/>
        </w:rPr>
        <w:t xml:space="preserve">  </w:t>
      </w:r>
      <w:r>
        <w:rPr>
          <w:rStyle w:val="AttributeTok"/>
        </w:rPr>
        <w:t>Value =</w:t>
      </w:r>
      <w:r>
        <w:rPr>
          <w:rStyle w:val="NormalTok"/>
        </w:rPr>
        <w:t xml:space="preserve"> </w:t>
      </w:r>
      <w:r>
        <w:rPr>
          <w:rStyle w:val="FunctionTok"/>
        </w:rPr>
        <w:t>c</w:t>
      </w:r>
      <w:r>
        <w:rPr>
          <w:rStyle w:val="NormalTok"/>
        </w:rPr>
        <w:t>(</w:t>
      </w:r>
      <w:r>
        <w:br/>
      </w:r>
      <w:r>
        <w:rPr>
          <w:rStyle w:val="NormalTok"/>
        </w:rPr>
        <w:t xml:space="preserve">    </w:t>
      </w:r>
      <w:proofErr w:type="spellStart"/>
      <w:r>
        <w:rPr>
          <w:rStyle w:val="FunctionTok"/>
        </w:rPr>
        <w:t>nrow</w:t>
      </w:r>
      <w:proofErr w:type="spellEnd"/>
      <w:r>
        <w:rPr>
          <w:rStyle w:val="NormalTok"/>
        </w:rPr>
        <w:t>(</w:t>
      </w:r>
      <w:proofErr w:type="spellStart"/>
      <w:r>
        <w:rPr>
          <w:rStyle w:val="NormalTok"/>
        </w:rPr>
        <w:t>CWTT_items</w:t>
      </w:r>
      <w:proofErr w:type="spellEnd"/>
      <w:r>
        <w:rPr>
          <w:rStyle w:val="NormalTok"/>
        </w:rPr>
        <w:t>),</w:t>
      </w:r>
      <w:r>
        <w:br/>
      </w:r>
      <w:r>
        <w:rPr>
          <w:rStyle w:val="NormalTok"/>
        </w:rPr>
        <w:t xml:space="preserve">    </w:t>
      </w:r>
      <w:proofErr w:type="spellStart"/>
      <w:r>
        <w:rPr>
          <w:rStyle w:val="FunctionTok"/>
        </w:rPr>
        <w:t>ncol</w:t>
      </w:r>
      <w:proofErr w:type="spellEnd"/>
      <w:r>
        <w:rPr>
          <w:rStyle w:val="NormalTok"/>
        </w:rPr>
        <w:t>(</w:t>
      </w:r>
      <w:proofErr w:type="spellStart"/>
      <w:r>
        <w:rPr>
          <w:rStyle w:val="NormalTok"/>
        </w:rPr>
        <w:t>CWTT_items</w:t>
      </w:r>
      <w:proofErr w:type="spellEnd"/>
      <w:r>
        <w:rPr>
          <w:rStyle w:val="NormalTok"/>
        </w:rPr>
        <w:t>),</w:t>
      </w:r>
      <w:r>
        <w:br/>
      </w:r>
      <w:r>
        <w:rPr>
          <w:rStyle w:val="NormalTok"/>
        </w:rPr>
        <w:t xml:space="preserve">    </w:t>
      </w:r>
      <w:r>
        <w:rPr>
          <w:rStyle w:val="FunctionTok"/>
        </w:rPr>
        <w:t>length</w:t>
      </w:r>
      <w:r>
        <w:rPr>
          <w:rStyle w:val="NormalTok"/>
        </w:rPr>
        <w:t>(</w:t>
      </w:r>
      <w:proofErr w:type="spellStart"/>
      <w:r>
        <w:rPr>
          <w:rStyle w:val="NormalTok"/>
        </w:rPr>
        <w:t>non_numeric_items_after</w:t>
      </w:r>
      <w:proofErr w:type="spellEnd"/>
      <w:r>
        <w:rPr>
          <w:rStyle w:val="NormalTok"/>
        </w:rPr>
        <w:t>),</w:t>
      </w:r>
      <w:r>
        <w:br/>
      </w:r>
      <w:r>
        <w:rPr>
          <w:rStyle w:val="NormalTok"/>
        </w:rPr>
        <w:t xml:space="preserve">    </w:t>
      </w:r>
      <w:r>
        <w:rPr>
          <w:rStyle w:val="FunctionTok"/>
        </w:rPr>
        <w:t>length</w:t>
      </w:r>
      <w:r>
        <w:rPr>
          <w:rStyle w:val="NormalTok"/>
        </w:rPr>
        <w:t>(</w:t>
      </w:r>
      <w:proofErr w:type="spellStart"/>
      <w:r>
        <w:rPr>
          <w:rStyle w:val="NormalTok"/>
        </w:rPr>
        <w:t>invalid_items</w:t>
      </w:r>
      <w:proofErr w:type="spellEnd"/>
      <w:r>
        <w:rPr>
          <w:rStyle w:val="NormalTok"/>
        </w:rPr>
        <w:t>),</w:t>
      </w:r>
      <w:r>
        <w:br/>
      </w:r>
      <w:r>
        <w:rPr>
          <w:rStyle w:val="NormalTok"/>
        </w:rPr>
        <w:t xml:space="preserve">    </w:t>
      </w:r>
      <w:r>
        <w:rPr>
          <w:rStyle w:val="FunctionTok"/>
        </w:rPr>
        <w:t>length</w:t>
      </w:r>
      <w:r>
        <w:rPr>
          <w:rStyle w:val="NormalTok"/>
        </w:rPr>
        <w:t>(</w:t>
      </w:r>
      <w:proofErr w:type="spellStart"/>
      <w:r>
        <w:rPr>
          <w:rStyle w:val="NormalTok"/>
        </w:rPr>
        <w:t>constant_items</w:t>
      </w:r>
      <w:proofErr w:type="spellEnd"/>
      <w:r>
        <w:rPr>
          <w:rStyle w:val="NormalTok"/>
        </w:rPr>
        <w:t>),</w:t>
      </w:r>
      <w:r>
        <w:br/>
      </w:r>
      <w:r>
        <w:rPr>
          <w:rStyle w:val="NormalTok"/>
        </w:rPr>
        <w:t xml:space="preserve">    </w:t>
      </w:r>
      <w:r>
        <w:rPr>
          <w:rStyle w:val="FunctionTok"/>
        </w:rPr>
        <w:t>length</w:t>
      </w:r>
      <w:r>
        <w:rPr>
          <w:rStyle w:val="NormalTok"/>
        </w:rPr>
        <w:t>(</w:t>
      </w:r>
      <w:proofErr w:type="spellStart"/>
      <w:r>
        <w:rPr>
          <w:rStyle w:val="NormalTok"/>
        </w:rPr>
        <w:t>zero_variance_items</w:t>
      </w:r>
      <w:proofErr w:type="spellEnd"/>
      <w:r>
        <w:rPr>
          <w:rStyle w:val="NormalTok"/>
        </w:rPr>
        <w:t>),</w:t>
      </w:r>
      <w:r>
        <w:br/>
      </w:r>
      <w:r>
        <w:rPr>
          <w:rStyle w:val="NormalTok"/>
        </w:rPr>
        <w:t xml:space="preserve">    </w:t>
      </w:r>
      <w:proofErr w:type="spellStart"/>
      <w:r>
        <w:rPr>
          <w:rStyle w:val="FunctionTok"/>
        </w:rPr>
        <w:t>ncol</w:t>
      </w:r>
      <w:proofErr w:type="spellEnd"/>
      <w:r>
        <w:rPr>
          <w:rStyle w:val="NormalTok"/>
        </w:rPr>
        <w:t>(</w:t>
      </w:r>
      <w:proofErr w:type="spellStart"/>
      <w:r>
        <w:rPr>
          <w:rStyle w:val="NormalTok"/>
        </w:rPr>
        <w:t>CWTT_items_accuracy_clean</w:t>
      </w:r>
      <w:proofErr w:type="spellEnd"/>
      <w:r>
        <w:rPr>
          <w:rStyle w:val="NormalTok"/>
        </w:rPr>
        <w:t>)</w:t>
      </w:r>
      <w:r>
        <w:br/>
      </w:r>
      <w:r>
        <w:rPr>
          <w:rStyle w:val="NormalTok"/>
        </w:rPr>
        <w:t xml:space="preserve">  ),</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w:t>
      </w:r>
      <w:r>
        <w:br/>
      </w:r>
      <w:r>
        <w:br/>
      </w:r>
      <w:r>
        <w:rPr>
          <w:rStyle w:val="CommentTok"/>
        </w:rPr>
        <w:t># ---------------------------------------------------------</w:t>
      </w:r>
      <w:r>
        <w:br/>
      </w:r>
      <w:r>
        <w:rPr>
          <w:rStyle w:val="CommentTok"/>
        </w:rPr>
        <w:t># 8. Nature-style theme and palette</w:t>
      </w:r>
      <w:r>
        <w:br/>
      </w:r>
      <w:r>
        <w:rPr>
          <w:rStyle w:val="CommentTok"/>
        </w:rPr>
        <w:t># ---------------------------------------------------------</w:t>
      </w:r>
      <w:r>
        <w:br/>
      </w:r>
      <w:proofErr w:type="spellStart"/>
      <w:r>
        <w:rPr>
          <w:rStyle w:val="NormalTok"/>
        </w:rPr>
        <w:t>wes_main</w:t>
      </w:r>
      <w:proofErr w:type="spellEnd"/>
      <w:r>
        <w:rPr>
          <w:rStyle w:val="NormalTok"/>
        </w:rPr>
        <w:t xml:space="preserve"> </w:t>
      </w:r>
      <w:r>
        <w:rPr>
          <w:rStyle w:val="OtherTok"/>
        </w:rPr>
        <w:t>&lt;-</w:t>
      </w:r>
      <w:r>
        <w:rPr>
          <w:rStyle w:val="NormalTok"/>
        </w:rPr>
        <w:t xml:space="preserve"> </w:t>
      </w:r>
      <w:proofErr w:type="spellStart"/>
      <w:r>
        <w:rPr>
          <w:rStyle w:val="FunctionTok"/>
        </w:rPr>
        <w:t>wes_palette</w:t>
      </w:r>
      <w:proofErr w:type="spellEnd"/>
      <w:r>
        <w:rPr>
          <w:rStyle w:val="NormalTok"/>
        </w:rPr>
        <w:t>(</w:t>
      </w:r>
      <w:r>
        <w:rPr>
          <w:rStyle w:val="StringTok"/>
        </w:rPr>
        <w:t>"GrandBudapest1"</w:t>
      </w:r>
      <w:r>
        <w:rPr>
          <w:rStyle w:val="NormalTok"/>
        </w:rPr>
        <w:t xml:space="preserve">, </w:t>
      </w:r>
      <w:r>
        <w:rPr>
          <w:rStyle w:val="DecValTok"/>
        </w:rPr>
        <w:t>5</w:t>
      </w:r>
      <w:r>
        <w:rPr>
          <w:rStyle w:val="NormalTok"/>
        </w:rPr>
        <w:t xml:space="preserve">, </w:t>
      </w:r>
      <w:r>
        <w:rPr>
          <w:rStyle w:val="AttributeTok"/>
        </w:rPr>
        <w:t>type =</w:t>
      </w:r>
      <w:r>
        <w:rPr>
          <w:rStyle w:val="NormalTok"/>
        </w:rPr>
        <w:t xml:space="preserve"> </w:t>
      </w:r>
      <w:r>
        <w:rPr>
          <w:rStyle w:val="StringTok"/>
        </w:rPr>
        <w:t>"continuous"</w:t>
      </w:r>
      <w:r>
        <w:rPr>
          <w:rStyle w:val="NormalTok"/>
        </w:rPr>
        <w:t>)</w:t>
      </w:r>
      <w:r>
        <w:br/>
      </w:r>
      <w:proofErr w:type="spellStart"/>
      <w:r>
        <w:rPr>
          <w:rStyle w:val="NormalTok"/>
        </w:rPr>
        <w:t>wes_alt</w:t>
      </w:r>
      <w:proofErr w:type="spellEnd"/>
      <w:r>
        <w:rPr>
          <w:rStyle w:val="NormalTok"/>
        </w:rPr>
        <w:t xml:space="preserve">  </w:t>
      </w:r>
      <w:r>
        <w:rPr>
          <w:rStyle w:val="OtherTok"/>
        </w:rPr>
        <w:t>&lt;-</w:t>
      </w:r>
      <w:r>
        <w:rPr>
          <w:rStyle w:val="NormalTok"/>
        </w:rPr>
        <w:t xml:space="preserve"> </w:t>
      </w:r>
      <w:proofErr w:type="spellStart"/>
      <w:r>
        <w:rPr>
          <w:rStyle w:val="FunctionTok"/>
        </w:rPr>
        <w:t>wes_palette</w:t>
      </w:r>
      <w:proofErr w:type="spellEnd"/>
      <w:r>
        <w:rPr>
          <w:rStyle w:val="NormalTok"/>
        </w:rPr>
        <w:t>(</w:t>
      </w:r>
      <w:r>
        <w:rPr>
          <w:rStyle w:val="StringTok"/>
        </w:rPr>
        <w:t>"Moonrise2"</w:t>
      </w:r>
      <w:r>
        <w:rPr>
          <w:rStyle w:val="NormalTok"/>
        </w:rPr>
        <w:t xml:space="preserve">, </w:t>
      </w:r>
      <w:r>
        <w:rPr>
          <w:rStyle w:val="DecValTok"/>
        </w:rPr>
        <w:t>4</w:t>
      </w:r>
      <w:r>
        <w:rPr>
          <w:rStyle w:val="NormalTok"/>
        </w:rPr>
        <w:t xml:space="preserve">, </w:t>
      </w:r>
      <w:r>
        <w:rPr>
          <w:rStyle w:val="AttributeTok"/>
        </w:rPr>
        <w:t>type =</w:t>
      </w:r>
      <w:r>
        <w:rPr>
          <w:rStyle w:val="NormalTok"/>
        </w:rPr>
        <w:t xml:space="preserve"> </w:t>
      </w:r>
      <w:r>
        <w:rPr>
          <w:rStyle w:val="StringTok"/>
        </w:rPr>
        <w:t>"continuous"</w:t>
      </w:r>
      <w:r>
        <w:rPr>
          <w:rStyle w:val="NormalTok"/>
        </w:rPr>
        <w:t>)</w:t>
      </w:r>
      <w:r>
        <w:br/>
      </w:r>
      <w:r>
        <w:br/>
      </w:r>
      <w:proofErr w:type="spellStart"/>
      <w:r>
        <w:rPr>
          <w:rStyle w:val="NormalTok"/>
        </w:rPr>
        <w:t>theme_nature_wes</w:t>
      </w:r>
      <w:proofErr w:type="spellEnd"/>
      <w:r>
        <w:rPr>
          <w:rStyle w:val="NormalTok"/>
        </w:rPr>
        <w:t xml:space="preserve"> </w:t>
      </w:r>
      <w:r>
        <w:rPr>
          <w:rStyle w:val="OtherTok"/>
        </w:rPr>
        <w:t>&lt;-</w:t>
      </w:r>
      <w:r>
        <w:rPr>
          <w:rStyle w:val="NormalTok"/>
        </w:rPr>
        <w:t xml:space="preserve"> </w:t>
      </w:r>
      <w:r>
        <w:rPr>
          <w:rStyle w:val="ControlFlowTok"/>
        </w:rPr>
        <w:t>function</w:t>
      </w:r>
      <w:r>
        <w:rPr>
          <w:rStyle w:val="NormalTok"/>
        </w:rPr>
        <w:t>() {</w:t>
      </w:r>
      <w:r>
        <w:br/>
      </w:r>
      <w:r>
        <w:rPr>
          <w:rStyle w:val="NormalTok"/>
        </w:rPr>
        <w:t xml:space="preserve">  </w:t>
      </w:r>
      <w:proofErr w:type="spellStart"/>
      <w:r>
        <w:rPr>
          <w:rStyle w:val="FunctionTok"/>
        </w:rPr>
        <w:t>theme_classic</w:t>
      </w:r>
      <w:proofErr w:type="spellEnd"/>
      <w:r>
        <w:rPr>
          <w:rStyle w:val="NormalTok"/>
        </w:rPr>
        <w:t>(</w:t>
      </w:r>
      <w:proofErr w:type="spellStart"/>
      <w:r>
        <w:rPr>
          <w:rStyle w:val="AttributeTok"/>
        </w:rPr>
        <w:t>base_size</w:t>
      </w:r>
      <w:proofErr w:type="spellEnd"/>
      <w:r>
        <w:rPr>
          <w:rStyle w:val="AttributeTok"/>
        </w:rPr>
        <w:t xml:space="preserve"> =</w:t>
      </w:r>
      <w:r>
        <w:rPr>
          <w:rStyle w:val="NormalTok"/>
        </w:rPr>
        <w:t xml:space="preserve"> </w:t>
      </w:r>
      <w:r>
        <w:rPr>
          <w:rStyle w:val="DecValTok"/>
        </w:rPr>
        <w:t>11</w:t>
      </w:r>
      <w:r>
        <w:rPr>
          <w:rStyle w:val="NormalTok"/>
        </w:rPr>
        <w:t xml:space="preserve">) </w:t>
      </w:r>
      <w:r>
        <w:rPr>
          <w:rStyle w:val="SpecialCharTok"/>
        </w:rPr>
        <w:t>+</w:t>
      </w:r>
      <w:r>
        <w:br/>
      </w:r>
      <w:r>
        <w:rPr>
          <w:rStyle w:val="NormalTok"/>
        </w:rPr>
        <w:t xml:space="preserve">    </w:t>
      </w:r>
      <w:r>
        <w:rPr>
          <w:rStyle w:val="FunctionTok"/>
        </w:rPr>
        <w:t>theme</w:t>
      </w:r>
      <w:r>
        <w:rPr>
          <w:rStyle w:val="NormalTok"/>
        </w:rPr>
        <w:t>(</w:t>
      </w:r>
      <w:r>
        <w:br/>
      </w:r>
      <w:r>
        <w:rPr>
          <w:rStyle w:val="NormalTok"/>
        </w:rPr>
        <w:t xml:space="preserve">      </w:t>
      </w:r>
      <w:proofErr w:type="spellStart"/>
      <w:r>
        <w:rPr>
          <w:rStyle w:val="AttributeTok"/>
        </w:rPr>
        <w:t>plot.title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face =</w:t>
      </w:r>
      <w:r>
        <w:rPr>
          <w:rStyle w:val="NormalTok"/>
        </w:rPr>
        <w:t xml:space="preserve"> </w:t>
      </w:r>
      <w:r>
        <w:rPr>
          <w:rStyle w:val="StringTok"/>
        </w:rPr>
        <w:t>"bold"</w:t>
      </w:r>
      <w:r>
        <w:rPr>
          <w:rStyle w:val="NormalTok"/>
        </w:rPr>
        <w:t xml:space="preserve">, </w:t>
      </w:r>
      <w:r>
        <w:rPr>
          <w:rStyle w:val="AttributeTok"/>
        </w:rPr>
        <w:t>size =</w:t>
      </w:r>
      <w:r>
        <w:rPr>
          <w:rStyle w:val="NormalTok"/>
        </w:rPr>
        <w:t xml:space="preserve"> </w:t>
      </w:r>
      <w:r>
        <w:rPr>
          <w:rStyle w:val="DecValTok"/>
        </w:rPr>
        <w:t>12</w:t>
      </w:r>
      <w:r>
        <w:rPr>
          <w:rStyle w:val="NormalTok"/>
        </w:rPr>
        <w:t>),</w:t>
      </w:r>
      <w:r>
        <w:br/>
      </w:r>
      <w:r>
        <w:rPr>
          <w:rStyle w:val="NormalTok"/>
        </w:rPr>
        <w:t xml:space="preserve">      </w:t>
      </w:r>
      <w:proofErr w:type="spellStart"/>
      <w:r>
        <w:rPr>
          <w:rStyle w:val="AttributeTok"/>
        </w:rPr>
        <w:t>plot.subtitle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size =</w:t>
      </w:r>
      <w:r>
        <w:rPr>
          <w:rStyle w:val="NormalTok"/>
        </w:rPr>
        <w:t xml:space="preserve"> </w:t>
      </w:r>
      <w:r>
        <w:rPr>
          <w:rStyle w:val="DecValTok"/>
        </w:rPr>
        <w:t>9</w:t>
      </w:r>
      <w:r>
        <w:rPr>
          <w:rStyle w:val="NormalTok"/>
        </w:rPr>
        <w:t xml:space="preserve">, </w:t>
      </w:r>
      <w:r>
        <w:rPr>
          <w:rStyle w:val="AttributeTok"/>
        </w:rPr>
        <w:t>color =</w:t>
      </w:r>
      <w:r>
        <w:rPr>
          <w:rStyle w:val="NormalTok"/>
        </w:rPr>
        <w:t xml:space="preserve"> </w:t>
      </w:r>
      <w:r>
        <w:rPr>
          <w:rStyle w:val="StringTok"/>
        </w:rPr>
        <w:t>"grey30"</w:t>
      </w:r>
      <w:r>
        <w:rPr>
          <w:rStyle w:val="NormalTok"/>
        </w:rPr>
        <w:t>),</w:t>
      </w:r>
      <w:r>
        <w:br/>
      </w:r>
      <w:r>
        <w:rPr>
          <w:rStyle w:val="NormalTok"/>
        </w:rPr>
        <w:t xml:space="preserve">      </w:t>
      </w:r>
      <w:proofErr w:type="spellStart"/>
      <w:r>
        <w:rPr>
          <w:rStyle w:val="AttributeTok"/>
        </w:rPr>
        <w:t>axis.title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face =</w:t>
      </w:r>
      <w:r>
        <w:rPr>
          <w:rStyle w:val="NormalTok"/>
        </w:rPr>
        <w:t xml:space="preserve"> </w:t>
      </w:r>
      <w:r>
        <w:rPr>
          <w:rStyle w:val="StringTok"/>
        </w:rPr>
        <w:t>"bold"</w:t>
      </w:r>
      <w:r>
        <w:rPr>
          <w:rStyle w:val="NormalTok"/>
        </w:rPr>
        <w:t>),</w:t>
      </w:r>
      <w:r>
        <w:br/>
      </w:r>
      <w:r>
        <w:rPr>
          <w:rStyle w:val="NormalTok"/>
        </w:rPr>
        <w:t xml:space="preserve">      </w:t>
      </w:r>
      <w:proofErr w:type="spellStart"/>
      <w:r>
        <w:rPr>
          <w:rStyle w:val="AttributeTok"/>
        </w:rPr>
        <w:t>legend.position</w:t>
      </w:r>
      <w:proofErr w:type="spellEnd"/>
      <w:r>
        <w:rPr>
          <w:rStyle w:val="AttributeTok"/>
        </w:rPr>
        <w:t xml:space="preserve"> =</w:t>
      </w:r>
      <w:r>
        <w:rPr>
          <w:rStyle w:val="NormalTok"/>
        </w:rPr>
        <w:t xml:space="preserve"> </w:t>
      </w:r>
      <w:r>
        <w:rPr>
          <w:rStyle w:val="StringTok"/>
        </w:rPr>
        <w:t>"right"</w:t>
      </w:r>
      <w:r>
        <w:br/>
      </w:r>
      <w:r>
        <w:rPr>
          <w:rStyle w:val="NormalTok"/>
        </w:rPr>
        <w:t xml:space="preserve">    )</w:t>
      </w:r>
      <w:r>
        <w:br/>
      </w:r>
      <w:r>
        <w:rPr>
          <w:rStyle w:val="NormalTok"/>
        </w:rPr>
        <w:t>}</w:t>
      </w:r>
      <w:r>
        <w:br/>
      </w:r>
      <w:r>
        <w:br/>
      </w:r>
      <w:r>
        <w:rPr>
          <w:rStyle w:val="CommentTok"/>
        </w:rPr>
        <w:t># ---------------------------------------------------------</w:t>
      </w:r>
      <w:r>
        <w:br/>
      </w:r>
      <w:r>
        <w:rPr>
          <w:rStyle w:val="CommentTok"/>
        </w:rPr>
        <w:t xml:space="preserve"># 9. Compact </w:t>
      </w:r>
      <w:proofErr w:type="spellStart"/>
      <w:r>
        <w:rPr>
          <w:rStyle w:val="CommentTok"/>
        </w:rPr>
        <w:t>sjPlot</w:t>
      </w:r>
      <w:proofErr w:type="spellEnd"/>
      <w:r>
        <w:rPr>
          <w:rStyle w:val="CommentTok"/>
        </w:rPr>
        <w:t xml:space="preserve"> table: overall accuracy summary</w:t>
      </w:r>
      <w:r>
        <w:br/>
      </w:r>
      <w:r>
        <w:rPr>
          <w:rStyle w:val="CommentTok"/>
        </w:rPr>
        <w:t># ---------------------------------------------------------</w:t>
      </w:r>
      <w:r>
        <w:br/>
      </w:r>
      <w:proofErr w:type="spellStart"/>
      <w:proofErr w:type="gramStart"/>
      <w:r>
        <w:rPr>
          <w:rStyle w:val="NormalTok"/>
        </w:rPr>
        <w:t>sjPlot</w:t>
      </w:r>
      <w:proofErr w:type="spellEnd"/>
      <w:r>
        <w:rPr>
          <w:rStyle w:val="SpecialCharTok"/>
        </w:rPr>
        <w:t>::</w:t>
      </w:r>
      <w:proofErr w:type="spellStart"/>
      <w:proofErr w:type="gramEnd"/>
      <w:r>
        <w:rPr>
          <w:rStyle w:val="FunctionTok"/>
        </w:rPr>
        <w:t>tab_</w:t>
      </w:r>
      <w:proofErr w:type="gramStart"/>
      <w:r>
        <w:rPr>
          <w:rStyle w:val="FunctionTok"/>
        </w:rPr>
        <w:t>df</w:t>
      </w:r>
      <w:proofErr w:type="spellEnd"/>
      <w:r>
        <w:rPr>
          <w:rStyle w:val="NormalTok"/>
        </w:rPr>
        <w:t>(</w:t>
      </w:r>
      <w:proofErr w:type="gramEnd"/>
      <w:r>
        <w:br/>
      </w:r>
      <w:r>
        <w:rPr>
          <w:rStyle w:val="NormalTok"/>
        </w:rPr>
        <w:t xml:space="preserve">  </w:t>
      </w:r>
      <w:proofErr w:type="spellStart"/>
      <w:r>
        <w:rPr>
          <w:rStyle w:val="NormalTok"/>
        </w:rPr>
        <w:t>accuracy_report</w:t>
      </w:r>
      <w:proofErr w:type="spellEnd"/>
      <w:r>
        <w:rPr>
          <w:rStyle w:val="NormalTok"/>
        </w:rPr>
        <w:t>,</w:t>
      </w:r>
      <w:r>
        <w:br/>
      </w:r>
      <w:r>
        <w:rPr>
          <w:rStyle w:val="NormalTok"/>
        </w:rPr>
        <w:t xml:space="preserve">  </w:t>
      </w:r>
      <w:r>
        <w:rPr>
          <w:rStyle w:val="AttributeTok"/>
        </w:rPr>
        <w:t>title =</w:t>
      </w:r>
      <w:r>
        <w:rPr>
          <w:rStyle w:val="NormalTok"/>
        </w:rPr>
        <w:t xml:space="preserve"> </w:t>
      </w:r>
      <w:r>
        <w:rPr>
          <w:rStyle w:val="StringTok"/>
        </w:rPr>
        <w:t>"Table 1. Accuracy screening summary"</w:t>
      </w:r>
      <w:r>
        <w:rPr>
          <w:rStyle w:val="NormalTok"/>
        </w:rPr>
        <w:t>,</w:t>
      </w:r>
      <w:r>
        <w:br/>
      </w:r>
      <w:r>
        <w:rPr>
          <w:rStyle w:val="NormalTok"/>
        </w:rPr>
        <w:t xml:space="preserve">  </w:t>
      </w:r>
      <w:proofErr w:type="spellStart"/>
      <w:r>
        <w:rPr>
          <w:rStyle w:val="AttributeTok"/>
        </w:rPr>
        <w:t>show.rownames</w:t>
      </w:r>
      <w:proofErr w:type="spellEnd"/>
      <w:r>
        <w:rPr>
          <w:rStyle w:val="AttributeTok"/>
        </w:rPr>
        <w:t xml:space="preserve"> =</w:t>
      </w:r>
      <w:r>
        <w:rPr>
          <w:rStyle w:val="NormalTok"/>
        </w:rPr>
        <w:t xml:space="preserve"> </w:t>
      </w:r>
      <w:r>
        <w:rPr>
          <w:rStyle w:val="ConstantTok"/>
        </w:rPr>
        <w:t>FALSE</w:t>
      </w:r>
      <w:r>
        <w:rPr>
          <w:rStyle w:val="NormalTok"/>
        </w:rPr>
        <w:t>,</w:t>
      </w:r>
      <w:r>
        <w:br/>
      </w:r>
      <w:r>
        <w:rPr>
          <w:rStyle w:val="NormalTok"/>
        </w:rPr>
        <w:t xml:space="preserve">  </w:t>
      </w:r>
      <w:proofErr w:type="spellStart"/>
      <w:r>
        <w:rPr>
          <w:rStyle w:val="AttributeTok"/>
        </w:rPr>
        <w:t>show.col.type</w:t>
      </w:r>
      <w:proofErr w:type="spellEnd"/>
      <w:r>
        <w:rPr>
          <w:rStyle w:val="AttributeTok"/>
        </w:rPr>
        <w:t xml:space="preserve"> =</w:t>
      </w:r>
      <w:r>
        <w:rPr>
          <w:rStyle w:val="NormalTok"/>
        </w:rPr>
        <w:t xml:space="preserve"> </w:t>
      </w:r>
      <w:r>
        <w:rPr>
          <w:rStyle w:val="ConstantTok"/>
        </w:rPr>
        <w:t>FALSE</w:t>
      </w:r>
      <w:r>
        <w:rPr>
          <w:rStyle w:val="NormalTok"/>
        </w:rPr>
        <w:t>,</w:t>
      </w:r>
      <w:r>
        <w:br/>
      </w:r>
      <w:r>
        <w:rPr>
          <w:rStyle w:val="NormalTok"/>
        </w:rPr>
        <w:t xml:space="preserve">  </w:t>
      </w:r>
      <w:proofErr w:type="spellStart"/>
      <w:r>
        <w:rPr>
          <w:rStyle w:val="AttributeTok"/>
        </w:rPr>
        <w:t>alternate.rows</w:t>
      </w:r>
      <w:proofErr w:type="spellEnd"/>
      <w:r>
        <w:rPr>
          <w:rStyle w:val="AttributeTok"/>
        </w:rPr>
        <w:t xml:space="preserve"> =</w:t>
      </w:r>
      <w:r>
        <w:rPr>
          <w:rStyle w:val="NormalTok"/>
        </w:rPr>
        <w:t xml:space="preserve"> </w:t>
      </w:r>
      <w:r>
        <w:rPr>
          <w:rStyle w:val="ConstantTok"/>
        </w:rPr>
        <w:t>TRUE</w:t>
      </w:r>
      <w:r>
        <w:rPr>
          <w:rStyle w:val="NormalTok"/>
        </w:rPr>
        <w:t>,</w:t>
      </w:r>
      <w:r>
        <w:br/>
      </w:r>
      <w:r>
        <w:rPr>
          <w:rStyle w:val="NormalTok"/>
        </w:rPr>
        <w:t xml:space="preserve">  </w:t>
      </w:r>
      <w:r>
        <w:rPr>
          <w:rStyle w:val="AttributeTok"/>
        </w:rPr>
        <w:t>digits =</w:t>
      </w:r>
      <w:r>
        <w:rPr>
          <w:rStyle w:val="NormalTok"/>
        </w:rPr>
        <w:t xml:space="preserve"> </w:t>
      </w:r>
      <w:r>
        <w:rPr>
          <w:rStyle w:val="DecValTok"/>
        </w:rPr>
        <w:t>2</w:t>
      </w:r>
      <w:r>
        <w:rPr>
          <w:rStyle w:val="NormalTok"/>
        </w:rPr>
        <w:t>,</w:t>
      </w:r>
      <w:r>
        <w:br/>
      </w:r>
      <w:r>
        <w:rPr>
          <w:rStyle w:val="NormalTok"/>
        </w:rPr>
        <w:t xml:space="preserve">  </w:t>
      </w:r>
      <w:r>
        <w:rPr>
          <w:rStyle w:val="AttributeTok"/>
        </w:rPr>
        <w:t>CSS =</w:t>
      </w:r>
      <w:r>
        <w:rPr>
          <w:rStyle w:val="NormalTok"/>
        </w:rPr>
        <w:t xml:space="preserve"> </w:t>
      </w:r>
      <w:r>
        <w:rPr>
          <w:rStyle w:val="FunctionTok"/>
        </w:rPr>
        <w:t>list</w:t>
      </w:r>
      <w:r>
        <w:rPr>
          <w:rStyle w:val="NormalTok"/>
        </w:rPr>
        <w:t>(</w:t>
      </w:r>
      <w:r>
        <w:br/>
      </w:r>
      <w:r>
        <w:rPr>
          <w:rStyle w:val="NormalTok"/>
        </w:rPr>
        <w:t xml:space="preserve">    </w:t>
      </w:r>
      <w:proofErr w:type="spellStart"/>
      <w:r>
        <w:rPr>
          <w:rStyle w:val="AttributeTok"/>
        </w:rPr>
        <w:t>css.table</w:t>
      </w:r>
      <w:proofErr w:type="spellEnd"/>
      <w:r>
        <w:rPr>
          <w:rStyle w:val="AttributeTok"/>
        </w:rPr>
        <w:t xml:space="preserve"> =</w:t>
      </w:r>
      <w:r>
        <w:rPr>
          <w:rStyle w:val="NormalTok"/>
        </w:rPr>
        <w:t xml:space="preserve"> </w:t>
      </w:r>
      <w:r>
        <w:rPr>
          <w:rStyle w:val="StringTok"/>
        </w:rPr>
        <w:t xml:space="preserve">"width:70%; </w:t>
      </w:r>
      <w:proofErr w:type="spellStart"/>
      <w:r>
        <w:rPr>
          <w:rStyle w:val="StringTok"/>
        </w:rPr>
        <w:t>margin-left:auto</w:t>
      </w:r>
      <w:proofErr w:type="spellEnd"/>
      <w:r>
        <w:rPr>
          <w:rStyle w:val="StringTok"/>
        </w:rPr>
        <w:t xml:space="preserve">; </w:t>
      </w:r>
      <w:proofErr w:type="spellStart"/>
      <w:r>
        <w:rPr>
          <w:rStyle w:val="StringTok"/>
        </w:rPr>
        <w:t>margin-right:auto</w:t>
      </w:r>
      <w:proofErr w:type="spellEnd"/>
      <w:r>
        <w:rPr>
          <w:rStyle w:val="StringTok"/>
        </w:rPr>
        <w:t xml:space="preserve">; </w:t>
      </w:r>
      <w:proofErr w:type="spellStart"/>
      <w:r>
        <w:rPr>
          <w:rStyle w:val="StringTok"/>
        </w:rPr>
        <w:t>border-collapse:collapse</w:t>
      </w:r>
      <w:proofErr w:type="spellEnd"/>
      <w:r>
        <w:rPr>
          <w:rStyle w:val="StringTok"/>
        </w:rPr>
        <w:t>;"</w:t>
      </w:r>
      <w:r>
        <w:rPr>
          <w:rStyle w:val="NormalTok"/>
        </w:rPr>
        <w:t>,</w:t>
      </w:r>
      <w:r>
        <w:br/>
      </w:r>
      <w:r>
        <w:rPr>
          <w:rStyle w:val="NormalTok"/>
        </w:rPr>
        <w:t xml:space="preserve">    </w:t>
      </w:r>
      <w:proofErr w:type="spellStart"/>
      <w:r>
        <w:rPr>
          <w:rStyle w:val="AttributeTok"/>
        </w:rPr>
        <w:t>css.tdata</w:t>
      </w:r>
      <w:proofErr w:type="spellEnd"/>
      <w:r>
        <w:rPr>
          <w:rStyle w:val="AttributeTok"/>
        </w:rPr>
        <w:t xml:space="preserve"> =</w:t>
      </w:r>
      <w:r>
        <w:rPr>
          <w:rStyle w:val="NormalTok"/>
        </w:rPr>
        <w:t xml:space="preserve"> </w:t>
      </w:r>
      <w:r>
        <w:rPr>
          <w:rStyle w:val="StringTok"/>
        </w:rPr>
        <w:t>"padding:6px 10px;"</w:t>
      </w:r>
      <w:r>
        <w:rPr>
          <w:rStyle w:val="NormalTok"/>
        </w:rPr>
        <w:t>,</w:t>
      </w:r>
      <w:r>
        <w:br/>
      </w:r>
      <w:r>
        <w:rPr>
          <w:rStyle w:val="NormalTok"/>
        </w:rPr>
        <w:t xml:space="preserve">    </w:t>
      </w:r>
      <w:proofErr w:type="spellStart"/>
      <w:r>
        <w:rPr>
          <w:rStyle w:val="AttributeTok"/>
        </w:rPr>
        <w:t>css.colnames</w:t>
      </w:r>
      <w:proofErr w:type="spellEnd"/>
      <w:r>
        <w:rPr>
          <w:rStyle w:val="AttributeTok"/>
        </w:rPr>
        <w:t xml:space="preserve"> =</w:t>
      </w:r>
      <w:r>
        <w:rPr>
          <w:rStyle w:val="NormalTok"/>
        </w:rPr>
        <w:t xml:space="preserve"> </w:t>
      </w:r>
      <w:r>
        <w:rPr>
          <w:rStyle w:val="StringTok"/>
        </w:rPr>
        <w:t>"</w:t>
      </w:r>
      <w:proofErr w:type="spellStart"/>
      <w:r>
        <w:rPr>
          <w:rStyle w:val="StringTok"/>
        </w:rPr>
        <w:t>font-weight:bold</w:t>
      </w:r>
      <w:proofErr w:type="spellEnd"/>
      <w:r>
        <w:rPr>
          <w:rStyle w:val="StringTok"/>
        </w:rPr>
        <w:t>; border-bottom:1px solid #333;"</w:t>
      </w:r>
      <w:r>
        <w:rPr>
          <w:rStyle w:val="NormalTok"/>
        </w:rPr>
        <w:t>,</w:t>
      </w:r>
      <w:r>
        <w:br/>
      </w:r>
      <w:r>
        <w:rPr>
          <w:rStyle w:val="NormalTok"/>
        </w:rPr>
        <w:t xml:space="preserve">    </w:t>
      </w:r>
      <w:proofErr w:type="spellStart"/>
      <w:r>
        <w:rPr>
          <w:rStyle w:val="AttributeTok"/>
        </w:rPr>
        <w:t>css.summary</w:t>
      </w:r>
      <w:proofErr w:type="spellEnd"/>
      <w:r>
        <w:rPr>
          <w:rStyle w:val="AttributeTok"/>
        </w:rPr>
        <w:t xml:space="preserve"> =</w:t>
      </w:r>
      <w:r>
        <w:rPr>
          <w:rStyle w:val="NormalTok"/>
        </w:rPr>
        <w:t xml:space="preserve"> </w:t>
      </w:r>
      <w:r>
        <w:rPr>
          <w:rStyle w:val="StringTok"/>
        </w:rPr>
        <w:t>"</w:t>
      </w:r>
      <w:proofErr w:type="spellStart"/>
      <w:r>
        <w:rPr>
          <w:rStyle w:val="StringTok"/>
        </w:rPr>
        <w:t>font-weight:bold</w:t>
      </w:r>
      <w:proofErr w:type="spellEnd"/>
      <w:r>
        <w:rPr>
          <w:rStyle w:val="StringTok"/>
        </w:rPr>
        <w:t>;"</w:t>
      </w:r>
      <w:r>
        <w:br/>
      </w:r>
      <w:r>
        <w:rPr>
          <w:rStyle w:val="NormalTok"/>
        </w:rPr>
        <w:t xml:space="preserve">  )</w:t>
      </w:r>
      <w:r>
        <w:br/>
      </w:r>
      <w:r>
        <w:rPr>
          <w:rStyle w:val="NormalTok"/>
        </w:rPr>
        <w:t>)</w:t>
      </w:r>
    </w:p>
    <w:p w14:paraId="65B8332C" w14:textId="77777777" w:rsidR="00675E02" w:rsidRPr="00675E02" w:rsidRDefault="00675E02" w:rsidP="00675E02">
      <w:pPr>
        <w:pStyle w:val="BodyText"/>
      </w:pPr>
    </w:p>
    <w:p w14:paraId="17F36855" w14:textId="0ADC29C7" w:rsidR="00675E02" w:rsidRDefault="00675E02" w:rsidP="00675E02">
      <w:pPr>
        <w:pStyle w:val="BodyText"/>
        <w:jc w:val="both"/>
      </w:pPr>
      <w:r>
        <w:t>The accuracy screening indicated that the raw questionnaire export required substantial preprocessing before it was suitable for exploratory factor analysis. The dataset contained 162 cases and 190 questionnaire variables, but not all of these variables were immediately appropriate for psychometric analysis. After initial cleaning, 14 items remained non-numeric, indicating that some variables were either open-text responses, improperly imported, or otherwise not stored in a format compatible with factor analysis. In addition, 24 items contained values outside the expected response range, suggesting the presence of inconsistent coding, special response codes, or data-entry anomalies that required review. These findings show that the raw file included a mixture of analytically relevant Likert-type items and variables that were not directly suitable for inclusion in the EFA item matrix.</w:t>
      </w:r>
      <w:r>
        <w:t xml:space="preserve"> </w:t>
      </w:r>
      <w:r>
        <w:t>Further screening identified 12 constant items and 14 zero-variance items. Such variables do not contribute meaningful covariance information and can distort or destabilize the correlation matrix used in factor extraction. Their presence suggests that some questions were either unanswered across all cases, coded uniformly, or functioned in a way that produced no observable variation in this sample. As a result, these items were excluded from the analysis set. Following the removal of non-numeric and zero-variance variables, 176 items were retained after accuracy screening. This indicates that although the majority of the questionnaire variables could be preserved, the original export required careful data-quality review to distinguish usable psychometric indicators from structurally unsuitable variables. Overall, the screening results support the need for systematic preprocessing prior to factor analysis and justify the exclusion of items that were miscoded, invariant, or otherwise incompatible with the assumptions of multivariate analysis.</w:t>
      </w:r>
    </w:p>
    <w:p w14:paraId="6C3D7A87" w14:textId="77777777" w:rsidR="00767239" w:rsidRDefault="00B6163D">
      <w:pPr>
        <w:pStyle w:val="TableCaption"/>
      </w:pPr>
      <w:r>
        <w:t>Table 1. Accuracy screening summary</w:t>
      </w:r>
    </w:p>
    <w:tbl>
      <w:tblPr>
        <w:tblStyle w:val="Table"/>
        <w:tblW w:w="5000" w:type="pct"/>
        <w:tblLook w:val="0000" w:firstRow="0" w:lastRow="0" w:firstColumn="0" w:lastColumn="0" w:noHBand="0" w:noVBand="0"/>
      </w:tblPr>
      <w:tblGrid>
        <w:gridCol w:w="9109"/>
        <w:gridCol w:w="1681"/>
      </w:tblGrid>
      <w:tr w:rsidR="00767239" w14:paraId="14AFE050" w14:textId="77777777" w:rsidTr="00FF451F">
        <w:tc>
          <w:tcPr>
            <w:tcW w:w="4221" w:type="pct"/>
            <w:tcBorders>
              <w:top w:val="single" w:sz="4" w:space="0" w:color="auto"/>
              <w:left w:val="single" w:sz="4" w:space="0" w:color="auto"/>
              <w:bottom w:val="single" w:sz="4" w:space="0" w:color="auto"/>
            </w:tcBorders>
          </w:tcPr>
          <w:p w14:paraId="0D927499" w14:textId="77777777" w:rsidR="00767239" w:rsidRDefault="00B6163D">
            <w:pPr>
              <w:pStyle w:val="Compact"/>
              <w:jc w:val="center"/>
            </w:pPr>
            <w:r>
              <w:t>Metric</w:t>
            </w:r>
          </w:p>
        </w:tc>
        <w:tc>
          <w:tcPr>
            <w:tcW w:w="779" w:type="pct"/>
            <w:tcBorders>
              <w:top w:val="single" w:sz="4" w:space="0" w:color="auto"/>
              <w:bottom w:val="single" w:sz="4" w:space="0" w:color="auto"/>
              <w:right w:val="single" w:sz="4" w:space="0" w:color="auto"/>
            </w:tcBorders>
          </w:tcPr>
          <w:p w14:paraId="468FC61B" w14:textId="77777777" w:rsidR="00767239" w:rsidRDefault="00B6163D">
            <w:pPr>
              <w:pStyle w:val="Compact"/>
              <w:jc w:val="center"/>
            </w:pPr>
            <w:r>
              <w:t>Value</w:t>
            </w:r>
          </w:p>
        </w:tc>
      </w:tr>
      <w:tr w:rsidR="00767239" w14:paraId="0229001D" w14:textId="77777777" w:rsidTr="00FF451F">
        <w:tc>
          <w:tcPr>
            <w:tcW w:w="4221" w:type="pct"/>
            <w:tcBorders>
              <w:top w:val="single" w:sz="4" w:space="0" w:color="auto"/>
            </w:tcBorders>
          </w:tcPr>
          <w:p w14:paraId="3A3D231F" w14:textId="77777777" w:rsidR="00767239" w:rsidRDefault="00B6163D">
            <w:pPr>
              <w:pStyle w:val="Compact"/>
            </w:pPr>
            <w:r>
              <w:t>Total cases</w:t>
            </w:r>
          </w:p>
        </w:tc>
        <w:tc>
          <w:tcPr>
            <w:tcW w:w="779" w:type="pct"/>
            <w:tcBorders>
              <w:top w:val="single" w:sz="4" w:space="0" w:color="auto"/>
            </w:tcBorders>
          </w:tcPr>
          <w:p w14:paraId="56792FBB" w14:textId="77777777" w:rsidR="00767239" w:rsidRDefault="00B6163D">
            <w:pPr>
              <w:pStyle w:val="Compact"/>
              <w:jc w:val="center"/>
            </w:pPr>
            <w:r>
              <w:t>162</w:t>
            </w:r>
          </w:p>
        </w:tc>
      </w:tr>
      <w:tr w:rsidR="00767239" w14:paraId="0AE68491" w14:textId="77777777" w:rsidTr="00FF451F">
        <w:tc>
          <w:tcPr>
            <w:tcW w:w="4221" w:type="pct"/>
          </w:tcPr>
          <w:p w14:paraId="79F61094" w14:textId="77777777" w:rsidR="00767239" w:rsidRDefault="00B6163D">
            <w:pPr>
              <w:pStyle w:val="Compact"/>
            </w:pPr>
            <w:r>
              <w:t>Total questionnaire items</w:t>
            </w:r>
          </w:p>
        </w:tc>
        <w:tc>
          <w:tcPr>
            <w:tcW w:w="779" w:type="pct"/>
          </w:tcPr>
          <w:p w14:paraId="6FE6F8DF" w14:textId="77777777" w:rsidR="00767239" w:rsidRDefault="00B6163D">
            <w:pPr>
              <w:pStyle w:val="Compact"/>
              <w:jc w:val="center"/>
            </w:pPr>
            <w:r>
              <w:t>190</w:t>
            </w:r>
          </w:p>
        </w:tc>
      </w:tr>
      <w:tr w:rsidR="00767239" w14:paraId="0729D138" w14:textId="77777777" w:rsidTr="00FF451F">
        <w:tc>
          <w:tcPr>
            <w:tcW w:w="4221" w:type="pct"/>
          </w:tcPr>
          <w:p w14:paraId="48786466" w14:textId="77777777" w:rsidR="00767239" w:rsidRDefault="00B6163D">
            <w:pPr>
              <w:pStyle w:val="Compact"/>
            </w:pPr>
            <w:r>
              <w:t>Non-numeric items after cleaning</w:t>
            </w:r>
          </w:p>
        </w:tc>
        <w:tc>
          <w:tcPr>
            <w:tcW w:w="779" w:type="pct"/>
          </w:tcPr>
          <w:p w14:paraId="4DB07FF6" w14:textId="77777777" w:rsidR="00767239" w:rsidRDefault="00B6163D">
            <w:pPr>
              <w:pStyle w:val="Compact"/>
              <w:jc w:val="center"/>
            </w:pPr>
            <w:r>
              <w:t>14</w:t>
            </w:r>
          </w:p>
        </w:tc>
      </w:tr>
      <w:tr w:rsidR="00767239" w14:paraId="76614E4D" w14:textId="77777777" w:rsidTr="00FF451F">
        <w:tc>
          <w:tcPr>
            <w:tcW w:w="4221" w:type="pct"/>
          </w:tcPr>
          <w:p w14:paraId="6A4C0471" w14:textId="77777777" w:rsidR="00767239" w:rsidRDefault="00B6163D">
            <w:pPr>
              <w:pStyle w:val="Compact"/>
            </w:pPr>
            <w:r>
              <w:t>Items with invalid values</w:t>
            </w:r>
          </w:p>
        </w:tc>
        <w:tc>
          <w:tcPr>
            <w:tcW w:w="779" w:type="pct"/>
          </w:tcPr>
          <w:p w14:paraId="01535E9D" w14:textId="77777777" w:rsidR="00767239" w:rsidRDefault="00B6163D">
            <w:pPr>
              <w:pStyle w:val="Compact"/>
              <w:jc w:val="center"/>
            </w:pPr>
            <w:r>
              <w:t>24</w:t>
            </w:r>
          </w:p>
        </w:tc>
      </w:tr>
      <w:tr w:rsidR="00767239" w14:paraId="49BB2119" w14:textId="77777777" w:rsidTr="00FF451F">
        <w:tc>
          <w:tcPr>
            <w:tcW w:w="4221" w:type="pct"/>
          </w:tcPr>
          <w:p w14:paraId="0E05D2B1" w14:textId="77777777" w:rsidR="00767239" w:rsidRDefault="00B6163D">
            <w:pPr>
              <w:pStyle w:val="Compact"/>
            </w:pPr>
            <w:r>
              <w:t>Constant items</w:t>
            </w:r>
          </w:p>
        </w:tc>
        <w:tc>
          <w:tcPr>
            <w:tcW w:w="779" w:type="pct"/>
          </w:tcPr>
          <w:p w14:paraId="107092C4" w14:textId="77777777" w:rsidR="00767239" w:rsidRDefault="00B6163D">
            <w:pPr>
              <w:pStyle w:val="Compact"/>
              <w:jc w:val="center"/>
            </w:pPr>
            <w:r>
              <w:t>12</w:t>
            </w:r>
          </w:p>
        </w:tc>
      </w:tr>
      <w:tr w:rsidR="00767239" w14:paraId="033D36F7" w14:textId="77777777" w:rsidTr="00FF451F">
        <w:tc>
          <w:tcPr>
            <w:tcW w:w="4221" w:type="pct"/>
          </w:tcPr>
          <w:p w14:paraId="2AF1A941" w14:textId="77777777" w:rsidR="00767239" w:rsidRDefault="00B6163D">
            <w:pPr>
              <w:pStyle w:val="Compact"/>
            </w:pPr>
            <w:r>
              <w:t>Zero-variance items</w:t>
            </w:r>
          </w:p>
        </w:tc>
        <w:tc>
          <w:tcPr>
            <w:tcW w:w="779" w:type="pct"/>
          </w:tcPr>
          <w:p w14:paraId="13F6EF0B" w14:textId="77777777" w:rsidR="00767239" w:rsidRDefault="00B6163D">
            <w:pPr>
              <w:pStyle w:val="Compact"/>
              <w:jc w:val="center"/>
            </w:pPr>
            <w:r>
              <w:t>14</w:t>
            </w:r>
          </w:p>
        </w:tc>
      </w:tr>
      <w:tr w:rsidR="00767239" w14:paraId="5294955A" w14:textId="77777777" w:rsidTr="00FF451F">
        <w:tc>
          <w:tcPr>
            <w:tcW w:w="4221" w:type="pct"/>
          </w:tcPr>
          <w:p w14:paraId="5E725D86" w14:textId="77777777" w:rsidR="00767239" w:rsidRDefault="00B6163D">
            <w:pPr>
              <w:pStyle w:val="Compact"/>
            </w:pPr>
            <w:r>
              <w:t>Retained items after accuracy screening</w:t>
            </w:r>
          </w:p>
        </w:tc>
        <w:tc>
          <w:tcPr>
            <w:tcW w:w="779" w:type="pct"/>
          </w:tcPr>
          <w:p w14:paraId="647AB592" w14:textId="77777777" w:rsidR="00767239" w:rsidRDefault="00B6163D">
            <w:pPr>
              <w:pStyle w:val="Compact"/>
              <w:jc w:val="center"/>
            </w:pPr>
            <w:r>
              <w:t>176</w:t>
            </w:r>
          </w:p>
        </w:tc>
      </w:tr>
    </w:tbl>
    <w:p w14:paraId="77300D70" w14:textId="77777777" w:rsidR="00FF451F" w:rsidRDefault="00FF451F">
      <w:pPr>
        <w:pStyle w:val="TableCaption"/>
      </w:pPr>
    </w:p>
    <w:p w14:paraId="2118242F" w14:textId="77777777" w:rsidR="00FF451F" w:rsidRDefault="00FF451F">
      <w:pPr>
        <w:pStyle w:val="TableCaption"/>
      </w:pPr>
    </w:p>
    <w:p w14:paraId="29328C71" w14:textId="09807BC0" w:rsidR="00767239" w:rsidRDefault="00B6163D">
      <w:pPr>
        <w:pStyle w:val="TableCaption"/>
      </w:pPr>
      <w:r>
        <w:t>Table 2. Variable classes before and after cleaning</w:t>
      </w:r>
    </w:p>
    <w:tbl>
      <w:tblPr>
        <w:tblStyle w:val="Table"/>
        <w:tblW w:w="5000" w:type="pct"/>
        <w:tblLook w:val="0000" w:firstRow="0" w:lastRow="0" w:firstColumn="0" w:lastColumn="0" w:noHBand="0" w:noVBand="0"/>
      </w:tblPr>
      <w:tblGrid>
        <w:gridCol w:w="2747"/>
        <w:gridCol w:w="4234"/>
        <w:gridCol w:w="3809"/>
      </w:tblGrid>
      <w:tr w:rsidR="00767239" w14:paraId="578ABC92" w14:textId="77777777" w:rsidTr="00FF451F">
        <w:tc>
          <w:tcPr>
            <w:tcW w:w="1273" w:type="pct"/>
            <w:tcBorders>
              <w:top w:val="single" w:sz="4" w:space="0" w:color="auto"/>
              <w:left w:val="single" w:sz="4" w:space="0" w:color="auto"/>
              <w:bottom w:val="single" w:sz="4" w:space="0" w:color="auto"/>
            </w:tcBorders>
          </w:tcPr>
          <w:p w14:paraId="1342905D" w14:textId="77777777" w:rsidR="00767239" w:rsidRDefault="00B6163D">
            <w:pPr>
              <w:pStyle w:val="Compact"/>
              <w:jc w:val="center"/>
            </w:pPr>
            <w:r>
              <w:t>class</w:t>
            </w:r>
          </w:p>
        </w:tc>
        <w:tc>
          <w:tcPr>
            <w:tcW w:w="1962" w:type="pct"/>
            <w:tcBorders>
              <w:top w:val="single" w:sz="4" w:space="0" w:color="auto"/>
              <w:bottom w:val="single" w:sz="4" w:space="0" w:color="auto"/>
            </w:tcBorders>
          </w:tcPr>
          <w:p w14:paraId="7BA8F3EF" w14:textId="77777777" w:rsidR="00767239" w:rsidRDefault="00B6163D">
            <w:pPr>
              <w:pStyle w:val="Compact"/>
              <w:jc w:val="center"/>
            </w:pPr>
            <w:r>
              <w:t>before_cleaning</w:t>
            </w:r>
          </w:p>
        </w:tc>
        <w:tc>
          <w:tcPr>
            <w:tcW w:w="1765" w:type="pct"/>
            <w:tcBorders>
              <w:top w:val="single" w:sz="4" w:space="0" w:color="auto"/>
              <w:bottom w:val="single" w:sz="4" w:space="0" w:color="auto"/>
              <w:right w:val="single" w:sz="4" w:space="0" w:color="auto"/>
            </w:tcBorders>
          </w:tcPr>
          <w:p w14:paraId="1BA301DA" w14:textId="77777777" w:rsidR="00767239" w:rsidRDefault="00B6163D">
            <w:pPr>
              <w:pStyle w:val="Compact"/>
              <w:jc w:val="center"/>
            </w:pPr>
            <w:r>
              <w:t>after_cleaning</w:t>
            </w:r>
          </w:p>
        </w:tc>
      </w:tr>
      <w:tr w:rsidR="00767239" w14:paraId="2523DE0D" w14:textId="77777777" w:rsidTr="00FF451F">
        <w:tc>
          <w:tcPr>
            <w:tcW w:w="1273" w:type="pct"/>
            <w:tcBorders>
              <w:top w:val="single" w:sz="4" w:space="0" w:color="auto"/>
            </w:tcBorders>
          </w:tcPr>
          <w:p w14:paraId="0071059C" w14:textId="77777777" w:rsidR="00767239" w:rsidRDefault="00B6163D">
            <w:pPr>
              <w:pStyle w:val="Compact"/>
            </w:pPr>
            <w:r>
              <w:t>numeric</w:t>
            </w:r>
          </w:p>
        </w:tc>
        <w:tc>
          <w:tcPr>
            <w:tcW w:w="1962" w:type="pct"/>
            <w:tcBorders>
              <w:top w:val="single" w:sz="4" w:space="0" w:color="auto"/>
            </w:tcBorders>
          </w:tcPr>
          <w:p w14:paraId="0AF0D99D" w14:textId="77777777" w:rsidR="00767239" w:rsidRDefault="00B6163D">
            <w:pPr>
              <w:pStyle w:val="Compact"/>
              <w:jc w:val="center"/>
            </w:pPr>
            <w:r>
              <w:t>176</w:t>
            </w:r>
          </w:p>
        </w:tc>
        <w:tc>
          <w:tcPr>
            <w:tcW w:w="1765" w:type="pct"/>
            <w:tcBorders>
              <w:top w:val="single" w:sz="4" w:space="0" w:color="auto"/>
            </w:tcBorders>
          </w:tcPr>
          <w:p w14:paraId="54D90865" w14:textId="77777777" w:rsidR="00767239" w:rsidRDefault="00B6163D">
            <w:pPr>
              <w:pStyle w:val="Compact"/>
              <w:jc w:val="center"/>
            </w:pPr>
            <w:r>
              <w:t>0</w:t>
            </w:r>
          </w:p>
        </w:tc>
      </w:tr>
      <w:tr w:rsidR="00767239" w14:paraId="7CE4DC48" w14:textId="77777777" w:rsidTr="00FF451F">
        <w:tc>
          <w:tcPr>
            <w:tcW w:w="1273" w:type="pct"/>
          </w:tcPr>
          <w:p w14:paraId="6C0A624D" w14:textId="77777777" w:rsidR="00767239" w:rsidRDefault="00B6163D">
            <w:pPr>
              <w:pStyle w:val="Compact"/>
            </w:pPr>
            <w:r>
              <w:t>logical</w:t>
            </w:r>
          </w:p>
        </w:tc>
        <w:tc>
          <w:tcPr>
            <w:tcW w:w="1962" w:type="pct"/>
          </w:tcPr>
          <w:p w14:paraId="656A0C0C" w14:textId="77777777" w:rsidR="00767239" w:rsidRDefault="00B6163D">
            <w:pPr>
              <w:pStyle w:val="Compact"/>
              <w:jc w:val="center"/>
            </w:pPr>
            <w:r>
              <w:t>12</w:t>
            </w:r>
          </w:p>
        </w:tc>
        <w:tc>
          <w:tcPr>
            <w:tcW w:w="1765" w:type="pct"/>
          </w:tcPr>
          <w:p w14:paraId="305D0DBD" w14:textId="77777777" w:rsidR="00767239" w:rsidRDefault="00B6163D">
            <w:pPr>
              <w:pStyle w:val="Compact"/>
              <w:jc w:val="center"/>
            </w:pPr>
            <w:r>
              <w:t>12</w:t>
            </w:r>
          </w:p>
        </w:tc>
      </w:tr>
      <w:tr w:rsidR="00767239" w14:paraId="5E8BFB92" w14:textId="77777777" w:rsidTr="00FF451F">
        <w:tc>
          <w:tcPr>
            <w:tcW w:w="1273" w:type="pct"/>
          </w:tcPr>
          <w:p w14:paraId="72E3A113" w14:textId="77777777" w:rsidR="00767239" w:rsidRDefault="00B6163D">
            <w:pPr>
              <w:pStyle w:val="Compact"/>
            </w:pPr>
            <w:r>
              <w:t>character</w:t>
            </w:r>
          </w:p>
        </w:tc>
        <w:tc>
          <w:tcPr>
            <w:tcW w:w="1962" w:type="pct"/>
          </w:tcPr>
          <w:p w14:paraId="21A75DE6" w14:textId="77777777" w:rsidR="00767239" w:rsidRDefault="00B6163D">
            <w:pPr>
              <w:pStyle w:val="Compact"/>
              <w:jc w:val="center"/>
            </w:pPr>
            <w:r>
              <w:t>2</w:t>
            </w:r>
          </w:p>
        </w:tc>
        <w:tc>
          <w:tcPr>
            <w:tcW w:w="1765" w:type="pct"/>
          </w:tcPr>
          <w:p w14:paraId="2CCA0E1B" w14:textId="77777777" w:rsidR="00767239" w:rsidRDefault="00B6163D">
            <w:pPr>
              <w:pStyle w:val="Compact"/>
              <w:jc w:val="center"/>
            </w:pPr>
            <w:r>
              <w:t>2</w:t>
            </w:r>
          </w:p>
        </w:tc>
      </w:tr>
      <w:tr w:rsidR="00767239" w14:paraId="73FBB3ED" w14:textId="77777777" w:rsidTr="00FF451F">
        <w:tc>
          <w:tcPr>
            <w:tcW w:w="1273" w:type="pct"/>
          </w:tcPr>
          <w:p w14:paraId="3B3F011B" w14:textId="77777777" w:rsidR="00767239" w:rsidRDefault="00B6163D">
            <w:pPr>
              <w:pStyle w:val="Compact"/>
            </w:pPr>
            <w:r>
              <w:t>integer</w:t>
            </w:r>
          </w:p>
        </w:tc>
        <w:tc>
          <w:tcPr>
            <w:tcW w:w="1962" w:type="pct"/>
          </w:tcPr>
          <w:p w14:paraId="7B1A4651" w14:textId="77777777" w:rsidR="00767239" w:rsidRDefault="00B6163D">
            <w:pPr>
              <w:pStyle w:val="Compact"/>
              <w:jc w:val="center"/>
            </w:pPr>
            <w:r>
              <w:t>0</w:t>
            </w:r>
          </w:p>
        </w:tc>
        <w:tc>
          <w:tcPr>
            <w:tcW w:w="1765" w:type="pct"/>
          </w:tcPr>
          <w:p w14:paraId="3A0885A4" w14:textId="77777777" w:rsidR="00767239" w:rsidRDefault="00B6163D">
            <w:pPr>
              <w:pStyle w:val="Compact"/>
              <w:jc w:val="center"/>
            </w:pPr>
            <w:r>
              <w:t>176</w:t>
            </w:r>
          </w:p>
        </w:tc>
      </w:tr>
    </w:tbl>
    <w:p w14:paraId="09EA9E52" w14:textId="77777777" w:rsidR="00FF451F" w:rsidRDefault="00FF451F">
      <w:pPr>
        <w:pStyle w:val="TableCaption"/>
      </w:pPr>
    </w:p>
    <w:p w14:paraId="0B8F0E21" w14:textId="77777777" w:rsidR="00FF451F" w:rsidRDefault="00FF451F">
      <w:pPr>
        <w:pStyle w:val="TableCaption"/>
      </w:pPr>
    </w:p>
    <w:p w14:paraId="1A3272A7" w14:textId="08C869CA" w:rsidR="00767239" w:rsidRDefault="00B6163D">
      <w:pPr>
        <w:pStyle w:val="TableCaption"/>
      </w:pPr>
      <w:r>
        <w:t>Table 3. Most problematic items identified during accuracy screening</w:t>
      </w:r>
    </w:p>
    <w:tbl>
      <w:tblPr>
        <w:tblStyle w:val="Table"/>
        <w:tblW w:w="5000" w:type="pct"/>
        <w:tblLook w:val="0000" w:firstRow="0" w:lastRow="0" w:firstColumn="0" w:lastColumn="0" w:noHBand="0" w:noVBand="0"/>
      </w:tblPr>
      <w:tblGrid>
        <w:gridCol w:w="1766"/>
        <w:gridCol w:w="16"/>
        <w:gridCol w:w="1266"/>
        <w:gridCol w:w="16"/>
        <w:gridCol w:w="1311"/>
        <w:gridCol w:w="16"/>
        <w:gridCol w:w="1223"/>
        <w:gridCol w:w="16"/>
        <w:gridCol w:w="1333"/>
        <w:gridCol w:w="16"/>
        <w:gridCol w:w="1383"/>
        <w:gridCol w:w="17"/>
        <w:gridCol w:w="653"/>
        <w:gridCol w:w="17"/>
        <w:gridCol w:w="1724"/>
        <w:gridCol w:w="17"/>
      </w:tblGrid>
      <w:tr w:rsidR="00767239" w14:paraId="37C3F5A9" w14:textId="77777777" w:rsidTr="00B57B27">
        <w:tc>
          <w:tcPr>
            <w:tcW w:w="827" w:type="pct"/>
            <w:gridSpan w:val="2"/>
            <w:tcBorders>
              <w:top w:val="single" w:sz="4" w:space="0" w:color="auto"/>
              <w:left w:val="single" w:sz="4" w:space="0" w:color="auto"/>
              <w:bottom w:val="single" w:sz="4" w:space="0" w:color="auto"/>
            </w:tcBorders>
          </w:tcPr>
          <w:p w14:paraId="1C652532" w14:textId="77777777" w:rsidR="00767239" w:rsidRDefault="00B6163D">
            <w:pPr>
              <w:pStyle w:val="Compact"/>
              <w:jc w:val="center"/>
            </w:pPr>
            <w:r>
              <w:t>variable</w:t>
            </w:r>
          </w:p>
        </w:tc>
        <w:tc>
          <w:tcPr>
            <w:tcW w:w="595" w:type="pct"/>
            <w:gridSpan w:val="2"/>
            <w:tcBorders>
              <w:top w:val="single" w:sz="4" w:space="0" w:color="auto"/>
              <w:bottom w:val="single" w:sz="4" w:space="0" w:color="auto"/>
            </w:tcBorders>
          </w:tcPr>
          <w:p w14:paraId="6F50AF4D" w14:textId="77777777" w:rsidR="00767239" w:rsidRDefault="00B6163D">
            <w:pPr>
              <w:pStyle w:val="Compact"/>
              <w:jc w:val="center"/>
            </w:pPr>
            <w:r>
              <w:t>class</w:t>
            </w:r>
          </w:p>
        </w:tc>
        <w:tc>
          <w:tcPr>
            <w:tcW w:w="616" w:type="pct"/>
            <w:gridSpan w:val="2"/>
            <w:tcBorders>
              <w:top w:val="single" w:sz="4" w:space="0" w:color="auto"/>
              <w:bottom w:val="single" w:sz="4" w:space="0" w:color="auto"/>
            </w:tcBorders>
          </w:tcPr>
          <w:p w14:paraId="05620966" w14:textId="77777777" w:rsidR="00767239" w:rsidRDefault="00B6163D">
            <w:pPr>
              <w:pStyle w:val="Compact"/>
              <w:jc w:val="center"/>
            </w:pPr>
            <w:r>
              <w:t>n_missing</w:t>
            </w:r>
          </w:p>
        </w:tc>
        <w:tc>
          <w:tcPr>
            <w:tcW w:w="575" w:type="pct"/>
            <w:gridSpan w:val="2"/>
            <w:tcBorders>
              <w:top w:val="single" w:sz="4" w:space="0" w:color="auto"/>
              <w:bottom w:val="single" w:sz="4" w:space="0" w:color="auto"/>
            </w:tcBorders>
          </w:tcPr>
          <w:p w14:paraId="1D0F3B3D" w14:textId="77777777" w:rsidR="00767239" w:rsidRDefault="00B6163D">
            <w:pPr>
              <w:pStyle w:val="Compact"/>
              <w:jc w:val="center"/>
            </w:pPr>
            <w:r>
              <w:t>n_unique</w:t>
            </w:r>
          </w:p>
        </w:tc>
        <w:tc>
          <w:tcPr>
            <w:tcW w:w="626" w:type="pct"/>
            <w:gridSpan w:val="2"/>
            <w:tcBorders>
              <w:top w:val="single" w:sz="4" w:space="0" w:color="auto"/>
              <w:bottom w:val="single" w:sz="4" w:space="0" w:color="auto"/>
            </w:tcBorders>
          </w:tcPr>
          <w:p w14:paraId="6C605AF0" w14:textId="77777777" w:rsidR="00767239" w:rsidRDefault="00B6163D">
            <w:pPr>
              <w:pStyle w:val="Compact"/>
              <w:jc w:val="center"/>
            </w:pPr>
            <w:r>
              <w:t>min_value</w:t>
            </w:r>
          </w:p>
        </w:tc>
        <w:tc>
          <w:tcPr>
            <w:tcW w:w="649" w:type="pct"/>
            <w:gridSpan w:val="2"/>
            <w:tcBorders>
              <w:top w:val="single" w:sz="4" w:space="0" w:color="auto"/>
              <w:bottom w:val="single" w:sz="4" w:space="0" w:color="auto"/>
            </w:tcBorders>
          </w:tcPr>
          <w:p w14:paraId="478DA9D7" w14:textId="77777777" w:rsidR="00767239" w:rsidRDefault="00B6163D">
            <w:pPr>
              <w:pStyle w:val="Compact"/>
              <w:jc w:val="center"/>
            </w:pPr>
            <w:r>
              <w:t>max_value</w:t>
            </w:r>
          </w:p>
        </w:tc>
        <w:tc>
          <w:tcPr>
            <w:tcW w:w="304" w:type="pct"/>
            <w:gridSpan w:val="2"/>
            <w:tcBorders>
              <w:top w:val="single" w:sz="4" w:space="0" w:color="auto"/>
              <w:bottom w:val="single" w:sz="4" w:space="0" w:color="auto"/>
            </w:tcBorders>
          </w:tcPr>
          <w:p w14:paraId="20B9724D" w14:textId="77777777" w:rsidR="00767239" w:rsidRDefault="00B6163D">
            <w:pPr>
              <w:pStyle w:val="Compact"/>
            </w:pPr>
            <w:r>
              <w:t>sd</w:t>
            </w:r>
          </w:p>
        </w:tc>
        <w:tc>
          <w:tcPr>
            <w:tcW w:w="807" w:type="pct"/>
            <w:gridSpan w:val="2"/>
            <w:tcBorders>
              <w:top w:val="single" w:sz="4" w:space="0" w:color="auto"/>
              <w:bottom w:val="single" w:sz="4" w:space="0" w:color="auto"/>
              <w:right w:val="single" w:sz="4" w:space="0" w:color="auto"/>
            </w:tcBorders>
          </w:tcPr>
          <w:p w14:paraId="0562BB9C" w14:textId="77777777" w:rsidR="00767239" w:rsidRDefault="00B6163D">
            <w:pPr>
              <w:pStyle w:val="Compact"/>
            </w:pPr>
            <w:r>
              <w:t>issue</w:t>
            </w:r>
          </w:p>
        </w:tc>
      </w:tr>
      <w:tr w:rsidR="00767239" w14:paraId="045D68D1" w14:textId="77777777" w:rsidTr="00B57B27">
        <w:tc>
          <w:tcPr>
            <w:tcW w:w="827" w:type="pct"/>
            <w:gridSpan w:val="2"/>
            <w:tcBorders>
              <w:top w:val="single" w:sz="4" w:space="0" w:color="auto"/>
            </w:tcBorders>
          </w:tcPr>
          <w:p w14:paraId="73B431C1" w14:textId="77777777" w:rsidR="00767239" w:rsidRDefault="00B6163D">
            <w:pPr>
              <w:pStyle w:val="Compact"/>
            </w:pPr>
            <w:r>
              <w:t>Question_1A</w:t>
            </w:r>
          </w:p>
        </w:tc>
        <w:tc>
          <w:tcPr>
            <w:tcW w:w="595" w:type="pct"/>
            <w:gridSpan w:val="2"/>
            <w:tcBorders>
              <w:top w:val="single" w:sz="4" w:space="0" w:color="auto"/>
            </w:tcBorders>
          </w:tcPr>
          <w:p w14:paraId="62E59F63" w14:textId="77777777" w:rsidR="00767239" w:rsidRDefault="00B6163D">
            <w:pPr>
              <w:pStyle w:val="Compact"/>
              <w:jc w:val="center"/>
            </w:pPr>
            <w:r>
              <w:t>logical</w:t>
            </w:r>
          </w:p>
        </w:tc>
        <w:tc>
          <w:tcPr>
            <w:tcW w:w="616" w:type="pct"/>
            <w:gridSpan w:val="2"/>
            <w:tcBorders>
              <w:top w:val="single" w:sz="4" w:space="0" w:color="auto"/>
            </w:tcBorders>
          </w:tcPr>
          <w:p w14:paraId="1E2096EC" w14:textId="77777777" w:rsidR="00767239" w:rsidRDefault="00B6163D">
            <w:pPr>
              <w:pStyle w:val="Compact"/>
              <w:jc w:val="center"/>
            </w:pPr>
            <w:r>
              <w:t>162</w:t>
            </w:r>
          </w:p>
        </w:tc>
        <w:tc>
          <w:tcPr>
            <w:tcW w:w="575" w:type="pct"/>
            <w:gridSpan w:val="2"/>
            <w:tcBorders>
              <w:top w:val="single" w:sz="4" w:space="0" w:color="auto"/>
            </w:tcBorders>
          </w:tcPr>
          <w:p w14:paraId="634A9C2C" w14:textId="77777777" w:rsidR="00767239" w:rsidRDefault="00B6163D">
            <w:pPr>
              <w:pStyle w:val="Compact"/>
              <w:jc w:val="center"/>
            </w:pPr>
            <w:r>
              <w:t>0</w:t>
            </w:r>
          </w:p>
        </w:tc>
        <w:tc>
          <w:tcPr>
            <w:tcW w:w="626" w:type="pct"/>
            <w:gridSpan w:val="2"/>
            <w:tcBorders>
              <w:top w:val="single" w:sz="4" w:space="0" w:color="auto"/>
            </w:tcBorders>
          </w:tcPr>
          <w:p w14:paraId="405625EA" w14:textId="77777777" w:rsidR="00767239" w:rsidRDefault="00B6163D">
            <w:pPr>
              <w:pStyle w:val="Compact"/>
              <w:jc w:val="center"/>
            </w:pPr>
            <w:r>
              <w:t>NA</w:t>
            </w:r>
          </w:p>
        </w:tc>
        <w:tc>
          <w:tcPr>
            <w:tcW w:w="649" w:type="pct"/>
            <w:gridSpan w:val="2"/>
            <w:tcBorders>
              <w:top w:val="single" w:sz="4" w:space="0" w:color="auto"/>
            </w:tcBorders>
          </w:tcPr>
          <w:p w14:paraId="43F96B5B" w14:textId="77777777" w:rsidR="00767239" w:rsidRDefault="00B6163D">
            <w:pPr>
              <w:pStyle w:val="Compact"/>
              <w:jc w:val="center"/>
            </w:pPr>
            <w:r>
              <w:t>NA</w:t>
            </w:r>
          </w:p>
        </w:tc>
        <w:tc>
          <w:tcPr>
            <w:tcW w:w="304" w:type="pct"/>
            <w:gridSpan w:val="2"/>
            <w:tcBorders>
              <w:top w:val="single" w:sz="4" w:space="0" w:color="auto"/>
            </w:tcBorders>
          </w:tcPr>
          <w:p w14:paraId="52986ABC" w14:textId="77777777" w:rsidR="00767239" w:rsidRDefault="00B6163D">
            <w:pPr>
              <w:pStyle w:val="Compact"/>
            </w:pPr>
            <w:r>
              <w:t>NA</w:t>
            </w:r>
          </w:p>
        </w:tc>
        <w:tc>
          <w:tcPr>
            <w:tcW w:w="807" w:type="pct"/>
            <w:gridSpan w:val="2"/>
            <w:tcBorders>
              <w:top w:val="single" w:sz="4" w:space="0" w:color="auto"/>
            </w:tcBorders>
          </w:tcPr>
          <w:p w14:paraId="3C437E9F" w14:textId="77777777" w:rsidR="00767239" w:rsidRDefault="00B6163D">
            <w:pPr>
              <w:pStyle w:val="Compact"/>
            </w:pPr>
            <w:r>
              <w:t>non-numeric; constant; zero variance</w:t>
            </w:r>
          </w:p>
        </w:tc>
      </w:tr>
      <w:tr w:rsidR="00767239" w14:paraId="04249C4F" w14:textId="77777777" w:rsidTr="00B57B27">
        <w:tc>
          <w:tcPr>
            <w:tcW w:w="827" w:type="pct"/>
            <w:gridSpan w:val="2"/>
          </w:tcPr>
          <w:p w14:paraId="0E8ABF3E" w14:textId="77777777" w:rsidR="00767239" w:rsidRDefault="00B6163D">
            <w:pPr>
              <w:pStyle w:val="Compact"/>
            </w:pPr>
            <w:r>
              <w:t>Question_2A</w:t>
            </w:r>
          </w:p>
        </w:tc>
        <w:tc>
          <w:tcPr>
            <w:tcW w:w="595" w:type="pct"/>
            <w:gridSpan w:val="2"/>
          </w:tcPr>
          <w:p w14:paraId="7BD77287" w14:textId="77777777" w:rsidR="00767239" w:rsidRDefault="00B6163D">
            <w:pPr>
              <w:pStyle w:val="Compact"/>
              <w:jc w:val="center"/>
            </w:pPr>
            <w:r>
              <w:t>logical</w:t>
            </w:r>
          </w:p>
        </w:tc>
        <w:tc>
          <w:tcPr>
            <w:tcW w:w="616" w:type="pct"/>
            <w:gridSpan w:val="2"/>
          </w:tcPr>
          <w:p w14:paraId="1351B06A" w14:textId="77777777" w:rsidR="00767239" w:rsidRDefault="00B6163D">
            <w:pPr>
              <w:pStyle w:val="Compact"/>
              <w:jc w:val="center"/>
            </w:pPr>
            <w:r>
              <w:t>162</w:t>
            </w:r>
          </w:p>
        </w:tc>
        <w:tc>
          <w:tcPr>
            <w:tcW w:w="575" w:type="pct"/>
            <w:gridSpan w:val="2"/>
          </w:tcPr>
          <w:p w14:paraId="3FE9804A" w14:textId="77777777" w:rsidR="00767239" w:rsidRDefault="00B6163D">
            <w:pPr>
              <w:pStyle w:val="Compact"/>
              <w:jc w:val="center"/>
            </w:pPr>
            <w:r>
              <w:t>0</w:t>
            </w:r>
          </w:p>
        </w:tc>
        <w:tc>
          <w:tcPr>
            <w:tcW w:w="626" w:type="pct"/>
            <w:gridSpan w:val="2"/>
          </w:tcPr>
          <w:p w14:paraId="7BEB700B" w14:textId="77777777" w:rsidR="00767239" w:rsidRDefault="00B6163D">
            <w:pPr>
              <w:pStyle w:val="Compact"/>
              <w:jc w:val="center"/>
            </w:pPr>
            <w:r>
              <w:t>NA</w:t>
            </w:r>
          </w:p>
        </w:tc>
        <w:tc>
          <w:tcPr>
            <w:tcW w:w="649" w:type="pct"/>
            <w:gridSpan w:val="2"/>
          </w:tcPr>
          <w:p w14:paraId="12365C0C" w14:textId="77777777" w:rsidR="00767239" w:rsidRDefault="00B6163D">
            <w:pPr>
              <w:pStyle w:val="Compact"/>
              <w:jc w:val="center"/>
            </w:pPr>
            <w:r>
              <w:t>NA</w:t>
            </w:r>
          </w:p>
        </w:tc>
        <w:tc>
          <w:tcPr>
            <w:tcW w:w="304" w:type="pct"/>
            <w:gridSpan w:val="2"/>
          </w:tcPr>
          <w:p w14:paraId="4A75EA30" w14:textId="77777777" w:rsidR="00767239" w:rsidRDefault="00B6163D">
            <w:pPr>
              <w:pStyle w:val="Compact"/>
            </w:pPr>
            <w:r>
              <w:t>NA</w:t>
            </w:r>
          </w:p>
        </w:tc>
        <w:tc>
          <w:tcPr>
            <w:tcW w:w="807" w:type="pct"/>
            <w:gridSpan w:val="2"/>
          </w:tcPr>
          <w:p w14:paraId="28A60543" w14:textId="77777777" w:rsidR="00767239" w:rsidRDefault="00B6163D">
            <w:pPr>
              <w:pStyle w:val="Compact"/>
            </w:pPr>
            <w:r>
              <w:t>non-numeric; constant; zero variance</w:t>
            </w:r>
          </w:p>
        </w:tc>
      </w:tr>
      <w:tr w:rsidR="00767239" w14:paraId="680AEE4C" w14:textId="77777777" w:rsidTr="00B57B27">
        <w:tc>
          <w:tcPr>
            <w:tcW w:w="827" w:type="pct"/>
            <w:gridSpan w:val="2"/>
          </w:tcPr>
          <w:p w14:paraId="0B8D2253" w14:textId="77777777" w:rsidR="00767239" w:rsidRDefault="00B6163D">
            <w:pPr>
              <w:pStyle w:val="Compact"/>
            </w:pPr>
            <w:r>
              <w:t>Question_37A</w:t>
            </w:r>
          </w:p>
        </w:tc>
        <w:tc>
          <w:tcPr>
            <w:tcW w:w="595" w:type="pct"/>
            <w:gridSpan w:val="2"/>
          </w:tcPr>
          <w:p w14:paraId="406A704B" w14:textId="77777777" w:rsidR="00767239" w:rsidRDefault="00B6163D">
            <w:pPr>
              <w:pStyle w:val="Compact"/>
              <w:jc w:val="center"/>
            </w:pPr>
            <w:r>
              <w:t>logical</w:t>
            </w:r>
          </w:p>
        </w:tc>
        <w:tc>
          <w:tcPr>
            <w:tcW w:w="616" w:type="pct"/>
            <w:gridSpan w:val="2"/>
          </w:tcPr>
          <w:p w14:paraId="4E62B22E" w14:textId="77777777" w:rsidR="00767239" w:rsidRDefault="00B6163D">
            <w:pPr>
              <w:pStyle w:val="Compact"/>
              <w:jc w:val="center"/>
            </w:pPr>
            <w:r>
              <w:t>162</w:t>
            </w:r>
          </w:p>
        </w:tc>
        <w:tc>
          <w:tcPr>
            <w:tcW w:w="575" w:type="pct"/>
            <w:gridSpan w:val="2"/>
          </w:tcPr>
          <w:p w14:paraId="3B5A6CBF" w14:textId="77777777" w:rsidR="00767239" w:rsidRDefault="00B6163D">
            <w:pPr>
              <w:pStyle w:val="Compact"/>
              <w:jc w:val="center"/>
            </w:pPr>
            <w:r>
              <w:t>0</w:t>
            </w:r>
          </w:p>
        </w:tc>
        <w:tc>
          <w:tcPr>
            <w:tcW w:w="626" w:type="pct"/>
            <w:gridSpan w:val="2"/>
          </w:tcPr>
          <w:p w14:paraId="170AB3A8" w14:textId="77777777" w:rsidR="00767239" w:rsidRDefault="00B6163D">
            <w:pPr>
              <w:pStyle w:val="Compact"/>
              <w:jc w:val="center"/>
            </w:pPr>
            <w:r>
              <w:t>NA</w:t>
            </w:r>
          </w:p>
        </w:tc>
        <w:tc>
          <w:tcPr>
            <w:tcW w:w="649" w:type="pct"/>
            <w:gridSpan w:val="2"/>
          </w:tcPr>
          <w:p w14:paraId="109AE676" w14:textId="77777777" w:rsidR="00767239" w:rsidRDefault="00B6163D">
            <w:pPr>
              <w:pStyle w:val="Compact"/>
              <w:jc w:val="center"/>
            </w:pPr>
            <w:r>
              <w:t>NA</w:t>
            </w:r>
          </w:p>
        </w:tc>
        <w:tc>
          <w:tcPr>
            <w:tcW w:w="304" w:type="pct"/>
            <w:gridSpan w:val="2"/>
          </w:tcPr>
          <w:p w14:paraId="2187F9B6" w14:textId="77777777" w:rsidR="00767239" w:rsidRDefault="00B6163D">
            <w:pPr>
              <w:pStyle w:val="Compact"/>
            </w:pPr>
            <w:r>
              <w:t>NA</w:t>
            </w:r>
          </w:p>
        </w:tc>
        <w:tc>
          <w:tcPr>
            <w:tcW w:w="807" w:type="pct"/>
            <w:gridSpan w:val="2"/>
          </w:tcPr>
          <w:p w14:paraId="78838179" w14:textId="77777777" w:rsidR="00767239" w:rsidRDefault="00B6163D">
            <w:pPr>
              <w:pStyle w:val="Compact"/>
            </w:pPr>
            <w:r>
              <w:t>non-numeric; constant; zero variance</w:t>
            </w:r>
          </w:p>
        </w:tc>
      </w:tr>
      <w:tr w:rsidR="00767239" w14:paraId="66E446D2" w14:textId="77777777" w:rsidTr="00B57B27">
        <w:tc>
          <w:tcPr>
            <w:tcW w:w="827" w:type="pct"/>
            <w:gridSpan w:val="2"/>
          </w:tcPr>
          <w:p w14:paraId="0664D6AB" w14:textId="77777777" w:rsidR="00767239" w:rsidRDefault="00B6163D">
            <w:pPr>
              <w:pStyle w:val="Compact"/>
            </w:pPr>
            <w:r>
              <w:t>Question_49A</w:t>
            </w:r>
          </w:p>
        </w:tc>
        <w:tc>
          <w:tcPr>
            <w:tcW w:w="595" w:type="pct"/>
            <w:gridSpan w:val="2"/>
          </w:tcPr>
          <w:p w14:paraId="658C17AA" w14:textId="77777777" w:rsidR="00767239" w:rsidRDefault="00B6163D">
            <w:pPr>
              <w:pStyle w:val="Compact"/>
              <w:jc w:val="center"/>
            </w:pPr>
            <w:r>
              <w:t>logical</w:t>
            </w:r>
          </w:p>
        </w:tc>
        <w:tc>
          <w:tcPr>
            <w:tcW w:w="616" w:type="pct"/>
            <w:gridSpan w:val="2"/>
          </w:tcPr>
          <w:p w14:paraId="4A74C1C7" w14:textId="77777777" w:rsidR="00767239" w:rsidRDefault="00B6163D">
            <w:pPr>
              <w:pStyle w:val="Compact"/>
              <w:jc w:val="center"/>
            </w:pPr>
            <w:r>
              <w:t>162</w:t>
            </w:r>
          </w:p>
        </w:tc>
        <w:tc>
          <w:tcPr>
            <w:tcW w:w="575" w:type="pct"/>
            <w:gridSpan w:val="2"/>
          </w:tcPr>
          <w:p w14:paraId="7C3AD425" w14:textId="77777777" w:rsidR="00767239" w:rsidRDefault="00B6163D">
            <w:pPr>
              <w:pStyle w:val="Compact"/>
              <w:jc w:val="center"/>
            </w:pPr>
            <w:r>
              <w:t>0</w:t>
            </w:r>
          </w:p>
        </w:tc>
        <w:tc>
          <w:tcPr>
            <w:tcW w:w="626" w:type="pct"/>
            <w:gridSpan w:val="2"/>
          </w:tcPr>
          <w:p w14:paraId="77E97C02" w14:textId="77777777" w:rsidR="00767239" w:rsidRDefault="00B6163D">
            <w:pPr>
              <w:pStyle w:val="Compact"/>
              <w:jc w:val="center"/>
            </w:pPr>
            <w:r>
              <w:t>NA</w:t>
            </w:r>
          </w:p>
        </w:tc>
        <w:tc>
          <w:tcPr>
            <w:tcW w:w="649" w:type="pct"/>
            <w:gridSpan w:val="2"/>
          </w:tcPr>
          <w:p w14:paraId="53476092" w14:textId="77777777" w:rsidR="00767239" w:rsidRDefault="00B6163D">
            <w:pPr>
              <w:pStyle w:val="Compact"/>
              <w:jc w:val="center"/>
            </w:pPr>
            <w:r>
              <w:t>NA</w:t>
            </w:r>
          </w:p>
        </w:tc>
        <w:tc>
          <w:tcPr>
            <w:tcW w:w="304" w:type="pct"/>
            <w:gridSpan w:val="2"/>
          </w:tcPr>
          <w:p w14:paraId="7450A703" w14:textId="77777777" w:rsidR="00767239" w:rsidRDefault="00B6163D">
            <w:pPr>
              <w:pStyle w:val="Compact"/>
            </w:pPr>
            <w:r>
              <w:t>NA</w:t>
            </w:r>
          </w:p>
        </w:tc>
        <w:tc>
          <w:tcPr>
            <w:tcW w:w="807" w:type="pct"/>
            <w:gridSpan w:val="2"/>
          </w:tcPr>
          <w:p w14:paraId="55242675" w14:textId="77777777" w:rsidR="00767239" w:rsidRDefault="00B6163D">
            <w:pPr>
              <w:pStyle w:val="Compact"/>
            </w:pPr>
            <w:r>
              <w:t>non-numeric; constant; zero variance</w:t>
            </w:r>
          </w:p>
        </w:tc>
      </w:tr>
      <w:tr w:rsidR="00767239" w14:paraId="623AA5A3" w14:textId="77777777" w:rsidTr="00B57B27">
        <w:tc>
          <w:tcPr>
            <w:tcW w:w="827" w:type="pct"/>
            <w:gridSpan w:val="2"/>
          </w:tcPr>
          <w:p w14:paraId="5E7DCAD7" w14:textId="77777777" w:rsidR="00767239" w:rsidRDefault="00B6163D">
            <w:pPr>
              <w:pStyle w:val="Compact"/>
            </w:pPr>
            <w:r>
              <w:t>Question_50</w:t>
            </w:r>
          </w:p>
        </w:tc>
        <w:tc>
          <w:tcPr>
            <w:tcW w:w="595" w:type="pct"/>
            <w:gridSpan w:val="2"/>
          </w:tcPr>
          <w:p w14:paraId="1ADB912B" w14:textId="77777777" w:rsidR="00767239" w:rsidRDefault="00B6163D">
            <w:pPr>
              <w:pStyle w:val="Compact"/>
              <w:jc w:val="center"/>
            </w:pPr>
            <w:r>
              <w:t>logical</w:t>
            </w:r>
          </w:p>
        </w:tc>
        <w:tc>
          <w:tcPr>
            <w:tcW w:w="616" w:type="pct"/>
            <w:gridSpan w:val="2"/>
          </w:tcPr>
          <w:p w14:paraId="745CEA25" w14:textId="77777777" w:rsidR="00767239" w:rsidRDefault="00B6163D">
            <w:pPr>
              <w:pStyle w:val="Compact"/>
              <w:jc w:val="center"/>
            </w:pPr>
            <w:r>
              <w:t>162</w:t>
            </w:r>
          </w:p>
        </w:tc>
        <w:tc>
          <w:tcPr>
            <w:tcW w:w="575" w:type="pct"/>
            <w:gridSpan w:val="2"/>
          </w:tcPr>
          <w:p w14:paraId="2B8F913E" w14:textId="77777777" w:rsidR="00767239" w:rsidRDefault="00B6163D">
            <w:pPr>
              <w:pStyle w:val="Compact"/>
              <w:jc w:val="center"/>
            </w:pPr>
            <w:r>
              <w:t>0</w:t>
            </w:r>
          </w:p>
        </w:tc>
        <w:tc>
          <w:tcPr>
            <w:tcW w:w="626" w:type="pct"/>
            <w:gridSpan w:val="2"/>
          </w:tcPr>
          <w:p w14:paraId="3DC3BE7B" w14:textId="77777777" w:rsidR="00767239" w:rsidRDefault="00B6163D">
            <w:pPr>
              <w:pStyle w:val="Compact"/>
              <w:jc w:val="center"/>
            </w:pPr>
            <w:r>
              <w:t>NA</w:t>
            </w:r>
          </w:p>
        </w:tc>
        <w:tc>
          <w:tcPr>
            <w:tcW w:w="649" w:type="pct"/>
            <w:gridSpan w:val="2"/>
          </w:tcPr>
          <w:p w14:paraId="196F4F0D" w14:textId="77777777" w:rsidR="00767239" w:rsidRDefault="00B6163D">
            <w:pPr>
              <w:pStyle w:val="Compact"/>
              <w:jc w:val="center"/>
            </w:pPr>
            <w:r>
              <w:t>NA</w:t>
            </w:r>
          </w:p>
        </w:tc>
        <w:tc>
          <w:tcPr>
            <w:tcW w:w="304" w:type="pct"/>
            <w:gridSpan w:val="2"/>
          </w:tcPr>
          <w:p w14:paraId="5E385B72" w14:textId="77777777" w:rsidR="00767239" w:rsidRDefault="00B6163D">
            <w:pPr>
              <w:pStyle w:val="Compact"/>
            </w:pPr>
            <w:r>
              <w:t>NA</w:t>
            </w:r>
          </w:p>
        </w:tc>
        <w:tc>
          <w:tcPr>
            <w:tcW w:w="807" w:type="pct"/>
            <w:gridSpan w:val="2"/>
          </w:tcPr>
          <w:p w14:paraId="33190752" w14:textId="77777777" w:rsidR="00767239" w:rsidRDefault="00B6163D">
            <w:pPr>
              <w:pStyle w:val="Compact"/>
            </w:pPr>
            <w:r>
              <w:t>non-numeric; constant; zero variance</w:t>
            </w:r>
          </w:p>
        </w:tc>
      </w:tr>
      <w:tr w:rsidR="00767239" w14:paraId="7B2D1864" w14:textId="77777777" w:rsidTr="00B57B27">
        <w:tc>
          <w:tcPr>
            <w:tcW w:w="827" w:type="pct"/>
            <w:gridSpan w:val="2"/>
          </w:tcPr>
          <w:p w14:paraId="7EF137AD" w14:textId="77777777" w:rsidR="00767239" w:rsidRDefault="00B6163D">
            <w:pPr>
              <w:pStyle w:val="Compact"/>
            </w:pPr>
            <w:r>
              <w:t>Question_50A</w:t>
            </w:r>
          </w:p>
        </w:tc>
        <w:tc>
          <w:tcPr>
            <w:tcW w:w="595" w:type="pct"/>
            <w:gridSpan w:val="2"/>
          </w:tcPr>
          <w:p w14:paraId="06F1E369" w14:textId="77777777" w:rsidR="00767239" w:rsidRDefault="00B6163D">
            <w:pPr>
              <w:pStyle w:val="Compact"/>
              <w:jc w:val="center"/>
            </w:pPr>
            <w:r>
              <w:t>logical</w:t>
            </w:r>
          </w:p>
        </w:tc>
        <w:tc>
          <w:tcPr>
            <w:tcW w:w="616" w:type="pct"/>
            <w:gridSpan w:val="2"/>
          </w:tcPr>
          <w:p w14:paraId="08ADD47E" w14:textId="77777777" w:rsidR="00767239" w:rsidRDefault="00B6163D">
            <w:pPr>
              <w:pStyle w:val="Compact"/>
              <w:jc w:val="center"/>
            </w:pPr>
            <w:r>
              <w:t>162</w:t>
            </w:r>
          </w:p>
        </w:tc>
        <w:tc>
          <w:tcPr>
            <w:tcW w:w="575" w:type="pct"/>
            <w:gridSpan w:val="2"/>
          </w:tcPr>
          <w:p w14:paraId="0FBD92BC" w14:textId="77777777" w:rsidR="00767239" w:rsidRDefault="00B6163D">
            <w:pPr>
              <w:pStyle w:val="Compact"/>
              <w:jc w:val="center"/>
            </w:pPr>
            <w:r>
              <w:t>0</w:t>
            </w:r>
          </w:p>
        </w:tc>
        <w:tc>
          <w:tcPr>
            <w:tcW w:w="626" w:type="pct"/>
            <w:gridSpan w:val="2"/>
          </w:tcPr>
          <w:p w14:paraId="76B2E92C" w14:textId="77777777" w:rsidR="00767239" w:rsidRDefault="00B6163D">
            <w:pPr>
              <w:pStyle w:val="Compact"/>
              <w:jc w:val="center"/>
            </w:pPr>
            <w:r>
              <w:t>NA</w:t>
            </w:r>
          </w:p>
        </w:tc>
        <w:tc>
          <w:tcPr>
            <w:tcW w:w="649" w:type="pct"/>
            <w:gridSpan w:val="2"/>
          </w:tcPr>
          <w:p w14:paraId="48A823A3" w14:textId="77777777" w:rsidR="00767239" w:rsidRDefault="00B6163D">
            <w:pPr>
              <w:pStyle w:val="Compact"/>
              <w:jc w:val="center"/>
            </w:pPr>
            <w:r>
              <w:t>NA</w:t>
            </w:r>
          </w:p>
        </w:tc>
        <w:tc>
          <w:tcPr>
            <w:tcW w:w="304" w:type="pct"/>
            <w:gridSpan w:val="2"/>
          </w:tcPr>
          <w:p w14:paraId="756BF835" w14:textId="77777777" w:rsidR="00767239" w:rsidRDefault="00B6163D">
            <w:pPr>
              <w:pStyle w:val="Compact"/>
            </w:pPr>
            <w:r>
              <w:t>NA</w:t>
            </w:r>
          </w:p>
        </w:tc>
        <w:tc>
          <w:tcPr>
            <w:tcW w:w="807" w:type="pct"/>
            <w:gridSpan w:val="2"/>
          </w:tcPr>
          <w:p w14:paraId="4A1DFAD8" w14:textId="77777777" w:rsidR="00767239" w:rsidRDefault="00B6163D">
            <w:pPr>
              <w:pStyle w:val="Compact"/>
            </w:pPr>
            <w:r>
              <w:t>non-numeric; constant; zero variance</w:t>
            </w:r>
          </w:p>
        </w:tc>
      </w:tr>
      <w:tr w:rsidR="00767239" w14:paraId="2A4A6EA1" w14:textId="77777777" w:rsidTr="00B57B27">
        <w:tc>
          <w:tcPr>
            <w:tcW w:w="827" w:type="pct"/>
            <w:gridSpan w:val="2"/>
          </w:tcPr>
          <w:p w14:paraId="0C0DB210" w14:textId="77777777" w:rsidR="00767239" w:rsidRDefault="00B6163D">
            <w:pPr>
              <w:pStyle w:val="Compact"/>
            </w:pPr>
            <w:r>
              <w:t>Question_55</w:t>
            </w:r>
          </w:p>
        </w:tc>
        <w:tc>
          <w:tcPr>
            <w:tcW w:w="595" w:type="pct"/>
            <w:gridSpan w:val="2"/>
          </w:tcPr>
          <w:p w14:paraId="0474BB5A" w14:textId="77777777" w:rsidR="00767239" w:rsidRDefault="00B6163D">
            <w:pPr>
              <w:pStyle w:val="Compact"/>
              <w:jc w:val="center"/>
            </w:pPr>
            <w:r>
              <w:t>logical</w:t>
            </w:r>
          </w:p>
        </w:tc>
        <w:tc>
          <w:tcPr>
            <w:tcW w:w="616" w:type="pct"/>
            <w:gridSpan w:val="2"/>
          </w:tcPr>
          <w:p w14:paraId="0D440D44" w14:textId="77777777" w:rsidR="00767239" w:rsidRDefault="00B6163D">
            <w:pPr>
              <w:pStyle w:val="Compact"/>
              <w:jc w:val="center"/>
            </w:pPr>
            <w:r>
              <w:t>162</w:t>
            </w:r>
          </w:p>
        </w:tc>
        <w:tc>
          <w:tcPr>
            <w:tcW w:w="575" w:type="pct"/>
            <w:gridSpan w:val="2"/>
          </w:tcPr>
          <w:p w14:paraId="06BDAB92" w14:textId="77777777" w:rsidR="00767239" w:rsidRDefault="00B6163D">
            <w:pPr>
              <w:pStyle w:val="Compact"/>
              <w:jc w:val="center"/>
            </w:pPr>
            <w:r>
              <w:t>0</w:t>
            </w:r>
          </w:p>
        </w:tc>
        <w:tc>
          <w:tcPr>
            <w:tcW w:w="626" w:type="pct"/>
            <w:gridSpan w:val="2"/>
          </w:tcPr>
          <w:p w14:paraId="356BA68E" w14:textId="77777777" w:rsidR="00767239" w:rsidRDefault="00B6163D">
            <w:pPr>
              <w:pStyle w:val="Compact"/>
              <w:jc w:val="center"/>
            </w:pPr>
            <w:r>
              <w:t>NA</w:t>
            </w:r>
          </w:p>
        </w:tc>
        <w:tc>
          <w:tcPr>
            <w:tcW w:w="649" w:type="pct"/>
            <w:gridSpan w:val="2"/>
          </w:tcPr>
          <w:p w14:paraId="7DE156FF" w14:textId="77777777" w:rsidR="00767239" w:rsidRDefault="00B6163D">
            <w:pPr>
              <w:pStyle w:val="Compact"/>
              <w:jc w:val="center"/>
            </w:pPr>
            <w:r>
              <w:t>NA</w:t>
            </w:r>
          </w:p>
        </w:tc>
        <w:tc>
          <w:tcPr>
            <w:tcW w:w="304" w:type="pct"/>
            <w:gridSpan w:val="2"/>
          </w:tcPr>
          <w:p w14:paraId="48D3646E" w14:textId="77777777" w:rsidR="00767239" w:rsidRDefault="00B6163D">
            <w:pPr>
              <w:pStyle w:val="Compact"/>
            </w:pPr>
            <w:r>
              <w:t>NA</w:t>
            </w:r>
          </w:p>
        </w:tc>
        <w:tc>
          <w:tcPr>
            <w:tcW w:w="807" w:type="pct"/>
            <w:gridSpan w:val="2"/>
          </w:tcPr>
          <w:p w14:paraId="70C0AA19" w14:textId="77777777" w:rsidR="00767239" w:rsidRDefault="00B6163D">
            <w:pPr>
              <w:pStyle w:val="Compact"/>
            </w:pPr>
            <w:r>
              <w:t>non-numeric; constant; zero variance</w:t>
            </w:r>
          </w:p>
        </w:tc>
      </w:tr>
      <w:tr w:rsidR="00767239" w14:paraId="765ECAD0" w14:textId="77777777" w:rsidTr="00B57B27">
        <w:tc>
          <w:tcPr>
            <w:tcW w:w="827" w:type="pct"/>
            <w:gridSpan w:val="2"/>
          </w:tcPr>
          <w:p w14:paraId="0482DF66" w14:textId="77777777" w:rsidR="00767239" w:rsidRDefault="00B6163D">
            <w:pPr>
              <w:pStyle w:val="Compact"/>
            </w:pPr>
            <w:r>
              <w:t>Question_57</w:t>
            </w:r>
          </w:p>
        </w:tc>
        <w:tc>
          <w:tcPr>
            <w:tcW w:w="595" w:type="pct"/>
            <w:gridSpan w:val="2"/>
          </w:tcPr>
          <w:p w14:paraId="2BC0F56B" w14:textId="77777777" w:rsidR="00767239" w:rsidRDefault="00B6163D">
            <w:pPr>
              <w:pStyle w:val="Compact"/>
              <w:jc w:val="center"/>
            </w:pPr>
            <w:r>
              <w:t>logical</w:t>
            </w:r>
          </w:p>
        </w:tc>
        <w:tc>
          <w:tcPr>
            <w:tcW w:w="616" w:type="pct"/>
            <w:gridSpan w:val="2"/>
          </w:tcPr>
          <w:p w14:paraId="2493C78A" w14:textId="77777777" w:rsidR="00767239" w:rsidRDefault="00B6163D">
            <w:pPr>
              <w:pStyle w:val="Compact"/>
              <w:jc w:val="center"/>
            </w:pPr>
            <w:r>
              <w:t>162</w:t>
            </w:r>
          </w:p>
        </w:tc>
        <w:tc>
          <w:tcPr>
            <w:tcW w:w="575" w:type="pct"/>
            <w:gridSpan w:val="2"/>
          </w:tcPr>
          <w:p w14:paraId="545ABF6A" w14:textId="77777777" w:rsidR="00767239" w:rsidRDefault="00B6163D">
            <w:pPr>
              <w:pStyle w:val="Compact"/>
              <w:jc w:val="center"/>
            </w:pPr>
            <w:r>
              <w:t>0</w:t>
            </w:r>
          </w:p>
        </w:tc>
        <w:tc>
          <w:tcPr>
            <w:tcW w:w="626" w:type="pct"/>
            <w:gridSpan w:val="2"/>
          </w:tcPr>
          <w:p w14:paraId="386E2DE2" w14:textId="77777777" w:rsidR="00767239" w:rsidRDefault="00B6163D">
            <w:pPr>
              <w:pStyle w:val="Compact"/>
              <w:jc w:val="center"/>
            </w:pPr>
            <w:r>
              <w:t>NA</w:t>
            </w:r>
          </w:p>
        </w:tc>
        <w:tc>
          <w:tcPr>
            <w:tcW w:w="649" w:type="pct"/>
            <w:gridSpan w:val="2"/>
          </w:tcPr>
          <w:p w14:paraId="75E311E9" w14:textId="77777777" w:rsidR="00767239" w:rsidRDefault="00B6163D">
            <w:pPr>
              <w:pStyle w:val="Compact"/>
              <w:jc w:val="center"/>
            </w:pPr>
            <w:r>
              <w:t>NA</w:t>
            </w:r>
          </w:p>
        </w:tc>
        <w:tc>
          <w:tcPr>
            <w:tcW w:w="304" w:type="pct"/>
            <w:gridSpan w:val="2"/>
          </w:tcPr>
          <w:p w14:paraId="23331D8B" w14:textId="77777777" w:rsidR="00767239" w:rsidRDefault="00B6163D">
            <w:pPr>
              <w:pStyle w:val="Compact"/>
            </w:pPr>
            <w:r>
              <w:t>NA</w:t>
            </w:r>
          </w:p>
        </w:tc>
        <w:tc>
          <w:tcPr>
            <w:tcW w:w="807" w:type="pct"/>
            <w:gridSpan w:val="2"/>
          </w:tcPr>
          <w:p w14:paraId="7B0127BF" w14:textId="77777777" w:rsidR="00767239" w:rsidRDefault="00B6163D">
            <w:pPr>
              <w:pStyle w:val="Compact"/>
            </w:pPr>
            <w:r>
              <w:t>non-numeric; constant; zero variance</w:t>
            </w:r>
          </w:p>
        </w:tc>
      </w:tr>
      <w:tr w:rsidR="00767239" w14:paraId="2C5764A6" w14:textId="77777777" w:rsidTr="00B57B27">
        <w:tc>
          <w:tcPr>
            <w:tcW w:w="827" w:type="pct"/>
            <w:gridSpan w:val="2"/>
          </w:tcPr>
          <w:p w14:paraId="2D977424" w14:textId="77777777" w:rsidR="00767239" w:rsidRDefault="00B6163D">
            <w:pPr>
              <w:pStyle w:val="Compact"/>
            </w:pPr>
            <w:r>
              <w:t>Question_65A</w:t>
            </w:r>
          </w:p>
        </w:tc>
        <w:tc>
          <w:tcPr>
            <w:tcW w:w="595" w:type="pct"/>
            <w:gridSpan w:val="2"/>
          </w:tcPr>
          <w:p w14:paraId="264F562E" w14:textId="77777777" w:rsidR="00767239" w:rsidRDefault="00B6163D">
            <w:pPr>
              <w:pStyle w:val="Compact"/>
              <w:jc w:val="center"/>
            </w:pPr>
            <w:r>
              <w:t>logical</w:t>
            </w:r>
          </w:p>
        </w:tc>
        <w:tc>
          <w:tcPr>
            <w:tcW w:w="616" w:type="pct"/>
            <w:gridSpan w:val="2"/>
          </w:tcPr>
          <w:p w14:paraId="4CA9F907" w14:textId="77777777" w:rsidR="00767239" w:rsidRDefault="00B6163D">
            <w:pPr>
              <w:pStyle w:val="Compact"/>
              <w:jc w:val="center"/>
            </w:pPr>
            <w:r>
              <w:t>162</w:t>
            </w:r>
          </w:p>
        </w:tc>
        <w:tc>
          <w:tcPr>
            <w:tcW w:w="575" w:type="pct"/>
            <w:gridSpan w:val="2"/>
          </w:tcPr>
          <w:p w14:paraId="2FC364F9" w14:textId="77777777" w:rsidR="00767239" w:rsidRDefault="00B6163D">
            <w:pPr>
              <w:pStyle w:val="Compact"/>
              <w:jc w:val="center"/>
            </w:pPr>
            <w:r>
              <w:t>0</w:t>
            </w:r>
          </w:p>
        </w:tc>
        <w:tc>
          <w:tcPr>
            <w:tcW w:w="626" w:type="pct"/>
            <w:gridSpan w:val="2"/>
          </w:tcPr>
          <w:p w14:paraId="76057FB7" w14:textId="77777777" w:rsidR="00767239" w:rsidRDefault="00B6163D">
            <w:pPr>
              <w:pStyle w:val="Compact"/>
              <w:jc w:val="center"/>
            </w:pPr>
            <w:r>
              <w:t>NA</w:t>
            </w:r>
          </w:p>
        </w:tc>
        <w:tc>
          <w:tcPr>
            <w:tcW w:w="649" w:type="pct"/>
            <w:gridSpan w:val="2"/>
          </w:tcPr>
          <w:p w14:paraId="4C0198D3" w14:textId="77777777" w:rsidR="00767239" w:rsidRDefault="00B6163D">
            <w:pPr>
              <w:pStyle w:val="Compact"/>
              <w:jc w:val="center"/>
            </w:pPr>
            <w:r>
              <w:t>NA</w:t>
            </w:r>
          </w:p>
        </w:tc>
        <w:tc>
          <w:tcPr>
            <w:tcW w:w="304" w:type="pct"/>
            <w:gridSpan w:val="2"/>
          </w:tcPr>
          <w:p w14:paraId="7450AE8A" w14:textId="77777777" w:rsidR="00767239" w:rsidRDefault="00B6163D">
            <w:pPr>
              <w:pStyle w:val="Compact"/>
            </w:pPr>
            <w:r>
              <w:t>NA</w:t>
            </w:r>
          </w:p>
        </w:tc>
        <w:tc>
          <w:tcPr>
            <w:tcW w:w="807" w:type="pct"/>
            <w:gridSpan w:val="2"/>
          </w:tcPr>
          <w:p w14:paraId="5644E6CF" w14:textId="77777777" w:rsidR="00767239" w:rsidRDefault="00B6163D">
            <w:pPr>
              <w:pStyle w:val="Compact"/>
            </w:pPr>
            <w:r>
              <w:t>non-numeric; constant; zero variance</w:t>
            </w:r>
          </w:p>
        </w:tc>
      </w:tr>
      <w:tr w:rsidR="00767239" w14:paraId="3E510D50" w14:textId="77777777" w:rsidTr="00B57B27">
        <w:tc>
          <w:tcPr>
            <w:tcW w:w="827" w:type="pct"/>
            <w:gridSpan w:val="2"/>
          </w:tcPr>
          <w:p w14:paraId="2FBCF8CA" w14:textId="77777777" w:rsidR="00767239" w:rsidRDefault="00B6163D">
            <w:pPr>
              <w:pStyle w:val="Compact"/>
            </w:pPr>
            <w:r>
              <w:t>Question_69A</w:t>
            </w:r>
          </w:p>
        </w:tc>
        <w:tc>
          <w:tcPr>
            <w:tcW w:w="595" w:type="pct"/>
            <w:gridSpan w:val="2"/>
          </w:tcPr>
          <w:p w14:paraId="7FA137F8" w14:textId="77777777" w:rsidR="00767239" w:rsidRDefault="00B6163D">
            <w:pPr>
              <w:pStyle w:val="Compact"/>
              <w:jc w:val="center"/>
            </w:pPr>
            <w:r>
              <w:t>logical</w:t>
            </w:r>
          </w:p>
        </w:tc>
        <w:tc>
          <w:tcPr>
            <w:tcW w:w="616" w:type="pct"/>
            <w:gridSpan w:val="2"/>
          </w:tcPr>
          <w:p w14:paraId="66ED1615" w14:textId="77777777" w:rsidR="00767239" w:rsidRDefault="00B6163D">
            <w:pPr>
              <w:pStyle w:val="Compact"/>
              <w:jc w:val="center"/>
            </w:pPr>
            <w:r>
              <w:t>162</w:t>
            </w:r>
          </w:p>
        </w:tc>
        <w:tc>
          <w:tcPr>
            <w:tcW w:w="575" w:type="pct"/>
            <w:gridSpan w:val="2"/>
          </w:tcPr>
          <w:p w14:paraId="30752089" w14:textId="77777777" w:rsidR="00767239" w:rsidRDefault="00B6163D">
            <w:pPr>
              <w:pStyle w:val="Compact"/>
              <w:jc w:val="center"/>
            </w:pPr>
            <w:r>
              <w:t>0</w:t>
            </w:r>
          </w:p>
        </w:tc>
        <w:tc>
          <w:tcPr>
            <w:tcW w:w="626" w:type="pct"/>
            <w:gridSpan w:val="2"/>
          </w:tcPr>
          <w:p w14:paraId="186DF9BE" w14:textId="77777777" w:rsidR="00767239" w:rsidRDefault="00B6163D">
            <w:pPr>
              <w:pStyle w:val="Compact"/>
              <w:jc w:val="center"/>
            </w:pPr>
            <w:r>
              <w:t>NA</w:t>
            </w:r>
          </w:p>
        </w:tc>
        <w:tc>
          <w:tcPr>
            <w:tcW w:w="649" w:type="pct"/>
            <w:gridSpan w:val="2"/>
          </w:tcPr>
          <w:p w14:paraId="4E12BCEC" w14:textId="77777777" w:rsidR="00767239" w:rsidRDefault="00B6163D">
            <w:pPr>
              <w:pStyle w:val="Compact"/>
              <w:jc w:val="center"/>
            </w:pPr>
            <w:r>
              <w:t>NA</w:t>
            </w:r>
          </w:p>
        </w:tc>
        <w:tc>
          <w:tcPr>
            <w:tcW w:w="304" w:type="pct"/>
            <w:gridSpan w:val="2"/>
          </w:tcPr>
          <w:p w14:paraId="3FE68DD7" w14:textId="77777777" w:rsidR="00767239" w:rsidRDefault="00B6163D">
            <w:pPr>
              <w:pStyle w:val="Compact"/>
            </w:pPr>
            <w:r>
              <w:t>NA</w:t>
            </w:r>
          </w:p>
        </w:tc>
        <w:tc>
          <w:tcPr>
            <w:tcW w:w="807" w:type="pct"/>
            <w:gridSpan w:val="2"/>
          </w:tcPr>
          <w:p w14:paraId="0ADC3E5C" w14:textId="77777777" w:rsidR="00767239" w:rsidRDefault="00B6163D">
            <w:pPr>
              <w:pStyle w:val="Compact"/>
            </w:pPr>
            <w:r>
              <w:t>non-numeric; constant; zero variance</w:t>
            </w:r>
          </w:p>
        </w:tc>
      </w:tr>
      <w:tr w:rsidR="00767239" w14:paraId="301F5511" w14:textId="77777777" w:rsidTr="00B57B27">
        <w:tc>
          <w:tcPr>
            <w:tcW w:w="827" w:type="pct"/>
            <w:gridSpan w:val="2"/>
          </w:tcPr>
          <w:p w14:paraId="46789140" w14:textId="77777777" w:rsidR="00767239" w:rsidRDefault="00B6163D">
            <w:pPr>
              <w:pStyle w:val="Compact"/>
            </w:pPr>
            <w:r>
              <w:t>Question_70</w:t>
            </w:r>
          </w:p>
        </w:tc>
        <w:tc>
          <w:tcPr>
            <w:tcW w:w="595" w:type="pct"/>
            <w:gridSpan w:val="2"/>
          </w:tcPr>
          <w:p w14:paraId="1A692044" w14:textId="77777777" w:rsidR="00767239" w:rsidRDefault="00B6163D">
            <w:pPr>
              <w:pStyle w:val="Compact"/>
              <w:jc w:val="center"/>
            </w:pPr>
            <w:r>
              <w:t>logical</w:t>
            </w:r>
          </w:p>
        </w:tc>
        <w:tc>
          <w:tcPr>
            <w:tcW w:w="616" w:type="pct"/>
            <w:gridSpan w:val="2"/>
          </w:tcPr>
          <w:p w14:paraId="4E078647" w14:textId="77777777" w:rsidR="00767239" w:rsidRDefault="00B6163D">
            <w:pPr>
              <w:pStyle w:val="Compact"/>
              <w:jc w:val="center"/>
            </w:pPr>
            <w:r>
              <w:t>162</w:t>
            </w:r>
          </w:p>
        </w:tc>
        <w:tc>
          <w:tcPr>
            <w:tcW w:w="575" w:type="pct"/>
            <w:gridSpan w:val="2"/>
          </w:tcPr>
          <w:p w14:paraId="11B726C4" w14:textId="77777777" w:rsidR="00767239" w:rsidRDefault="00B6163D">
            <w:pPr>
              <w:pStyle w:val="Compact"/>
              <w:jc w:val="center"/>
            </w:pPr>
            <w:r>
              <w:t>0</w:t>
            </w:r>
          </w:p>
        </w:tc>
        <w:tc>
          <w:tcPr>
            <w:tcW w:w="626" w:type="pct"/>
            <w:gridSpan w:val="2"/>
          </w:tcPr>
          <w:p w14:paraId="3A56DFEE" w14:textId="77777777" w:rsidR="00767239" w:rsidRDefault="00B6163D">
            <w:pPr>
              <w:pStyle w:val="Compact"/>
              <w:jc w:val="center"/>
            </w:pPr>
            <w:r>
              <w:t>NA</w:t>
            </w:r>
          </w:p>
        </w:tc>
        <w:tc>
          <w:tcPr>
            <w:tcW w:w="649" w:type="pct"/>
            <w:gridSpan w:val="2"/>
          </w:tcPr>
          <w:p w14:paraId="31D9862D" w14:textId="77777777" w:rsidR="00767239" w:rsidRDefault="00B6163D">
            <w:pPr>
              <w:pStyle w:val="Compact"/>
              <w:jc w:val="center"/>
            </w:pPr>
            <w:r>
              <w:t>NA</w:t>
            </w:r>
          </w:p>
        </w:tc>
        <w:tc>
          <w:tcPr>
            <w:tcW w:w="304" w:type="pct"/>
            <w:gridSpan w:val="2"/>
          </w:tcPr>
          <w:p w14:paraId="00FD4897" w14:textId="77777777" w:rsidR="00767239" w:rsidRDefault="00B6163D">
            <w:pPr>
              <w:pStyle w:val="Compact"/>
            </w:pPr>
            <w:r>
              <w:t>NA</w:t>
            </w:r>
          </w:p>
        </w:tc>
        <w:tc>
          <w:tcPr>
            <w:tcW w:w="807" w:type="pct"/>
            <w:gridSpan w:val="2"/>
          </w:tcPr>
          <w:p w14:paraId="0FD66CF9" w14:textId="77777777" w:rsidR="00767239" w:rsidRDefault="00B6163D">
            <w:pPr>
              <w:pStyle w:val="Compact"/>
            </w:pPr>
            <w:r>
              <w:t>non-numeric; constant; zero variance</w:t>
            </w:r>
          </w:p>
        </w:tc>
      </w:tr>
      <w:tr w:rsidR="00767239" w14:paraId="6C7F465F" w14:textId="77777777" w:rsidTr="00B57B27">
        <w:tc>
          <w:tcPr>
            <w:tcW w:w="827" w:type="pct"/>
            <w:gridSpan w:val="2"/>
          </w:tcPr>
          <w:p w14:paraId="3D0F2C87" w14:textId="77777777" w:rsidR="00767239" w:rsidRDefault="00B6163D">
            <w:pPr>
              <w:pStyle w:val="Compact"/>
            </w:pPr>
            <w:r>
              <w:t>Question_70A</w:t>
            </w:r>
          </w:p>
        </w:tc>
        <w:tc>
          <w:tcPr>
            <w:tcW w:w="595" w:type="pct"/>
            <w:gridSpan w:val="2"/>
          </w:tcPr>
          <w:p w14:paraId="0A2C13D8" w14:textId="77777777" w:rsidR="00767239" w:rsidRDefault="00B6163D">
            <w:pPr>
              <w:pStyle w:val="Compact"/>
              <w:jc w:val="center"/>
            </w:pPr>
            <w:r>
              <w:t>logical</w:t>
            </w:r>
          </w:p>
        </w:tc>
        <w:tc>
          <w:tcPr>
            <w:tcW w:w="616" w:type="pct"/>
            <w:gridSpan w:val="2"/>
          </w:tcPr>
          <w:p w14:paraId="58020AB4" w14:textId="77777777" w:rsidR="00767239" w:rsidRDefault="00B6163D">
            <w:pPr>
              <w:pStyle w:val="Compact"/>
              <w:jc w:val="center"/>
            </w:pPr>
            <w:r>
              <w:t>162</w:t>
            </w:r>
          </w:p>
        </w:tc>
        <w:tc>
          <w:tcPr>
            <w:tcW w:w="575" w:type="pct"/>
            <w:gridSpan w:val="2"/>
          </w:tcPr>
          <w:p w14:paraId="61616EEF" w14:textId="77777777" w:rsidR="00767239" w:rsidRDefault="00B6163D">
            <w:pPr>
              <w:pStyle w:val="Compact"/>
              <w:jc w:val="center"/>
            </w:pPr>
            <w:r>
              <w:t>0</w:t>
            </w:r>
          </w:p>
        </w:tc>
        <w:tc>
          <w:tcPr>
            <w:tcW w:w="626" w:type="pct"/>
            <w:gridSpan w:val="2"/>
          </w:tcPr>
          <w:p w14:paraId="71E9B4F7" w14:textId="77777777" w:rsidR="00767239" w:rsidRDefault="00B6163D">
            <w:pPr>
              <w:pStyle w:val="Compact"/>
              <w:jc w:val="center"/>
            </w:pPr>
            <w:r>
              <w:t>NA</w:t>
            </w:r>
          </w:p>
        </w:tc>
        <w:tc>
          <w:tcPr>
            <w:tcW w:w="649" w:type="pct"/>
            <w:gridSpan w:val="2"/>
          </w:tcPr>
          <w:p w14:paraId="2DD06862" w14:textId="77777777" w:rsidR="00767239" w:rsidRDefault="00B6163D">
            <w:pPr>
              <w:pStyle w:val="Compact"/>
              <w:jc w:val="center"/>
            </w:pPr>
            <w:r>
              <w:t>NA</w:t>
            </w:r>
          </w:p>
        </w:tc>
        <w:tc>
          <w:tcPr>
            <w:tcW w:w="304" w:type="pct"/>
            <w:gridSpan w:val="2"/>
          </w:tcPr>
          <w:p w14:paraId="2F414CCC" w14:textId="77777777" w:rsidR="00767239" w:rsidRDefault="00B6163D">
            <w:pPr>
              <w:pStyle w:val="Compact"/>
            </w:pPr>
            <w:r>
              <w:t>NA</w:t>
            </w:r>
          </w:p>
        </w:tc>
        <w:tc>
          <w:tcPr>
            <w:tcW w:w="807" w:type="pct"/>
            <w:gridSpan w:val="2"/>
          </w:tcPr>
          <w:p w14:paraId="772BF5BD" w14:textId="77777777" w:rsidR="00767239" w:rsidRDefault="00B6163D">
            <w:pPr>
              <w:pStyle w:val="Compact"/>
            </w:pPr>
            <w:r>
              <w:t>non-numeric; constant; zero variance</w:t>
            </w:r>
          </w:p>
        </w:tc>
      </w:tr>
      <w:tr w:rsidR="00767239" w14:paraId="24354CBC" w14:textId="77777777" w:rsidTr="00B57B27">
        <w:tc>
          <w:tcPr>
            <w:tcW w:w="827" w:type="pct"/>
            <w:gridSpan w:val="2"/>
          </w:tcPr>
          <w:p w14:paraId="69BBAE4F" w14:textId="77777777" w:rsidR="00767239" w:rsidRDefault="00B6163D">
            <w:pPr>
              <w:pStyle w:val="Compact"/>
            </w:pPr>
            <w:r>
              <w:t>Question_68</w:t>
            </w:r>
          </w:p>
        </w:tc>
        <w:tc>
          <w:tcPr>
            <w:tcW w:w="595" w:type="pct"/>
            <w:gridSpan w:val="2"/>
          </w:tcPr>
          <w:p w14:paraId="601AFA05" w14:textId="77777777" w:rsidR="00767239" w:rsidRDefault="00B6163D">
            <w:pPr>
              <w:pStyle w:val="Compact"/>
              <w:jc w:val="center"/>
            </w:pPr>
            <w:r>
              <w:t>character</w:t>
            </w:r>
          </w:p>
        </w:tc>
        <w:tc>
          <w:tcPr>
            <w:tcW w:w="616" w:type="pct"/>
            <w:gridSpan w:val="2"/>
          </w:tcPr>
          <w:p w14:paraId="05F66C2F" w14:textId="77777777" w:rsidR="00767239" w:rsidRDefault="00B6163D">
            <w:pPr>
              <w:pStyle w:val="Compact"/>
              <w:jc w:val="center"/>
            </w:pPr>
            <w:r>
              <w:t>8</w:t>
            </w:r>
          </w:p>
        </w:tc>
        <w:tc>
          <w:tcPr>
            <w:tcW w:w="575" w:type="pct"/>
            <w:gridSpan w:val="2"/>
          </w:tcPr>
          <w:p w14:paraId="59A0FCCC" w14:textId="77777777" w:rsidR="00767239" w:rsidRDefault="00B6163D">
            <w:pPr>
              <w:pStyle w:val="Compact"/>
              <w:jc w:val="center"/>
            </w:pPr>
            <w:r>
              <w:t>70</w:t>
            </w:r>
          </w:p>
        </w:tc>
        <w:tc>
          <w:tcPr>
            <w:tcW w:w="626" w:type="pct"/>
            <w:gridSpan w:val="2"/>
          </w:tcPr>
          <w:p w14:paraId="100F0105" w14:textId="77777777" w:rsidR="00767239" w:rsidRDefault="00B6163D">
            <w:pPr>
              <w:pStyle w:val="Compact"/>
              <w:jc w:val="center"/>
            </w:pPr>
            <w:r>
              <w:t>.</w:t>
            </w:r>
          </w:p>
        </w:tc>
        <w:tc>
          <w:tcPr>
            <w:tcW w:w="649" w:type="pct"/>
            <w:gridSpan w:val="2"/>
          </w:tcPr>
          <w:p w14:paraId="2AA6C74D" w14:textId="77777777" w:rsidR="00767239" w:rsidRDefault="00B6163D">
            <w:pPr>
              <w:pStyle w:val="Compact"/>
              <w:jc w:val="center"/>
            </w:pPr>
            <w:r>
              <w:t>We were</w:t>
            </w:r>
          </w:p>
        </w:tc>
        <w:tc>
          <w:tcPr>
            <w:tcW w:w="304" w:type="pct"/>
            <w:gridSpan w:val="2"/>
          </w:tcPr>
          <w:p w14:paraId="5B38AE70" w14:textId="77777777" w:rsidR="00767239" w:rsidRDefault="00B6163D">
            <w:pPr>
              <w:pStyle w:val="Compact"/>
            </w:pPr>
            <w:r>
              <w:t>0.00</w:t>
            </w:r>
          </w:p>
        </w:tc>
        <w:tc>
          <w:tcPr>
            <w:tcW w:w="807" w:type="pct"/>
            <w:gridSpan w:val="2"/>
          </w:tcPr>
          <w:p w14:paraId="2888D3E2" w14:textId="77777777" w:rsidR="00767239" w:rsidRDefault="00B6163D">
            <w:pPr>
              <w:pStyle w:val="Compact"/>
            </w:pPr>
            <w:r>
              <w:t>non-numeric; invalid range; zero variance</w:t>
            </w:r>
          </w:p>
        </w:tc>
      </w:tr>
      <w:tr w:rsidR="00767239" w14:paraId="7504B0D3" w14:textId="77777777" w:rsidTr="00B57B27">
        <w:tc>
          <w:tcPr>
            <w:tcW w:w="827" w:type="pct"/>
            <w:gridSpan w:val="2"/>
          </w:tcPr>
          <w:p w14:paraId="2BCD94A6" w14:textId="77777777" w:rsidR="00767239" w:rsidRDefault="00B6163D">
            <w:pPr>
              <w:pStyle w:val="Compact"/>
            </w:pPr>
            <w:r>
              <w:t>Question_13A</w:t>
            </w:r>
          </w:p>
        </w:tc>
        <w:tc>
          <w:tcPr>
            <w:tcW w:w="595" w:type="pct"/>
            <w:gridSpan w:val="2"/>
          </w:tcPr>
          <w:p w14:paraId="08CC81AB" w14:textId="77777777" w:rsidR="00767239" w:rsidRDefault="00B6163D">
            <w:pPr>
              <w:pStyle w:val="Compact"/>
              <w:jc w:val="center"/>
            </w:pPr>
            <w:r>
              <w:t>integer</w:t>
            </w:r>
          </w:p>
        </w:tc>
        <w:tc>
          <w:tcPr>
            <w:tcW w:w="616" w:type="pct"/>
            <w:gridSpan w:val="2"/>
          </w:tcPr>
          <w:p w14:paraId="28973D09" w14:textId="77777777" w:rsidR="00767239" w:rsidRDefault="00B6163D">
            <w:pPr>
              <w:pStyle w:val="Compact"/>
              <w:jc w:val="center"/>
            </w:pPr>
            <w:r>
              <w:t>7</w:t>
            </w:r>
          </w:p>
        </w:tc>
        <w:tc>
          <w:tcPr>
            <w:tcW w:w="575" w:type="pct"/>
            <w:gridSpan w:val="2"/>
          </w:tcPr>
          <w:p w14:paraId="4D0D59C9" w14:textId="77777777" w:rsidR="00767239" w:rsidRDefault="00B6163D">
            <w:pPr>
              <w:pStyle w:val="Compact"/>
              <w:jc w:val="center"/>
            </w:pPr>
            <w:r>
              <w:t>3</w:t>
            </w:r>
          </w:p>
        </w:tc>
        <w:tc>
          <w:tcPr>
            <w:tcW w:w="626" w:type="pct"/>
            <w:gridSpan w:val="2"/>
          </w:tcPr>
          <w:p w14:paraId="143A53DB" w14:textId="77777777" w:rsidR="00767239" w:rsidRDefault="00B6163D">
            <w:pPr>
              <w:pStyle w:val="Compact"/>
              <w:jc w:val="center"/>
            </w:pPr>
            <w:r>
              <w:t>0</w:t>
            </w:r>
          </w:p>
        </w:tc>
        <w:tc>
          <w:tcPr>
            <w:tcW w:w="649" w:type="pct"/>
            <w:gridSpan w:val="2"/>
          </w:tcPr>
          <w:p w14:paraId="1CAFB840" w14:textId="77777777" w:rsidR="00767239" w:rsidRDefault="00B6163D">
            <w:pPr>
              <w:pStyle w:val="Compact"/>
              <w:jc w:val="center"/>
            </w:pPr>
            <w:r>
              <w:t>2</w:t>
            </w:r>
          </w:p>
        </w:tc>
        <w:tc>
          <w:tcPr>
            <w:tcW w:w="304" w:type="pct"/>
            <w:gridSpan w:val="2"/>
          </w:tcPr>
          <w:p w14:paraId="1C3C31DD" w14:textId="77777777" w:rsidR="00767239" w:rsidRDefault="00B6163D">
            <w:pPr>
              <w:pStyle w:val="Compact"/>
            </w:pPr>
            <w:r>
              <w:t>0.20</w:t>
            </w:r>
          </w:p>
        </w:tc>
        <w:tc>
          <w:tcPr>
            <w:tcW w:w="807" w:type="pct"/>
            <w:gridSpan w:val="2"/>
          </w:tcPr>
          <w:p w14:paraId="4C51B11E" w14:textId="77777777" w:rsidR="00767239" w:rsidRDefault="00B6163D">
            <w:pPr>
              <w:pStyle w:val="Compact"/>
            </w:pPr>
            <w:r>
              <w:t>invalid range</w:t>
            </w:r>
          </w:p>
        </w:tc>
      </w:tr>
      <w:tr w:rsidR="00767239" w14:paraId="50BCB065" w14:textId="77777777" w:rsidTr="00B57B27">
        <w:trPr>
          <w:gridAfter w:val="1"/>
          <w:wAfter w:w="8" w:type="pct"/>
        </w:trPr>
        <w:tc>
          <w:tcPr>
            <w:tcW w:w="819" w:type="pct"/>
          </w:tcPr>
          <w:p w14:paraId="50008231" w14:textId="77777777" w:rsidR="00767239" w:rsidRDefault="00B6163D">
            <w:pPr>
              <w:pStyle w:val="Compact"/>
            </w:pPr>
            <w:r>
              <w:t>Question_18A</w:t>
            </w:r>
          </w:p>
        </w:tc>
        <w:tc>
          <w:tcPr>
            <w:tcW w:w="595" w:type="pct"/>
            <w:gridSpan w:val="2"/>
          </w:tcPr>
          <w:p w14:paraId="3E8F6F16" w14:textId="77777777" w:rsidR="00767239" w:rsidRDefault="00B6163D">
            <w:pPr>
              <w:pStyle w:val="Compact"/>
              <w:jc w:val="center"/>
            </w:pPr>
            <w:r>
              <w:t>integer</w:t>
            </w:r>
          </w:p>
        </w:tc>
        <w:tc>
          <w:tcPr>
            <w:tcW w:w="616" w:type="pct"/>
            <w:gridSpan w:val="2"/>
          </w:tcPr>
          <w:p w14:paraId="1FA57E4E" w14:textId="77777777" w:rsidR="00767239" w:rsidRDefault="00B6163D">
            <w:pPr>
              <w:pStyle w:val="Compact"/>
              <w:jc w:val="center"/>
            </w:pPr>
            <w:r>
              <w:t>7</w:t>
            </w:r>
          </w:p>
        </w:tc>
        <w:tc>
          <w:tcPr>
            <w:tcW w:w="575" w:type="pct"/>
            <w:gridSpan w:val="2"/>
          </w:tcPr>
          <w:p w14:paraId="2AEB2B9D" w14:textId="77777777" w:rsidR="00767239" w:rsidRDefault="00B6163D">
            <w:pPr>
              <w:pStyle w:val="Compact"/>
              <w:jc w:val="center"/>
            </w:pPr>
            <w:r>
              <w:t>5</w:t>
            </w:r>
          </w:p>
        </w:tc>
        <w:tc>
          <w:tcPr>
            <w:tcW w:w="626" w:type="pct"/>
            <w:gridSpan w:val="2"/>
          </w:tcPr>
          <w:p w14:paraId="1AF4DF22" w14:textId="77777777" w:rsidR="00767239" w:rsidRDefault="00B6163D">
            <w:pPr>
              <w:pStyle w:val="Compact"/>
              <w:jc w:val="center"/>
            </w:pPr>
            <w:r>
              <w:t>0</w:t>
            </w:r>
          </w:p>
        </w:tc>
        <w:tc>
          <w:tcPr>
            <w:tcW w:w="649" w:type="pct"/>
            <w:gridSpan w:val="2"/>
          </w:tcPr>
          <w:p w14:paraId="3F20DE90" w14:textId="77777777" w:rsidR="00767239" w:rsidRDefault="00B6163D">
            <w:pPr>
              <w:pStyle w:val="Compact"/>
              <w:jc w:val="center"/>
            </w:pPr>
            <w:r>
              <w:t>7</w:t>
            </w:r>
          </w:p>
        </w:tc>
        <w:tc>
          <w:tcPr>
            <w:tcW w:w="304" w:type="pct"/>
            <w:gridSpan w:val="2"/>
          </w:tcPr>
          <w:p w14:paraId="6B071187" w14:textId="77777777" w:rsidR="00767239" w:rsidRDefault="00B6163D">
            <w:pPr>
              <w:pStyle w:val="Compact"/>
            </w:pPr>
            <w:r>
              <w:t>1.58</w:t>
            </w:r>
          </w:p>
        </w:tc>
        <w:tc>
          <w:tcPr>
            <w:tcW w:w="807" w:type="pct"/>
            <w:gridSpan w:val="2"/>
          </w:tcPr>
          <w:p w14:paraId="0938525F" w14:textId="77777777" w:rsidR="00767239" w:rsidRDefault="00B6163D">
            <w:pPr>
              <w:pStyle w:val="Compact"/>
            </w:pPr>
            <w:r>
              <w:t>invalid range</w:t>
            </w:r>
          </w:p>
        </w:tc>
      </w:tr>
    </w:tbl>
    <w:p w14:paraId="71C80122" w14:textId="4D9999FC" w:rsidR="00767239" w:rsidRDefault="00B57B27" w:rsidP="00B57B27">
      <w:pPr>
        <w:pStyle w:val="BodyText"/>
      </w:pPr>
      <w:r w:rsidRPr="00B57B27">
        <w:drawing>
          <wp:inline distT="0" distB="0" distL="0" distR="0" wp14:anchorId="18B53DC7" wp14:editId="1B648954">
            <wp:extent cx="6858000" cy="5042535"/>
            <wp:effectExtent l="0" t="0" r="0" b="0"/>
            <wp:docPr id="286165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65267" name=""/>
                    <pic:cNvPicPr/>
                  </pic:nvPicPr>
                  <pic:blipFill>
                    <a:blip r:embed="rId6"/>
                    <a:stretch>
                      <a:fillRect/>
                    </a:stretch>
                  </pic:blipFill>
                  <pic:spPr>
                    <a:xfrm>
                      <a:off x="0" y="0"/>
                      <a:ext cx="6858000" cy="5042535"/>
                    </a:xfrm>
                    <a:prstGeom prst="rect">
                      <a:avLst/>
                    </a:prstGeom>
                  </pic:spPr>
                </pic:pic>
              </a:graphicData>
            </a:graphic>
          </wp:inline>
        </w:drawing>
      </w:r>
    </w:p>
    <w:p w14:paraId="20E06B84" w14:textId="4FCAC4DB" w:rsidR="00767239" w:rsidRDefault="00B57B27">
      <w:pPr>
        <w:pStyle w:val="BodyText"/>
      </w:pPr>
      <w:r w:rsidRPr="00B57B27">
        <w:drawing>
          <wp:inline distT="0" distB="0" distL="0" distR="0" wp14:anchorId="30EED38F" wp14:editId="69D920CD">
            <wp:extent cx="6858000" cy="5078095"/>
            <wp:effectExtent l="0" t="0" r="0" b="0"/>
            <wp:docPr id="498098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98125" name=""/>
                    <pic:cNvPicPr/>
                  </pic:nvPicPr>
                  <pic:blipFill>
                    <a:blip r:embed="rId7"/>
                    <a:stretch>
                      <a:fillRect/>
                    </a:stretch>
                  </pic:blipFill>
                  <pic:spPr>
                    <a:xfrm>
                      <a:off x="0" y="0"/>
                      <a:ext cx="6858000" cy="5078095"/>
                    </a:xfrm>
                    <a:prstGeom prst="rect">
                      <a:avLst/>
                    </a:prstGeom>
                  </pic:spPr>
                </pic:pic>
              </a:graphicData>
            </a:graphic>
          </wp:inline>
        </w:drawing>
      </w:r>
    </w:p>
    <w:p w14:paraId="5C896BA9" w14:textId="7A920650" w:rsidR="00767239" w:rsidRDefault="00B57B27">
      <w:pPr>
        <w:pStyle w:val="BodyText"/>
      </w:pPr>
      <w:r w:rsidRPr="00B57B27">
        <w:drawing>
          <wp:inline distT="0" distB="0" distL="0" distR="0" wp14:anchorId="4F0913BD" wp14:editId="55988C97">
            <wp:extent cx="6858000" cy="4110990"/>
            <wp:effectExtent l="0" t="0" r="0" b="0"/>
            <wp:docPr id="199343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38885" name=""/>
                    <pic:cNvPicPr/>
                  </pic:nvPicPr>
                  <pic:blipFill>
                    <a:blip r:embed="rId8"/>
                    <a:stretch>
                      <a:fillRect/>
                    </a:stretch>
                  </pic:blipFill>
                  <pic:spPr>
                    <a:xfrm>
                      <a:off x="0" y="0"/>
                      <a:ext cx="6858000" cy="4110990"/>
                    </a:xfrm>
                    <a:prstGeom prst="rect">
                      <a:avLst/>
                    </a:prstGeom>
                  </pic:spPr>
                </pic:pic>
              </a:graphicData>
            </a:graphic>
          </wp:inline>
        </w:drawing>
      </w:r>
    </w:p>
    <w:p w14:paraId="1EF421E4" w14:textId="3D14EA6D" w:rsidR="00767239" w:rsidRDefault="00B57B27">
      <w:pPr>
        <w:pStyle w:val="BodyText"/>
      </w:pPr>
      <w:r w:rsidRPr="00B57B27">
        <w:drawing>
          <wp:inline distT="0" distB="0" distL="0" distR="0" wp14:anchorId="66723302" wp14:editId="7D089F6C">
            <wp:extent cx="6858000" cy="4558665"/>
            <wp:effectExtent l="0" t="0" r="0" b="0"/>
            <wp:docPr id="1356559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59011" name=""/>
                    <pic:cNvPicPr/>
                  </pic:nvPicPr>
                  <pic:blipFill>
                    <a:blip r:embed="rId9"/>
                    <a:stretch>
                      <a:fillRect/>
                    </a:stretch>
                  </pic:blipFill>
                  <pic:spPr>
                    <a:xfrm>
                      <a:off x="0" y="0"/>
                      <a:ext cx="6858000" cy="4558665"/>
                    </a:xfrm>
                    <a:prstGeom prst="rect">
                      <a:avLst/>
                    </a:prstGeom>
                  </pic:spPr>
                </pic:pic>
              </a:graphicData>
            </a:graphic>
          </wp:inline>
        </w:drawing>
      </w:r>
    </w:p>
    <w:p w14:paraId="16C4E619" w14:textId="77777777" w:rsidR="00767239" w:rsidRDefault="00B6163D">
      <w:pPr>
        <w:pStyle w:val="Heading2"/>
      </w:pPr>
      <w:bookmarkStart w:id="0" w:name="missing-values"/>
      <w:r>
        <w:t>Missing Values</w:t>
      </w:r>
    </w:p>
    <w:p w14:paraId="2378E2C7" w14:textId="77777777" w:rsidR="0012046E" w:rsidRDefault="0012046E" w:rsidP="0012046E">
      <w:pPr>
        <w:pStyle w:val="SourceCode"/>
      </w:pPr>
      <w:r>
        <w:rPr>
          <w:rStyle w:val="CommentTok"/>
        </w:rPr>
        <w:t># =========================================================</w:t>
      </w:r>
      <w:r>
        <w:br/>
      </w:r>
      <w:r>
        <w:rPr>
          <w:rStyle w:val="CommentTok"/>
        </w:rPr>
        <w:t># EFA DATA SCREENING: STEP 2 = MISSING DATA</w:t>
      </w:r>
      <w:r>
        <w:br/>
      </w:r>
      <w:r>
        <w:rPr>
          <w:rStyle w:val="CommentTok"/>
        </w:rPr>
        <w:t># Nature-style, plot-forward version</w:t>
      </w:r>
      <w:r>
        <w:br/>
      </w:r>
      <w:r>
        <w:rPr>
          <w:rStyle w:val="CommentTok"/>
        </w:rPr>
        <w:t xml:space="preserve"># Creates </w:t>
      </w:r>
      <w:proofErr w:type="spellStart"/>
      <w:r>
        <w:rPr>
          <w:rStyle w:val="CommentTok"/>
        </w:rPr>
        <w:t>CWTT_items_missing_clean</w:t>
      </w:r>
      <w:proofErr w:type="spellEnd"/>
      <w:r>
        <w:rPr>
          <w:rStyle w:val="CommentTok"/>
        </w:rPr>
        <w:t xml:space="preserve"> for later chunks</w:t>
      </w:r>
      <w:r>
        <w:br/>
      </w:r>
      <w:r>
        <w:rPr>
          <w:rStyle w:val="CommentTok"/>
        </w:rPr>
        <w:t># =========================================================</w:t>
      </w:r>
      <w:r>
        <w:br/>
      </w:r>
      <w:r>
        <w:br/>
      </w:r>
      <w:r>
        <w:rPr>
          <w:rStyle w:val="FunctionTok"/>
        </w:rPr>
        <w:t>library</w:t>
      </w:r>
      <w:r>
        <w:rPr>
          <w:rStyle w:val="NormalTok"/>
        </w:rPr>
        <w:t>(</w:t>
      </w:r>
      <w:proofErr w:type="spellStart"/>
      <w:r>
        <w:rPr>
          <w:rStyle w:val="NormalTok"/>
        </w:rPr>
        <w:t>dplyr</w:t>
      </w:r>
      <w:proofErr w:type="spellEnd"/>
      <w:r>
        <w:rPr>
          <w:rStyle w:val="NormalTok"/>
        </w:rPr>
        <w:t>)</w:t>
      </w:r>
      <w:r>
        <w:br/>
      </w:r>
      <w:r>
        <w:rPr>
          <w:rStyle w:val="FunctionTok"/>
        </w:rPr>
        <w:t>library</w:t>
      </w:r>
      <w:r>
        <w:rPr>
          <w:rStyle w:val="NormalTok"/>
        </w:rPr>
        <w:t>(ggplot2)</w:t>
      </w:r>
      <w:r>
        <w:br/>
      </w:r>
      <w:r>
        <w:rPr>
          <w:rStyle w:val="FunctionTok"/>
        </w:rPr>
        <w:t>library</w:t>
      </w:r>
      <w:r>
        <w:rPr>
          <w:rStyle w:val="NormalTok"/>
        </w:rPr>
        <w:t>(</w:t>
      </w:r>
      <w:proofErr w:type="spellStart"/>
      <w:r>
        <w:rPr>
          <w:rStyle w:val="NormalTok"/>
        </w:rPr>
        <w:t>wesanderson</w:t>
      </w:r>
      <w:proofErr w:type="spellEnd"/>
      <w:r>
        <w:rPr>
          <w:rStyle w:val="NormalTok"/>
        </w:rPr>
        <w:t>)</w:t>
      </w:r>
      <w:r>
        <w:br/>
      </w:r>
      <w:r>
        <w:rPr>
          <w:rStyle w:val="FunctionTok"/>
        </w:rPr>
        <w:t>library</w:t>
      </w:r>
      <w:r>
        <w:rPr>
          <w:rStyle w:val="NormalTok"/>
        </w:rPr>
        <w:t>(scales)</w:t>
      </w:r>
      <w:r>
        <w:br/>
      </w:r>
      <w:r>
        <w:br/>
      </w:r>
      <w:r>
        <w:rPr>
          <w:rStyle w:val="CommentTok"/>
        </w:rPr>
        <w:t># ---------------------------------------------------------</w:t>
      </w:r>
      <w:r>
        <w:br/>
      </w:r>
      <w:r>
        <w:rPr>
          <w:rStyle w:val="CommentTok"/>
        </w:rPr>
        <w:t># 1. Start from the accuracy-screened item dataset</w:t>
      </w:r>
      <w:r>
        <w:br/>
      </w:r>
      <w:r>
        <w:rPr>
          <w:rStyle w:val="CommentTok"/>
        </w:rPr>
        <w:t># This object must be created in Step 1</w:t>
      </w:r>
      <w:r>
        <w:br/>
      </w:r>
      <w:r>
        <w:rPr>
          <w:rStyle w:val="CommentTok"/>
        </w:rPr>
        <w:t># ---------------------------------------------------------</w:t>
      </w:r>
      <w:r>
        <w:br/>
      </w:r>
      <w:r>
        <w:rPr>
          <w:rStyle w:val="NormalTok"/>
        </w:rPr>
        <w:t xml:space="preserve">X </w:t>
      </w:r>
      <w:r>
        <w:rPr>
          <w:rStyle w:val="OtherTok"/>
        </w:rPr>
        <w:t>&lt;-</w:t>
      </w:r>
      <w:r>
        <w:rPr>
          <w:rStyle w:val="NormalTok"/>
        </w:rPr>
        <w:t xml:space="preserve"> </w:t>
      </w:r>
      <w:proofErr w:type="spellStart"/>
      <w:r>
        <w:rPr>
          <w:rStyle w:val="NormalTok"/>
        </w:rPr>
        <w:t>CWTT_items_accuracy_clean</w:t>
      </w:r>
      <w:proofErr w:type="spellEnd"/>
      <w:r>
        <w:br/>
      </w:r>
      <w:r>
        <w:br/>
      </w:r>
      <w:r>
        <w:rPr>
          <w:rStyle w:val="CommentTok"/>
        </w:rPr>
        <w:t># ---------------------------------------------------------</w:t>
      </w:r>
      <w:r>
        <w:br/>
      </w:r>
      <w:r>
        <w:rPr>
          <w:rStyle w:val="CommentTok"/>
        </w:rPr>
        <w:t># 2. Compute missingness summaries</w:t>
      </w:r>
      <w:r>
        <w:br/>
      </w:r>
      <w:r>
        <w:rPr>
          <w:rStyle w:val="CommentTok"/>
        </w:rPr>
        <w:t># ---------------------------------------------------------</w:t>
      </w:r>
      <w:r>
        <w:br/>
      </w:r>
      <w:proofErr w:type="spellStart"/>
      <w:r>
        <w:rPr>
          <w:rStyle w:val="NormalTok"/>
        </w:rPr>
        <w:t>item_missing_n</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 xml:space="preserve">(X, </w:t>
      </w:r>
      <w:r>
        <w:rPr>
          <w:rStyle w:val="ControlFlowTok"/>
        </w:rPr>
        <w:t>function</w:t>
      </w:r>
      <w:r>
        <w:rPr>
          <w:rStyle w:val="NormalTok"/>
        </w:rPr>
        <w:t xml:space="preserve">(x) </w:t>
      </w:r>
      <w:r>
        <w:rPr>
          <w:rStyle w:val="FunctionTok"/>
        </w:rPr>
        <w:t>sum</w:t>
      </w:r>
      <w:r>
        <w:rPr>
          <w:rStyle w:val="NormalTok"/>
        </w:rPr>
        <w:t>(</w:t>
      </w:r>
      <w:r>
        <w:rPr>
          <w:rStyle w:val="FunctionTok"/>
        </w:rPr>
        <w:t>is.na</w:t>
      </w:r>
      <w:r>
        <w:rPr>
          <w:rStyle w:val="NormalTok"/>
        </w:rPr>
        <w:t>(x)))</w:t>
      </w:r>
      <w:r>
        <w:br/>
      </w:r>
      <w:proofErr w:type="spellStart"/>
      <w:r>
        <w:rPr>
          <w:rStyle w:val="NormalTok"/>
        </w:rPr>
        <w:t>item_missing_pct</w:t>
      </w:r>
      <w:proofErr w:type="spellEnd"/>
      <w:r>
        <w:rPr>
          <w:rStyle w:val="NormalTok"/>
        </w:rPr>
        <w:t xml:space="preserve"> </w:t>
      </w:r>
      <w:r>
        <w:rPr>
          <w:rStyle w:val="OtherTok"/>
        </w:rPr>
        <w:t>&lt;-</w:t>
      </w:r>
      <w:r>
        <w:rPr>
          <w:rStyle w:val="NormalTok"/>
        </w:rPr>
        <w:t xml:space="preserve"> </w:t>
      </w:r>
      <w:proofErr w:type="spellStart"/>
      <w:r>
        <w:rPr>
          <w:rStyle w:val="FunctionTok"/>
        </w:rPr>
        <w:t>sapply</w:t>
      </w:r>
      <w:proofErr w:type="spellEnd"/>
      <w:r>
        <w:rPr>
          <w:rStyle w:val="NormalTok"/>
        </w:rPr>
        <w:t xml:space="preserve">(X, </w:t>
      </w:r>
      <w:r>
        <w:rPr>
          <w:rStyle w:val="ControlFlowTok"/>
        </w:rPr>
        <w:t>function</w:t>
      </w:r>
      <w:r>
        <w:rPr>
          <w:rStyle w:val="NormalTok"/>
        </w:rPr>
        <w:t xml:space="preserve">(x) </w:t>
      </w:r>
      <w:r>
        <w:rPr>
          <w:rStyle w:val="FunctionTok"/>
        </w:rPr>
        <w:t>mean</w:t>
      </w:r>
      <w:r>
        <w:rPr>
          <w:rStyle w:val="NormalTok"/>
        </w:rPr>
        <w:t>(</w:t>
      </w:r>
      <w:r>
        <w:rPr>
          <w:rStyle w:val="FunctionTok"/>
        </w:rPr>
        <w:t>is.na</w:t>
      </w:r>
      <w:r>
        <w:rPr>
          <w:rStyle w:val="NormalTok"/>
        </w:rPr>
        <w:t xml:space="preserve">(x)) </w:t>
      </w:r>
      <w:r>
        <w:rPr>
          <w:rStyle w:val="SpecialCharTok"/>
        </w:rPr>
        <w:t>*</w:t>
      </w:r>
      <w:r>
        <w:rPr>
          <w:rStyle w:val="NormalTok"/>
        </w:rPr>
        <w:t xml:space="preserve"> </w:t>
      </w:r>
      <w:r>
        <w:rPr>
          <w:rStyle w:val="DecValTok"/>
        </w:rPr>
        <w:t>100</w:t>
      </w:r>
      <w:r>
        <w:rPr>
          <w:rStyle w:val="NormalTok"/>
        </w:rPr>
        <w:t>)</w:t>
      </w:r>
      <w:r>
        <w:br/>
      </w:r>
      <w:r>
        <w:br/>
      </w:r>
      <w:proofErr w:type="spellStart"/>
      <w:r>
        <w:rPr>
          <w:rStyle w:val="NormalTok"/>
        </w:rPr>
        <w:t>item_missing_summary</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r>
        <w:rPr>
          <w:rStyle w:val="AttributeTok"/>
        </w:rPr>
        <w:t>variable =</w:t>
      </w:r>
      <w:r>
        <w:rPr>
          <w:rStyle w:val="NormalTok"/>
        </w:rPr>
        <w:t xml:space="preserve"> </w:t>
      </w:r>
      <w:r>
        <w:rPr>
          <w:rStyle w:val="FunctionTok"/>
        </w:rPr>
        <w:t>names</w:t>
      </w:r>
      <w:r>
        <w:rPr>
          <w:rStyle w:val="NormalTok"/>
        </w:rPr>
        <w:t>(X),</w:t>
      </w:r>
      <w:r>
        <w:br/>
      </w:r>
      <w:r>
        <w:rPr>
          <w:rStyle w:val="NormalTok"/>
        </w:rPr>
        <w:t xml:space="preserve">  </w:t>
      </w:r>
      <w:proofErr w:type="spellStart"/>
      <w:r>
        <w:rPr>
          <w:rStyle w:val="AttributeTok"/>
        </w:rPr>
        <w:t>n_missing</w:t>
      </w:r>
      <w:proofErr w:type="spellEnd"/>
      <w:r>
        <w:rPr>
          <w:rStyle w:val="AttributeTok"/>
        </w:rPr>
        <w:t xml:space="preserve"> =</w:t>
      </w:r>
      <w:r>
        <w:rPr>
          <w:rStyle w:val="NormalTok"/>
        </w:rPr>
        <w:t xml:space="preserve"> </w:t>
      </w:r>
      <w:proofErr w:type="spellStart"/>
      <w:r>
        <w:rPr>
          <w:rStyle w:val="NormalTok"/>
        </w:rPr>
        <w:t>item_missing_n</w:t>
      </w:r>
      <w:proofErr w:type="spellEnd"/>
      <w:r>
        <w:rPr>
          <w:rStyle w:val="NormalTok"/>
        </w:rPr>
        <w:t>,</w:t>
      </w:r>
      <w:r>
        <w:br/>
      </w:r>
      <w:r>
        <w:rPr>
          <w:rStyle w:val="NormalTok"/>
        </w:rPr>
        <w:t xml:space="preserve">  </w:t>
      </w:r>
      <w:proofErr w:type="spellStart"/>
      <w:r>
        <w:rPr>
          <w:rStyle w:val="AttributeTok"/>
        </w:rPr>
        <w:t>pct_missing</w:t>
      </w:r>
      <w:proofErr w:type="spellEnd"/>
      <w:r>
        <w:rPr>
          <w:rStyle w:val="AttributeTok"/>
        </w:rPr>
        <w:t xml:space="preserve"> =</w:t>
      </w:r>
      <w:r>
        <w:rPr>
          <w:rStyle w:val="NormalTok"/>
        </w:rPr>
        <w:t xml:space="preserve"> </w:t>
      </w:r>
      <w:r>
        <w:rPr>
          <w:rStyle w:val="FunctionTok"/>
        </w:rPr>
        <w:t>round</w:t>
      </w:r>
      <w:r>
        <w:rPr>
          <w:rStyle w:val="NormalTok"/>
        </w:rPr>
        <w:t>(</w:t>
      </w:r>
      <w:proofErr w:type="spellStart"/>
      <w:r>
        <w:rPr>
          <w:rStyle w:val="NormalTok"/>
        </w:rPr>
        <w:t>item_missing_pct</w:t>
      </w:r>
      <w:proofErr w:type="spellEnd"/>
      <w:r>
        <w:rPr>
          <w:rStyle w:val="NormalTok"/>
        </w:rPr>
        <w:t xml:space="preserve">, </w:t>
      </w:r>
      <w:r>
        <w:rPr>
          <w:rStyle w:val="DecValTok"/>
        </w:rPr>
        <w:t>2</w:t>
      </w:r>
      <w:r>
        <w:rPr>
          <w:rStyle w:val="NormalTok"/>
        </w:rPr>
        <w: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 xml:space="preserve">) </w:t>
      </w:r>
      <w:r>
        <w:rPr>
          <w:rStyle w:val="SpecialCharTok"/>
        </w:rPr>
        <w:t>%&gt;%</w:t>
      </w:r>
      <w:r>
        <w:br/>
      </w:r>
      <w:r>
        <w:rPr>
          <w:rStyle w:val="NormalTok"/>
        </w:rPr>
        <w:t xml:space="preserve">  </w:t>
      </w:r>
      <w:r>
        <w:rPr>
          <w:rStyle w:val="FunctionTok"/>
        </w:rPr>
        <w:t>arrange</w:t>
      </w:r>
      <w:r>
        <w:rPr>
          <w:rStyle w:val="NormalTok"/>
        </w:rPr>
        <w:t>(</w:t>
      </w:r>
      <w:r>
        <w:rPr>
          <w:rStyle w:val="FunctionTok"/>
        </w:rPr>
        <w:t>desc</w:t>
      </w:r>
      <w:r>
        <w:rPr>
          <w:rStyle w:val="NormalTok"/>
        </w:rPr>
        <w:t>(</w:t>
      </w:r>
      <w:proofErr w:type="spellStart"/>
      <w:r>
        <w:rPr>
          <w:rStyle w:val="NormalTok"/>
        </w:rPr>
        <w:t>pct_missing</w:t>
      </w:r>
      <w:proofErr w:type="spellEnd"/>
      <w:r>
        <w:rPr>
          <w:rStyle w:val="NormalTok"/>
        </w:rPr>
        <w:t>))</w:t>
      </w:r>
      <w:r>
        <w:br/>
      </w:r>
      <w:r>
        <w:br/>
      </w:r>
      <w:proofErr w:type="spellStart"/>
      <w:r>
        <w:rPr>
          <w:rStyle w:val="NormalTok"/>
        </w:rPr>
        <w:t>case_missing_n</w:t>
      </w:r>
      <w:proofErr w:type="spellEnd"/>
      <w:r>
        <w:rPr>
          <w:rStyle w:val="NormalTok"/>
        </w:rPr>
        <w:t xml:space="preserve"> </w:t>
      </w:r>
      <w:r>
        <w:rPr>
          <w:rStyle w:val="OtherTok"/>
        </w:rPr>
        <w:t>&lt;-</w:t>
      </w:r>
      <w:r>
        <w:rPr>
          <w:rStyle w:val="NormalTok"/>
        </w:rPr>
        <w:t xml:space="preserve"> </w:t>
      </w:r>
      <w:r>
        <w:rPr>
          <w:rStyle w:val="FunctionTok"/>
        </w:rPr>
        <w:t>apply</w:t>
      </w:r>
      <w:r>
        <w:rPr>
          <w:rStyle w:val="NormalTok"/>
        </w:rPr>
        <w:t xml:space="preserve">(X, </w:t>
      </w:r>
      <w:r>
        <w:rPr>
          <w:rStyle w:val="DecValTok"/>
        </w:rPr>
        <w:t>1</w:t>
      </w:r>
      <w:r>
        <w:rPr>
          <w:rStyle w:val="NormalTok"/>
        </w:rPr>
        <w:t xml:space="preserve">, </w:t>
      </w:r>
      <w:r>
        <w:rPr>
          <w:rStyle w:val="ControlFlowTok"/>
        </w:rPr>
        <w:t>function</w:t>
      </w:r>
      <w:r>
        <w:rPr>
          <w:rStyle w:val="NormalTok"/>
        </w:rPr>
        <w:t xml:space="preserve">(x) </w:t>
      </w:r>
      <w:r>
        <w:rPr>
          <w:rStyle w:val="FunctionTok"/>
        </w:rPr>
        <w:t>sum</w:t>
      </w:r>
      <w:r>
        <w:rPr>
          <w:rStyle w:val="NormalTok"/>
        </w:rPr>
        <w:t>(</w:t>
      </w:r>
      <w:r>
        <w:rPr>
          <w:rStyle w:val="FunctionTok"/>
        </w:rPr>
        <w:t>is.na</w:t>
      </w:r>
      <w:r>
        <w:rPr>
          <w:rStyle w:val="NormalTok"/>
        </w:rPr>
        <w:t>(x)))</w:t>
      </w:r>
      <w:r>
        <w:br/>
      </w:r>
      <w:proofErr w:type="spellStart"/>
      <w:r>
        <w:rPr>
          <w:rStyle w:val="NormalTok"/>
        </w:rPr>
        <w:t>case_missing_pct</w:t>
      </w:r>
      <w:proofErr w:type="spellEnd"/>
      <w:r>
        <w:rPr>
          <w:rStyle w:val="NormalTok"/>
        </w:rPr>
        <w:t xml:space="preserve"> </w:t>
      </w:r>
      <w:r>
        <w:rPr>
          <w:rStyle w:val="OtherTok"/>
        </w:rPr>
        <w:t>&lt;-</w:t>
      </w:r>
      <w:r>
        <w:rPr>
          <w:rStyle w:val="NormalTok"/>
        </w:rPr>
        <w:t xml:space="preserve"> </w:t>
      </w:r>
      <w:r>
        <w:rPr>
          <w:rStyle w:val="FunctionTok"/>
        </w:rPr>
        <w:t>apply</w:t>
      </w:r>
      <w:r>
        <w:rPr>
          <w:rStyle w:val="NormalTok"/>
        </w:rPr>
        <w:t xml:space="preserve">(X, </w:t>
      </w:r>
      <w:r>
        <w:rPr>
          <w:rStyle w:val="DecValTok"/>
        </w:rPr>
        <w:t>1</w:t>
      </w:r>
      <w:r>
        <w:rPr>
          <w:rStyle w:val="NormalTok"/>
        </w:rPr>
        <w:t xml:space="preserve">, </w:t>
      </w:r>
      <w:r>
        <w:rPr>
          <w:rStyle w:val="ControlFlowTok"/>
        </w:rPr>
        <w:t>function</w:t>
      </w:r>
      <w:r>
        <w:rPr>
          <w:rStyle w:val="NormalTok"/>
        </w:rPr>
        <w:t xml:space="preserve">(x) </w:t>
      </w:r>
      <w:r>
        <w:rPr>
          <w:rStyle w:val="FunctionTok"/>
        </w:rPr>
        <w:t>mean</w:t>
      </w:r>
      <w:r>
        <w:rPr>
          <w:rStyle w:val="NormalTok"/>
        </w:rPr>
        <w:t>(</w:t>
      </w:r>
      <w:r>
        <w:rPr>
          <w:rStyle w:val="FunctionTok"/>
        </w:rPr>
        <w:t>is.na</w:t>
      </w:r>
      <w:r>
        <w:rPr>
          <w:rStyle w:val="NormalTok"/>
        </w:rPr>
        <w:t xml:space="preserve">(x)) </w:t>
      </w:r>
      <w:r>
        <w:rPr>
          <w:rStyle w:val="SpecialCharTok"/>
        </w:rPr>
        <w:t>*</w:t>
      </w:r>
      <w:r>
        <w:rPr>
          <w:rStyle w:val="NormalTok"/>
        </w:rPr>
        <w:t xml:space="preserve"> </w:t>
      </w:r>
      <w:r>
        <w:rPr>
          <w:rStyle w:val="DecValTok"/>
        </w:rPr>
        <w:t>100</w:t>
      </w:r>
      <w:r>
        <w:rPr>
          <w:rStyle w:val="NormalTok"/>
        </w:rPr>
        <w:t>)</w:t>
      </w:r>
      <w:r>
        <w:br/>
      </w:r>
      <w:r>
        <w:br/>
      </w:r>
      <w:proofErr w:type="spellStart"/>
      <w:r>
        <w:rPr>
          <w:rStyle w:val="NormalTok"/>
        </w:rPr>
        <w:t>case_missing_summary</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proofErr w:type="spellStart"/>
      <w:r>
        <w:rPr>
          <w:rStyle w:val="AttributeTok"/>
        </w:rPr>
        <w:t>case_id</w:t>
      </w:r>
      <w:proofErr w:type="spellEnd"/>
      <w:r>
        <w:rPr>
          <w:rStyle w:val="AttributeTok"/>
        </w:rPr>
        <w:t xml:space="preserve"> =</w:t>
      </w:r>
      <w:r>
        <w:rPr>
          <w:rStyle w:val="NormalTok"/>
        </w:rPr>
        <w:t xml:space="preserve"> </w:t>
      </w:r>
      <w:r>
        <w:rPr>
          <w:rStyle w:val="DecValTok"/>
        </w:rPr>
        <w:t>1</w:t>
      </w:r>
      <w:r>
        <w:rPr>
          <w:rStyle w:val="SpecialCharTok"/>
        </w:rPr>
        <w:t>:</w:t>
      </w:r>
      <w:r>
        <w:rPr>
          <w:rStyle w:val="FunctionTok"/>
        </w:rPr>
        <w:t>nrow</w:t>
      </w:r>
      <w:r>
        <w:rPr>
          <w:rStyle w:val="NormalTok"/>
        </w:rPr>
        <w:t>(X),</w:t>
      </w:r>
      <w:r>
        <w:br/>
      </w:r>
      <w:r>
        <w:rPr>
          <w:rStyle w:val="NormalTok"/>
        </w:rPr>
        <w:t xml:space="preserve">  </w:t>
      </w:r>
      <w:proofErr w:type="spellStart"/>
      <w:r>
        <w:rPr>
          <w:rStyle w:val="AttributeTok"/>
        </w:rPr>
        <w:t>n_missing</w:t>
      </w:r>
      <w:proofErr w:type="spellEnd"/>
      <w:r>
        <w:rPr>
          <w:rStyle w:val="AttributeTok"/>
        </w:rPr>
        <w:t xml:space="preserve"> =</w:t>
      </w:r>
      <w:r>
        <w:rPr>
          <w:rStyle w:val="NormalTok"/>
        </w:rPr>
        <w:t xml:space="preserve"> </w:t>
      </w:r>
      <w:proofErr w:type="spellStart"/>
      <w:r>
        <w:rPr>
          <w:rStyle w:val="NormalTok"/>
        </w:rPr>
        <w:t>case_missing_n</w:t>
      </w:r>
      <w:proofErr w:type="spellEnd"/>
      <w:r>
        <w:rPr>
          <w:rStyle w:val="NormalTok"/>
        </w:rPr>
        <w:t>,</w:t>
      </w:r>
      <w:r>
        <w:br/>
      </w:r>
      <w:r>
        <w:rPr>
          <w:rStyle w:val="NormalTok"/>
        </w:rPr>
        <w:t xml:space="preserve">  </w:t>
      </w:r>
      <w:proofErr w:type="spellStart"/>
      <w:r>
        <w:rPr>
          <w:rStyle w:val="AttributeTok"/>
        </w:rPr>
        <w:t>pct_missing</w:t>
      </w:r>
      <w:proofErr w:type="spellEnd"/>
      <w:r>
        <w:rPr>
          <w:rStyle w:val="AttributeTok"/>
        </w:rPr>
        <w:t xml:space="preserve"> =</w:t>
      </w:r>
      <w:r>
        <w:rPr>
          <w:rStyle w:val="NormalTok"/>
        </w:rPr>
        <w:t xml:space="preserve"> </w:t>
      </w:r>
      <w:r>
        <w:rPr>
          <w:rStyle w:val="FunctionTok"/>
        </w:rPr>
        <w:t>round</w:t>
      </w:r>
      <w:r>
        <w:rPr>
          <w:rStyle w:val="NormalTok"/>
        </w:rPr>
        <w:t>(</w:t>
      </w:r>
      <w:proofErr w:type="spellStart"/>
      <w:r>
        <w:rPr>
          <w:rStyle w:val="NormalTok"/>
        </w:rPr>
        <w:t>case_missing_pct</w:t>
      </w:r>
      <w:proofErr w:type="spellEnd"/>
      <w:r>
        <w:rPr>
          <w:rStyle w:val="NormalTok"/>
        </w:rPr>
        <w:t xml:space="preserve">, </w:t>
      </w:r>
      <w:r>
        <w:rPr>
          <w:rStyle w:val="DecValTok"/>
        </w:rPr>
        <w:t>2</w:t>
      </w:r>
      <w:r>
        <w:rPr>
          <w:rStyle w:val="NormalTok"/>
        </w:rPr>
        <w: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w:t>
      </w:r>
      <w:r>
        <w:br/>
      </w:r>
      <w:r>
        <w:br/>
      </w:r>
      <w:r>
        <w:rPr>
          <w:rStyle w:val="CommentTok"/>
        </w:rPr>
        <w:t># ---------------------------------------------------------</w:t>
      </w:r>
      <w:r>
        <w:br/>
      </w:r>
      <w:r>
        <w:rPr>
          <w:rStyle w:val="CommentTok"/>
        </w:rPr>
        <w:t># 3. Flag items and cases with notable missingness</w:t>
      </w:r>
      <w:r>
        <w:br/>
      </w:r>
      <w:r>
        <w:rPr>
          <w:rStyle w:val="CommentTok"/>
        </w:rPr>
        <w:t># ---------------------------------------------------------</w:t>
      </w:r>
      <w:r>
        <w:br/>
      </w:r>
      <w:r>
        <w:rPr>
          <w:rStyle w:val="NormalTok"/>
        </w:rPr>
        <w:t xml:space="preserve">items_over_5pct  </w:t>
      </w:r>
      <w:r>
        <w:rPr>
          <w:rStyle w:val="OtherTok"/>
        </w:rPr>
        <w:t>&lt;-</w:t>
      </w:r>
      <w:r>
        <w:rPr>
          <w:rStyle w:val="NormalTok"/>
        </w:rPr>
        <w:t xml:space="preserve"> </w:t>
      </w:r>
      <w:proofErr w:type="spellStart"/>
      <w:r>
        <w:rPr>
          <w:rStyle w:val="NormalTok"/>
        </w:rPr>
        <w:t>item_missing_summary</w:t>
      </w:r>
      <w:proofErr w:type="spellEnd"/>
      <w:r>
        <w:rPr>
          <w:rStyle w:val="NormalTok"/>
        </w:rPr>
        <w:t xml:space="preserve"> </w:t>
      </w:r>
      <w:r>
        <w:rPr>
          <w:rStyle w:val="SpecialCharTok"/>
        </w:rPr>
        <w:t>%&gt;%</w:t>
      </w:r>
      <w:r>
        <w:rPr>
          <w:rStyle w:val="NormalTok"/>
        </w:rPr>
        <w:t xml:space="preserve"> </w:t>
      </w:r>
      <w:r>
        <w:rPr>
          <w:rStyle w:val="FunctionTok"/>
        </w:rPr>
        <w:t>filter</w:t>
      </w:r>
      <w:r>
        <w:rPr>
          <w:rStyle w:val="NormalTok"/>
        </w:rPr>
        <w:t>(</w:t>
      </w:r>
      <w:proofErr w:type="spellStart"/>
      <w:r>
        <w:rPr>
          <w:rStyle w:val="NormalTok"/>
        </w:rPr>
        <w:t>pct_missing</w:t>
      </w:r>
      <w:proofErr w:type="spellEnd"/>
      <w:r>
        <w:rPr>
          <w:rStyle w:val="NormalTok"/>
        </w:rPr>
        <w:t xml:space="preserve"> </w:t>
      </w:r>
      <w:r>
        <w:rPr>
          <w:rStyle w:val="SpecialCharTok"/>
        </w:rPr>
        <w:t>&gt;</w:t>
      </w:r>
      <w:r>
        <w:rPr>
          <w:rStyle w:val="NormalTok"/>
        </w:rPr>
        <w:t xml:space="preserve"> </w:t>
      </w:r>
      <w:r>
        <w:rPr>
          <w:rStyle w:val="DecValTok"/>
        </w:rPr>
        <w:t>5</w:t>
      </w:r>
      <w:r>
        <w:rPr>
          <w:rStyle w:val="NormalTok"/>
        </w:rPr>
        <w:t>)</w:t>
      </w:r>
      <w:r>
        <w:br/>
      </w:r>
      <w:r>
        <w:rPr>
          <w:rStyle w:val="NormalTok"/>
        </w:rPr>
        <w:t xml:space="preserve">items_over_10pct </w:t>
      </w:r>
      <w:r>
        <w:rPr>
          <w:rStyle w:val="OtherTok"/>
        </w:rPr>
        <w:t>&lt;-</w:t>
      </w:r>
      <w:r>
        <w:rPr>
          <w:rStyle w:val="NormalTok"/>
        </w:rPr>
        <w:t xml:space="preserve"> </w:t>
      </w:r>
      <w:proofErr w:type="spellStart"/>
      <w:r>
        <w:rPr>
          <w:rStyle w:val="NormalTok"/>
        </w:rPr>
        <w:t>item_missing_summary</w:t>
      </w:r>
      <w:proofErr w:type="spellEnd"/>
      <w:r>
        <w:rPr>
          <w:rStyle w:val="NormalTok"/>
        </w:rPr>
        <w:t xml:space="preserve"> </w:t>
      </w:r>
      <w:r>
        <w:rPr>
          <w:rStyle w:val="SpecialCharTok"/>
        </w:rPr>
        <w:t>%&gt;%</w:t>
      </w:r>
      <w:r>
        <w:rPr>
          <w:rStyle w:val="NormalTok"/>
        </w:rPr>
        <w:t xml:space="preserve"> </w:t>
      </w:r>
      <w:r>
        <w:rPr>
          <w:rStyle w:val="FunctionTok"/>
        </w:rPr>
        <w:t>filter</w:t>
      </w:r>
      <w:r>
        <w:rPr>
          <w:rStyle w:val="NormalTok"/>
        </w:rPr>
        <w:t>(</w:t>
      </w:r>
      <w:proofErr w:type="spellStart"/>
      <w:r>
        <w:rPr>
          <w:rStyle w:val="NormalTok"/>
        </w:rPr>
        <w:t>pct_missing</w:t>
      </w:r>
      <w:proofErr w:type="spellEnd"/>
      <w:r>
        <w:rPr>
          <w:rStyle w:val="NormalTok"/>
        </w:rPr>
        <w:t xml:space="preserve"> </w:t>
      </w:r>
      <w:r>
        <w:rPr>
          <w:rStyle w:val="SpecialCharTok"/>
        </w:rPr>
        <w:t>&gt;</w:t>
      </w:r>
      <w:r>
        <w:rPr>
          <w:rStyle w:val="NormalTok"/>
        </w:rPr>
        <w:t xml:space="preserve"> </w:t>
      </w:r>
      <w:r>
        <w:rPr>
          <w:rStyle w:val="DecValTok"/>
        </w:rPr>
        <w:t>10</w:t>
      </w:r>
      <w:r>
        <w:rPr>
          <w:rStyle w:val="NormalTok"/>
        </w:rPr>
        <w:t>)</w:t>
      </w:r>
      <w:r>
        <w:br/>
      </w:r>
      <w:r>
        <w:br/>
      </w:r>
      <w:r>
        <w:rPr>
          <w:rStyle w:val="NormalTok"/>
        </w:rPr>
        <w:t xml:space="preserve">cases_over_5pct  </w:t>
      </w:r>
      <w:r>
        <w:rPr>
          <w:rStyle w:val="OtherTok"/>
        </w:rPr>
        <w:t>&lt;-</w:t>
      </w:r>
      <w:r>
        <w:rPr>
          <w:rStyle w:val="NormalTok"/>
        </w:rPr>
        <w:t xml:space="preserve"> </w:t>
      </w:r>
      <w:proofErr w:type="spellStart"/>
      <w:r>
        <w:rPr>
          <w:rStyle w:val="NormalTok"/>
        </w:rPr>
        <w:t>case_missing_summary</w:t>
      </w:r>
      <w:proofErr w:type="spellEnd"/>
      <w:r>
        <w:rPr>
          <w:rStyle w:val="NormalTok"/>
        </w:rPr>
        <w:t xml:space="preserve"> </w:t>
      </w:r>
      <w:r>
        <w:rPr>
          <w:rStyle w:val="SpecialCharTok"/>
        </w:rPr>
        <w:t>%&gt;%</w:t>
      </w:r>
      <w:r>
        <w:rPr>
          <w:rStyle w:val="NormalTok"/>
        </w:rPr>
        <w:t xml:space="preserve"> </w:t>
      </w:r>
      <w:r>
        <w:rPr>
          <w:rStyle w:val="FunctionTok"/>
        </w:rPr>
        <w:t>filter</w:t>
      </w:r>
      <w:r>
        <w:rPr>
          <w:rStyle w:val="NormalTok"/>
        </w:rPr>
        <w:t>(</w:t>
      </w:r>
      <w:proofErr w:type="spellStart"/>
      <w:r>
        <w:rPr>
          <w:rStyle w:val="NormalTok"/>
        </w:rPr>
        <w:t>pct_missing</w:t>
      </w:r>
      <w:proofErr w:type="spellEnd"/>
      <w:r>
        <w:rPr>
          <w:rStyle w:val="NormalTok"/>
        </w:rPr>
        <w:t xml:space="preserve"> </w:t>
      </w:r>
      <w:r>
        <w:rPr>
          <w:rStyle w:val="SpecialCharTok"/>
        </w:rPr>
        <w:t>&gt;</w:t>
      </w:r>
      <w:r>
        <w:rPr>
          <w:rStyle w:val="NormalTok"/>
        </w:rPr>
        <w:t xml:space="preserve"> </w:t>
      </w:r>
      <w:r>
        <w:rPr>
          <w:rStyle w:val="DecValTok"/>
        </w:rPr>
        <w:t>5</w:t>
      </w:r>
      <w:r>
        <w:rPr>
          <w:rStyle w:val="NormalTok"/>
        </w:rPr>
        <w:t>)</w:t>
      </w:r>
      <w:r>
        <w:br/>
      </w:r>
      <w:r>
        <w:rPr>
          <w:rStyle w:val="NormalTok"/>
        </w:rPr>
        <w:t xml:space="preserve">cases_over_10pct </w:t>
      </w:r>
      <w:r>
        <w:rPr>
          <w:rStyle w:val="OtherTok"/>
        </w:rPr>
        <w:t>&lt;-</w:t>
      </w:r>
      <w:r>
        <w:rPr>
          <w:rStyle w:val="NormalTok"/>
        </w:rPr>
        <w:t xml:space="preserve"> </w:t>
      </w:r>
      <w:proofErr w:type="spellStart"/>
      <w:r>
        <w:rPr>
          <w:rStyle w:val="NormalTok"/>
        </w:rPr>
        <w:t>case_missing_summary</w:t>
      </w:r>
      <w:proofErr w:type="spellEnd"/>
      <w:r>
        <w:rPr>
          <w:rStyle w:val="NormalTok"/>
        </w:rPr>
        <w:t xml:space="preserve"> </w:t>
      </w:r>
      <w:r>
        <w:rPr>
          <w:rStyle w:val="SpecialCharTok"/>
        </w:rPr>
        <w:t>%&gt;%</w:t>
      </w:r>
      <w:r>
        <w:rPr>
          <w:rStyle w:val="NormalTok"/>
        </w:rPr>
        <w:t xml:space="preserve"> </w:t>
      </w:r>
      <w:r>
        <w:rPr>
          <w:rStyle w:val="FunctionTok"/>
        </w:rPr>
        <w:t>filter</w:t>
      </w:r>
      <w:r>
        <w:rPr>
          <w:rStyle w:val="NormalTok"/>
        </w:rPr>
        <w:t>(</w:t>
      </w:r>
      <w:proofErr w:type="spellStart"/>
      <w:r>
        <w:rPr>
          <w:rStyle w:val="NormalTok"/>
        </w:rPr>
        <w:t>pct_missing</w:t>
      </w:r>
      <w:proofErr w:type="spellEnd"/>
      <w:r>
        <w:rPr>
          <w:rStyle w:val="NormalTok"/>
        </w:rPr>
        <w:t xml:space="preserve"> </w:t>
      </w:r>
      <w:r>
        <w:rPr>
          <w:rStyle w:val="SpecialCharTok"/>
        </w:rPr>
        <w:t>&gt;</w:t>
      </w:r>
      <w:r>
        <w:rPr>
          <w:rStyle w:val="NormalTok"/>
        </w:rPr>
        <w:t xml:space="preserve"> </w:t>
      </w:r>
      <w:r>
        <w:rPr>
          <w:rStyle w:val="DecValTok"/>
        </w:rPr>
        <w:t>10</w:t>
      </w:r>
      <w:r>
        <w:rPr>
          <w:rStyle w:val="NormalTok"/>
        </w:rPr>
        <w:t>)</w:t>
      </w:r>
      <w:r>
        <w:br/>
      </w:r>
      <w:r>
        <w:br/>
      </w:r>
      <w:r>
        <w:rPr>
          <w:rStyle w:val="CommentTok"/>
        </w:rPr>
        <w:t># ---------------------------------------------------------</w:t>
      </w:r>
      <w:r>
        <w:br/>
      </w:r>
      <w:r>
        <w:rPr>
          <w:rStyle w:val="CommentTok"/>
        </w:rPr>
        <w:t># 4. Overall missingness summary</w:t>
      </w:r>
      <w:r>
        <w:br/>
      </w:r>
      <w:r>
        <w:rPr>
          <w:rStyle w:val="CommentTok"/>
        </w:rPr>
        <w:t># ---------------------------------------------------------</w:t>
      </w:r>
      <w:r>
        <w:br/>
      </w:r>
      <w:proofErr w:type="spellStart"/>
      <w:r>
        <w:rPr>
          <w:rStyle w:val="NormalTok"/>
        </w:rPr>
        <w:t>overall_missing_pct</w:t>
      </w:r>
      <w:proofErr w:type="spellEnd"/>
      <w:r>
        <w:rPr>
          <w:rStyle w:val="NormalTok"/>
        </w:rPr>
        <w:t xml:space="preserve"> </w:t>
      </w:r>
      <w:r>
        <w:rPr>
          <w:rStyle w:val="OtherTok"/>
        </w:rPr>
        <w:t>&lt;-</w:t>
      </w:r>
      <w:r>
        <w:rPr>
          <w:rStyle w:val="NormalTok"/>
        </w:rPr>
        <w:t xml:space="preserve"> </w:t>
      </w:r>
      <w:r>
        <w:rPr>
          <w:rStyle w:val="FunctionTok"/>
        </w:rPr>
        <w:t>mean</w:t>
      </w:r>
      <w:r>
        <w:rPr>
          <w:rStyle w:val="NormalTok"/>
        </w:rPr>
        <w:t>(</w:t>
      </w:r>
      <w:r>
        <w:rPr>
          <w:rStyle w:val="FunctionTok"/>
        </w:rPr>
        <w:t>is.na</w:t>
      </w:r>
      <w:r>
        <w:rPr>
          <w:rStyle w:val="NormalTok"/>
        </w:rPr>
        <w:t xml:space="preserve">(X)) </w:t>
      </w:r>
      <w:r>
        <w:rPr>
          <w:rStyle w:val="SpecialCharTok"/>
        </w:rPr>
        <w:t>*</w:t>
      </w:r>
      <w:r>
        <w:rPr>
          <w:rStyle w:val="NormalTok"/>
        </w:rPr>
        <w:t xml:space="preserve"> </w:t>
      </w:r>
      <w:r>
        <w:rPr>
          <w:rStyle w:val="DecValTok"/>
        </w:rPr>
        <w:t>100</w:t>
      </w:r>
      <w:r>
        <w:br/>
      </w:r>
      <w:proofErr w:type="spellStart"/>
      <w:r>
        <w:rPr>
          <w:rStyle w:val="NormalTok"/>
        </w:rPr>
        <w:t>n_complete_cases</w:t>
      </w:r>
      <w:proofErr w:type="spellEnd"/>
      <w:r>
        <w:rPr>
          <w:rStyle w:val="NormalTok"/>
        </w:rPr>
        <w:t xml:space="preserve"> </w:t>
      </w:r>
      <w:r>
        <w:rPr>
          <w:rStyle w:val="OtherTok"/>
        </w:rPr>
        <w:t>&lt;-</w:t>
      </w:r>
      <w:r>
        <w:rPr>
          <w:rStyle w:val="NormalTok"/>
        </w:rPr>
        <w:t xml:space="preserve"> </w:t>
      </w:r>
      <w:r>
        <w:rPr>
          <w:rStyle w:val="FunctionTok"/>
        </w:rPr>
        <w:t>sum</w:t>
      </w:r>
      <w:r>
        <w:rPr>
          <w:rStyle w:val="NormalTok"/>
        </w:rPr>
        <w:t>(</w:t>
      </w:r>
      <w:proofErr w:type="spellStart"/>
      <w:r>
        <w:rPr>
          <w:rStyle w:val="FunctionTok"/>
        </w:rPr>
        <w:t>complete.cases</w:t>
      </w:r>
      <w:proofErr w:type="spellEnd"/>
      <w:r>
        <w:rPr>
          <w:rStyle w:val="NormalTok"/>
        </w:rPr>
        <w:t>(X))</w:t>
      </w:r>
      <w:r>
        <w:br/>
      </w:r>
      <w:proofErr w:type="spellStart"/>
      <w:r>
        <w:rPr>
          <w:rStyle w:val="NormalTok"/>
        </w:rPr>
        <w:t>n_incomplete_cases</w:t>
      </w:r>
      <w:proofErr w:type="spellEnd"/>
      <w:r>
        <w:rPr>
          <w:rStyle w:val="NormalTok"/>
        </w:rPr>
        <w:t xml:space="preserve"> </w:t>
      </w:r>
      <w:r>
        <w:rPr>
          <w:rStyle w:val="OtherTok"/>
        </w:rPr>
        <w:t>&lt;-</w:t>
      </w:r>
      <w:r>
        <w:rPr>
          <w:rStyle w:val="NormalTok"/>
        </w:rPr>
        <w:t xml:space="preserve"> </w:t>
      </w:r>
      <w:proofErr w:type="spellStart"/>
      <w:r>
        <w:rPr>
          <w:rStyle w:val="FunctionTok"/>
        </w:rPr>
        <w:t>nrow</w:t>
      </w:r>
      <w:proofErr w:type="spellEnd"/>
      <w:r>
        <w:rPr>
          <w:rStyle w:val="NormalTok"/>
        </w:rPr>
        <w:t xml:space="preserve">(X) </w:t>
      </w:r>
      <w:r>
        <w:rPr>
          <w:rStyle w:val="SpecialCharTok"/>
        </w:rPr>
        <w:t>-</w:t>
      </w:r>
      <w:r>
        <w:rPr>
          <w:rStyle w:val="NormalTok"/>
        </w:rPr>
        <w:t xml:space="preserve"> </w:t>
      </w:r>
      <w:proofErr w:type="spellStart"/>
      <w:r>
        <w:rPr>
          <w:rStyle w:val="NormalTok"/>
        </w:rPr>
        <w:t>n_complete_cases</w:t>
      </w:r>
      <w:proofErr w:type="spellEnd"/>
      <w:r>
        <w:br/>
      </w:r>
      <w:r>
        <w:br/>
      </w:r>
      <w:proofErr w:type="spellStart"/>
      <w:r>
        <w:rPr>
          <w:rStyle w:val="NormalTok"/>
        </w:rPr>
        <w:t>missing_report</w:t>
      </w:r>
      <w:proofErr w:type="spellEnd"/>
      <w:r>
        <w:rPr>
          <w:rStyle w:val="NormalTok"/>
        </w:rPr>
        <w:t xml:space="preserve"> </w:t>
      </w:r>
      <w:r>
        <w:rPr>
          <w:rStyle w:val="OtherTok"/>
        </w:rPr>
        <w:t>&lt;-</w:t>
      </w:r>
      <w:r>
        <w:rPr>
          <w:rStyle w:val="NormalTok"/>
        </w:rPr>
        <w:t xml:space="preserve"> </w:t>
      </w:r>
      <w:proofErr w:type="spellStart"/>
      <w:r>
        <w:rPr>
          <w:rStyle w:val="FunctionTok"/>
        </w:rPr>
        <w:t>data.frame</w:t>
      </w:r>
      <w:proofErr w:type="spellEnd"/>
      <w:r>
        <w:rPr>
          <w:rStyle w:val="NormalTok"/>
        </w:rPr>
        <w:t>(</w:t>
      </w:r>
      <w:r>
        <w:br/>
      </w:r>
      <w:r>
        <w:rPr>
          <w:rStyle w:val="NormalTok"/>
        </w:rPr>
        <w:t xml:space="preserve">  </w:t>
      </w:r>
      <w:proofErr w:type="spellStart"/>
      <w:r>
        <w:rPr>
          <w:rStyle w:val="AttributeTok"/>
        </w:rPr>
        <w:t>total_cases</w:t>
      </w:r>
      <w:proofErr w:type="spellEnd"/>
      <w:r>
        <w:rPr>
          <w:rStyle w:val="AttributeTok"/>
        </w:rPr>
        <w:t xml:space="preserve"> =</w:t>
      </w:r>
      <w:r>
        <w:rPr>
          <w:rStyle w:val="NormalTok"/>
        </w:rPr>
        <w:t xml:space="preserve"> </w:t>
      </w:r>
      <w:proofErr w:type="spellStart"/>
      <w:r>
        <w:rPr>
          <w:rStyle w:val="FunctionTok"/>
        </w:rPr>
        <w:t>nrow</w:t>
      </w:r>
      <w:proofErr w:type="spellEnd"/>
      <w:r>
        <w:rPr>
          <w:rStyle w:val="NormalTok"/>
        </w:rPr>
        <w:t>(X),</w:t>
      </w:r>
      <w:r>
        <w:br/>
      </w:r>
      <w:r>
        <w:rPr>
          <w:rStyle w:val="NormalTok"/>
        </w:rPr>
        <w:t xml:space="preserve">  </w:t>
      </w:r>
      <w:proofErr w:type="spellStart"/>
      <w:r>
        <w:rPr>
          <w:rStyle w:val="AttributeTok"/>
        </w:rPr>
        <w:t>total_items</w:t>
      </w:r>
      <w:proofErr w:type="spellEnd"/>
      <w:r>
        <w:rPr>
          <w:rStyle w:val="AttributeTok"/>
        </w:rPr>
        <w:t xml:space="preserve"> =</w:t>
      </w:r>
      <w:r>
        <w:rPr>
          <w:rStyle w:val="NormalTok"/>
        </w:rPr>
        <w:t xml:space="preserve"> </w:t>
      </w:r>
      <w:proofErr w:type="spellStart"/>
      <w:r>
        <w:rPr>
          <w:rStyle w:val="FunctionTok"/>
        </w:rPr>
        <w:t>ncol</w:t>
      </w:r>
      <w:proofErr w:type="spellEnd"/>
      <w:r>
        <w:rPr>
          <w:rStyle w:val="NormalTok"/>
        </w:rPr>
        <w:t>(X),</w:t>
      </w:r>
      <w:r>
        <w:br/>
      </w:r>
      <w:r>
        <w:rPr>
          <w:rStyle w:val="NormalTok"/>
        </w:rPr>
        <w:t xml:space="preserve">  </w:t>
      </w:r>
      <w:proofErr w:type="spellStart"/>
      <w:r>
        <w:rPr>
          <w:rStyle w:val="AttributeTok"/>
        </w:rPr>
        <w:t>overall_missing_pct</w:t>
      </w:r>
      <w:proofErr w:type="spellEnd"/>
      <w:r>
        <w:rPr>
          <w:rStyle w:val="AttributeTok"/>
        </w:rPr>
        <w:t xml:space="preserve"> =</w:t>
      </w:r>
      <w:r>
        <w:rPr>
          <w:rStyle w:val="NormalTok"/>
        </w:rPr>
        <w:t xml:space="preserve"> </w:t>
      </w:r>
      <w:r>
        <w:rPr>
          <w:rStyle w:val="FunctionTok"/>
        </w:rPr>
        <w:t>round</w:t>
      </w:r>
      <w:r>
        <w:rPr>
          <w:rStyle w:val="NormalTok"/>
        </w:rPr>
        <w:t>(</w:t>
      </w:r>
      <w:proofErr w:type="spellStart"/>
      <w:r>
        <w:rPr>
          <w:rStyle w:val="NormalTok"/>
        </w:rPr>
        <w:t>overall_missing_pct</w:t>
      </w:r>
      <w:proofErr w:type="spellEnd"/>
      <w:r>
        <w:rPr>
          <w:rStyle w:val="NormalTok"/>
        </w:rPr>
        <w:t xml:space="preserve">, </w:t>
      </w:r>
      <w:r>
        <w:rPr>
          <w:rStyle w:val="DecValTok"/>
        </w:rPr>
        <w:t>2</w:t>
      </w:r>
      <w:r>
        <w:rPr>
          <w:rStyle w:val="NormalTok"/>
        </w:rPr>
        <w:t>),</w:t>
      </w:r>
      <w:r>
        <w:br/>
      </w:r>
      <w:r>
        <w:rPr>
          <w:rStyle w:val="NormalTok"/>
        </w:rPr>
        <w:t xml:space="preserve">  </w:t>
      </w:r>
      <w:proofErr w:type="spellStart"/>
      <w:r>
        <w:rPr>
          <w:rStyle w:val="AttributeTok"/>
        </w:rPr>
        <w:t>complete_cases</w:t>
      </w:r>
      <w:proofErr w:type="spellEnd"/>
      <w:r>
        <w:rPr>
          <w:rStyle w:val="AttributeTok"/>
        </w:rPr>
        <w:t xml:space="preserve"> =</w:t>
      </w:r>
      <w:r>
        <w:rPr>
          <w:rStyle w:val="NormalTok"/>
        </w:rPr>
        <w:t xml:space="preserve"> </w:t>
      </w:r>
      <w:proofErr w:type="spellStart"/>
      <w:r>
        <w:rPr>
          <w:rStyle w:val="NormalTok"/>
        </w:rPr>
        <w:t>n_complete_cases</w:t>
      </w:r>
      <w:proofErr w:type="spellEnd"/>
      <w:r>
        <w:rPr>
          <w:rStyle w:val="NormalTok"/>
        </w:rPr>
        <w:t>,</w:t>
      </w:r>
      <w:r>
        <w:br/>
      </w:r>
      <w:r>
        <w:rPr>
          <w:rStyle w:val="NormalTok"/>
        </w:rPr>
        <w:t xml:space="preserve">  </w:t>
      </w:r>
      <w:proofErr w:type="spellStart"/>
      <w:r>
        <w:rPr>
          <w:rStyle w:val="AttributeTok"/>
        </w:rPr>
        <w:t>incomplete_cases</w:t>
      </w:r>
      <w:proofErr w:type="spellEnd"/>
      <w:r>
        <w:rPr>
          <w:rStyle w:val="AttributeTok"/>
        </w:rPr>
        <w:t xml:space="preserve"> =</w:t>
      </w:r>
      <w:r>
        <w:rPr>
          <w:rStyle w:val="NormalTok"/>
        </w:rPr>
        <w:t xml:space="preserve"> </w:t>
      </w:r>
      <w:proofErr w:type="spellStart"/>
      <w:r>
        <w:rPr>
          <w:rStyle w:val="NormalTok"/>
        </w:rPr>
        <w:t>n_incomplete_cases</w:t>
      </w:r>
      <w:proofErr w:type="spellEnd"/>
      <w:r>
        <w:rPr>
          <w:rStyle w:val="NormalTok"/>
        </w:rPr>
        <w:t>,</w:t>
      </w:r>
      <w:r>
        <w:br/>
      </w:r>
      <w:r>
        <w:rPr>
          <w:rStyle w:val="NormalTok"/>
        </w:rPr>
        <w:t xml:space="preserve">  </w:t>
      </w:r>
      <w:r>
        <w:rPr>
          <w:rStyle w:val="AttributeTok"/>
        </w:rPr>
        <w:t>items_above_5pct_missing =</w:t>
      </w:r>
      <w:r>
        <w:rPr>
          <w:rStyle w:val="NormalTok"/>
        </w:rPr>
        <w:t xml:space="preserve"> </w:t>
      </w:r>
      <w:proofErr w:type="spellStart"/>
      <w:r>
        <w:rPr>
          <w:rStyle w:val="FunctionTok"/>
        </w:rPr>
        <w:t>nrow</w:t>
      </w:r>
      <w:proofErr w:type="spellEnd"/>
      <w:r>
        <w:rPr>
          <w:rStyle w:val="NormalTok"/>
        </w:rPr>
        <w:t>(items_over_5pct),</w:t>
      </w:r>
      <w:r>
        <w:br/>
      </w:r>
      <w:r>
        <w:rPr>
          <w:rStyle w:val="NormalTok"/>
        </w:rPr>
        <w:t xml:space="preserve">  </w:t>
      </w:r>
      <w:r>
        <w:rPr>
          <w:rStyle w:val="AttributeTok"/>
        </w:rPr>
        <w:t>items_above_10pct_missing =</w:t>
      </w:r>
      <w:r>
        <w:rPr>
          <w:rStyle w:val="NormalTok"/>
        </w:rPr>
        <w:t xml:space="preserve"> </w:t>
      </w:r>
      <w:proofErr w:type="spellStart"/>
      <w:r>
        <w:rPr>
          <w:rStyle w:val="FunctionTok"/>
        </w:rPr>
        <w:t>nrow</w:t>
      </w:r>
      <w:proofErr w:type="spellEnd"/>
      <w:r>
        <w:rPr>
          <w:rStyle w:val="NormalTok"/>
        </w:rPr>
        <w:t>(items_over_10pct),</w:t>
      </w:r>
      <w:r>
        <w:br/>
      </w:r>
      <w:r>
        <w:rPr>
          <w:rStyle w:val="NormalTok"/>
        </w:rPr>
        <w:t xml:space="preserve">  </w:t>
      </w:r>
      <w:r>
        <w:rPr>
          <w:rStyle w:val="AttributeTok"/>
        </w:rPr>
        <w:t>cases_above_5pct_missing =</w:t>
      </w:r>
      <w:r>
        <w:rPr>
          <w:rStyle w:val="NormalTok"/>
        </w:rPr>
        <w:t xml:space="preserve"> </w:t>
      </w:r>
      <w:proofErr w:type="spellStart"/>
      <w:r>
        <w:rPr>
          <w:rStyle w:val="FunctionTok"/>
        </w:rPr>
        <w:t>nrow</w:t>
      </w:r>
      <w:proofErr w:type="spellEnd"/>
      <w:r>
        <w:rPr>
          <w:rStyle w:val="NormalTok"/>
        </w:rPr>
        <w:t>(cases_over_5pct),</w:t>
      </w:r>
      <w:r>
        <w:br/>
      </w:r>
      <w:r>
        <w:rPr>
          <w:rStyle w:val="NormalTok"/>
        </w:rPr>
        <w:t xml:space="preserve">  </w:t>
      </w:r>
      <w:r>
        <w:rPr>
          <w:rStyle w:val="AttributeTok"/>
        </w:rPr>
        <w:t>cases_above_10pct_missing =</w:t>
      </w:r>
      <w:r>
        <w:rPr>
          <w:rStyle w:val="NormalTok"/>
        </w:rPr>
        <w:t xml:space="preserve"> </w:t>
      </w:r>
      <w:proofErr w:type="spellStart"/>
      <w:r>
        <w:rPr>
          <w:rStyle w:val="FunctionTok"/>
        </w:rPr>
        <w:t>nrow</w:t>
      </w:r>
      <w:proofErr w:type="spellEnd"/>
      <w:r>
        <w:rPr>
          <w:rStyle w:val="NormalTok"/>
        </w:rPr>
        <w:t>(cases_over_10pct),</w:t>
      </w:r>
      <w:r>
        <w:br/>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br/>
      </w:r>
      <w:r>
        <w:rPr>
          <w:rStyle w:val="NormalTok"/>
        </w:rPr>
        <w:t>)</w:t>
      </w:r>
      <w:r>
        <w:br/>
      </w:r>
      <w:r>
        <w:br/>
      </w:r>
      <w:proofErr w:type="spellStart"/>
      <w:r>
        <w:rPr>
          <w:rStyle w:val="NormalTok"/>
        </w:rPr>
        <w:t>missing_report</w:t>
      </w:r>
      <w:proofErr w:type="spellEnd"/>
    </w:p>
    <w:p w14:paraId="6FA0BB31" w14:textId="77777777" w:rsidR="0012046E" w:rsidRDefault="0012046E" w:rsidP="0012046E">
      <w:pPr>
        <w:pStyle w:val="SourceCode"/>
      </w:pPr>
      <w:r>
        <w:rPr>
          <w:rStyle w:val="VerbatimChar"/>
        </w:rPr>
        <w:t xml:space="preserve">  </w:t>
      </w:r>
      <w:proofErr w:type="spellStart"/>
      <w:r>
        <w:rPr>
          <w:rStyle w:val="VerbatimChar"/>
        </w:rPr>
        <w:t>total_cases</w:t>
      </w:r>
      <w:proofErr w:type="spellEnd"/>
      <w:r>
        <w:rPr>
          <w:rStyle w:val="VerbatimChar"/>
        </w:rPr>
        <w:t xml:space="preserve"> </w:t>
      </w:r>
      <w:proofErr w:type="spellStart"/>
      <w:r>
        <w:rPr>
          <w:rStyle w:val="VerbatimChar"/>
        </w:rPr>
        <w:t>total_items</w:t>
      </w:r>
      <w:proofErr w:type="spellEnd"/>
      <w:r>
        <w:rPr>
          <w:rStyle w:val="VerbatimChar"/>
        </w:rPr>
        <w:t xml:space="preserve"> </w:t>
      </w:r>
      <w:proofErr w:type="spellStart"/>
      <w:r>
        <w:rPr>
          <w:rStyle w:val="VerbatimChar"/>
        </w:rPr>
        <w:t>overall_missing_pct</w:t>
      </w:r>
      <w:proofErr w:type="spellEnd"/>
      <w:r>
        <w:rPr>
          <w:rStyle w:val="VerbatimChar"/>
        </w:rPr>
        <w:t xml:space="preserve"> </w:t>
      </w:r>
      <w:proofErr w:type="spellStart"/>
      <w:r>
        <w:rPr>
          <w:rStyle w:val="VerbatimChar"/>
        </w:rPr>
        <w:t>complete_cases</w:t>
      </w:r>
      <w:proofErr w:type="spellEnd"/>
      <w:r>
        <w:rPr>
          <w:rStyle w:val="VerbatimChar"/>
        </w:rPr>
        <w:t xml:space="preserve"> </w:t>
      </w:r>
      <w:proofErr w:type="spellStart"/>
      <w:r>
        <w:rPr>
          <w:rStyle w:val="VerbatimChar"/>
        </w:rPr>
        <w:t>incomplete_cases</w:t>
      </w:r>
      <w:proofErr w:type="spellEnd"/>
      <w:r>
        <w:br/>
      </w:r>
      <w:r>
        <w:rPr>
          <w:rStyle w:val="VerbatimChar"/>
        </w:rPr>
        <w:t>1         162         176                4.17             80               82</w:t>
      </w:r>
      <w:r>
        <w:br/>
      </w:r>
      <w:r>
        <w:rPr>
          <w:rStyle w:val="VerbatimChar"/>
        </w:rPr>
        <w:t xml:space="preserve">  items_above_5pct_missing items_above_10pct_missing cases_above_5pct_missing</w:t>
      </w:r>
      <w:r>
        <w:br/>
      </w:r>
      <w:r>
        <w:rPr>
          <w:rStyle w:val="VerbatimChar"/>
        </w:rPr>
        <w:t>1                       34                         2                       19</w:t>
      </w:r>
      <w:r>
        <w:br/>
      </w:r>
      <w:r>
        <w:rPr>
          <w:rStyle w:val="VerbatimChar"/>
        </w:rPr>
        <w:t xml:space="preserve">  cases_above_10pct_missing</w:t>
      </w:r>
      <w:r>
        <w:br/>
      </w:r>
      <w:r>
        <w:rPr>
          <w:rStyle w:val="VerbatimChar"/>
        </w:rPr>
        <w:t>1                        17</w:t>
      </w:r>
    </w:p>
    <w:p w14:paraId="043A2AE9" w14:textId="77777777" w:rsidR="0012046E" w:rsidRDefault="0012046E" w:rsidP="0012046E">
      <w:pPr>
        <w:pStyle w:val="SourceCode"/>
      </w:pPr>
      <w:r>
        <w:rPr>
          <w:rStyle w:val="CommentTok"/>
        </w:rPr>
        <w:t># ---------------------------------------------------------</w:t>
      </w:r>
      <w:r>
        <w:br/>
      </w:r>
      <w:r>
        <w:rPr>
          <w:rStyle w:val="CommentTok"/>
        </w:rPr>
        <w:t># 5. Nature-style theme and palette</w:t>
      </w:r>
      <w:r>
        <w:br/>
      </w:r>
      <w:r>
        <w:rPr>
          <w:rStyle w:val="CommentTok"/>
        </w:rPr>
        <w:t># ---------------------------------------------------------</w:t>
      </w:r>
      <w:r>
        <w:br/>
      </w:r>
      <w:proofErr w:type="spellStart"/>
      <w:r>
        <w:rPr>
          <w:rStyle w:val="NormalTok"/>
        </w:rPr>
        <w:t>wes_main</w:t>
      </w:r>
      <w:proofErr w:type="spellEnd"/>
      <w:r>
        <w:rPr>
          <w:rStyle w:val="NormalTok"/>
        </w:rPr>
        <w:t xml:space="preserve"> </w:t>
      </w:r>
      <w:r>
        <w:rPr>
          <w:rStyle w:val="OtherTok"/>
        </w:rPr>
        <w:t>&lt;-</w:t>
      </w:r>
      <w:r>
        <w:rPr>
          <w:rStyle w:val="NormalTok"/>
        </w:rPr>
        <w:t xml:space="preserve"> </w:t>
      </w:r>
      <w:proofErr w:type="spellStart"/>
      <w:r>
        <w:rPr>
          <w:rStyle w:val="FunctionTok"/>
        </w:rPr>
        <w:t>wes_palette</w:t>
      </w:r>
      <w:proofErr w:type="spellEnd"/>
      <w:r>
        <w:rPr>
          <w:rStyle w:val="NormalTok"/>
        </w:rPr>
        <w:t>(</w:t>
      </w:r>
      <w:r>
        <w:rPr>
          <w:rStyle w:val="StringTok"/>
        </w:rPr>
        <w:t>"GrandBudapest1"</w:t>
      </w:r>
      <w:r>
        <w:rPr>
          <w:rStyle w:val="NormalTok"/>
        </w:rPr>
        <w:t xml:space="preserve">, </w:t>
      </w:r>
      <w:r>
        <w:rPr>
          <w:rStyle w:val="DecValTok"/>
        </w:rPr>
        <w:t>5</w:t>
      </w:r>
      <w:r>
        <w:rPr>
          <w:rStyle w:val="NormalTok"/>
        </w:rPr>
        <w:t xml:space="preserve">, </w:t>
      </w:r>
      <w:r>
        <w:rPr>
          <w:rStyle w:val="AttributeTok"/>
        </w:rPr>
        <w:t>type =</w:t>
      </w:r>
      <w:r>
        <w:rPr>
          <w:rStyle w:val="NormalTok"/>
        </w:rPr>
        <w:t xml:space="preserve"> </w:t>
      </w:r>
      <w:r>
        <w:rPr>
          <w:rStyle w:val="StringTok"/>
        </w:rPr>
        <w:t>"continuous"</w:t>
      </w:r>
      <w:r>
        <w:rPr>
          <w:rStyle w:val="NormalTok"/>
        </w:rPr>
        <w:t>)</w:t>
      </w:r>
      <w:r>
        <w:br/>
      </w:r>
      <w:proofErr w:type="spellStart"/>
      <w:r>
        <w:rPr>
          <w:rStyle w:val="NormalTok"/>
        </w:rPr>
        <w:t>wes_alt</w:t>
      </w:r>
      <w:proofErr w:type="spellEnd"/>
      <w:r>
        <w:rPr>
          <w:rStyle w:val="NormalTok"/>
        </w:rPr>
        <w:t xml:space="preserve">  </w:t>
      </w:r>
      <w:r>
        <w:rPr>
          <w:rStyle w:val="OtherTok"/>
        </w:rPr>
        <w:t>&lt;-</w:t>
      </w:r>
      <w:r>
        <w:rPr>
          <w:rStyle w:val="NormalTok"/>
        </w:rPr>
        <w:t xml:space="preserve"> </w:t>
      </w:r>
      <w:proofErr w:type="spellStart"/>
      <w:r>
        <w:rPr>
          <w:rStyle w:val="FunctionTok"/>
        </w:rPr>
        <w:t>wes_palette</w:t>
      </w:r>
      <w:proofErr w:type="spellEnd"/>
      <w:r>
        <w:rPr>
          <w:rStyle w:val="NormalTok"/>
        </w:rPr>
        <w:t>(</w:t>
      </w:r>
      <w:r>
        <w:rPr>
          <w:rStyle w:val="StringTok"/>
        </w:rPr>
        <w:t>"Moonrise2"</w:t>
      </w:r>
      <w:r>
        <w:rPr>
          <w:rStyle w:val="NormalTok"/>
        </w:rPr>
        <w:t xml:space="preserve">, </w:t>
      </w:r>
      <w:r>
        <w:rPr>
          <w:rStyle w:val="DecValTok"/>
        </w:rPr>
        <w:t>4</w:t>
      </w:r>
      <w:r>
        <w:rPr>
          <w:rStyle w:val="NormalTok"/>
        </w:rPr>
        <w:t xml:space="preserve">, </w:t>
      </w:r>
      <w:r>
        <w:rPr>
          <w:rStyle w:val="AttributeTok"/>
        </w:rPr>
        <w:t>type =</w:t>
      </w:r>
      <w:r>
        <w:rPr>
          <w:rStyle w:val="NormalTok"/>
        </w:rPr>
        <w:t xml:space="preserve"> </w:t>
      </w:r>
      <w:r>
        <w:rPr>
          <w:rStyle w:val="StringTok"/>
        </w:rPr>
        <w:t>"continuous"</w:t>
      </w:r>
      <w:r>
        <w:rPr>
          <w:rStyle w:val="NormalTok"/>
        </w:rPr>
        <w:t>)</w:t>
      </w:r>
      <w:r>
        <w:br/>
      </w:r>
      <w:r>
        <w:br/>
      </w:r>
      <w:proofErr w:type="spellStart"/>
      <w:r>
        <w:rPr>
          <w:rStyle w:val="NormalTok"/>
        </w:rPr>
        <w:t>theme_nature_wes</w:t>
      </w:r>
      <w:proofErr w:type="spellEnd"/>
      <w:r>
        <w:rPr>
          <w:rStyle w:val="NormalTok"/>
        </w:rPr>
        <w:t xml:space="preserve"> </w:t>
      </w:r>
      <w:r>
        <w:rPr>
          <w:rStyle w:val="OtherTok"/>
        </w:rPr>
        <w:t>&lt;-</w:t>
      </w:r>
      <w:r>
        <w:rPr>
          <w:rStyle w:val="NormalTok"/>
        </w:rPr>
        <w:t xml:space="preserve"> </w:t>
      </w:r>
      <w:r>
        <w:rPr>
          <w:rStyle w:val="ControlFlowTok"/>
        </w:rPr>
        <w:t>function</w:t>
      </w:r>
      <w:r>
        <w:rPr>
          <w:rStyle w:val="NormalTok"/>
        </w:rPr>
        <w:t>() {</w:t>
      </w:r>
      <w:r>
        <w:br/>
      </w:r>
      <w:r>
        <w:rPr>
          <w:rStyle w:val="NormalTok"/>
        </w:rPr>
        <w:t xml:space="preserve">  </w:t>
      </w:r>
      <w:proofErr w:type="spellStart"/>
      <w:r>
        <w:rPr>
          <w:rStyle w:val="FunctionTok"/>
        </w:rPr>
        <w:t>theme_classic</w:t>
      </w:r>
      <w:proofErr w:type="spellEnd"/>
      <w:r>
        <w:rPr>
          <w:rStyle w:val="NormalTok"/>
        </w:rPr>
        <w:t>(</w:t>
      </w:r>
      <w:proofErr w:type="spellStart"/>
      <w:r>
        <w:rPr>
          <w:rStyle w:val="AttributeTok"/>
        </w:rPr>
        <w:t>base_size</w:t>
      </w:r>
      <w:proofErr w:type="spellEnd"/>
      <w:r>
        <w:rPr>
          <w:rStyle w:val="AttributeTok"/>
        </w:rPr>
        <w:t xml:space="preserve"> =</w:t>
      </w:r>
      <w:r>
        <w:rPr>
          <w:rStyle w:val="NormalTok"/>
        </w:rPr>
        <w:t xml:space="preserve"> </w:t>
      </w:r>
      <w:r>
        <w:rPr>
          <w:rStyle w:val="DecValTok"/>
        </w:rPr>
        <w:t>11</w:t>
      </w:r>
      <w:r>
        <w:rPr>
          <w:rStyle w:val="NormalTok"/>
        </w:rPr>
        <w:t xml:space="preserve">) </w:t>
      </w:r>
      <w:r>
        <w:rPr>
          <w:rStyle w:val="SpecialCharTok"/>
        </w:rPr>
        <w:t>+</w:t>
      </w:r>
      <w:r>
        <w:br/>
      </w:r>
      <w:r>
        <w:rPr>
          <w:rStyle w:val="NormalTok"/>
        </w:rPr>
        <w:t xml:space="preserve">    </w:t>
      </w:r>
      <w:r>
        <w:rPr>
          <w:rStyle w:val="FunctionTok"/>
        </w:rPr>
        <w:t>theme</w:t>
      </w:r>
      <w:r>
        <w:rPr>
          <w:rStyle w:val="NormalTok"/>
        </w:rPr>
        <w:t>(</w:t>
      </w:r>
      <w:r>
        <w:br/>
      </w:r>
      <w:r>
        <w:rPr>
          <w:rStyle w:val="NormalTok"/>
        </w:rPr>
        <w:t xml:space="preserve">      </w:t>
      </w:r>
      <w:proofErr w:type="spellStart"/>
      <w:r>
        <w:rPr>
          <w:rStyle w:val="AttributeTok"/>
        </w:rPr>
        <w:t>plot.title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face =</w:t>
      </w:r>
      <w:r>
        <w:rPr>
          <w:rStyle w:val="NormalTok"/>
        </w:rPr>
        <w:t xml:space="preserve"> </w:t>
      </w:r>
      <w:r>
        <w:rPr>
          <w:rStyle w:val="StringTok"/>
        </w:rPr>
        <w:t>"bold"</w:t>
      </w:r>
      <w:r>
        <w:rPr>
          <w:rStyle w:val="NormalTok"/>
        </w:rPr>
        <w:t xml:space="preserve">, </w:t>
      </w:r>
      <w:r>
        <w:rPr>
          <w:rStyle w:val="AttributeTok"/>
        </w:rPr>
        <w:t>size =</w:t>
      </w:r>
      <w:r>
        <w:rPr>
          <w:rStyle w:val="NormalTok"/>
        </w:rPr>
        <w:t xml:space="preserve"> </w:t>
      </w:r>
      <w:r>
        <w:rPr>
          <w:rStyle w:val="DecValTok"/>
        </w:rPr>
        <w:t>12</w:t>
      </w:r>
      <w:r>
        <w:rPr>
          <w:rStyle w:val="NormalTok"/>
        </w:rPr>
        <w:t>),</w:t>
      </w:r>
      <w:r>
        <w:br/>
      </w:r>
      <w:r>
        <w:rPr>
          <w:rStyle w:val="NormalTok"/>
        </w:rPr>
        <w:t xml:space="preserve">      </w:t>
      </w:r>
      <w:proofErr w:type="spellStart"/>
      <w:r>
        <w:rPr>
          <w:rStyle w:val="AttributeTok"/>
        </w:rPr>
        <w:t>plot.subtitle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size =</w:t>
      </w:r>
      <w:r>
        <w:rPr>
          <w:rStyle w:val="NormalTok"/>
        </w:rPr>
        <w:t xml:space="preserve"> </w:t>
      </w:r>
      <w:r>
        <w:rPr>
          <w:rStyle w:val="DecValTok"/>
        </w:rPr>
        <w:t>9</w:t>
      </w:r>
      <w:r>
        <w:rPr>
          <w:rStyle w:val="NormalTok"/>
        </w:rPr>
        <w:t xml:space="preserve">, </w:t>
      </w:r>
      <w:r>
        <w:rPr>
          <w:rStyle w:val="AttributeTok"/>
        </w:rPr>
        <w:t>color =</w:t>
      </w:r>
      <w:r>
        <w:rPr>
          <w:rStyle w:val="NormalTok"/>
        </w:rPr>
        <w:t xml:space="preserve"> </w:t>
      </w:r>
      <w:r>
        <w:rPr>
          <w:rStyle w:val="StringTok"/>
        </w:rPr>
        <w:t>"grey30"</w:t>
      </w:r>
      <w:r>
        <w:rPr>
          <w:rStyle w:val="NormalTok"/>
        </w:rPr>
        <w:t>),</w:t>
      </w:r>
      <w:r>
        <w:br/>
      </w:r>
      <w:r>
        <w:rPr>
          <w:rStyle w:val="NormalTok"/>
        </w:rPr>
        <w:t xml:space="preserve">      </w:t>
      </w:r>
      <w:proofErr w:type="spellStart"/>
      <w:r>
        <w:rPr>
          <w:rStyle w:val="AttributeTok"/>
        </w:rPr>
        <w:t>axis.title</w:t>
      </w:r>
      <w:proofErr w:type="spellEnd"/>
      <w:r>
        <w:rPr>
          <w:rStyle w:val="AttributeTok"/>
        </w:rPr>
        <w:t xml:space="preserve"> =</w:t>
      </w:r>
      <w:r>
        <w:rPr>
          <w:rStyle w:val="NormalTok"/>
        </w:rPr>
        <w:t xml:space="preserve"> </w:t>
      </w:r>
      <w:proofErr w:type="spellStart"/>
      <w:r>
        <w:rPr>
          <w:rStyle w:val="FunctionTok"/>
        </w:rPr>
        <w:t>element_text</w:t>
      </w:r>
      <w:proofErr w:type="spellEnd"/>
      <w:r>
        <w:rPr>
          <w:rStyle w:val="NormalTok"/>
        </w:rPr>
        <w:t>(</w:t>
      </w:r>
      <w:r>
        <w:rPr>
          <w:rStyle w:val="AttributeTok"/>
        </w:rPr>
        <w:t>face =</w:t>
      </w:r>
      <w:r>
        <w:rPr>
          <w:rStyle w:val="NormalTok"/>
        </w:rPr>
        <w:t xml:space="preserve"> </w:t>
      </w:r>
      <w:r>
        <w:rPr>
          <w:rStyle w:val="StringTok"/>
        </w:rPr>
        <w:t>"bold"</w:t>
      </w:r>
      <w:r>
        <w:rPr>
          <w:rStyle w:val="NormalTok"/>
        </w:rPr>
        <w:t>),</w:t>
      </w:r>
      <w:r>
        <w:br/>
      </w:r>
      <w:r>
        <w:rPr>
          <w:rStyle w:val="NormalTok"/>
        </w:rPr>
        <w:t xml:space="preserve">      </w:t>
      </w:r>
      <w:proofErr w:type="spellStart"/>
      <w:r>
        <w:rPr>
          <w:rStyle w:val="AttributeTok"/>
        </w:rPr>
        <w:t>legend.position</w:t>
      </w:r>
      <w:proofErr w:type="spellEnd"/>
      <w:r>
        <w:rPr>
          <w:rStyle w:val="AttributeTok"/>
        </w:rPr>
        <w:t xml:space="preserve"> =</w:t>
      </w:r>
      <w:r>
        <w:rPr>
          <w:rStyle w:val="NormalTok"/>
        </w:rPr>
        <w:t xml:space="preserve"> </w:t>
      </w:r>
      <w:r>
        <w:rPr>
          <w:rStyle w:val="StringTok"/>
        </w:rPr>
        <w:t>"right"</w:t>
      </w:r>
      <w:r>
        <w:br/>
      </w:r>
      <w:r>
        <w:rPr>
          <w:rStyle w:val="NormalTok"/>
        </w:rPr>
        <w:t xml:space="preserve">    )</w:t>
      </w:r>
      <w:r>
        <w:br/>
      </w:r>
      <w:r>
        <w:rPr>
          <w:rStyle w:val="NormalTok"/>
        </w:rPr>
        <w:t>}</w:t>
      </w:r>
      <w:r>
        <w:br/>
      </w:r>
      <w:r>
        <w:br/>
      </w:r>
      <w:r>
        <w:rPr>
          <w:rStyle w:val="CommentTok"/>
        </w:rPr>
        <w:t># ---------------------------------------------------------</w:t>
      </w:r>
      <w:r>
        <w:br/>
      </w:r>
      <w:r>
        <w:rPr>
          <w:rStyle w:val="CommentTok"/>
        </w:rPr>
        <w:t># 6. Figure A: distribution of item-level missingness</w:t>
      </w:r>
      <w:r>
        <w:br/>
      </w:r>
      <w:r>
        <w:rPr>
          <w:rStyle w:val="CommentTok"/>
        </w:rPr>
        <w:t># ---------------------------------------------------------</w:t>
      </w:r>
      <w:r>
        <w:br/>
      </w:r>
      <w:proofErr w:type="spellStart"/>
      <w:r>
        <w:rPr>
          <w:rStyle w:val="FunctionTok"/>
        </w:rPr>
        <w:t>ggplot</w:t>
      </w:r>
      <w:proofErr w:type="spellEnd"/>
      <w:r>
        <w:rPr>
          <w:rStyle w:val="NormalTok"/>
        </w:rPr>
        <w:t>(</w:t>
      </w:r>
      <w:proofErr w:type="spellStart"/>
      <w:r>
        <w:rPr>
          <w:rStyle w:val="NormalTok"/>
        </w:rPr>
        <w:t>item_missing_summary</w:t>
      </w:r>
      <w:proofErr w:type="spellEnd"/>
      <w:r>
        <w:rPr>
          <w:rStyle w:val="NormalTok"/>
        </w:rPr>
        <w:t xml:space="preserve">, </w:t>
      </w:r>
      <w:proofErr w:type="spellStart"/>
      <w:r>
        <w:rPr>
          <w:rStyle w:val="FunctionTok"/>
        </w:rPr>
        <w:t>aes</w:t>
      </w:r>
      <w:proofErr w:type="spellEnd"/>
      <w:r>
        <w:rPr>
          <w:rStyle w:val="NormalTok"/>
        </w:rPr>
        <w:t>(</w:t>
      </w:r>
      <w:r>
        <w:rPr>
          <w:rStyle w:val="AttributeTok"/>
        </w:rPr>
        <w:t>x =</w:t>
      </w:r>
      <w:r>
        <w:rPr>
          <w:rStyle w:val="NormalTok"/>
        </w:rPr>
        <w:t xml:space="preserve"> </w:t>
      </w:r>
      <w:proofErr w:type="spellStart"/>
      <w:r>
        <w:rPr>
          <w:rStyle w:val="NormalTok"/>
        </w:rPr>
        <w:t>pct_missing</w:t>
      </w:r>
      <w:proofErr w:type="spellEnd"/>
      <w:r>
        <w:rPr>
          <w:rStyle w:val="NormalTok"/>
        </w:rPr>
        <w:t xml:space="preserve">)) </w:t>
      </w:r>
      <w:r>
        <w:rPr>
          <w:rStyle w:val="SpecialCharTok"/>
        </w:rPr>
        <w:t>+</w:t>
      </w:r>
      <w:r>
        <w:br/>
      </w:r>
      <w:r>
        <w:rPr>
          <w:rStyle w:val="NormalTok"/>
        </w:rPr>
        <w:t xml:space="preserve">  </w:t>
      </w:r>
      <w:proofErr w:type="spellStart"/>
      <w:r>
        <w:rPr>
          <w:rStyle w:val="FunctionTok"/>
        </w:rPr>
        <w:t>geom_histogram</w:t>
      </w:r>
      <w:proofErr w:type="spellEnd"/>
      <w:r>
        <w:rPr>
          <w:rStyle w:val="NormalTok"/>
        </w:rPr>
        <w:t>(</w:t>
      </w:r>
      <w:r>
        <w:br/>
      </w:r>
      <w:r>
        <w:rPr>
          <w:rStyle w:val="NormalTok"/>
        </w:rPr>
        <w:t xml:space="preserve">    </w:t>
      </w:r>
      <w:r>
        <w:rPr>
          <w:rStyle w:val="AttributeTok"/>
        </w:rPr>
        <w:t>bins =</w:t>
      </w:r>
      <w:r>
        <w:rPr>
          <w:rStyle w:val="NormalTok"/>
        </w:rPr>
        <w:t xml:space="preserve"> </w:t>
      </w:r>
      <w:r>
        <w:rPr>
          <w:rStyle w:val="DecValTok"/>
        </w:rPr>
        <w:t>20</w:t>
      </w:r>
      <w:r>
        <w:rPr>
          <w:rStyle w:val="NormalTok"/>
        </w:rPr>
        <w:t>,</w:t>
      </w:r>
      <w:r>
        <w:br/>
      </w:r>
      <w:r>
        <w:rPr>
          <w:rStyle w:val="NormalTok"/>
        </w:rPr>
        <w:t xml:space="preserve">    </w:t>
      </w:r>
      <w:r>
        <w:rPr>
          <w:rStyle w:val="AttributeTok"/>
        </w:rPr>
        <w:t>fill =</w:t>
      </w:r>
      <w:r>
        <w:rPr>
          <w:rStyle w:val="NormalTok"/>
        </w:rPr>
        <w:t xml:space="preserve"> </w:t>
      </w:r>
      <w:proofErr w:type="spellStart"/>
      <w:r>
        <w:rPr>
          <w:rStyle w:val="NormalTok"/>
        </w:rPr>
        <w:t>wes_main</w:t>
      </w:r>
      <w:proofErr w:type="spellEnd"/>
      <w:r>
        <w:rPr>
          <w:rStyle w:val="NormalTok"/>
        </w:rPr>
        <w:t>[</w:t>
      </w:r>
      <w:r>
        <w:rPr>
          <w:rStyle w:val="DecValTok"/>
        </w:rPr>
        <w:t>3</w:t>
      </w:r>
      <w:r>
        <w:rPr>
          <w:rStyle w:val="NormalTok"/>
        </w:rPr>
        <w:t>],</w:t>
      </w:r>
      <w:r>
        <w:br/>
      </w:r>
      <w:r>
        <w:rPr>
          <w:rStyle w:val="NormalTok"/>
        </w:rPr>
        <w:t xml:space="preserve">    </w:t>
      </w:r>
      <w:r>
        <w:rPr>
          <w:rStyle w:val="AttributeTok"/>
        </w:rPr>
        <w:t>color =</w:t>
      </w:r>
      <w:r>
        <w:rPr>
          <w:rStyle w:val="NormalTok"/>
        </w:rPr>
        <w:t xml:space="preserve"> </w:t>
      </w:r>
      <w:r>
        <w:rPr>
          <w:rStyle w:val="StringTok"/>
        </w:rPr>
        <w:t>"black"</w:t>
      </w:r>
      <w:r>
        <w:rPr>
          <w:rStyle w:val="NormalTok"/>
        </w:rPr>
        <w:t>,</w:t>
      </w:r>
      <w:r>
        <w:br/>
      </w:r>
      <w:r>
        <w:rPr>
          <w:rStyle w:val="NormalTok"/>
        </w:rPr>
        <w:t xml:space="preserve">    </w:t>
      </w:r>
      <w:r>
        <w:rPr>
          <w:rStyle w:val="AttributeTok"/>
        </w:rPr>
        <w:t>linewidth =</w:t>
      </w:r>
      <w:r>
        <w:rPr>
          <w:rStyle w:val="NormalTok"/>
        </w:rPr>
        <w:t xml:space="preserve"> </w:t>
      </w:r>
      <w:r>
        <w:rPr>
          <w:rStyle w:val="FloatTok"/>
        </w:rPr>
        <w:t>0.2</w:t>
      </w:r>
      <w:r>
        <w:br/>
      </w:r>
      <w:r>
        <w:rPr>
          <w:rStyle w:val="NormalTok"/>
        </w:rPr>
        <w:t xml:space="preserve">  ) </w:t>
      </w:r>
      <w:r>
        <w:rPr>
          <w:rStyle w:val="SpecialCharTok"/>
        </w:rPr>
        <w:t>+</w:t>
      </w:r>
      <w:r>
        <w:br/>
      </w:r>
      <w:r>
        <w:rPr>
          <w:rStyle w:val="NormalTok"/>
        </w:rPr>
        <w:t xml:space="preserve">  </w:t>
      </w:r>
      <w:proofErr w:type="spellStart"/>
      <w:r>
        <w:rPr>
          <w:rStyle w:val="FunctionTok"/>
        </w:rPr>
        <w:t>geom_vline</w:t>
      </w:r>
      <w:proofErr w:type="spellEnd"/>
      <w:r>
        <w:rPr>
          <w:rStyle w:val="NormalTok"/>
        </w:rPr>
        <w:t>(</w:t>
      </w:r>
      <w:proofErr w:type="spellStart"/>
      <w:r>
        <w:rPr>
          <w:rStyle w:val="AttributeTok"/>
        </w:rPr>
        <w:t>xintercept</w:t>
      </w:r>
      <w:proofErr w:type="spellEnd"/>
      <w:r>
        <w:rPr>
          <w:rStyle w:val="AttributeTok"/>
        </w:rPr>
        <w:t xml:space="preserve"> =</w:t>
      </w:r>
      <w:r>
        <w:rPr>
          <w:rStyle w:val="NormalTok"/>
        </w:rPr>
        <w:t xml:space="preserve"> </w:t>
      </w:r>
      <w:r>
        <w:rPr>
          <w:rStyle w:val="DecValTok"/>
        </w:rPr>
        <w:t>5</w:t>
      </w:r>
      <w:r>
        <w:rPr>
          <w:rStyle w:val="NormalTok"/>
        </w:rPr>
        <w:t xml:space="preserve">, </w:t>
      </w:r>
      <w:r>
        <w:rPr>
          <w:rStyle w:val="AttributeTok"/>
        </w:rPr>
        <w:t>color =</w:t>
      </w:r>
      <w:r>
        <w:rPr>
          <w:rStyle w:val="NormalTok"/>
        </w:rPr>
        <w:t xml:space="preserve"> </w:t>
      </w:r>
      <w:proofErr w:type="spellStart"/>
      <w:r>
        <w:rPr>
          <w:rStyle w:val="NormalTok"/>
        </w:rPr>
        <w:t>wes_alt</w:t>
      </w:r>
      <w:proofErr w:type="spellEnd"/>
      <w:r>
        <w:rPr>
          <w:rStyle w:val="NormalTok"/>
        </w:rPr>
        <w:t>[</w:t>
      </w:r>
      <w:r>
        <w:rPr>
          <w:rStyle w:val="DecValTok"/>
        </w:rPr>
        <w:t>4</w:t>
      </w:r>
      <w:r>
        <w:rPr>
          <w:rStyle w:val="NormalTok"/>
        </w:rPr>
        <w:t xml:space="preserve">], </w:t>
      </w:r>
      <w:proofErr w:type="spellStart"/>
      <w:r>
        <w:rPr>
          <w:rStyle w:val="AttributeTok"/>
        </w:rPr>
        <w:t>linetype</w:t>
      </w:r>
      <w:proofErr w:type="spellEnd"/>
      <w:r>
        <w:rPr>
          <w:rStyle w:val="AttributeTok"/>
        </w:rPr>
        <w:t xml:space="preserve"> =</w:t>
      </w:r>
      <w:r>
        <w:rPr>
          <w:rStyle w:val="NormalTok"/>
        </w:rPr>
        <w:t xml:space="preserve"> </w:t>
      </w:r>
      <w:r>
        <w:rPr>
          <w:rStyle w:val="StringTok"/>
        </w:rPr>
        <w:t>"dashed"</w:t>
      </w:r>
      <w:r>
        <w:rPr>
          <w:rStyle w:val="NormalTok"/>
        </w:rPr>
        <w:t xml:space="preserve">, </w:t>
      </w:r>
      <w:r>
        <w:rPr>
          <w:rStyle w:val="AttributeTok"/>
        </w:rPr>
        <w:t>linewidth =</w:t>
      </w:r>
      <w:r>
        <w:rPr>
          <w:rStyle w:val="NormalTok"/>
        </w:rPr>
        <w:t xml:space="preserve"> </w:t>
      </w:r>
      <w:r>
        <w:rPr>
          <w:rStyle w:val="FloatTok"/>
        </w:rPr>
        <w:t>0.6</w:t>
      </w:r>
      <w:r>
        <w:rPr>
          <w:rStyle w:val="NormalTok"/>
        </w:rPr>
        <w:t xml:space="preserve">) </w:t>
      </w:r>
      <w:r>
        <w:rPr>
          <w:rStyle w:val="SpecialCharTok"/>
        </w:rPr>
        <w:t>+</w:t>
      </w:r>
      <w:r>
        <w:br/>
      </w:r>
      <w:r>
        <w:rPr>
          <w:rStyle w:val="NormalTok"/>
        </w:rPr>
        <w:t xml:space="preserve">  </w:t>
      </w:r>
      <w:proofErr w:type="spellStart"/>
      <w:r>
        <w:rPr>
          <w:rStyle w:val="FunctionTok"/>
        </w:rPr>
        <w:t>geom_vline</w:t>
      </w:r>
      <w:proofErr w:type="spellEnd"/>
      <w:r>
        <w:rPr>
          <w:rStyle w:val="NormalTok"/>
        </w:rPr>
        <w:t>(</w:t>
      </w:r>
      <w:proofErr w:type="spellStart"/>
      <w:r>
        <w:rPr>
          <w:rStyle w:val="AttributeTok"/>
        </w:rPr>
        <w:t>xintercept</w:t>
      </w:r>
      <w:proofErr w:type="spellEnd"/>
      <w:r>
        <w:rPr>
          <w:rStyle w:val="AttributeTok"/>
        </w:rPr>
        <w:t xml:space="preserve"> =</w:t>
      </w:r>
      <w:r>
        <w:rPr>
          <w:rStyle w:val="NormalTok"/>
        </w:rPr>
        <w:t xml:space="preserve"> </w:t>
      </w:r>
      <w:r>
        <w:rPr>
          <w:rStyle w:val="DecValTok"/>
        </w:rPr>
        <w:t>10</w:t>
      </w:r>
      <w:r>
        <w:rPr>
          <w:rStyle w:val="NormalTok"/>
        </w:rPr>
        <w:t xml:space="preserve">, </w:t>
      </w:r>
      <w:r>
        <w:rPr>
          <w:rStyle w:val="AttributeTok"/>
        </w:rPr>
        <w:t>color =</w:t>
      </w:r>
      <w:r>
        <w:rPr>
          <w:rStyle w:val="NormalTok"/>
        </w:rPr>
        <w:t xml:space="preserve"> </w:t>
      </w:r>
      <w:proofErr w:type="spellStart"/>
      <w:r>
        <w:rPr>
          <w:rStyle w:val="NormalTok"/>
        </w:rPr>
        <w:t>wes_alt</w:t>
      </w:r>
      <w:proofErr w:type="spellEnd"/>
      <w:r>
        <w:rPr>
          <w:rStyle w:val="NormalTok"/>
        </w:rPr>
        <w:t>[</w:t>
      </w:r>
      <w:r>
        <w:rPr>
          <w:rStyle w:val="DecValTok"/>
        </w:rPr>
        <w:t>2</w:t>
      </w:r>
      <w:r>
        <w:rPr>
          <w:rStyle w:val="NormalTok"/>
        </w:rPr>
        <w:t xml:space="preserve">], </w:t>
      </w:r>
      <w:proofErr w:type="spellStart"/>
      <w:r>
        <w:rPr>
          <w:rStyle w:val="AttributeTok"/>
        </w:rPr>
        <w:t>linetype</w:t>
      </w:r>
      <w:proofErr w:type="spellEnd"/>
      <w:r>
        <w:rPr>
          <w:rStyle w:val="AttributeTok"/>
        </w:rPr>
        <w:t xml:space="preserve"> =</w:t>
      </w:r>
      <w:r>
        <w:rPr>
          <w:rStyle w:val="NormalTok"/>
        </w:rPr>
        <w:t xml:space="preserve"> </w:t>
      </w:r>
      <w:r>
        <w:rPr>
          <w:rStyle w:val="StringTok"/>
        </w:rPr>
        <w:t>"dotted"</w:t>
      </w:r>
      <w:r>
        <w:rPr>
          <w:rStyle w:val="NormalTok"/>
        </w:rPr>
        <w:t xml:space="preserve">, </w:t>
      </w:r>
      <w:r>
        <w:rPr>
          <w:rStyle w:val="AttributeTok"/>
        </w:rPr>
        <w:t>linewidth =</w:t>
      </w:r>
      <w:r>
        <w:rPr>
          <w:rStyle w:val="NormalTok"/>
        </w:rPr>
        <w:t xml:space="preserve"> </w:t>
      </w:r>
      <w:r>
        <w:rPr>
          <w:rStyle w:val="FloatTok"/>
        </w:rPr>
        <w:t>0.8</w:t>
      </w:r>
      <w:r>
        <w:rPr>
          <w:rStyle w:val="NormalTok"/>
        </w:rPr>
        <w:t xml:space="preserve">) </w:t>
      </w:r>
      <w:r>
        <w:rPr>
          <w:rStyle w:val="SpecialCharTok"/>
        </w:rPr>
        <w:t>+</w:t>
      </w:r>
      <w:r>
        <w:br/>
      </w:r>
      <w:r>
        <w:rPr>
          <w:rStyle w:val="NormalTok"/>
        </w:rPr>
        <w:t xml:space="preserve">  </w:t>
      </w:r>
      <w:r>
        <w:rPr>
          <w:rStyle w:val="FunctionTok"/>
        </w:rPr>
        <w:t>annotate</w:t>
      </w:r>
      <w:r>
        <w:rPr>
          <w:rStyle w:val="NormalTok"/>
        </w:rPr>
        <w:t>(</w:t>
      </w:r>
      <w:r>
        <w:rPr>
          <w:rStyle w:val="StringTok"/>
        </w:rPr>
        <w:t>"label"</w:t>
      </w:r>
      <w:r>
        <w:rPr>
          <w:rStyle w:val="NormalTok"/>
        </w:rPr>
        <w:t>,</w:t>
      </w:r>
      <w:r>
        <w:br/>
      </w:r>
      <w:r>
        <w:rPr>
          <w:rStyle w:val="NormalTok"/>
        </w:rPr>
        <w:t xml:space="preserve">           </w:t>
      </w:r>
      <w:r>
        <w:rPr>
          <w:rStyle w:val="AttributeTok"/>
        </w:rPr>
        <w:t>x =</w:t>
      </w:r>
      <w:r>
        <w:rPr>
          <w:rStyle w:val="NormalTok"/>
        </w:rPr>
        <w:t xml:space="preserve"> </w:t>
      </w:r>
      <w:r>
        <w:rPr>
          <w:rStyle w:val="DecValTok"/>
        </w:rPr>
        <w:t>5</w:t>
      </w:r>
      <w:r>
        <w:rPr>
          <w:rStyle w:val="NormalTok"/>
        </w:rPr>
        <w:t xml:space="preserve">, </w:t>
      </w:r>
      <w:r>
        <w:rPr>
          <w:rStyle w:val="AttributeTok"/>
        </w:rPr>
        <w:t>y =</w:t>
      </w:r>
      <w:r>
        <w:rPr>
          <w:rStyle w:val="NormalTok"/>
        </w:rPr>
        <w:t xml:space="preserve"> </w:t>
      </w:r>
      <w:r>
        <w:rPr>
          <w:rStyle w:val="ConstantTok"/>
        </w:rPr>
        <w:t>Inf</w:t>
      </w:r>
      <w:r>
        <w:rPr>
          <w:rStyle w:val="NormalTok"/>
        </w:rPr>
        <w:t xml:space="preserve">, </w:t>
      </w:r>
      <w:r>
        <w:rPr>
          <w:rStyle w:val="AttributeTok"/>
        </w:rPr>
        <w:t>label =</w:t>
      </w:r>
      <w:r>
        <w:rPr>
          <w:rStyle w:val="NormalTok"/>
        </w:rPr>
        <w:t xml:space="preserve"> </w:t>
      </w:r>
      <w:r>
        <w:rPr>
          <w:rStyle w:val="StringTok"/>
        </w:rPr>
        <w:t>"5% reference"</w:t>
      </w:r>
      <w:r>
        <w:rPr>
          <w:rStyle w:val="NormalTok"/>
        </w:rPr>
        <w:t>,</w:t>
      </w:r>
      <w:r>
        <w:br/>
      </w:r>
      <w:r>
        <w:rPr>
          <w:rStyle w:val="NormalTok"/>
        </w:rPr>
        <w:t xml:space="preserve">           </w:t>
      </w:r>
      <w:proofErr w:type="spellStart"/>
      <w:r>
        <w:rPr>
          <w:rStyle w:val="AttributeTok"/>
        </w:rPr>
        <w:t>vjust</w:t>
      </w:r>
      <w:proofErr w:type="spellEnd"/>
      <w:r>
        <w:rPr>
          <w:rStyle w:val="AttributeTok"/>
        </w:rPr>
        <w:t xml:space="preserve"> =</w:t>
      </w:r>
      <w:r>
        <w:rPr>
          <w:rStyle w:val="NormalTok"/>
        </w:rPr>
        <w:t xml:space="preserve"> </w:t>
      </w:r>
      <w:r>
        <w:rPr>
          <w:rStyle w:val="FloatTok"/>
        </w:rPr>
        <w:t>1.5</w:t>
      </w:r>
      <w:r>
        <w:rPr>
          <w:rStyle w:val="NormalTok"/>
        </w:rPr>
        <w:t xml:space="preserve">, </w:t>
      </w:r>
      <w:proofErr w:type="spellStart"/>
      <w:r>
        <w:rPr>
          <w:rStyle w:val="AttributeTok"/>
        </w:rPr>
        <w:t>hjust</w:t>
      </w:r>
      <w:proofErr w:type="spellEnd"/>
      <w:r>
        <w:rPr>
          <w:rStyle w:val="AttributeTok"/>
        </w:rPr>
        <w:t xml:space="preserve"> =</w:t>
      </w:r>
      <w:r>
        <w:rPr>
          <w:rStyle w:val="NormalTok"/>
        </w:rPr>
        <w:t xml:space="preserve"> </w:t>
      </w:r>
      <w:r>
        <w:rPr>
          <w:rStyle w:val="SpecialCharTok"/>
        </w:rPr>
        <w:t>-</w:t>
      </w:r>
      <w:r>
        <w:rPr>
          <w:rStyle w:val="FloatTok"/>
        </w:rPr>
        <w:t>0.05</w:t>
      </w:r>
      <w:r>
        <w:rPr>
          <w:rStyle w:val="NormalTok"/>
        </w:rPr>
        <w:t xml:space="preserve">, </w:t>
      </w:r>
      <w:r>
        <w:rPr>
          <w:rStyle w:val="AttributeTok"/>
        </w:rPr>
        <w:t>size =</w:t>
      </w:r>
      <w:r>
        <w:rPr>
          <w:rStyle w:val="NormalTok"/>
        </w:rPr>
        <w:t xml:space="preserve"> </w:t>
      </w:r>
      <w:r>
        <w:rPr>
          <w:rStyle w:val="DecValTok"/>
        </w:rPr>
        <w:t>3</w:t>
      </w:r>
      <w:r>
        <w:rPr>
          <w:rStyle w:val="NormalTok"/>
        </w:rPr>
        <w:t>,</w:t>
      </w:r>
      <w:r>
        <w:br/>
      </w:r>
      <w:r>
        <w:rPr>
          <w:rStyle w:val="NormalTok"/>
        </w:rPr>
        <w:t xml:space="preserve">           </w:t>
      </w:r>
      <w:r>
        <w:rPr>
          <w:rStyle w:val="AttributeTok"/>
        </w:rPr>
        <w:t>fill =</w:t>
      </w:r>
      <w:r>
        <w:rPr>
          <w:rStyle w:val="NormalTok"/>
        </w:rPr>
        <w:t xml:space="preserve"> </w:t>
      </w:r>
      <w:r>
        <w:rPr>
          <w:rStyle w:val="FunctionTok"/>
        </w:rPr>
        <w:t>alpha</w:t>
      </w:r>
      <w:r>
        <w:rPr>
          <w:rStyle w:val="NormalTok"/>
        </w:rPr>
        <w:t>(</w:t>
      </w:r>
      <w:r>
        <w:rPr>
          <w:rStyle w:val="StringTok"/>
        </w:rPr>
        <w:t>"white"</w:t>
      </w:r>
      <w:r>
        <w:rPr>
          <w:rStyle w:val="NormalTok"/>
        </w:rPr>
        <w:t xml:space="preserve">, </w:t>
      </w:r>
      <w:r>
        <w:rPr>
          <w:rStyle w:val="FloatTok"/>
        </w:rPr>
        <w:t>0.8</w:t>
      </w:r>
      <w:r>
        <w:rPr>
          <w:rStyle w:val="NormalTok"/>
        </w:rPr>
        <w:t xml:space="preserve">), </w:t>
      </w:r>
      <w:proofErr w:type="spellStart"/>
      <w:r>
        <w:rPr>
          <w:rStyle w:val="AttributeTok"/>
        </w:rPr>
        <w:t>label.size</w:t>
      </w:r>
      <w:proofErr w:type="spellEnd"/>
      <w:r>
        <w:rPr>
          <w:rStyle w:val="AttributeTok"/>
        </w:rPr>
        <w:t xml:space="preserve"> =</w:t>
      </w:r>
      <w:r>
        <w:rPr>
          <w:rStyle w:val="NormalTok"/>
        </w:rPr>
        <w:t xml:space="preserve"> </w:t>
      </w:r>
      <w:r>
        <w:rPr>
          <w:rStyle w:val="FloatTok"/>
        </w:rPr>
        <w:t>0.15</w:t>
      </w:r>
      <w:r>
        <w:rPr>
          <w:rStyle w:val="NormalTok"/>
        </w:rPr>
        <w:t xml:space="preserve">) </w:t>
      </w:r>
      <w:r>
        <w:rPr>
          <w:rStyle w:val="SpecialCharTok"/>
        </w:rPr>
        <w:t>+</w:t>
      </w:r>
      <w:r>
        <w:br/>
      </w:r>
      <w:r>
        <w:rPr>
          <w:rStyle w:val="NormalTok"/>
        </w:rPr>
        <w:t xml:space="preserve">  </w:t>
      </w:r>
      <w:r>
        <w:rPr>
          <w:rStyle w:val="FunctionTok"/>
        </w:rPr>
        <w:t>annotate</w:t>
      </w:r>
      <w:r>
        <w:rPr>
          <w:rStyle w:val="NormalTok"/>
        </w:rPr>
        <w:t>(</w:t>
      </w:r>
      <w:r>
        <w:rPr>
          <w:rStyle w:val="StringTok"/>
        </w:rPr>
        <w:t>"label"</w:t>
      </w:r>
      <w:r>
        <w:rPr>
          <w:rStyle w:val="NormalTok"/>
        </w:rPr>
        <w:t>,</w:t>
      </w:r>
      <w:r>
        <w:br/>
      </w:r>
      <w:r>
        <w:rPr>
          <w:rStyle w:val="NormalTok"/>
        </w:rPr>
        <w:t xml:space="preserve">           </w:t>
      </w:r>
      <w:r>
        <w:rPr>
          <w:rStyle w:val="AttributeTok"/>
        </w:rPr>
        <w:t>x =</w:t>
      </w:r>
      <w:r>
        <w:rPr>
          <w:rStyle w:val="NormalTok"/>
        </w:rPr>
        <w:t xml:space="preserve"> </w:t>
      </w:r>
      <w:r>
        <w:rPr>
          <w:rStyle w:val="DecValTok"/>
        </w:rPr>
        <w:t>10</w:t>
      </w:r>
      <w:r>
        <w:rPr>
          <w:rStyle w:val="NormalTok"/>
        </w:rPr>
        <w:t xml:space="preserve">, </w:t>
      </w:r>
      <w:r>
        <w:rPr>
          <w:rStyle w:val="AttributeTok"/>
        </w:rPr>
        <w:t>y =</w:t>
      </w:r>
      <w:r>
        <w:rPr>
          <w:rStyle w:val="NormalTok"/>
        </w:rPr>
        <w:t xml:space="preserve"> </w:t>
      </w:r>
      <w:r>
        <w:rPr>
          <w:rStyle w:val="ConstantTok"/>
        </w:rPr>
        <w:t>Inf</w:t>
      </w:r>
      <w:r>
        <w:rPr>
          <w:rStyle w:val="NormalTok"/>
        </w:rPr>
        <w:t xml:space="preserve">, </w:t>
      </w:r>
      <w:r>
        <w:rPr>
          <w:rStyle w:val="AttributeTok"/>
        </w:rPr>
        <w:t>label =</w:t>
      </w:r>
      <w:r>
        <w:rPr>
          <w:rStyle w:val="NormalTok"/>
        </w:rPr>
        <w:t xml:space="preserve"> </w:t>
      </w:r>
      <w:r>
        <w:rPr>
          <w:rStyle w:val="StringTok"/>
        </w:rPr>
        <w:t>"10% reference"</w:t>
      </w:r>
      <w:r>
        <w:rPr>
          <w:rStyle w:val="NormalTok"/>
        </w:rPr>
        <w:t>,</w:t>
      </w:r>
      <w:r>
        <w:br/>
      </w:r>
      <w:r>
        <w:rPr>
          <w:rStyle w:val="NormalTok"/>
        </w:rPr>
        <w:t xml:space="preserve">           </w:t>
      </w:r>
      <w:proofErr w:type="spellStart"/>
      <w:r>
        <w:rPr>
          <w:rStyle w:val="AttributeTok"/>
        </w:rPr>
        <w:t>vjust</w:t>
      </w:r>
      <w:proofErr w:type="spellEnd"/>
      <w:r>
        <w:rPr>
          <w:rStyle w:val="AttributeTok"/>
        </w:rPr>
        <w:t xml:space="preserve"> =</w:t>
      </w:r>
      <w:r>
        <w:rPr>
          <w:rStyle w:val="NormalTok"/>
        </w:rPr>
        <w:t xml:space="preserve"> </w:t>
      </w:r>
      <w:r>
        <w:rPr>
          <w:rStyle w:val="FloatTok"/>
        </w:rPr>
        <w:t>3.0</w:t>
      </w:r>
      <w:r>
        <w:rPr>
          <w:rStyle w:val="NormalTok"/>
        </w:rPr>
        <w:t xml:space="preserve">, </w:t>
      </w:r>
      <w:proofErr w:type="spellStart"/>
      <w:r>
        <w:rPr>
          <w:rStyle w:val="AttributeTok"/>
        </w:rPr>
        <w:t>hjust</w:t>
      </w:r>
      <w:proofErr w:type="spellEnd"/>
      <w:r>
        <w:rPr>
          <w:rStyle w:val="AttributeTok"/>
        </w:rPr>
        <w:t xml:space="preserve"> =</w:t>
      </w:r>
      <w:r>
        <w:rPr>
          <w:rStyle w:val="NormalTok"/>
        </w:rPr>
        <w:t xml:space="preserve"> </w:t>
      </w:r>
      <w:r>
        <w:rPr>
          <w:rStyle w:val="SpecialCharTok"/>
        </w:rPr>
        <w:t>-</w:t>
      </w:r>
      <w:r>
        <w:rPr>
          <w:rStyle w:val="FloatTok"/>
        </w:rPr>
        <w:t>0.05</w:t>
      </w:r>
      <w:r>
        <w:rPr>
          <w:rStyle w:val="NormalTok"/>
        </w:rPr>
        <w:t xml:space="preserve">, </w:t>
      </w:r>
      <w:r>
        <w:rPr>
          <w:rStyle w:val="AttributeTok"/>
        </w:rPr>
        <w:t>size =</w:t>
      </w:r>
      <w:r>
        <w:rPr>
          <w:rStyle w:val="NormalTok"/>
        </w:rPr>
        <w:t xml:space="preserve"> </w:t>
      </w:r>
      <w:r>
        <w:rPr>
          <w:rStyle w:val="DecValTok"/>
        </w:rPr>
        <w:t>3</w:t>
      </w:r>
      <w:r>
        <w:rPr>
          <w:rStyle w:val="NormalTok"/>
        </w:rPr>
        <w:t>,</w:t>
      </w:r>
      <w:r>
        <w:br/>
      </w:r>
      <w:r>
        <w:rPr>
          <w:rStyle w:val="NormalTok"/>
        </w:rPr>
        <w:t xml:space="preserve">           </w:t>
      </w:r>
      <w:r>
        <w:rPr>
          <w:rStyle w:val="AttributeTok"/>
        </w:rPr>
        <w:t>fill =</w:t>
      </w:r>
      <w:r>
        <w:rPr>
          <w:rStyle w:val="NormalTok"/>
        </w:rPr>
        <w:t xml:space="preserve"> </w:t>
      </w:r>
      <w:r>
        <w:rPr>
          <w:rStyle w:val="FunctionTok"/>
        </w:rPr>
        <w:t>alpha</w:t>
      </w:r>
      <w:r>
        <w:rPr>
          <w:rStyle w:val="NormalTok"/>
        </w:rPr>
        <w:t>(</w:t>
      </w:r>
      <w:r>
        <w:rPr>
          <w:rStyle w:val="StringTok"/>
        </w:rPr>
        <w:t>"white"</w:t>
      </w:r>
      <w:r>
        <w:rPr>
          <w:rStyle w:val="NormalTok"/>
        </w:rPr>
        <w:t xml:space="preserve">, </w:t>
      </w:r>
      <w:r>
        <w:rPr>
          <w:rStyle w:val="FloatTok"/>
        </w:rPr>
        <w:t>0.8</w:t>
      </w:r>
      <w:r>
        <w:rPr>
          <w:rStyle w:val="NormalTok"/>
        </w:rPr>
        <w:t xml:space="preserve">), </w:t>
      </w:r>
      <w:proofErr w:type="spellStart"/>
      <w:r>
        <w:rPr>
          <w:rStyle w:val="AttributeTok"/>
        </w:rPr>
        <w:t>label.size</w:t>
      </w:r>
      <w:proofErr w:type="spellEnd"/>
      <w:r>
        <w:rPr>
          <w:rStyle w:val="AttributeTok"/>
        </w:rPr>
        <w:t xml:space="preserve"> =</w:t>
      </w:r>
      <w:r>
        <w:rPr>
          <w:rStyle w:val="NormalTok"/>
        </w:rPr>
        <w:t xml:space="preserve"> </w:t>
      </w:r>
      <w:r>
        <w:rPr>
          <w:rStyle w:val="FloatTok"/>
        </w:rPr>
        <w:t>0.15</w:t>
      </w:r>
      <w:r>
        <w:rPr>
          <w:rStyle w:val="NormalTok"/>
        </w:rPr>
        <w:t xml:space="preserve">) </w:t>
      </w:r>
      <w:r>
        <w:rPr>
          <w:rStyle w:val="SpecialCharTok"/>
        </w:rPr>
        <w:t>+</w:t>
      </w:r>
      <w:r>
        <w:br/>
      </w:r>
      <w:r>
        <w:rPr>
          <w:rStyle w:val="NormalTok"/>
        </w:rPr>
        <w:t xml:space="preserve">  </w:t>
      </w:r>
      <w:r>
        <w:rPr>
          <w:rStyle w:val="FunctionTok"/>
        </w:rPr>
        <w:t>labs</w:t>
      </w:r>
      <w:r>
        <w:rPr>
          <w:rStyle w:val="NormalTok"/>
        </w:rPr>
        <w:t>(</w:t>
      </w:r>
      <w:r>
        <w:br/>
      </w:r>
      <w:r>
        <w:rPr>
          <w:rStyle w:val="NormalTok"/>
        </w:rPr>
        <w:t xml:space="preserve">    </w:t>
      </w:r>
      <w:r>
        <w:rPr>
          <w:rStyle w:val="AttributeTok"/>
        </w:rPr>
        <w:t>title =</w:t>
      </w:r>
      <w:r>
        <w:rPr>
          <w:rStyle w:val="NormalTok"/>
        </w:rPr>
        <w:t xml:space="preserve"> </w:t>
      </w:r>
      <w:r>
        <w:rPr>
          <w:rStyle w:val="StringTok"/>
        </w:rPr>
        <w:t>"a | Distribution of item-level missingness"</w:t>
      </w:r>
      <w:r>
        <w:rPr>
          <w:rStyle w:val="NormalTok"/>
        </w:rPr>
        <w:t>,</w:t>
      </w:r>
      <w:r>
        <w:br/>
      </w:r>
      <w:r>
        <w:rPr>
          <w:rStyle w:val="NormalTok"/>
        </w:rPr>
        <w:t xml:space="preserve">    </w:t>
      </w:r>
      <w:r>
        <w:rPr>
          <w:rStyle w:val="AttributeTok"/>
        </w:rPr>
        <w:t>subtitle =</w:t>
      </w:r>
      <w:r>
        <w:rPr>
          <w:rStyle w:val="NormalTok"/>
        </w:rPr>
        <w:t xml:space="preserve"> </w:t>
      </w:r>
      <w:r>
        <w:rPr>
          <w:rStyle w:val="StringTok"/>
        </w:rPr>
        <w:t>"Vertical demarcations indicate common screening reference thresholds"</w:t>
      </w:r>
      <w:r>
        <w:rPr>
          <w:rStyle w:val="NormalTok"/>
        </w:rPr>
        <w:t>,</w:t>
      </w:r>
      <w:r>
        <w:br/>
      </w:r>
      <w:r>
        <w:rPr>
          <w:rStyle w:val="NormalTok"/>
        </w:rPr>
        <w:t xml:space="preserve">    </w:t>
      </w:r>
      <w:r>
        <w:rPr>
          <w:rStyle w:val="AttributeTok"/>
        </w:rPr>
        <w:t>x =</w:t>
      </w:r>
      <w:r>
        <w:rPr>
          <w:rStyle w:val="NormalTok"/>
        </w:rPr>
        <w:t xml:space="preserve"> </w:t>
      </w:r>
      <w:r>
        <w:rPr>
          <w:rStyle w:val="StringTok"/>
        </w:rPr>
        <w:t>"Missing responses per item (%)"</w:t>
      </w:r>
      <w:r>
        <w:rPr>
          <w:rStyle w:val="NormalTok"/>
        </w:rPr>
        <w:t>,</w:t>
      </w:r>
      <w:r>
        <w:br/>
      </w:r>
      <w:r>
        <w:rPr>
          <w:rStyle w:val="NormalTok"/>
        </w:rPr>
        <w:t xml:space="preserve">    </w:t>
      </w:r>
      <w:r>
        <w:rPr>
          <w:rStyle w:val="AttributeTok"/>
        </w:rPr>
        <w:t>y =</w:t>
      </w:r>
      <w:r>
        <w:rPr>
          <w:rStyle w:val="NormalTok"/>
        </w:rPr>
        <w:t xml:space="preserve"> </w:t>
      </w:r>
      <w:r>
        <w:rPr>
          <w:rStyle w:val="StringTok"/>
        </w:rPr>
        <w:t>"Number of items"</w:t>
      </w:r>
      <w:r>
        <w:br/>
      </w:r>
      <w:r>
        <w:rPr>
          <w:rStyle w:val="NormalTok"/>
        </w:rPr>
        <w:t xml:space="preserve">  ) </w:t>
      </w:r>
      <w:r>
        <w:rPr>
          <w:rStyle w:val="SpecialCharTok"/>
        </w:rPr>
        <w:t>+</w:t>
      </w:r>
      <w:r>
        <w:br/>
      </w:r>
      <w:r>
        <w:rPr>
          <w:rStyle w:val="NormalTok"/>
        </w:rPr>
        <w:t xml:space="preserve">  </w:t>
      </w:r>
      <w:proofErr w:type="spellStart"/>
      <w:r>
        <w:rPr>
          <w:rStyle w:val="FunctionTok"/>
        </w:rPr>
        <w:t>theme_nature_wes</w:t>
      </w:r>
      <w:proofErr w:type="spellEnd"/>
      <w:r>
        <w:rPr>
          <w:rStyle w:val="NormalTok"/>
        </w:rPr>
        <w:t>()</w:t>
      </w:r>
    </w:p>
    <w:p w14:paraId="68FBEB25" w14:textId="77777777" w:rsidR="0012046E" w:rsidRPr="0012046E" w:rsidRDefault="0012046E" w:rsidP="0012046E">
      <w:pPr>
        <w:pStyle w:val="BodyText"/>
      </w:pPr>
    </w:p>
    <w:p w14:paraId="391AE35F" w14:textId="15814817" w:rsidR="00767239" w:rsidRDefault="00B57B27">
      <w:pPr>
        <w:pStyle w:val="FirstParagraph"/>
      </w:pPr>
      <w:r w:rsidRPr="00B57B27">
        <w:drawing>
          <wp:inline distT="0" distB="0" distL="0" distR="0" wp14:anchorId="1BB7528E" wp14:editId="45BAFBC7">
            <wp:extent cx="6858000" cy="4645660"/>
            <wp:effectExtent l="0" t="0" r="0" b="0"/>
            <wp:docPr id="198032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21194" name=""/>
                    <pic:cNvPicPr/>
                  </pic:nvPicPr>
                  <pic:blipFill>
                    <a:blip r:embed="rId10"/>
                    <a:stretch>
                      <a:fillRect/>
                    </a:stretch>
                  </pic:blipFill>
                  <pic:spPr>
                    <a:xfrm>
                      <a:off x="0" y="0"/>
                      <a:ext cx="6858000" cy="4645660"/>
                    </a:xfrm>
                    <a:prstGeom prst="rect">
                      <a:avLst/>
                    </a:prstGeom>
                  </pic:spPr>
                </pic:pic>
              </a:graphicData>
            </a:graphic>
          </wp:inline>
        </w:drawing>
      </w:r>
    </w:p>
    <w:p w14:paraId="57919152" w14:textId="69C896A0" w:rsidR="00767239" w:rsidRDefault="00B57B27">
      <w:pPr>
        <w:pStyle w:val="BodyText"/>
      </w:pPr>
      <w:r w:rsidRPr="00B57B27">
        <w:drawing>
          <wp:inline distT="0" distB="0" distL="0" distR="0" wp14:anchorId="4F476CDD" wp14:editId="1A508662">
            <wp:extent cx="6858000" cy="4587240"/>
            <wp:effectExtent l="0" t="0" r="0" b="0"/>
            <wp:docPr id="111088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86100" name=""/>
                    <pic:cNvPicPr/>
                  </pic:nvPicPr>
                  <pic:blipFill>
                    <a:blip r:embed="rId11"/>
                    <a:stretch>
                      <a:fillRect/>
                    </a:stretch>
                  </pic:blipFill>
                  <pic:spPr>
                    <a:xfrm>
                      <a:off x="0" y="0"/>
                      <a:ext cx="6858000" cy="4587240"/>
                    </a:xfrm>
                    <a:prstGeom prst="rect">
                      <a:avLst/>
                    </a:prstGeom>
                  </pic:spPr>
                </pic:pic>
              </a:graphicData>
            </a:graphic>
          </wp:inline>
        </w:drawing>
      </w:r>
    </w:p>
    <w:p w14:paraId="0680E084" w14:textId="661111E8" w:rsidR="00767239" w:rsidRDefault="00B57B27">
      <w:pPr>
        <w:pStyle w:val="BodyText"/>
      </w:pPr>
      <w:r w:rsidRPr="00B57B27">
        <w:drawing>
          <wp:inline distT="0" distB="0" distL="0" distR="0" wp14:anchorId="37E8E5DF" wp14:editId="79B8124D">
            <wp:extent cx="6858000" cy="4241800"/>
            <wp:effectExtent l="0" t="0" r="0" b="0"/>
            <wp:docPr id="1274810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10376" name=""/>
                    <pic:cNvPicPr/>
                  </pic:nvPicPr>
                  <pic:blipFill>
                    <a:blip r:embed="rId12"/>
                    <a:stretch>
                      <a:fillRect/>
                    </a:stretch>
                  </pic:blipFill>
                  <pic:spPr>
                    <a:xfrm>
                      <a:off x="0" y="0"/>
                      <a:ext cx="6858000" cy="4241800"/>
                    </a:xfrm>
                    <a:prstGeom prst="rect">
                      <a:avLst/>
                    </a:prstGeom>
                  </pic:spPr>
                </pic:pic>
              </a:graphicData>
            </a:graphic>
          </wp:inline>
        </w:drawing>
      </w:r>
    </w:p>
    <w:p w14:paraId="1931E6BF" w14:textId="77777777" w:rsidR="00767239" w:rsidRDefault="00B6163D">
      <w:pPr>
        <w:pStyle w:val="SourceCode"/>
      </w:pPr>
      <w:r>
        <w:rPr>
          <w:rStyle w:val="VerbatimChar"/>
        </w:rPr>
        <w:t xml:space="preserve">  retained_cases retained_items</w:t>
      </w:r>
      <w:r>
        <w:br/>
      </w:r>
      <w:r>
        <w:rPr>
          <w:rStyle w:val="VerbatimChar"/>
        </w:rPr>
        <w:t>1            145            176</w:t>
      </w:r>
    </w:p>
    <w:p w14:paraId="2A6DE91B" w14:textId="77777777" w:rsidR="00767239" w:rsidRDefault="00B6163D">
      <w:pPr>
        <w:pStyle w:val="Heading2"/>
      </w:pPr>
      <w:bookmarkStart w:id="1" w:name="outliers"/>
      <w:bookmarkEnd w:id="0"/>
      <w:r>
        <w:t>Outliers</w:t>
      </w:r>
    </w:p>
    <w:p w14:paraId="559481BB" w14:textId="77777777" w:rsidR="00767239" w:rsidRDefault="00B6163D" w:rsidP="00FF451F">
      <w:pPr>
        <w:pStyle w:val="FirstParagraph"/>
        <w:jc w:val="both"/>
      </w:pPr>
      <w:r>
        <w:t>Multivariate outliers were considered using Mahalanobis distance; however, the full questionnaire item set produced a singular covariance matrix, indicating that the number of variables was too large relative to the number of complete cases and/or that some items were linearly dependent. Because Mahalanobis distance requires an invertible covariance matrix, multivariate outlier detection was not performed on the full item matrix. Instead, outlier assessment focused on univariate standardized scores and, whe</w:t>
      </w:r>
      <w:r>
        <w:t>re appropriate, would be applied to reduced item subsets rather than the entire questionnaire simultaneously.</w:t>
      </w:r>
    </w:p>
    <w:p w14:paraId="3D41C35E" w14:textId="77777777" w:rsidR="00767239" w:rsidRDefault="00B6163D">
      <w:pPr>
        <w:pStyle w:val="SourceCode"/>
      </w:pPr>
      <w:r>
        <w:rPr>
          <w:rStyle w:val="CommentTok"/>
        </w:rPr>
        <w:t># =========================================================</w:t>
      </w:r>
      <w:r>
        <w:br/>
      </w:r>
      <w:r>
        <w:rPr>
          <w:rStyle w:val="CommentTok"/>
        </w:rPr>
        <w:t># EFA DATA SCREENING: STEP 3 = OUTLIERS</w:t>
      </w:r>
      <w:r>
        <w:br/>
      </w:r>
      <w:r>
        <w:rPr>
          <w:rStyle w:val="CommentTok"/>
        </w:rPr>
        <w:t># Revised multivariate outlier workflow for high-dimensional item data</w:t>
      </w:r>
      <w:r>
        <w:br/>
      </w:r>
      <w:r>
        <w:rPr>
          <w:rStyle w:val="CommentTok"/>
        </w:rPr>
        <w:t># This handles singular covariance problems explicitly</w:t>
      </w:r>
      <w:r>
        <w:br/>
      </w:r>
      <w:r>
        <w:rPr>
          <w:rStyle w:val="CommentTok"/>
        </w:rPr>
        <w:t># =========================================================</w:t>
      </w:r>
      <w:r>
        <w:br/>
      </w:r>
      <w:r>
        <w:br/>
      </w:r>
      <w:r>
        <w:rPr>
          <w:rStyle w:val="FunctionTok"/>
        </w:rPr>
        <w:t>library</w:t>
      </w:r>
      <w:r>
        <w:rPr>
          <w:rStyle w:val="NormalTok"/>
        </w:rPr>
        <w:t>(dplyr)</w:t>
      </w:r>
      <w:r>
        <w:br/>
      </w:r>
      <w:r>
        <w:br/>
      </w:r>
      <w:r>
        <w:rPr>
          <w:rStyle w:val="CommentTok"/>
        </w:rPr>
        <w:t># ---------------------------------------------------------</w:t>
      </w:r>
      <w:r>
        <w:br/>
      </w:r>
      <w:r>
        <w:rPr>
          <w:rStyle w:val="CommentTok"/>
        </w:rPr>
        <w:t># 1. Start from the missing-data-screened item dataset</w:t>
      </w:r>
      <w:r>
        <w:br/>
      </w:r>
      <w:r>
        <w:rPr>
          <w:rStyle w:val="CommentTok"/>
        </w:rPr>
        <w:t># ---------------------------------------------------------</w:t>
      </w:r>
      <w:r>
        <w:br/>
      </w:r>
      <w:r>
        <w:rPr>
          <w:rStyle w:val="NormalTok"/>
        </w:rPr>
        <w:t xml:space="preserve">X </w:t>
      </w:r>
      <w:r>
        <w:rPr>
          <w:rStyle w:val="OtherTok"/>
        </w:rPr>
        <w:t>&lt;-</w:t>
      </w:r>
      <w:r>
        <w:rPr>
          <w:rStyle w:val="NormalTok"/>
        </w:rPr>
        <w:t xml:space="preserve"> CWTT_items_missing_clean</w:t>
      </w:r>
      <w:r>
        <w:br/>
      </w:r>
      <w:r>
        <w:br/>
      </w:r>
      <w:r>
        <w:rPr>
          <w:rStyle w:val="CommentTok"/>
        </w:rPr>
        <w:t># Keep complete cases for multivariate outlier analysis</w:t>
      </w:r>
      <w:r>
        <w:br/>
      </w:r>
      <w:r>
        <w:rPr>
          <w:rStyle w:val="NormalTok"/>
        </w:rPr>
        <w:t xml:space="preserve">X_complete </w:t>
      </w:r>
      <w:r>
        <w:rPr>
          <w:rStyle w:val="OtherTok"/>
        </w:rPr>
        <w:t>&lt;-</w:t>
      </w:r>
      <w:r>
        <w:rPr>
          <w:rStyle w:val="NormalTok"/>
        </w:rPr>
        <w:t xml:space="preserve"> X </w:t>
      </w:r>
      <w:r>
        <w:rPr>
          <w:rStyle w:val="SpecialCharTok"/>
        </w:rPr>
        <w:t>%&gt;%</w:t>
      </w:r>
      <w:r>
        <w:br/>
      </w:r>
      <w:r>
        <w:rPr>
          <w:rStyle w:val="NormalTok"/>
        </w:rPr>
        <w:t xml:space="preserve">  </w:t>
      </w:r>
      <w:r>
        <w:rPr>
          <w:rStyle w:val="FunctionTok"/>
        </w:rPr>
        <w:t>filter</w:t>
      </w:r>
      <w:r>
        <w:rPr>
          <w:rStyle w:val="NormalTok"/>
        </w:rPr>
        <w:t>(</w:t>
      </w:r>
      <w:r>
        <w:rPr>
          <w:rStyle w:val="FunctionTok"/>
        </w:rPr>
        <w:t>complete.cases</w:t>
      </w:r>
      <w:r>
        <w:rPr>
          <w:rStyle w:val="NormalTok"/>
        </w:rPr>
        <w:t>(.))</w:t>
      </w:r>
      <w:r>
        <w:br/>
      </w:r>
      <w:r>
        <w:br/>
      </w:r>
      <w:r>
        <w:rPr>
          <w:rStyle w:val="CommentTok"/>
        </w:rPr>
        <w:t># Basic dimensions</w:t>
      </w:r>
      <w:r>
        <w:br/>
      </w:r>
      <w:r>
        <w:rPr>
          <w:rStyle w:val="NormalTok"/>
        </w:rPr>
        <w:t xml:space="preserve">n_cases </w:t>
      </w:r>
      <w:r>
        <w:rPr>
          <w:rStyle w:val="OtherTok"/>
        </w:rPr>
        <w:t>&lt;-</w:t>
      </w:r>
      <w:r>
        <w:rPr>
          <w:rStyle w:val="NormalTok"/>
        </w:rPr>
        <w:t xml:space="preserve"> </w:t>
      </w:r>
      <w:r>
        <w:rPr>
          <w:rStyle w:val="FunctionTok"/>
        </w:rPr>
        <w:t>nrow</w:t>
      </w:r>
      <w:r>
        <w:rPr>
          <w:rStyle w:val="NormalTok"/>
        </w:rPr>
        <w:t>(X_complete)</w:t>
      </w:r>
      <w:r>
        <w:br/>
      </w:r>
      <w:r>
        <w:rPr>
          <w:rStyle w:val="NormalTok"/>
        </w:rPr>
        <w:t xml:space="preserve">n_vars  </w:t>
      </w:r>
      <w:r>
        <w:rPr>
          <w:rStyle w:val="OtherTok"/>
        </w:rPr>
        <w:t>&lt;-</w:t>
      </w:r>
      <w:r>
        <w:rPr>
          <w:rStyle w:val="NormalTok"/>
        </w:rPr>
        <w:t xml:space="preserve"> </w:t>
      </w:r>
      <w:r>
        <w:rPr>
          <w:rStyle w:val="FunctionTok"/>
        </w:rPr>
        <w:t>ncol</w:t>
      </w:r>
      <w:r>
        <w:rPr>
          <w:rStyle w:val="NormalTok"/>
        </w:rPr>
        <w:t>(X_complete)</w:t>
      </w:r>
      <w:r>
        <w:br/>
      </w:r>
      <w:r>
        <w:br/>
      </w:r>
      <w:r>
        <w:rPr>
          <w:rStyle w:val="NormalTok"/>
        </w:rPr>
        <w:t>n_cases</w:t>
      </w:r>
    </w:p>
    <w:p w14:paraId="1EF0BE39" w14:textId="77777777" w:rsidR="00767239" w:rsidRDefault="00B6163D">
      <w:pPr>
        <w:pStyle w:val="SourceCode"/>
      </w:pPr>
      <w:r>
        <w:rPr>
          <w:rStyle w:val="VerbatimChar"/>
        </w:rPr>
        <w:t>[1] 80</w:t>
      </w:r>
    </w:p>
    <w:p w14:paraId="14BE58B7" w14:textId="77777777" w:rsidR="00767239" w:rsidRDefault="00B6163D">
      <w:pPr>
        <w:pStyle w:val="SourceCode"/>
      </w:pPr>
      <w:r>
        <w:rPr>
          <w:rStyle w:val="NormalTok"/>
        </w:rPr>
        <w:t>n_vars</w:t>
      </w:r>
    </w:p>
    <w:p w14:paraId="655E2D4F" w14:textId="77777777" w:rsidR="00767239" w:rsidRDefault="00B6163D">
      <w:pPr>
        <w:pStyle w:val="SourceCode"/>
      </w:pPr>
      <w:r>
        <w:rPr>
          <w:rStyle w:val="VerbatimChar"/>
        </w:rPr>
        <w:t>[1] 176</w:t>
      </w:r>
    </w:p>
    <w:p w14:paraId="68FD1ED1" w14:textId="77777777" w:rsidR="00767239" w:rsidRDefault="00B6163D">
      <w:pPr>
        <w:pStyle w:val="SourceCode"/>
      </w:pPr>
      <w:r>
        <w:rPr>
          <w:rStyle w:val="CommentTok"/>
        </w:rPr>
        <w:t># ---------------------------------------------------------</w:t>
      </w:r>
      <w:r>
        <w:br/>
      </w:r>
      <w:r>
        <w:rPr>
          <w:rStyle w:val="CommentTok"/>
        </w:rPr>
        <w:t># 2. Check for zero-variance items</w:t>
      </w:r>
      <w:r>
        <w:br/>
      </w:r>
      <w:r>
        <w:rPr>
          <w:rStyle w:val="CommentTok"/>
        </w:rPr>
        <w:t># Zero-variance variables make covariance singular</w:t>
      </w:r>
      <w:r>
        <w:br/>
      </w:r>
      <w:r>
        <w:rPr>
          <w:rStyle w:val="CommentTok"/>
        </w:rPr>
        <w:t># ---------------------------------------------------------</w:t>
      </w:r>
      <w:r>
        <w:br/>
      </w:r>
      <w:r>
        <w:rPr>
          <w:rStyle w:val="NormalTok"/>
        </w:rPr>
        <w:t xml:space="preserve">item_sd </w:t>
      </w:r>
      <w:r>
        <w:rPr>
          <w:rStyle w:val="OtherTok"/>
        </w:rPr>
        <w:t>&lt;-</w:t>
      </w:r>
      <w:r>
        <w:rPr>
          <w:rStyle w:val="NormalTok"/>
        </w:rPr>
        <w:t xml:space="preserve"> </w:t>
      </w:r>
      <w:r>
        <w:rPr>
          <w:rStyle w:val="FunctionTok"/>
        </w:rPr>
        <w:t>sapply</w:t>
      </w:r>
      <w:r>
        <w:rPr>
          <w:rStyle w:val="NormalTok"/>
        </w:rPr>
        <w:t xml:space="preserve">(X_complete, sd, </w:t>
      </w:r>
      <w:r>
        <w:rPr>
          <w:rStyle w:val="AttributeTok"/>
        </w:rPr>
        <w:t>na.rm =</w:t>
      </w:r>
      <w:r>
        <w:rPr>
          <w:rStyle w:val="NormalTok"/>
        </w:rPr>
        <w:t xml:space="preserve"> </w:t>
      </w:r>
      <w:r>
        <w:rPr>
          <w:rStyle w:val="ConstantTok"/>
        </w:rPr>
        <w:t>TRUE</w:t>
      </w:r>
      <w:r>
        <w:rPr>
          <w:rStyle w:val="NormalTok"/>
        </w:rPr>
        <w:t>)</w:t>
      </w:r>
      <w:r>
        <w:br/>
      </w:r>
      <w:r>
        <w:rPr>
          <w:rStyle w:val="NormalTok"/>
        </w:rPr>
        <w:t xml:space="preserve">zero_var_items </w:t>
      </w:r>
      <w:r>
        <w:rPr>
          <w:rStyle w:val="OtherTok"/>
        </w:rPr>
        <w:t>&lt;-</w:t>
      </w:r>
      <w:r>
        <w:rPr>
          <w:rStyle w:val="NormalTok"/>
        </w:rPr>
        <w:t xml:space="preserve"> </w:t>
      </w:r>
      <w:r>
        <w:rPr>
          <w:rStyle w:val="FunctionTok"/>
        </w:rPr>
        <w:t>names</w:t>
      </w:r>
      <w:r>
        <w:rPr>
          <w:rStyle w:val="NormalTok"/>
        </w:rPr>
        <w:t xml:space="preserve">(item_sd[item_sd </w:t>
      </w:r>
      <w:r>
        <w:rPr>
          <w:rStyle w:val="SpecialCharTok"/>
        </w:rPr>
        <w:t>==</w:t>
      </w:r>
      <w:r>
        <w:rPr>
          <w:rStyle w:val="NormalTok"/>
        </w:rPr>
        <w:t xml:space="preserve"> </w:t>
      </w:r>
      <w:r>
        <w:rPr>
          <w:rStyle w:val="DecValTok"/>
        </w:rPr>
        <w:t>0</w:t>
      </w:r>
      <w:r>
        <w:rPr>
          <w:rStyle w:val="NormalTok"/>
        </w:rPr>
        <w:t xml:space="preserve"> </w:t>
      </w:r>
      <w:r>
        <w:rPr>
          <w:rStyle w:val="SpecialCharTok"/>
        </w:rPr>
        <w:t>|</w:t>
      </w:r>
      <w:r>
        <w:rPr>
          <w:rStyle w:val="NormalTok"/>
        </w:rPr>
        <w:t xml:space="preserve"> </w:t>
      </w:r>
      <w:r>
        <w:rPr>
          <w:rStyle w:val="FunctionTok"/>
        </w:rPr>
        <w:t>is.na</w:t>
      </w:r>
      <w:r>
        <w:rPr>
          <w:rStyle w:val="NormalTok"/>
        </w:rPr>
        <w:t>(item_sd)])</w:t>
      </w:r>
      <w:r>
        <w:br/>
      </w:r>
      <w:r>
        <w:rPr>
          <w:rStyle w:val="NormalTok"/>
        </w:rPr>
        <w:t>zero_var_items</w:t>
      </w:r>
    </w:p>
    <w:p w14:paraId="51942013" w14:textId="77777777" w:rsidR="00767239" w:rsidRDefault="00B6163D">
      <w:pPr>
        <w:pStyle w:val="SourceCode"/>
      </w:pPr>
      <w:r>
        <w:rPr>
          <w:rStyle w:val="VerbatimChar"/>
        </w:rPr>
        <w:t xml:space="preserve">[1] "Question_17A" "Question_5"   "Question_46" </w:t>
      </w:r>
    </w:p>
    <w:p w14:paraId="3A9F652D" w14:textId="77777777" w:rsidR="00767239" w:rsidRDefault="00B6163D">
      <w:pPr>
        <w:pStyle w:val="SourceCode"/>
      </w:pPr>
      <w:r>
        <w:rPr>
          <w:rStyle w:val="FunctionTok"/>
        </w:rPr>
        <w:t>length</w:t>
      </w:r>
      <w:r>
        <w:rPr>
          <w:rStyle w:val="NormalTok"/>
        </w:rPr>
        <w:t>(zero_var_items)</w:t>
      </w:r>
    </w:p>
    <w:p w14:paraId="0FF934E2" w14:textId="77777777" w:rsidR="00767239" w:rsidRDefault="00B6163D">
      <w:pPr>
        <w:pStyle w:val="SourceCode"/>
      </w:pPr>
      <w:r>
        <w:rPr>
          <w:rStyle w:val="VerbatimChar"/>
        </w:rPr>
        <w:t>[1] 3</w:t>
      </w:r>
    </w:p>
    <w:p w14:paraId="666E8B28" w14:textId="77777777" w:rsidR="00767239" w:rsidRDefault="00B6163D">
      <w:pPr>
        <w:pStyle w:val="SourceCode"/>
      </w:pPr>
      <w:r>
        <w:rPr>
          <w:rStyle w:val="CommentTok"/>
        </w:rPr>
        <w:t># Remove zero-variance items</w:t>
      </w:r>
      <w:r>
        <w:br/>
      </w:r>
      <w:r>
        <w:rPr>
          <w:rStyle w:val="NormalTok"/>
        </w:rPr>
        <w:t xml:space="preserve">X_complete_nzv </w:t>
      </w:r>
      <w:r>
        <w:rPr>
          <w:rStyle w:val="OtherTok"/>
        </w:rPr>
        <w:t>&lt;-</w:t>
      </w:r>
      <w:r>
        <w:rPr>
          <w:rStyle w:val="NormalTok"/>
        </w:rPr>
        <w:t xml:space="preserve"> X_complete </w:t>
      </w:r>
      <w:r>
        <w:rPr>
          <w:rStyle w:val="SpecialCharTok"/>
        </w:rPr>
        <w:t>%&gt;%</w:t>
      </w:r>
      <w:r>
        <w:br/>
      </w:r>
      <w:r>
        <w:rPr>
          <w:rStyle w:val="NormalTok"/>
        </w:rPr>
        <w:t xml:space="preserve">  </w:t>
      </w:r>
      <w:r>
        <w:rPr>
          <w:rStyle w:val="FunctionTok"/>
        </w:rPr>
        <w:t>select</w:t>
      </w:r>
      <w:r>
        <w:rPr>
          <w:rStyle w:val="NormalTok"/>
        </w:rPr>
        <w:t>(</w:t>
      </w:r>
      <w:r>
        <w:rPr>
          <w:rStyle w:val="FunctionTok"/>
        </w:rPr>
        <w:t>where</w:t>
      </w:r>
      <w:r>
        <w:rPr>
          <w:rStyle w:val="NormalTok"/>
        </w:rPr>
        <w:t>(</w:t>
      </w:r>
      <w:r>
        <w:rPr>
          <w:rStyle w:val="SpecialCharTok"/>
        </w:rPr>
        <w:t>~</w:t>
      </w:r>
      <w:r>
        <w:rPr>
          <w:rStyle w:val="NormalTok"/>
        </w:rPr>
        <w:t xml:space="preserve"> </w:t>
      </w:r>
      <w:r>
        <w:rPr>
          <w:rStyle w:val="FunctionTok"/>
        </w:rPr>
        <w:t>sd</w:t>
      </w:r>
      <w:r>
        <w:rPr>
          <w:rStyle w:val="NormalTok"/>
        </w:rPr>
        <w:t xml:space="preserve">(.x, </w:t>
      </w:r>
      <w:r>
        <w:rPr>
          <w:rStyle w:val="AttributeTok"/>
        </w:rPr>
        <w:t>na.rm =</w:t>
      </w:r>
      <w:r>
        <w:rPr>
          <w:rStyle w:val="NormalTok"/>
        </w:rPr>
        <w:t xml:space="preserve"> </w:t>
      </w:r>
      <w:r>
        <w:rPr>
          <w:rStyle w:val="ConstantTok"/>
        </w:rPr>
        <w:t>TRUE</w:t>
      </w:r>
      <w:r>
        <w:rPr>
          <w:rStyle w:val="NormalTok"/>
        </w:rPr>
        <w:t xml:space="preserve">) </w:t>
      </w:r>
      <w:r>
        <w:rPr>
          <w:rStyle w:val="SpecialCharTok"/>
        </w:rPr>
        <w:t>&gt;</w:t>
      </w:r>
      <w:r>
        <w:rPr>
          <w:rStyle w:val="NormalTok"/>
        </w:rPr>
        <w:t xml:space="preserve"> </w:t>
      </w:r>
      <w:r>
        <w:rPr>
          <w:rStyle w:val="DecValTok"/>
        </w:rPr>
        <w:t>0</w:t>
      </w:r>
      <w:r>
        <w:rPr>
          <w:rStyle w:val="NormalTok"/>
        </w:rPr>
        <w:t>))</w:t>
      </w:r>
      <w:r>
        <w:br/>
      </w:r>
      <w:r>
        <w:br/>
      </w:r>
      <w:r>
        <w:rPr>
          <w:rStyle w:val="CommentTok"/>
        </w:rPr>
        <w:t># ---------------------------------------------------------</w:t>
      </w:r>
      <w:r>
        <w:br/>
      </w:r>
      <w:r>
        <w:rPr>
          <w:rStyle w:val="CommentTok"/>
        </w:rPr>
        <w:t># 3. Check for duplicate columns</w:t>
      </w:r>
      <w:r>
        <w:br/>
      </w:r>
      <w:r>
        <w:rPr>
          <w:rStyle w:val="CommentTok"/>
        </w:rPr>
        <w:t># Exact duplicates also create singularity</w:t>
      </w:r>
      <w:r>
        <w:br/>
      </w:r>
      <w:r>
        <w:rPr>
          <w:rStyle w:val="CommentTok"/>
        </w:rPr>
        <w:t># ---------------------------------------------------------</w:t>
      </w:r>
      <w:r>
        <w:br/>
      </w:r>
      <w:r>
        <w:rPr>
          <w:rStyle w:val="NormalTok"/>
        </w:rPr>
        <w:t xml:space="preserve">duplicate_cols </w:t>
      </w:r>
      <w:r>
        <w:rPr>
          <w:rStyle w:val="OtherTok"/>
        </w:rPr>
        <w:t>&lt;-</w:t>
      </w:r>
      <w:r>
        <w:rPr>
          <w:rStyle w:val="NormalTok"/>
        </w:rPr>
        <w:t xml:space="preserve"> </w:t>
      </w:r>
      <w:r>
        <w:rPr>
          <w:rStyle w:val="FunctionTok"/>
        </w:rPr>
        <w:t>duplicated</w:t>
      </w:r>
      <w:r>
        <w:rPr>
          <w:rStyle w:val="NormalTok"/>
        </w:rPr>
        <w:t>(</w:t>
      </w:r>
      <w:r>
        <w:rPr>
          <w:rStyle w:val="FunctionTok"/>
        </w:rPr>
        <w:t>as.list</w:t>
      </w:r>
      <w:r>
        <w:rPr>
          <w:rStyle w:val="NormalTok"/>
        </w:rPr>
        <w:t>(X_complete_nzv))</w:t>
      </w:r>
      <w:r>
        <w:br/>
      </w:r>
      <w:r>
        <w:rPr>
          <w:rStyle w:val="FunctionTok"/>
        </w:rPr>
        <w:t>names</w:t>
      </w:r>
      <w:r>
        <w:rPr>
          <w:rStyle w:val="NormalTok"/>
        </w:rPr>
        <w:t>(X_complete_nzv)[duplicate_cols]</w:t>
      </w:r>
    </w:p>
    <w:p w14:paraId="39DD5B31" w14:textId="77777777" w:rsidR="00767239" w:rsidRDefault="00B6163D">
      <w:pPr>
        <w:pStyle w:val="SourceCode"/>
      </w:pPr>
      <w:r>
        <w:rPr>
          <w:rStyle w:val="VerbatimChar"/>
        </w:rPr>
        <w:t>character(0)</w:t>
      </w:r>
    </w:p>
    <w:p w14:paraId="7C004296" w14:textId="77777777" w:rsidR="00767239" w:rsidRDefault="00B6163D">
      <w:pPr>
        <w:pStyle w:val="SourceCode"/>
      </w:pPr>
      <w:r>
        <w:rPr>
          <w:rStyle w:val="CommentTok"/>
        </w:rPr>
        <w:t># Remove exact duplicate columns</w:t>
      </w:r>
      <w:r>
        <w:br/>
      </w:r>
      <w:r>
        <w:rPr>
          <w:rStyle w:val="NormalTok"/>
        </w:rPr>
        <w:t xml:space="preserve">X_complete_nzv </w:t>
      </w:r>
      <w:r>
        <w:rPr>
          <w:rStyle w:val="OtherTok"/>
        </w:rPr>
        <w:t>&lt;-</w:t>
      </w:r>
      <w:r>
        <w:rPr>
          <w:rStyle w:val="NormalTok"/>
        </w:rPr>
        <w:t xml:space="preserve"> X_complete_nzv[, </w:t>
      </w:r>
      <w:r>
        <w:rPr>
          <w:rStyle w:val="SpecialCharTok"/>
        </w:rPr>
        <w:t>!</w:t>
      </w:r>
      <w:r>
        <w:rPr>
          <w:rStyle w:val="NormalTok"/>
        </w:rPr>
        <w:t xml:space="preserve">duplicate_cols, drop </w:t>
      </w:r>
      <w:r>
        <w:rPr>
          <w:rStyle w:val="OtherTok"/>
        </w:rPr>
        <w:t>=</w:t>
      </w:r>
      <w:r>
        <w:rPr>
          <w:rStyle w:val="NormalTok"/>
        </w:rPr>
        <w:t xml:space="preserve"> </w:t>
      </w:r>
      <w:r>
        <w:rPr>
          <w:rStyle w:val="ConstantTok"/>
        </w:rPr>
        <w:t>FALSE</w:t>
      </w:r>
      <w:r>
        <w:rPr>
          <w:rStyle w:val="NormalTok"/>
        </w:rPr>
        <w:t>]</w:t>
      </w:r>
      <w:r>
        <w:br/>
      </w:r>
      <w:r>
        <w:br/>
      </w:r>
      <w:r>
        <w:rPr>
          <w:rStyle w:val="CommentTok"/>
        </w:rPr>
        <w:t># ---------------------------------------------------------</w:t>
      </w:r>
      <w:r>
        <w:br/>
      </w:r>
      <w:r>
        <w:rPr>
          <w:rStyle w:val="CommentTok"/>
        </w:rPr>
        <w:t># 4. Check for perfect correlations</w:t>
      </w:r>
      <w:r>
        <w:br/>
      </w:r>
      <w:r>
        <w:rPr>
          <w:rStyle w:val="CommentTok"/>
        </w:rPr>
        <w:t># Perfect or near-perfect correlations can also break inversion</w:t>
      </w:r>
      <w:r>
        <w:br/>
      </w:r>
      <w:r>
        <w:rPr>
          <w:rStyle w:val="CommentTok"/>
        </w:rPr>
        <w:t># ---------------------------------------------------------</w:t>
      </w:r>
      <w:r>
        <w:br/>
      </w:r>
      <w:r>
        <w:rPr>
          <w:rStyle w:val="NormalTok"/>
        </w:rPr>
        <w:t xml:space="preserve">cor_mat </w:t>
      </w:r>
      <w:r>
        <w:rPr>
          <w:rStyle w:val="OtherTok"/>
        </w:rPr>
        <w:t>&lt;-</w:t>
      </w:r>
      <w:r>
        <w:rPr>
          <w:rStyle w:val="NormalTok"/>
        </w:rPr>
        <w:t xml:space="preserve"> </w:t>
      </w:r>
      <w:r>
        <w:rPr>
          <w:rStyle w:val="FunctionTok"/>
        </w:rPr>
        <w:t>cor</w:t>
      </w:r>
      <w:r>
        <w:rPr>
          <w:rStyle w:val="NormalTok"/>
        </w:rPr>
        <w:t xml:space="preserve">(X_complete_nzv, </w:t>
      </w:r>
      <w:r>
        <w:rPr>
          <w:rStyle w:val="AttributeTok"/>
        </w:rPr>
        <w:t>use =</w:t>
      </w:r>
      <w:r>
        <w:rPr>
          <w:rStyle w:val="NormalTok"/>
        </w:rPr>
        <w:t xml:space="preserve"> </w:t>
      </w:r>
      <w:r>
        <w:rPr>
          <w:rStyle w:val="StringTok"/>
        </w:rPr>
        <w:t>"complete.obs"</w:t>
      </w:r>
      <w:r>
        <w:rPr>
          <w:rStyle w:val="NormalTok"/>
        </w:rPr>
        <w:t>)</w:t>
      </w:r>
      <w:r>
        <w:br/>
      </w:r>
      <w:r>
        <w:br/>
      </w:r>
      <w:r>
        <w:rPr>
          <w:rStyle w:val="CommentTok"/>
        </w:rPr>
        <w:t># Find perfectly correlated pairs excluding the diagonal</w:t>
      </w:r>
      <w:r>
        <w:br/>
      </w:r>
      <w:r>
        <w:rPr>
          <w:rStyle w:val="NormalTok"/>
        </w:rPr>
        <w:t xml:space="preserve">perfect_pairs </w:t>
      </w:r>
      <w:r>
        <w:rPr>
          <w:rStyle w:val="OtherTok"/>
        </w:rPr>
        <w:t>&lt;-</w:t>
      </w:r>
      <w:r>
        <w:rPr>
          <w:rStyle w:val="NormalTok"/>
        </w:rPr>
        <w:t xml:space="preserve"> </w:t>
      </w:r>
      <w:r>
        <w:rPr>
          <w:rStyle w:val="FunctionTok"/>
        </w:rPr>
        <w:t>which</w:t>
      </w:r>
      <w:r>
        <w:rPr>
          <w:rStyle w:val="NormalTok"/>
        </w:rPr>
        <w:t>(</w:t>
      </w:r>
      <w:r>
        <w:rPr>
          <w:rStyle w:val="FunctionTok"/>
        </w:rPr>
        <w:t>abs</w:t>
      </w:r>
      <w:r>
        <w:rPr>
          <w:rStyle w:val="NormalTok"/>
        </w:rPr>
        <w:t xml:space="preserve">(cor_mat) </w:t>
      </w:r>
      <w:r>
        <w:rPr>
          <w:rStyle w:val="SpecialCharTok"/>
        </w:rPr>
        <w:t>==</w:t>
      </w:r>
      <w:r>
        <w:rPr>
          <w:rStyle w:val="NormalTok"/>
        </w:rPr>
        <w:t xml:space="preserve"> </w:t>
      </w:r>
      <w:r>
        <w:rPr>
          <w:rStyle w:val="DecValTok"/>
        </w:rPr>
        <w:t>1</w:t>
      </w:r>
      <w:r>
        <w:rPr>
          <w:rStyle w:val="NormalTok"/>
        </w:rPr>
        <w:t xml:space="preserve"> </w:t>
      </w:r>
      <w:r>
        <w:rPr>
          <w:rStyle w:val="SpecialCharTok"/>
        </w:rPr>
        <w:t>&amp;</w:t>
      </w:r>
      <w:r>
        <w:rPr>
          <w:rStyle w:val="NormalTok"/>
        </w:rPr>
        <w:t xml:space="preserve"> </w:t>
      </w:r>
      <w:r>
        <w:rPr>
          <w:rStyle w:val="FunctionTok"/>
        </w:rPr>
        <w:t>row</w:t>
      </w:r>
      <w:r>
        <w:rPr>
          <w:rStyle w:val="NormalTok"/>
        </w:rPr>
        <w:t xml:space="preserve">(cor_mat) </w:t>
      </w:r>
      <w:r>
        <w:rPr>
          <w:rStyle w:val="SpecialCharTok"/>
        </w:rPr>
        <w:t>!=</w:t>
      </w:r>
      <w:r>
        <w:rPr>
          <w:rStyle w:val="NormalTok"/>
        </w:rPr>
        <w:t xml:space="preserve"> </w:t>
      </w:r>
      <w:r>
        <w:rPr>
          <w:rStyle w:val="FunctionTok"/>
        </w:rPr>
        <w:t>col</w:t>
      </w:r>
      <w:r>
        <w:rPr>
          <w:rStyle w:val="NormalTok"/>
        </w:rPr>
        <w:t xml:space="preserve">(cor_mat), </w:t>
      </w:r>
      <w:r>
        <w:rPr>
          <w:rStyle w:val="AttributeTok"/>
        </w:rPr>
        <w:t>arr.ind =</w:t>
      </w:r>
      <w:r>
        <w:rPr>
          <w:rStyle w:val="NormalTok"/>
        </w:rPr>
        <w:t xml:space="preserve"> </w:t>
      </w:r>
      <w:r>
        <w:rPr>
          <w:rStyle w:val="ConstantTok"/>
        </w:rPr>
        <w:t>TRUE</w:t>
      </w:r>
      <w:r>
        <w:rPr>
          <w:rStyle w:val="NormalTok"/>
        </w:rPr>
        <w:t>)</w:t>
      </w:r>
      <w:r>
        <w:br/>
      </w:r>
      <w:r>
        <w:rPr>
          <w:rStyle w:val="NormalTok"/>
        </w:rPr>
        <w:t>perfect_pairs</w:t>
      </w:r>
    </w:p>
    <w:p w14:paraId="310761E4" w14:textId="77777777" w:rsidR="00767239" w:rsidRDefault="00B6163D">
      <w:pPr>
        <w:pStyle w:val="SourceCode"/>
      </w:pPr>
      <w:r>
        <w:rPr>
          <w:rStyle w:val="VerbatimChar"/>
        </w:rPr>
        <w:t xml:space="preserve">     row col</w:t>
      </w:r>
    </w:p>
    <w:p w14:paraId="034322CD" w14:textId="77777777" w:rsidR="00767239" w:rsidRDefault="00B6163D">
      <w:pPr>
        <w:pStyle w:val="SourceCode"/>
      </w:pPr>
      <w:r>
        <w:rPr>
          <w:rStyle w:val="ControlFlowTok"/>
        </w:rPr>
        <w:t>if</w:t>
      </w:r>
      <w:r>
        <w:rPr>
          <w:rStyle w:val="NormalTok"/>
        </w:rPr>
        <w:t xml:space="preserve"> (</w:t>
      </w:r>
      <w:r>
        <w:rPr>
          <w:rStyle w:val="FunctionTok"/>
        </w:rPr>
        <w:t>nrow</w:t>
      </w:r>
      <w:r>
        <w:rPr>
          <w:rStyle w:val="NormalTok"/>
        </w:rPr>
        <w:t xml:space="preserve">(perfect_pairs) </w:t>
      </w:r>
      <w:r>
        <w:rPr>
          <w:rStyle w:val="SpecialCharTok"/>
        </w:rPr>
        <w:t>&gt;</w:t>
      </w:r>
      <w:r>
        <w:rPr>
          <w:rStyle w:val="NormalTok"/>
        </w:rPr>
        <w:t xml:space="preserve"> </w:t>
      </w:r>
      <w:r>
        <w:rPr>
          <w:rStyle w:val="DecValTok"/>
        </w:rPr>
        <w:t>0</w:t>
      </w:r>
      <w:r>
        <w:rPr>
          <w:rStyle w:val="NormalTok"/>
        </w:rPr>
        <w:t>) {</w:t>
      </w:r>
      <w:r>
        <w:br/>
      </w:r>
      <w:r>
        <w:rPr>
          <w:rStyle w:val="NormalTok"/>
        </w:rPr>
        <w:t xml:space="preserve">  perfect_corr_table </w:t>
      </w:r>
      <w:r>
        <w:rPr>
          <w:rStyle w:val="OtherTok"/>
        </w:rPr>
        <w:t>&lt;-</w:t>
      </w:r>
      <w:r>
        <w:rPr>
          <w:rStyle w:val="NormalTok"/>
        </w:rPr>
        <w:t xml:space="preserve"> </w:t>
      </w:r>
      <w:r>
        <w:rPr>
          <w:rStyle w:val="FunctionTok"/>
        </w:rPr>
        <w:t>unique</w:t>
      </w:r>
      <w:r>
        <w:rPr>
          <w:rStyle w:val="NormalTok"/>
        </w:rPr>
        <w:t>(</w:t>
      </w:r>
      <w:r>
        <w:rPr>
          <w:rStyle w:val="FunctionTok"/>
        </w:rPr>
        <w:t>data.frame</w:t>
      </w:r>
      <w:r>
        <w:rPr>
          <w:rStyle w:val="NormalTok"/>
        </w:rPr>
        <w:t>(</w:t>
      </w:r>
      <w:r>
        <w:br/>
      </w:r>
      <w:r>
        <w:rPr>
          <w:rStyle w:val="NormalTok"/>
        </w:rPr>
        <w:t xml:space="preserve">    </w:t>
      </w:r>
      <w:r>
        <w:rPr>
          <w:rStyle w:val="AttributeTok"/>
        </w:rPr>
        <w:t>var1 =</w:t>
      </w:r>
      <w:r>
        <w:rPr>
          <w:rStyle w:val="NormalTok"/>
        </w:rPr>
        <w:t xml:space="preserve"> </w:t>
      </w:r>
      <w:r>
        <w:rPr>
          <w:rStyle w:val="FunctionTok"/>
        </w:rPr>
        <w:t>rownames</w:t>
      </w:r>
      <w:r>
        <w:rPr>
          <w:rStyle w:val="NormalTok"/>
        </w:rPr>
        <w:t xml:space="preserve">(cor_mat)[perfect_pairs[, </w:t>
      </w:r>
      <w:r>
        <w:rPr>
          <w:rStyle w:val="DecValTok"/>
        </w:rPr>
        <w:t>1</w:t>
      </w:r>
      <w:r>
        <w:rPr>
          <w:rStyle w:val="NormalTok"/>
        </w:rPr>
        <w:t>]],</w:t>
      </w:r>
      <w:r>
        <w:br/>
      </w:r>
      <w:r>
        <w:rPr>
          <w:rStyle w:val="NormalTok"/>
        </w:rPr>
        <w:t xml:space="preserve">    </w:t>
      </w:r>
      <w:r>
        <w:rPr>
          <w:rStyle w:val="AttributeTok"/>
        </w:rPr>
        <w:t>var2 =</w:t>
      </w:r>
      <w:r>
        <w:rPr>
          <w:rStyle w:val="NormalTok"/>
        </w:rPr>
        <w:t xml:space="preserve"> </w:t>
      </w:r>
      <w:r>
        <w:rPr>
          <w:rStyle w:val="FunctionTok"/>
        </w:rPr>
        <w:t>colnames</w:t>
      </w:r>
      <w:r>
        <w:rPr>
          <w:rStyle w:val="NormalTok"/>
        </w:rPr>
        <w:t xml:space="preserve">(cor_mat)[perfect_pairs[, </w:t>
      </w:r>
      <w:r>
        <w:rPr>
          <w:rStyle w:val="DecValTok"/>
        </w:rPr>
        <w:t>2</w:t>
      </w:r>
      <w:r>
        <w:rPr>
          <w:rStyle w:val="NormalTok"/>
        </w:rPr>
        <w:t>]]</w:t>
      </w:r>
      <w:r>
        <w:br/>
      </w:r>
      <w:r>
        <w:rPr>
          <w:rStyle w:val="NormalTok"/>
        </w:rPr>
        <w:t xml:space="preserve">  ))</w:t>
      </w:r>
      <w:r>
        <w:br/>
      </w:r>
      <w:r>
        <w:rPr>
          <w:rStyle w:val="NormalTok"/>
        </w:rPr>
        <w:t xml:space="preserve">  perfect_corr_table</w:t>
      </w:r>
      <w:r>
        <w:br/>
      </w:r>
      <w:r>
        <w:rPr>
          <w:rStyle w:val="NormalTok"/>
        </w:rPr>
        <w:t>}</w:t>
      </w:r>
      <w:r>
        <w:br/>
      </w:r>
      <w:r>
        <w:br/>
      </w:r>
      <w:r>
        <w:rPr>
          <w:rStyle w:val="CommentTok"/>
        </w:rPr>
        <w:t># ---------------------------------------------------------</w:t>
      </w:r>
      <w:r>
        <w:br/>
      </w:r>
      <w:r>
        <w:rPr>
          <w:rStyle w:val="CommentTok"/>
        </w:rPr>
        <w:t># 5. Recheck dimensions after cleanup</w:t>
      </w:r>
      <w:r>
        <w:br/>
      </w:r>
      <w:r>
        <w:rPr>
          <w:rStyle w:val="CommentTok"/>
        </w:rPr>
        <w:t># Mahalanobis generally requires more cases than variables</w:t>
      </w:r>
      <w:r>
        <w:br/>
      </w:r>
      <w:r>
        <w:rPr>
          <w:rStyle w:val="CommentTok"/>
        </w:rPr>
        <w:t># ---------------------------------------------------------</w:t>
      </w:r>
      <w:r>
        <w:br/>
      </w:r>
      <w:r>
        <w:rPr>
          <w:rStyle w:val="NormalTok"/>
        </w:rPr>
        <w:t xml:space="preserve">n_cases_clean </w:t>
      </w:r>
      <w:r>
        <w:rPr>
          <w:rStyle w:val="OtherTok"/>
        </w:rPr>
        <w:t>&lt;-</w:t>
      </w:r>
      <w:r>
        <w:rPr>
          <w:rStyle w:val="NormalTok"/>
        </w:rPr>
        <w:t xml:space="preserve"> </w:t>
      </w:r>
      <w:r>
        <w:rPr>
          <w:rStyle w:val="FunctionTok"/>
        </w:rPr>
        <w:t>nrow</w:t>
      </w:r>
      <w:r>
        <w:rPr>
          <w:rStyle w:val="NormalTok"/>
        </w:rPr>
        <w:t>(X_complete_nzv)</w:t>
      </w:r>
      <w:r>
        <w:br/>
      </w:r>
      <w:r>
        <w:rPr>
          <w:rStyle w:val="NormalTok"/>
        </w:rPr>
        <w:t xml:space="preserve">n_vars_clean  </w:t>
      </w:r>
      <w:r>
        <w:rPr>
          <w:rStyle w:val="OtherTok"/>
        </w:rPr>
        <w:t>&lt;-</w:t>
      </w:r>
      <w:r>
        <w:rPr>
          <w:rStyle w:val="NormalTok"/>
        </w:rPr>
        <w:t xml:space="preserve"> </w:t>
      </w:r>
      <w:r>
        <w:rPr>
          <w:rStyle w:val="FunctionTok"/>
        </w:rPr>
        <w:t>ncol</w:t>
      </w:r>
      <w:r>
        <w:rPr>
          <w:rStyle w:val="NormalTok"/>
        </w:rPr>
        <w:t>(X_complete_nzv)</w:t>
      </w:r>
      <w:r>
        <w:br/>
      </w:r>
      <w:r>
        <w:br/>
      </w:r>
      <w:r>
        <w:rPr>
          <w:rStyle w:val="NormalTok"/>
        </w:rPr>
        <w:t>n_cases_clean</w:t>
      </w:r>
    </w:p>
    <w:p w14:paraId="419AC413" w14:textId="77777777" w:rsidR="00767239" w:rsidRDefault="00B6163D">
      <w:pPr>
        <w:pStyle w:val="SourceCode"/>
      </w:pPr>
      <w:r>
        <w:rPr>
          <w:rStyle w:val="VerbatimChar"/>
        </w:rPr>
        <w:t>[1] 80</w:t>
      </w:r>
    </w:p>
    <w:p w14:paraId="6960F02F" w14:textId="77777777" w:rsidR="00767239" w:rsidRDefault="00B6163D">
      <w:pPr>
        <w:pStyle w:val="SourceCode"/>
      </w:pPr>
      <w:r>
        <w:rPr>
          <w:rStyle w:val="NormalTok"/>
        </w:rPr>
        <w:t>n_vars_clean</w:t>
      </w:r>
    </w:p>
    <w:p w14:paraId="46EB1F67" w14:textId="77777777" w:rsidR="00767239" w:rsidRDefault="00B6163D">
      <w:pPr>
        <w:pStyle w:val="SourceCode"/>
      </w:pPr>
      <w:r>
        <w:rPr>
          <w:rStyle w:val="VerbatimChar"/>
        </w:rPr>
        <w:t>[1] 173</w:t>
      </w:r>
    </w:p>
    <w:p w14:paraId="45209493" w14:textId="77777777" w:rsidR="00767239" w:rsidRDefault="00B6163D">
      <w:pPr>
        <w:pStyle w:val="SourceCode"/>
      </w:pPr>
      <w:r>
        <w:rPr>
          <w:rStyle w:val="CommentTok"/>
        </w:rPr>
        <w:t># ---------------------------------------------------------</w:t>
      </w:r>
      <w:r>
        <w:br/>
      </w:r>
      <w:r>
        <w:rPr>
          <w:rStyle w:val="CommentTok"/>
        </w:rPr>
        <w:t># 6. Decide whether full Mahalanobis is appropriate</w:t>
      </w:r>
      <w:r>
        <w:br/>
      </w:r>
      <w:r>
        <w:rPr>
          <w:rStyle w:val="CommentTok"/>
        </w:rPr>
        <w:t># If p &gt;= n, do NOT run Mahalanobis on the full item set</w:t>
      </w:r>
      <w:r>
        <w:br/>
      </w:r>
      <w:r>
        <w:rPr>
          <w:rStyle w:val="CommentTok"/>
        </w:rPr>
        <w:t># ---------------------------------------------------------</w:t>
      </w:r>
      <w:r>
        <w:br/>
      </w:r>
      <w:r>
        <w:rPr>
          <w:rStyle w:val="ControlFlowTok"/>
        </w:rPr>
        <w:t>if</w:t>
      </w:r>
      <w:r>
        <w:rPr>
          <w:rStyle w:val="NormalTok"/>
        </w:rPr>
        <w:t xml:space="preserve"> (n_vars_clean </w:t>
      </w:r>
      <w:r>
        <w:rPr>
          <w:rStyle w:val="SpecialCharTok"/>
        </w:rPr>
        <w:t>&gt;=</w:t>
      </w:r>
      <w:r>
        <w:rPr>
          <w:rStyle w:val="NormalTok"/>
        </w:rPr>
        <w:t xml:space="preserve"> n_cases_clean) {</w:t>
      </w:r>
      <w:r>
        <w:br/>
      </w:r>
      <w:r>
        <w:rPr>
          <w:rStyle w:val="NormalTok"/>
        </w:rPr>
        <w:t xml:space="preserve">  </w:t>
      </w:r>
      <w:r>
        <w:rPr>
          <w:rStyle w:val="FunctionTok"/>
        </w:rPr>
        <w:t>message</w:t>
      </w:r>
      <w:r>
        <w:rPr>
          <w:rStyle w:val="NormalTok"/>
        </w:rPr>
        <w:t>(</w:t>
      </w:r>
      <w:r>
        <w:rPr>
          <w:rStyle w:val="StringTok"/>
        </w:rPr>
        <w:t>"Mahalanobis distance is not appropriate on the full item set because p &gt;= n."</w:t>
      </w:r>
      <w:r>
        <w:rPr>
          <w:rStyle w:val="NormalTok"/>
        </w:rPr>
        <w:t>)</w:t>
      </w:r>
      <w:r>
        <w:br/>
      </w:r>
      <w:r>
        <w:rPr>
          <w:rStyle w:val="NormalTok"/>
        </w:rPr>
        <w:t xml:space="preserve">  </w:t>
      </w:r>
      <w:r>
        <w:rPr>
          <w:rStyle w:val="FunctionTok"/>
        </w:rPr>
        <w:t>message</w:t>
      </w:r>
      <w:r>
        <w:rPr>
          <w:rStyle w:val="NormalTok"/>
        </w:rPr>
        <w:t>(</w:t>
      </w:r>
      <w:r>
        <w:rPr>
          <w:rStyle w:val="StringTok"/>
        </w:rPr>
        <w:t>"Use a reduced variable set, a subscale block, or factor scores instead."</w:t>
      </w:r>
      <w:r>
        <w:rPr>
          <w:rStyle w:val="NormalTok"/>
        </w:rPr>
        <w:t>)</w:t>
      </w:r>
      <w:r>
        <w:br/>
      </w:r>
      <w:r>
        <w:rPr>
          <w:rStyle w:val="NormalTok"/>
        </w:rPr>
        <w:t>}</w:t>
      </w:r>
      <w:r>
        <w:br/>
      </w:r>
      <w:r>
        <w:br/>
      </w:r>
      <w:r>
        <w:rPr>
          <w:rStyle w:val="CommentTok"/>
        </w:rPr>
        <w:t># ---------------------------------------------------------</w:t>
      </w:r>
      <w:r>
        <w:br/>
      </w:r>
      <w:r>
        <w:rPr>
          <w:rStyle w:val="CommentTok"/>
        </w:rPr>
        <w:t># 7. Optional: reduce the item set before Mahalanobis</w:t>
      </w:r>
      <w:r>
        <w:br/>
      </w:r>
      <w:r>
        <w:rPr>
          <w:rStyle w:val="CommentTok"/>
        </w:rPr>
        <w:t># Example strategy: keep only the first 20 items temporarily</w:t>
      </w:r>
      <w:r>
        <w:br/>
      </w:r>
      <w:r>
        <w:rPr>
          <w:rStyle w:val="CommentTok"/>
        </w:rPr>
        <w:t># Replace this with a theory-based block or subscale</w:t>
      </w:r>
      <w:r>
        <w:br/>
      </w:r>
      <w:r>
        <w:rPr>
          <w:rStyle w:val="CommentTok"/>
        </w:rPr>
        <w:t># ---------------------------------------------------------</w:t>
      </w:r>
      <w:r>
        <w:br/>
      </w:r>
      <w:r>
        <w:rPr>
          <w:rStyle w:val="NormalTok"/>
        </w:rPr>
        <w:t xml:space="preserve">X_reduced </w:t>
      </w:r>
      <w:r>
        <w:rPr>
          <w:rStyle w:val="OtherTok"/>
        </w:rPr>
        <w:t>&lt;-</w:t>
      </w:r>
      <w:r>
        <w:rPr>
          <w:rStyle w:val="NormalTok"/>
        </w:rPr>
        <w:t xml:space="preserve"> X_complete_nzv </w:t>
      </w:r>
      <w:r>
        <w:rPr>
          <w:rStyle w:val="SpecialCharTok"/>
        </w:rPr>
        <w:t>%&gt;%</w:t>
      </w:r>
      <w:r>
        <w:br/>
      </w:r>
      <w:r>
        <w:rPr>
          <w:rStyle w:val="NormalTok"/>
        </w:rPr>
        <w:t xml:space="preserve">  </w:t>
      </w:r>
      <w:r>
        <w:rPr>
          <w:rStyle w:val="FunctionTok"/>
        </w:rPr>
        <w:t>select</w:t>
      </w:r>
      <w:r>
        <w:rPr>
          <w:rStyle w:val="NormalTok"/>
        </w:rPr>
        <w:t>(</w:t>
      </w:r>
      <w:r>
        <w:rPr>
          <w:rStyle w:val="DecValTok"/>
        </w:rPr>
        <w:t>1</w:t>
      </w:r>
      <w:r>
        <w:rPr>
          <w:rStyle w:val="SpecialCharTok"/>
        </w:rPr>
        <w:t>:</w:t>
      </w:r>
      <w:r>
        <w:rPr>
          <w:rStyle w:val="FunctionTok"/>
        </w:rPr>
        <w:t>min</w:t>
      </w:r>
      <w:r>
        <w:rPr>
          <w:rStyle w:val="NormalTok"/>
        </w:rPr>
        <w:t>(</w:t>
      </w:r>
      <w:r>
        <w:rPr>
          <w:rStyle w:val="DecValTok"/>
        </w:rPr>
        <w:t>20</w:t>
      </w:r>
      <w:r>
        <w:rPr>
          <w:rStyle w:val="NormalTok"/>
        </w:rPr>
        <w:t xml:space="preserve">, </w:t>
      </w:r>
      <w:r>
        <w:rPr>
          <w:rStyle w:val="FunctionTok"/>
        </w:rPr>
        <w:t>ncol</w:t>
      </w:r>
      <w:r>
        <w:rPr>
          <w:rStyle w:val="NormalTok"/>
        </w:rPr>
        <w:t>(</w:t>
      </w:r>
      <w:r>
        <w:rPr>
          <w:rStyle w:val="NormalTok"/>
        </w:rPr>
        <w:t>.)))</w:t>
      </w:r>
      <w:r>
        <w:br/>
      </w:r>
      <w:r>
        <w:br/>
      </w:r>
      <w:r>
        <w:rPr>
          <w:rStyle w:val="FunctionTok"/>
        </w:rPr>
        <w:t>dim</w:t>
      </w:r>
      <w:r>
        <w:rPr>
          <w:rStyle w:val="NormalTok"/>
        </w:rPr>
        <w:t>(X_reduced)</w:t>
      </w:r>
    </w:p>
    <w:p w14:paraId="0DF0A34C" w14:textId="77777777" w:rsidR="00767239" w:rsidRDefault="00B6163D">
      <w:pPr>
        <w:pStyle w:val="SourceCode"/>
      </w:pPr>
      <w:r>
        <w:rPr>
          <w:rStyle w:val="VerbatimChar"/>
        </w:rPr>
        <w:t>[1] 80 20</w:t>
      </w:r>
    </w:p>
    <w:p w14:paraId="63B5508E" w14:textId="77777777" w:rsidR="00767239" w:rsidRDefault="00B6163D">
      <w:pPr>
        <w:pStyle w:val="SourceCode"/>
      </w:pPr>
      <w:r>
        <w:rPr>
          <w:rStyle w:val="CommentTok"/>
        </w:rPr>
        <w:t># ---------------------------------------------------------</w:t>
      </w:r>
      <w:r>
        <w:br/>
      </w:r>
      <w:r>
        <w:rPr>
          <w:rStyle w:val="CommentTok"/>
        </w:rPr>
        <w:t># 8. Run Mahalanobis only if cases exceed variables</w:t>
      </w:r>
      <w:r>
        <w:br/>
      </w:r>
      <w:r>
        <w:rPr>
          <w:rStyle w:val="CommentTok"/>
        </w:rPr>
        <w:t># ---------------------------------------------------------</w:t>
      </w:r>
      <w:r>
        <w:br/>
      </w:r>
      <w:r>
        <w:rPr>
          <w:rStyle w:val="ControlFlowTok"/>
        </w:rPr>
        <w:t>if</w:t>
      </w:r>
      <w:r>
        <w:rPr>
          <w:rStyle w:val="NormalTok"/>
        </w:rPr>
        <w:t xml:space="preserve"> (</w:t>
      </w:r>
      <w:r>
        <w:rPr>
          <w:rStyle w:val="FunctionTok"/>
        </w:rPr>
        <w:t>nrow</w:t>
      </w:r>
      <w:r>
        <w:rPr>
          <w:rStyle w:val="NormalTok"/>
        </w:rPr>
        <w:t xml:space="preserve">(X_reduced) </w:t>
      </w:r>
      <w:r>
        <w:rPr>
          <w:rStyle w:val="SpecialCharTok"/>
        </w:rPr>
        <w:t>&gt;</w:t>
      </w:r>
      <w:r>
        <w:rPr>
          <w:rStyle w:val="NormalTok"/>
        </w:rPr>
        <w:t xml:space="preserve"> </w:t>
      </w:r>
      <w:r>
        <w:rPr>
          <w:rStyle w:val="FunctionTok"/>
        </w:rPr>
        <w:t>ncol</w:t>
      </w:r>
      <w:r>
        <w:rPr>
          <w:rStyle w:val="NormalTok"/>
        </w:rPr>
        <w:t>(X_reduced)) {</w:t>
      </w:r>
      <w:r>
        <w:br/>
      </w:r>
      <w:r>
        <w:rPr>
          <w:rStyle w:val="NormalTok"/>
        </w:rPr>
        <w:t xml:space="preserve">  </w:t>
      </w:r>
      <w:r>
        <w:br/>
      </w:r>
      <w:r>
        <w:rPr>
          <w:rStyle w:val="NormalTok"/>
        </w:rPr>
        <w:t xml:space="preserve">  md </w:t>
      </w:r>
      <w:r>
        <w:rPr>
          <w:rStyle w:val="OtherTok"/>
        </w:rPr>
        <w:t>&lt;-</w:t>
      </w:r>
      <w:r>
        <w:rPr>
          <w:rStyle w:val="NormalTok"/>
        </w:rPr>
        <w:t xml:space="preserve"> </w:t>
      </w:r>
      <w:r>
        <w:rPr>
          <w:rStyle w:val="FunctionTok"/>
        </w:rPr>
        <w:t>mahalanobis</w:t>
      </w:r>
      <w:r>
        <w:rPr>
          <w:rStyle w:val="NormalTok"/>
        </w:rPr>
        <w:t>(</w:t>
      </w:r>
      <w:r>
        <w:br/>
      </w:r>
      <w:r>
        <w:rPr>
          <w:rStyle w:val="NormalTok"/>
        </w:rPr>
        <w:t xml:space="preserve">    </w:t>
      </w:r>
      <w:r>
        <w:rPr>
          <w:rStyle w:val="AttributeTok"/>
        </w:rPr>
        <w:t>x =</w:t>
      </w:r>
      <w:r>
        <w:rPr>
          <w:rStyle w:val="NormalTok"/>
        </w:rPr>
        <w:t xml:space="preserve"> X_reduced,</w:t>
      </w:r>
      <w:r>
        <w:br/>
      </w:r>
      <w:r>
        <w:rPr>
          <w:rStyle w:val="NormalTok"/>
        </w:rPr>
        <w:t xml:space="preserve">    </w:t>
      </w:r>
      <w:r>
        <w:rPr>
          <w:rStyle w:val="AttributeTok"/>
        </w:rPr>
        <w:t>center =</w:t>
      </w:r>
      <w:r>
        <w:rPr>
          <w:rStyle w:val="NormalTok"/>
        </w:rPr>
        <w:t xml:space="preserve"> </w:t>
      </w:r>
      <w:r>
        <w:rPr>
          <w:rStyle w:val="FunctionTok"/>
        </w:rPr>
        <w:t>colMeans</w:t>
      </w:r>
      <w:r>
        <w:rPr>
          <w:rStyle w:val="NormalTok"/>
        </w:rPr>
        <w:t xml:space="preserve">(X_reduced, </w:t>
      </w:r>
      <w:r>
        <w:rPr>
          <w:rStyle w:val="AttributeTok"/>
        </w:rPr>
        <w:t>na.rm =</w:t>
      </w:r>
      <w:r>
        <w:rPr>
          <w:rStyle w:val="NormalTok"/>
        </w:rPr>
        <w:t xml:space="preserve"> </w:t>
      </w:r>
      <w:r>
        <w:rPr>
          <w:rStyle w:val="ConstantTok"/>
        </w:rPr>
        <w:t>TRUE</w:t>
      </w:r>
      <w:r>
        <w:rPr>
          <w:rStyle w:val="NormalTok"/>
        </w:rPr>
        <w:t>),</w:t>
      </w:r>
      <w:r>
        <w:br/>
      </w:r>
      <w:r>
        <w:rPr>
          <w:rStyle w:val="NormalTok"/>
        </w:rPr>
        <w:t xml:space="preserve">    </w:t>
      </w:r>
      <w:r>
        <w:rPr>
          <w:rStyle w:val="AttributeTok"/>
        </w:rPr>
        <w:t>cov =</w:t>
      </w:r>
      <w:r>
        <w:rPr>
          <w:rStyle w:val="NormalTok"/>
        </w:rPr>
        <w:t xml:space="preserve"> </w:t>
      </w:r>
      <w:r>
        <w:rPr>
          <w:rStyle w:val="FunctionTok"/>
        </w:rPr>
        <w:t>cov</w:t>
      </w:r>
      <w:r>
        <w:rPr>
          <w:rStyle w:val="NormalTok"/>
        </w:rPr>
        <w:t xml:space="preserve">(X_reduced, </w:t>
      </w:r>
      <w:r>
        <w:rPr>
          <w:rStyle w:val="AttributeTok"/>
        </w:rPr>
        <w:t>use =</w:t>
      </w:r>
      <w:r>
        <w:rPr>
          <w:rStyle w:val="NormalTok"/>
        </w:rPr>
        <w:t xml:space="preserve"> </w:t>
      </w:r>
      <w:r>
        <w:rPr>
          <w:rStyle w:val="StringTok"/>
        </w:rPr>
        <w:t>"complete.obs"</w:t>
      </w:r>
      <w:r>
        <w:rPr>
          <w:rStyle w:val="NormalTok"/>
        </w:rPr>
        <w:t>)</w:t>
      </w:r>
      <w:r>
        <w:br/>
      </w:r>
      <w:r>
        <w:rPr>
          <w:rStyle w:val="NormalTok"/>
        </w:rPr>
        <w:t xml:space="preserve">  )</w:t>
      </w:r>
      <w:r>
        <w:br/>
      </w:r>
      <w:r>
        <w:rPr>
          <w:rStyle w:val="NormalTok"/>
        </w:rPr>
        <w:t xml:space="preserve">  </w:t>
      </w:r>
      <w:r>
        <w:br/>
      </w:r>
      <w:r>
        <w:rPr>
          <w:rStyle w:val="NormalTok"/>
        </w:rPr>
        <w:t xml:space="preserve">  df_md </w:t>
      </w:r>
      <w:r>
        <w:rPr>
          <w:rStyle w:val="OtherTok"/>
        </w:rPr>
        <w:t>&lt;-</w:t>
      </w:r>
      <w:r>
        <w:rPr>
          <w:rStyle w:val="NormalTok"/>
        </w:rPr>
        <w:t xml:space="preserve"> </w:t>
      </w:r>
      <w:r>
        <w:rPr>
          <w:rStyle w:val="FunctionTok"/>
        </w:rPr>
        <w:t>ncol</w:t>
      </w:r>
      <w:r>
        <w:rPr>
          <w:rStyle w:val="NormalTok"/>
        </w:rPr>
        <w:t>(X_reduced)</w:t>
      </w:r>
      <w:r>
        <w:br/>
      </w:r>
      <w:r>
        <w:rPr>
          <w:rStyle w:val="NormalTok"/>
        </w:rPr>
        <w:t xml:space="preserve">  md_cutoff </w:t>
      </w:r>
      <w:r>
        <w:rPr>
          <w:rStyle w:val="OtherTok"/>
        </w:rPr>
        <w:t>&lt;-</w:t>
      </w:r>
      <w:r>
        <w:rPr>
          <w:rStyle w:val="NormalTok"/>
        </w:rPr>
        <w:t xml:space="preserve"> </w:t>
      </w:r>
      <w:r>
        <w:rPr>
          <w:rStyle w:val="FunctionTok"/>
        </w:rPr>
        <w:t>qchisq</w:t>
      </w:r>
      <w:r>
        <w:rPr>
          <w:rStyle w:val="NormalTok"/>
        </w:rPr>
        <w:t>(.</w:t>
      </w:r>
      <w:r>
        <w:rPr>
          <w:rStyle w:val="DecValTok"/>
        </w:rPr>
        <w:t>001</w:t>
      </w:r>
      <w:r>
        <w:rPr>
          <w:rStyle w:val="NormalTok"/>
        </w:rPr>
        <w:t xml:space="preserve">, </w:t>
      </w:r>
      <w:r>
        <w:rPr>
          <w:rStyle w:val="AttributeTok"/>
        </w:rPr>
        <w:t>df =</w:t>
      </w:r>
      <w:r>
        <w:rPr>
          <w:rStyle w:val="NormalTok"/>
        </w:rPr>
        <w:t xml:space="preserve"> df_md, </w:t>
      </w:r>
      <w:r>
        <w:rPr>
          <w:rStyle w:val="AttributeTok"/>
        </w:rPr>
        <w:t>lower.tail =</w:t>
      </w:r>
      <w:r>
        <w:rPr>
          <w:rStyle w:val="NormalTok"/>
        </w:rPr>
        <w:t xml:space="preserve"> </w:t>
      </w:r>
      <w:r>
        <w:rPr>
          <w:rStyle w:val="ConstantTok"/>
        </w:rPr>
        <w:t>FALSE</w:t>
      </w:r>
      <w:r>
        <w:rPr>
          <w:rStyle w:val="NormalTok"/>
        </w:rPr>
        <w:t>)</w:t>
      </w:r>
      <w:r>
        <w:br/>
      </w:r>
      <w:r>
        <w:rPr>
          <w:rStyle w:val="NormalTok"/>
        </w:rPr>
        <w:t xml:space="preserve">  </w:t>
      </w:r>
      <w:r>
        <w:br/>
      </w:r>
      <w:r>
        <w:rPr>
          <w:rStyle w:val="NormalTok"/>
        </w:rPr>
        <w:t xml:space="preserve">  multivariate_outliers </w:t>
      </w:r>
      <w:r>
        <w:rPr>
          <w:rStyle w:val="OtherTok"/>
        </w:rPr>
        <w:t>&lt;-</w:t>
      </w:r>
      <w:r>
        <w:rPr>
          <w:rStyle w:val="NormalTok"/>
        </w:rPr>
        <w:t xml:space="preserve"> </w:t>
      </w:r>
      <w:r>
        <w:rPr>
          <w:rStyle w:val="FunctionTok"/>
        </w:rPr>
        <w:t>data.frame</w:t>
      </w:r>
      <w:r>
        <w:rPr>
          <w:rStyle w:val="NormalTok"/>
        </w:rPr>
        <w:t>(</w:t>
      </w:r>
      <w:r>
        <w:br/>
      </w:r>
      <w:r>
        <w:rPr>
          <w:rStyle w:val="NormalTok"/>
        </w:rPr>
        <w:t xml:space="preserve">    </w:t>
      </w:r>
      <w:r>
        <w:rPr>
          <w:rStyle w:val="AttributeTok"/>
        </w:rPr>
        <w:t>case_id_complete =</w:t>
      </w:r>
      <w:r>
        <w:rPr>
          <w:rStyle w:val="NormalTok"/>
        </w:rPr>
        <w:t xml:space="preserve"> </w:t>
      </w:r>
      <w:r>
        <w:rPr>
          <w:rStyle w:val="DecValTok"/>
        </w:rPr>
        <w:t>1</w:t>
      </w:r>
      <w:r>
        <w:rPr>
          <w:rStyle w:val="SpecialCharTok"/>
        </w:rPr>
        <w:t>:</w:t>
      </w:r>
      <w:r>
        <w:rPr>
          <w:rStyle w:val="FunctionTok"/>
        </w:rPr>
        <w:t>nrow</w:t>
      </w:r>
      <w:r>
        <w:rPr>
          <w:rStyle w:val="NormalTok"/>
        </w:rPr>
        <w:t>(X_reduced),</w:t>
      </w:r>
      <w:r>
        <w:br/>
      </w:r>
      <w:r>
        <w:rPr>
          <w:rStyle w:val="NormalTok"/>
        </w:rPr>
        <w:t xml:space="preserve">    </w:t>
      </w:r>
      <w:r>
        <w:rPr>
          <w:rStyle w:val="AttributeTok"/>
        </w:rPr>
        <w:t>mahalanobis_distance =</w:t>
      </w:r>
      <w:r>
        <w:rPr>
          <w:rStyle w:val="NormalTok"/>
        </w:rPr>
        <w:t xml:space="preserve"> md,</w:t>
      </w:r>
      <w:r>
        <w:br/>
      </w:r>
      <w:r>
        <w:rPr>
          <w:rStyle w:val="NormalTok"/>
        </w:rPr>
        <w:t xml:space="preserve">    </w:t>
      </w:r>
      <w:r>
        <w:rPr>
          <w:rStyle w:val="AttributeTok"/>
        </w:rPr>
        <w:t>cutoff_p001 =</w:t>
      </w:r>
      <w:r>
        <w:rPr>
          <w:rStyle w:val="NormalTok"/>
        </w:rPr>
        <w:t xml:space="preserve"> md_cutoff,</w:t>
      </w:r>
      <w:r>
        <w:br/>
      </w:r>
      <w:r>
        <w:rPr>
          <w:rStyle w:val="NormalTok"/>
        </w:rPr>
        <w:t xml:space="preserve">    </w:t>
      </w:r>
      <w:r>
        <w:rPr>
          <w:rStyle w:val="AttributeTok"/>
        </w:rPr>
        <w:t>is_multivariate_outlier =</w:t>
      </w:r>
      <w:r>
        <w:rPr>
          <w:rStyle w:val="NormalTok"/>
        </w:rPr>
        <w:t xml:space="preserve"> md </w:t>
      </w:r>
      <w:r>
        <w:rPr>
          <w:rStyle w:val="SpecialCharTok"/>
        </w:rPr>
        <w:t>&gt;</w:t>
      </w:r>
      <w:r>
        <w:rPr>
          <w:rStyle w:val="NormalTok"/>
        </w:rPr>
        <w:t xml:space="preserve"> md_cutoff</w:t>
      </w:r>
      <w:r>
        <w:br/>
      </w:r>
      <w:r>
        <w:rPr>
          <w:rStyle w:val="NormalTok"/>
        </w:rPr>
        <w:t xml:space="preserve">  ) </w:t>
      </w:r>
      <w:r>
        <w:rPr>
          <w:rStyle w:val="SpecialCharTok"/>
        </w:rPr>
        <w:t>%&gt;%</w:t>
      </w:r>
      <w:r>
        <w:br/>
      </w:r>
      <w:r>
        <w:rPr>
          <w:rStyle w:val="NormalTok"/>
        </w:rPr>
        <w:t xml:space="preserve">    </w:t>
      </w:r>
      <w:r>
        <w:rPr>
          <w:rStyle w:val="FunctionTok"/>
        </w:rPr>
        <w:t>arrange</w:t>
      </w:r>
      <w:r>
        <w:rPr>
          <w:rStyle w:val="NormalTok"/>
        </w:rPr>
        <w:t>(</w:t>
      </w:r>
      <w:r>
        <w:rPr>
          <w:rStyle w:val="FunctionTok"/>
        </w:rPr>
        <w:t>desc</w:t>
      </w:r>
      <w:r>
        <w:rPr>
          <w:rStyle w:val="NormalTok"/>
        </w:rPr>
        <w:t>(mahalanobis_distance))</w:t>
      </w:r>
      <w:r>
        <w:br/>
      </w:r>
      <w:r>
        <w:rPr>
          <w:rStyle w:val="NormalTok"/>
        </w:rPr>
        <w:t xml:space="preserve">  </w:t>
      </w:r>
      <w:r>
        <w:br/>
      </w:r>
      <w:r>
        <w:rPr>
          <w:rStyle w:val="NormalTok"/>
        </w:rPr>
        <w:t xml:space="preserve">  multivariate_outliers</w:t>
      </w:r>
      <w:r>
        <w:br/>
      </w:r>
      <w:r>
        <w:rPr>
          <w:rStyle w:val="NormalTok"/>
        </w:rPr>
        <w:t xml:space="preserve">  </w:t>
      </w:r>
      <w:r>
        <w:br/>
      </w:r>
      <w:r>
        <w:rPr>
          <w:rStyle w:val="NormalTok"/>
        </w:rPr>
        <w:t xml:space="preserve">} </w:t>
      </w:r>
      <w:r>
        <w:rPr>
          <w:rStyle w:val="ControlFlowTok"/>
        </w:rPr>
        <w:t>else</w:t>
      </w:r>
      <w:r>
        <w:rPr>
          <w:rStyle w:val="NormalTok"/>
        </w:rPr>
        <w:t xml:space="preserve"> {</w:t>
      </w:r>
      <w:r>
        <w:br/>
      </w:r>
      <w:r>
        <w:rPr>
          <w:rStyle w:val="NormalTok"/>
        </w:rPr>
        <w:t xml:space="preserve">  </w:t>
      </w:r>
      <w:r>
        <w:rPr>
          <w:rStyle w:val="FunctionTok"/>
        </w:rPr>
        <w:t>message</w:t>
      </w:r>
      <w:r>
        <w:rPr>
          <w:rStyle w:val="NormalTok"/>
        </w:rPr>
        <w:t>(</w:t>
      </w:r>
      <w:r>
        <w:rPr>
          <w:rStyle w:val="StringTok"/>
        </w:rPr>
        <w:t>"Even the reduced set still has too many variables for the number of complete cases."</w:t>
      </w:r>
      <w:r>
        <w:rPr>
          <w:rStyle w:val="NormalTok"/>
        </w:rPr>
        <w:t>)</w:t>
      </w:r>
      <w:r>
        <w:br/>
      </w:r>
      <w:r>
        <w:rPr>
          <w:rStyle w:val="NormalTok"/>
        </w:rPr>
        <w:t>}</w:t>
      </w:r>
    </w:p>
    <w:p w14:paraId="3DE04F66" w14:textId="77777777" w:rsidR="00767239" w:rsidRDefault="00B6163D">
      <w:pPr>
        <w:pStyle w:val="SourceCode"/>
      </w:pPr>
      <w:r>
        <w:rPr>
          <w:rStyle w:val="VerbatimChar"/>
        </w:rPr>
        <w:t xml:space="preserve">   case_id_complete mahalanobis_distance cutoff_p001 is_multivariate_outlier</w:t>
      </w:r>
      <w:r>
        <w:br/>
      </w:r>
      <w:r>
        <w:rPr>
          <w:rStyle w:val="VerbatimChar"/>
        </w:rPr>
        <w:t>1                 4            78.012500    45.31475                    TRUE</w:t>
      </w:r>
      <w:r>
        <w:br/>
      </w:r>
      <w:r>
        <w:rPr>
          <w:rStyle w:val="VerbatimChar"/>
        </w:rPr>
        <w:t>2                50            78.012500    45.31475                    TRUE</w:t>
      </w:r>
      <w:r>
        <w:br/>
      </w:r>
      <w:r>
        <w:rPr>
          <w:rStyle w:val="VerbatimChar"/>
        </w:rPr>
        <w:t>3                72            78.012500    45.31475                    TRUE</w:t>
      </w:r>
      <w:r>
        <w:br/>
      </w:r>
      <w:r>
        <w:rPr>
          <w:rStyle w:val="VerbatimChar"/>
        </w:rPr>
        <w:t>4                79            78.012500    45.31475                    TRUE</w:t>
      </w:r>
      <w:r>
        <w:br/>
      </w:r>
      <w:r>
        <w:rPr>
          <w:rStyle w:val="VerbatimChar"/>
        </w:rPr>
        <w:t>5                20            78.012500    45.31475                    TRUE</w:t>
      </w:r>
      <w:r>
        <w:br/>
      </w:r>
      <w:r>
        <w:rPr>
          <w:rStyle w:val="VerbatimChar"/>
        </w:rPr>
        <w:t>6                55            45.904645    45.31475                    TRUE</w:t>
      </w:r>
      <w:r>
        <w:br/>
      </w:r>
      <w:r>
        <w:rPr>
          <w:rStyle w:val="VerbatimChar"/>
        </w:rPr>
        <w:t>7                12            39.196915    45.31</w:t>
      </w:r>
      <w:r>
        <w:rPr>
          <w:rStyle w:val="VerbatimChar"/>
        </w:rPr>
        <w:t>475                   FALSE</w:t>
      </w:r>
      <w:r>
        <w:br/>
      </w:r>
      <w:r>
        <w:rPr>
          <w:rStyle w:val="VerbatimChar"/>
        </w:rPr>
        <w:t>8                49            39.020041    45.31475                   FALSE</w:t>
      </w:r>
      <w:r>
        <w:br/>
      </w:r>
      <w:r>
        <w:rPr>
          <w:rStyle w:val="VerbatimChar"/>
        </w:rPr>
        <w:t>9                29            33.707335    45.31475                   FALSE</w:t>
      </w:r>
      <w:r>
        <w:br/>
      </w:r>
      <w:r>
        <w:rPr>
          <w:rStyle w:val="VerbatimChar"/>
        </w:rPr>
        <w:t>10               61            33.485858    45.31475                   FALSE</w:t>
      </w:r>
      <w:r>
        <w:br/>
      </w:r>
      <w:r>
        <w:rPr>
          <w:rStyle w:val="VerbatimChar"/>
        </w:rPr>
        <w:t>11               15            32.899326    45.31475                   FALSE</w:t>
      </w:r>
      <w:r>
        <w:br/>
      </w:r>
      <w:r>
        <w:rPr>
          <w:rStyle w:val="VerbatimChar"/>
        </w:rPr>
        <w:t>12               70            28.271047    45.31475                   FALSE</w:t>
      </w:r>
      <w:r>
        <w:br/>
      </w:r>
      <w:r>
        <w:rPr>
          <w:rStyle w:val="VerbatimChar"/>
        </w:rPr>
        <w:t>13               34            27.604118    45.31475                   FALSE</w:t>
      </w:r>
      <w:r>
        <w:br/>
      </w:r>
      <w:r>
        <w:rPr>
          <w:rStyle w:val="VerbatimChar"/>
        </w:rPr>
        <w:t xml:space="preserve">14               38   </w:t>
      </w:r>
      <w:r>
        <w:rPr>
          <w:rStyle w:val="VerbatimChar"/>
        </w:rPr>
        <w:t xml:space="preserve">         27.278063    45.31475                   FALSE</w:t>
      </w:r>
      <w:r>
        <w:br/>
      </w:r>
      <w:r>
        <w:rPr>
          <w:rStyle w:val="VerbatimChar"/>
        </w:rPr>
        <w:t>15               39            25.930479    45.31475                   FALSE</w:t>
      </w:r>
      <w:r>
        <w:br/>
      </w:r>
      <w:r>
        <w:rPr>
          <w:rStyle w:val="VerbatimChar"/>
        </w:rPr>
        <w:t>16               22            24.156036    45.31475                   FALSE</w:t>
      </w:r>
      <w:r>
        <w:br/>
      </w:r>
      <w:r>
        <w:rPr>
          <w:rStyle w:val="VerbatimChar"/>
        </w:rPr>
        <w:t>17               10            23.862047    45.31475                   FALSE</w:t>
      </w:r>
      <w:r>
        <w:br/>
      </w:r>
      <w:r>
        <w:rPr>
          <w:rStyle w:val="VerbatimChar"/>
        </w:rPr>
        <w:t>18               35            22.570862    45.31475                   FALSE</w:t>
      </w:r>
      <w:r>
        <w:br/>
      </w:r>
      <w:r>
        <w:rPr>
          <w:rStyle w:val="VerbatimChar"/>
        </w:rPr>
        <w:t>19                1            22.540650    45.31475                   FALSE</w:t>
      </w:r>
      <w:r>
        <w:br/>
      </w:r>
      <w:r>
        <w:rPr>
          <w:rStyle w:val="VerbatimChar"/>
        </w:rPr>
        <w:t>20               18            20.609676    45.31475                   F</w:t>
      </w:r>
      <w:r>
        <w:rPr>
          <w:rStyle w:val="VerbatimChar"/>
        </w:rPr>
        <w:t>ALSE</w:t>
      </w:r>
      <w:r>
        <w:br/>
      </w:r>
      <w:r>
        <w:rPr>
          <w:rStyle w:val="VerbatimChar"/>
        </w:rPr>
        <w:t>21               31            20.299882    45.31475                   FALSE</w:t>
      </w:r>
      <w:r>
        <w:br/>
      </w:r>
      <w:r>
        <w:rPr>
          <w:rStyle w:val="VerbatimChar"/>
        </w:rPr>
        <w:t>22               48            20.133518    45.31475                   FALSE</w:t>
      </w:r>
      <w:r>
        <w:br/>
      </w:r>
      <w:r>
        <w:rPr>
          <w:rStyle w:val="VerbatimChar"/>
        </w:rPr>
        <w:t>23               16            20.081897    45.31475                   FALSE</w:t>
      </w:r>
      <w:r>
        <w:br/>
      </w:r>
      <w:r>
        <w:rPr>
          <w:rStyle w:val="VerbatimChar"/>
        </w:rPr>
        <w:t>24               14            19.729015    45.31475                   FALSE</w:t>
      </w:r>
      <w:r>
        <w:br/>
      </w:r>
      <w:r>
        <w:rPr>
          <w:rStyle w:val="VerbatimChar"/>
        </w:rPr>
        <w:t>25                9            19.576180    45.31475                   FALSE</w:t>
      </w:r>
      <w:r>
        <w:br/>
      </w:r>
      <w:r>
        <w:rPr>
          <w:rStyle w:val="VerbatimChar"/>
        </w:rPr>
        <w:t>26               42            18.540749    45.31475                   FALSE</w:t>
      </w:r>
      <w:r>
        <w:br/>
      </w:r>
      <w:r>
        <w:rPr>
          <w:rStyle w:val="VerbatimChar"/>
        </w:rPr>
        <w:t>27                6            18.514797    4</w:t>
      </w:r>
      <w:r>
        <w:rPr>
          <w:rStyle w:val="VerbatimChar"/>
        </w:rPr>
        <w:t>5.31475                   FALSE</w:t>
      </w:r>
      <w:r>
        <w:br/>
      </w:r>
      <w:r>
        <w:rPr>
          <w:rStyle w:val="VerbatimChar"/>
        </w:rPr>
        <w:t>28               62            17.859749    45.31475                   FALSE</w:t>
      </w:r>
      <w:r>
        <w:br/>
      </w:r>
      <w:r>
        <w:rPr>
          <w:rStyle w:val="VerbatimChar"/>
        </w:rPr>
        <w:t>29               78            17.207369    45.31475                   FALSE</w:t>
      </w:r>
      <w:r>
        <w:br/>
      </w:r>
      <w:r>
        <w:rPr>
          <w:rStyle w:val="VerbatimChar"/>
        </w:rPr>
        <w:t>30               41            16.766269    45.31475                   FALSE</w:t>
      </w:r>
      <w:r>
        <w:br/>
      </w:r>
      <w:r>
        <w:rPr>
          <w:rStyle w:val="VerbatimChar"/>
        </w:rPr>
        <w:t>31               75            16.420266    45.31475                   FALSE</w:t>
      </w:r>
      <w:r>
        <w:br/>
      </w:r>
      <w:r>
        <w:rPr>
          <w:rStyle w:val="VerbatimChar"/>
        </w:rPr>
        <w:t>32               30            16.182824    45.31475                   FALSE</w:t>
      </w:r>
      <w:r>
        <w:br/>
      </w:r>
      <w:r>
        <w:rPr>
          <w:rStyle w:val="VerbatimChar"/>
        </w:rPr>
        <w:t>33               54            16.109157    45.31475                   FALSE</w:t>
      </w:r>
      <w:r>
        <w:br/>
      </w:r>
      <w:r>
        <w:rPr>
          <w:rStyle w:val="VerbatimChar"/>
        </w:rPr>
        <w:t>34               1</w:t>
      </w:r>
      <w:r>
        <w:rPr>
          <w:rStyle w:val="VerbatimChar"/>
        </w:rPr>
        <w:t>7            15.512468    45.31475                   FALSE</w:t>
      </w:r>
      <w:r>
        <w:br/>
      </w:r>
      <w:r>
        <w:rPr>
          <w:rStyle w:val="VerbatimChar"/>
        </w:rPr>
        <w:t>35               51            15.099595    45.31475                   FALSE</w:t>
      </w:r>
      <w:r>
        <w:br/>
      </w:r>
      <w:r>
        <w:rPr>
          <w:rStyle w:val="VerbatimChar"/>
        </w:rPr>
        <w:t>36               23            15.017202    45.31475                   FALSE</w:t>
      </w:r>
      <w:r>
        <w:br/>
      </w:r>
      <w:r>
        <w:rPr>
          <w:rStyle w:val="VerbatimChar"/>
        </w:rPr>
        <w:t>37               13            14.999681    45.31475                   FALSE</w:t>
      </w:r>
      <w:r>
        <w:br/>
      </w:r>
      <w:r>
        <w:rPr>
          <w:rStyle w:val="VerbatimChar"/>
        </w:rPr>
        <w:t>38               32            14.932271    45.31475                   FALSE</w:t>
      </w:r>
      <w:r>
        <w:br/>
      </w:r>
      <w:r>
        <w:rPr>
          <w:rStyle w:val="VerbatimChar"/>
        </w:rPr>
        <w:t>39                2            14.829333    45.31475                   FALSE</w:t>
      </w:r>
      <w:r>
        <w:br/>
      </w:r>
      <w:r>
        <w:rPr>
          <w:rStyle w:val="VerbatimChar"/>
        </w:rPr>
        <w:t xml:space="preserve">40               73            14.738540    45.31475                </w:t>
      </w:r>
      <w:r>
        <w:rPr>
          <w:rStyle w:val="VerbatimChar"/>
        </w:rPr>
        <w:t xml:space="preserve">   FALSE</w:t>
      </w:r>
      <w:r>
        <w:br/>
      </w:r>
      <w:r>
        <w:rPr>
          <w:rStyle w:val="VerbatimChar"/>
        </w:rPr>
        <w:t>41               80            14.580628    45.31475                   FALSE</w:t>
      </w:r>
      <w:r>
        <w:br/>
      </w:r>
      <w:r>
        <w:rPr>
          <w:rStyle w:val="VerbatimChar"/>
        </w:rPr>
        <w:t>42               67            14.054234    45.31475                   FALSE</w:t>
      </w:r>
      <w:r>
        <w:br/>
      </w:r>
      <w:r>
        <w:rPr>
          <w:rStyle w:val="VerbatimChar"/>
        </w:rPr>
        <w:t>43               25            13.796367    45.31475                   FALSE</w:t>
      </w:r>
      <w:r>
        <w:br/>
      </w:r>
      <w:r>
        <w:rPr>
          <w:rStyle w:val="VerbatimChar"/>
        </w:rPr>
        <w:t>44               77            13.470447    45.31475                   FALSE</w:t>
      </w:r>
      <w:r>
        <w:br/>
      </w:r>
      <w:r>
        <w:rPr>
          <w:rStyle w:val="VerbatimChar"/>
        </w:rPr>
        <w:t>45               68            13.337110    45.31475                   FALSE</w:t>
      </w:r>
      <w:r>
        <w:br/>
      </w:r>
      <w:r>
        <w:rPr>
          <w:rStyle w:val="VerbatimChar"/>
        </w:rPr>
        <w:t>46                5            12.735800    45.31475                   FALSE</w:t>
      </w:r>
      <w:r>
        <w:br/>
      </w:r>
      <w:r>
        <w:rPr>
          <w:rStyle w:val="VerbatimChar"/>
        </w:rPr>
        <w:t xml:space="preserve">47               11            12.601170 </w:t>
      </w:r>
      <w:r>
        <w:rPr>
          <w:rStyle w:val="VerbatimChar"/>
        </w:rPr>
        <w:t xml:space="preserve">   45.31475                   FALSE</w:t>
      </w:r>
      <w:r>
        <w:br/>
      </w:r>
      <w:r>
        <w:rPr>
          <w:rStyle w:val="VerbatimChar"/>
        </w:rPr>
        <w:t>48               47            12.388570    45.31475                   FALSE</w:t>
      </w:r>
      <w:r>
        <w:br/>
      </w:r>
      <w:r>
        <w:rPr>
          <w:rStyle w:val="VerbatimChar"/>
        </w:rPr>
        <w:t>49               69            12.242433    45.31475                   FALSE</w:t>
      </w:r>
      <w:r>
        <w:br/>
      </w:r>
      <w:r>
        <w:rPr>
          <w:rStyle w:val="VerbatimChar"/>
        </w:rPr>
        <w:t>50               24            12.196672    45.31475                   FALSE</w:t>
      </w:r>
      <w:r>
        <w:br/>
      </w:r>
      <w:r>
        <w:rPr>
          <w:rStyle w:val="VerbatimChar"/>
        </w:rPr>
        <w:t>51               76            11.948883    45.31475                   FALSE</w:t>
      </w:r>
      <w:r>
        <w:br/>
      </w:r>
      <w:r>
        <w:rPr>
          <w:rStyle w:val="VerbatimChar"/>
        </w:rPr>
        <w:t>52               37            11.843265    45.31475                   FALSE</w:t>
      </w:r>
      <w:r>
        <w:br/>
      </w:r>
      <w:r>
        <w:rPr>
          <w:rStyle w:val="VerbatimChar"/>
        </w:rPr>
        <w:t>53               53            11.630093    45.31475                   FALSE</w:t>
      </w:r>
      <w:r>
        <w:br/>
      </w:r>
      <w:r>
        <w:rPr>
          <w:rStyle w:val="VerbatimChar"/>
        </w:rPr>
        <w:t>54               43            11.559838    45.31475                   FALSE</w:t>
      </w:r>
      <w:r>
        <w:br/>
      </w:r>
      <w:r>
        <w:rPr>
          <w:rStyle w:val="VerbatimChar"/>
        </w:rPr>
        <w:t>55               59            11.397757    45.314</w:t>
      </w:r>
      <w:r>
        <w:rPr>
          <w:rStyle w:val="VerbatimChar"/>
        </w:rPr>
        <w:t>75                   FALSE</w:t>
      </w:r>
      <w:r>
        <w:br/>
      </w:r>
      <w:r>
        <w:rPr>
          <w:rStyle w:val="VerbatimChar"/>
        </w:rPr>
        <w:t>56               45            10.601131    45.31475                   FALSE</w:t>
      </w:r>
      <w:r>
        <w:br/>
      </w:r>
      <w:r>
        <w:rPr>
          <w:rStyle w:val="VerbatimChar"/>
        </w:rPr>
        <w:t>57                3            10.476752    45.31475                   FALSE</w:t>
      </w:r>
      <w:r>
        <w:br/>
      </w:r>
      <w:r>
        <w:rPr>
          <w:rStyle w:val="VerbatimChar"/>
        </w:rPr>
        <w:t>58               52            10.340853    45.31475                   FALSE</w:t>
      </w:r>
      <w:r>
        <w:br/>
      </w:r>
      <w:r>
        <w:rPr>
          <w:rStyle w:val="VerbatimChar"/>
        </w:rPr>
        <w:t>59               36             9.862873    45.31475                   FALSE</w:t>
      </w:r>
      <w:r>
        <w:br/>
      </w:r>
      <w:r>
        <w:rPr>
          <w:rStyle w:val="VerbatimChar"/>
        </w:rPr>
        <w:t>60               28             9.841916    45.31475                   FALSE</w:t>
      </w:r>
      <w:r>
        <w:br/>
      </w:r>
      <w:r>
        <w:rPr>
          <w:rStyle w:val="VerbatimChar"/>
        </w:rPr>
        <w:t>61               56             9.804051    45.31475                   FALSE</w:t>
      </w:r>
      <w:r>
        <w:br/>
      </w:r>
      <w:r>
        <w:rPr>
          <w:rStyle w:val="VerbatimChar"/>
        </w:rPr>
        <w:t xml:space="preserve">62               66    </w:t>
      </w:r>
      <w:r>
        <w:rPr>
          <w:rStyle w:val="VerbatimChar"/>
        </w:rPr>
        <w:t xml:space="preserve">         9.782375    45.31475                   FALSE</w:t>
      </w:r>
      <w:r>
        <w:br/>
      </w:r>
      <w:r>
        <w:rPr>
          <w:rStyle w:val="VerbatimChar"/>
        </w:rPr>
        <w:t>63               71             9.620529    45.31475                   FALSE</w:t>
      </w:r>
      <w:r>
        <w:br/>
      </w:r>
      <w:r>
        <w:rPr>
          <w:rStyle w:val="VerbatimChar"/>
        </w:rPr>
        <w:t>64               46             9.554695    45.31475                   FALSE</w:t>
      </w:r>
      <w:r>
        <w:br/>
      </w:r>
      <w:r>
        <w:rPr>
          <w:rStyle w:val="VerbatimChar"/>
        </w:rPr>
        <w:t>65               44             9.253223    45.31475                   FALSE</w:t>
      </w:r>
      <w:r>
        <w:br/>
      </w:r>
      <w:r>
        <w:rPr>
          <w:rStyle w:val="VerbatimChar"/>
        </w:rPr>
        <w:t>66               58             8.496770    45.31475                   FALSE</w:t>
      </w:r>
      <w:r>
        <w:br/>
      </w:r>
      <w:r>
        <w:rPr>
          <w:rStyle w:val="VerbatimChar"/>
        </w:rPr>
        <w:t>67               21             8.398240    45.31475                   FALSE</w:t>
      </w:r>
      <w:r>
        <w:br/>
      </w:r>
      <w:r>
        <w:rPr>
          <w:rStyle w:val="VerbatimChar"/>
        </w:rPr>
        <w:t>68               74             8.176067    45.31475                   FA</w:t>
      </w:r>
      <w:r>
        <w:rPr>
          <w:rStyle w:val="VerbatimChar"/>
        </w:rPr>
        <w:t>LSE</w:t>
      </w:r>
      <w:r>
        <w:br/>
      </w:r>
      <w:r>
        <w:rPr>
          <w:rStyle w:val="VerbatimChar"/>
        </w:rPr>
        <w:t>69               65             8.172603    45.31475                   FALSE</w:t>
      </w:r>
      <w:r>
        <w:br/>
      </w:r>
      <w:r>
        <w:rPr>
          <w:rStyle w:val="VerbatimChar"/>
        </w:rPr>
        <w:t>70                7             8.157233    45.31475                   FALSE</w:t>
      </w:r>
      <w:r>
        <w:br/>
      </w:r>
      <w:r>
        <w:rPr>
          <w:rStyle w:val="VerbatimChar"/>
        </w:rPr>
        <w:t>71                8             8.113177    45.31475                   FALSE</w:t>
      </w:r>
      <w:r>
        <w:br/>
      </w:r>
      <w:r>
        <w:rPr>
          <w:rStyle w:val="VerbatimChar"/>
        </w:rPr>
        <w:t>72               19             8.006493    45.31475                   FALSE</w:t>
      </w:r>
      <w:r>
        <w:br/>
      </w:r>
      <w:r>
        <w:rPr>
          <w:rStyle w:val="VerbatimChar"/>
        </w:rPr>
        <w:t>73               64             7.963857    45.31475                   FALSE</w:t>
      </w:r>
      <w:r>
        <w:br/>
      </w:r>
      <w:r>
        <w:rPr>
          <w:rStyle w:val="VerbatimChar"/>
        </w:rPr>
        <w:t>74               27             7.746632    45.31475                   FALSE</w:t>
      </w:r>
      <w:r>
        <w:br/>
      </w:r>
      <w:r>
        <w:rPr>
          <w:rStyle w:val="VerbatimChar"/>
        </w:rPr>
        <w:t>75               26             7.283881    45</w:t>
      </w:r>
      <w:r>
        <w:rPr>
          <w:rStyle w:val="VerbatimChar"/>
        </w:rPr>
        <w:t>.31475                   FALSE</w:t>
      </w:r>
      <w:r>
        <w:br/>
      </w:r>
      <w:r>
        <w:rPr>
          <w:rStyle w:val="VerbatimChar"/>
        </w:rPr>
        <w:t>76               33             6.986341    45.31475                   FALSE</w:t>
      </w:r>
      <w:r>
        <w:br/>
      </w:r>
      <w:r>
        <w:rPr>
          <w:rStyle w:val="VerbatimChar"/>
        </w:rPr>
        <w:t>77               57             6.318375    45.31475                   FALSE</w:t>
      </w:r>
      <w:r>
        <w:br/>
      </w:r>
      <w:r>
        <w:rPr>
          <w:rStyle w:val="VerbatimChar"/>
        </w:rPr>
        <w:t>78               63             6.147596    45.31475                   FALSE</w:t>
      </w:r>
      <w:r>
        <w:br/>
      </w:r>
      <w:r>
        <w:rPr>
          <w:rStyle w:val="VerbatimChar"/>
        </w:rPr>
        <w:t>79               40             5.858834    45.31475                   FALSE</w:t>
      </w:r>
      <w:r>
        <w:br/>
      </w:r>
      <w:r>
        <w:rPr>
          <w:rStyle w:val="VerbatimChar"/>
        </w:rPr>
        <w:t>80               60             5.601878    45.31475                   FALSE</w:t>
      </w:r>
    </w:p>
    <w:p w14:paraId="6152C08A" w14:textId="77777777" w:rsidR="00767239" w:rsidRDefault="00B6163D">
      <w:pPr>
        <w:pStyle w:val="SourceCode"/>
      </w:pPr>
      <w:r>
        <w:rPr>
          <w:rStyle w:val="CommentTok"/>
        </w:rPr>
        <w:t># ---------------------------------------------------------</w:t>
      </w:r>
      <w:r>
        <w:br/>
      </w:r>
      <w:r>
        <w:rPr>
          <w:rStyle w:val="CommentTok"/>
        </w:rPr>
        <w:t># 9. Univariate outliers can still be assessed separately</w:t>
      </w:r>
      <w:r>
        <w:br/>
      </w:r>
      <w:r>
        <w:rPr>
          <w:rStyle w:val="CommentTok"/>
        </w:rPr>
        <w:t># These do not require matrix inversion</w:t>
      </w:r>
      <w:r>
        <w:br/>
      </w:r>
      <w:r>
        <w:rPr>
          <w:rStyle w:val="CommentTok"/>
        </w:rPr>
        <w:t># ---------------------------------------------------------</w:t>
      </w:r>
      <w:r>
        <w:br/>
      </w:r>
      <w:r>
        <w:rPr>
          <w:rStyle w:val="NormalTok"/>
        </w:rPr>
        <w:t xml:space="preserve">X_z </w:t>
      </w:r>
      <w:r>
        <w:rPr>
          <w:rStyle w:val="OtherTok"/>
        </w:rPr>
        <w:t>&lt;-</w:t>
      </w:r>
      <w:r>
        <w:rPr>
          <w:rStyle w:val="NormalTok"/>
        </w:rPr>
        <w:t xml:space="preserve"> </w:t>
      </w:r>
      <w:r>
        <w:rPr>
          <w:rStyle w:val="FunctionTok"/>
        </w:rPr>
        <w:t>as.data.frame</w:t>
      </w:r>
      <w:r>
        <w:rPr>
          <w:rStyle w:val="NormalTok"/>
        </w:rPr>
        <w:t>(</w:t>
      </w:r>
      <w:r>
        <w:rPr>
          <w:rStyle w:val="FunctionTok"/>
        </w:rPr>
        <w:t>scale</w:t>
      </w:r>
      <w:r>
        <w:rPr>
          <w:rStyle w:val="NormalTok"/>
        </w:rPr>
        <w:t>(X))</w:t>
      </w:r>
      <w:r>
        <w:br/>
      </w:r>
      <w:r>
        <w:br/>
      </w:r>
      <w:r>
        <w:rPr>
          <w:rStyle w:val="NormalTok"/>
        </w:rPr>
        <w:t xml:space="preserve">univariate_outlier_counts </w:t>
      </w:r>
      <w:r>
        <w:rPr>
          <w:rStyle w:val="OtherTok"/>
        </w:rPr>
        <w:t>&lt;-</w:t>
      </w:r>
      <w:r>
        <w:rPr>
          <w:rStyle w:val="NormalTok"/>
        </w:rPr>
        <w:t xml:space="preserve"> </w:t>
      </w:r>
      <w:r>
        <w:rPr>
          <w:rStyle w:val="FunctionTok"/>
        </w:rPr>
        <w:t>sapply</w:t>
      </w:r>
      <w:r>
        <w:rPr>
          <w:rStyle w:val="NormalTok"/>
        </w:rPr>
        <w:t xml:space="preserve">(X_z, </w:t>
      </w:r>
      <w:r>
        <w:rPr>
          <w:rStyle w:val="ControlFlowTok"/>
        </w:rPr>
        <w:t>function</w:t>
      </w:r>
      <w:r>
        <w:rPr>
          <w:rStyle w:val="NormalTok"/>
        </w:rPr>
        <w:t xml:space="preserve">(x) </w:t>
      </w:r>
      <w:r>
        <w:rPr>
          <w:rStyle w:val="FunctionTok"/>
        </w:rPr>
        <w:t>sum</w:t>
      </w:r>
      <w:r>
        <w:rPr>
          <w:rStyle w:val="NormalTok"/>
        </w:rPr>
        <w:t>(</w:t>
      </w:r>
      <w:r>
        <w:rPr>
          <w:rStyle w:val="FunctionTok"/>
        </w:rPr>
        <w:t>abs</w:t>
      </w:r>
      <w:r>
        <w:rPr>
          <w:rStyle w:val="NormalTok"/>
        </w:rPr>
        <w:t xml:space="preserve">(x) </w:t>
      </w:r>
      <w:r>
        <w:rPr>
          <w:rStyle w:val="SpecialCharTok"/>
        </w:rPr>
        <w:t>&gt;</w:t>
      </w:r>
      <w:r>
        <w:rPr>
          <w:rStyle w:val="NormalTok"/>
        </w:rPr>
        <w:t xml:space="preserve"> </w:t>
      </w:r>
      <w:r>
        <w:rPr>
          <w:rStyle w:val="FloatTok"/>
        </w:rPr>
        <w:t>3.29</w:t>
      </w:r>
      <w:r>
        <w:rPr>
          <w:rStyle w:val="NormalTok"/>
        </w:rPr>
        <w:t xml:space="preserve">, </w:t>
      </w:r>
      <w:r>
        <w:rPr>
          <w:rStyle w:val="AttributeTok"/>
        </w:rPr>
        <w:t>na.rm =</w:t>
      </w:r>
      <w:r>
        <w:rPr>
          <w:rStyle w:val="NormalTok"/>
        </w:rPr>
        <w:t xml:space="preserve"> </w:t>
      </w:r>
      <w:r>
        <w:rPr>
          <w:rStyle w:val="ConstantTok"/>
        </w:rPr>
        <w:t>TRUE</w:t>
      </w:r>
      <w:r>
        <w:rPr>
          <w:rStyle w:val="NormalTok"/>
        </w:rPr>
        <w:t>))</w:t>
      </w:r>
      <w:r>
        <w:br/>
      </w:r>
      <w:r>
        <w:br/>
      </w:r>
      <w:r>
        <w:rPr>
          <w:rStyle w:val="NormalTok"/>
        </w:rPr>
        <w:t xml:space="preserve">univariate_outlier_summary </w:t>
      </w:r>
      <w:r>
        <w:rPr>
          <w:rStyle w:val="OtherTok"/>
        </w:rPr>
        <w:t>&lt;-</w:t>
      </w:r>
      <w:r>
        <w:rPr>
          <w:rStyle w:val="NormalTok"/>
        </w:rPr>
        <w:t xml:space="preserve"> </w:t>
      </w:r>
      <w:r>
        <w:rPr>
          <w:rStyle w:val="FunctionTok"/>
        </w:rPr>
        <w:t>data.frame</w:t>
      </w:r>
      <w:r>
        <w:rPr>
          <w:rStyle w:val="NormalTok"/>
        </w:rPr>
        <w:t>(</w:t>
      </w:r>
      <w:r>
        <w:br/>
      </w:r>
      <w:r>
        <w:rPr>
          <w:rStyle w:val="NormalTok"/>
        </w:rPr>
        <w:t xml:space="preserve">  </w:t>
      </w:r>
      <w:r>
        <w:rPr>
          <w:rStyle w:val="AttributeTok"/>
        </w:rPr>
        <w:t>variable =</w:t>
      </w:r>
      <w:r>
        <w:rPr>
          <w:rStyle w:val="NormalTok"/>
        </w:rPr>
        <w:t xml:space="preserve"> </w:t>
      </w:r>
      <w:r>
        <w:rPr>
          <w:rStyle w:val="FunctionTok"/>
        </w:rPr>
        <w:t>names</w:t>
      </w:r>
      <w:r>
        <w:rPr>
          <w:rStyle w:val="NormalTok"/>
        </w:rPr>
        <w:t>(X_z),</w:t>
      </w:r>
      <w:r>
        <w:br/>
      </w:r>
      <w:r>
        <w:rPr>
          <w:rStyle w:val="NormalTok"/>
        </w:rPr>
        <w:t xml:space="preserve">  </w:t>
      </w:r>
      <w:r>
        <w:rPr>
          <w:rStyle w:val="AttributeTok"/>
        </w:rPr>
        <w:t>n_extreme_z =</w:t>
      </w:r>
      <w:r>
        <w:rPr>
          <w:rStyle w:val="NormalTok"/>
        </w:rPr>
        <w:t xml:space="preserve"> univariate_outlier_counts</w:t>
      </w:r>
      <w:r>
        <w:br/>
      </w:r>
      <w:r>
        <w:rPr>
          <w:rStyle w:val="NormalTok"/>
        </w:rPr>
        <w:t xml:space="preserve">) </w:t>
      </w:r>
      <w:r>
        <w:rPr>
          <w:rStyle w:val="SpecialCharTok"/>
        </w:rPr>
        <w:t>%&gt;%</w:t>
      </w:r>
      <w:r>
        <w:br/>
      </w:r>
      <w:r>
        <w:rPr>
          <w:rStyle w:val="NormalTok"/>
        </w:rPr>
        <w:t xml:space="preserve">  </w:t>
      </w:r>
      <w:r>
        <w:rPr>
          <w:rStyle w:val="FunctionTok"/>
        </w:rPr>
        <w:t>arrange</w:t>
      </w:r>
      <w:r>
        <w:rPr>
          <w:rStyle w:val="NormalTok"/>
        </w:rPr>
        <w:t>(</w:t>
      </w:r>
      <w:r>
        <w:rPr>
          <w:rStyle w:val="FunctionTok"/>
        </w:rPr>
        <w:t>desc</w:t>
      </w:r>
      <w:r>
        <w:rPr>
          <w:rStyle w:val="NormalTok"/>
        </w:rPr>
        <w:t>(n_extreme_z))</w:t>
      </w:r>
      <w:r>
        <w:br/>
      </w:r>
      <w:r>
        <w:br/>
      </w:r>
      <w:r>
        <w:rPr>
          <w:rStyle w:val="FunctionTok"/>
        </w:rPr>
        <w:t>head</w:t>
      </w:r>
      <w:r>
        <w:rPr>
          <w:rStyle w:val="NormalTok"/>
        </w:rPr>
        <w:t>(univariate_outlier_summary)</w:t>
      </w:r>
    </w:p>
    <w:p w14:paraId="3EB148B9" w14:textId="77777777" w:rsidR="00767239" w:rsidRDefault="00B6163D">
      <w:pPr>
        <w:pStyle w:val="SourceCode"/>
      </w:pPr>
      <w:r>
        <w:rPr>
          <w:rStyle w:val="VerbatimChar"/>
        </w:rPr>
        <w:t xml:space="preserve">                 variable n_extreme_z</w:t>
      </w:r>
      <w:r>
        <w:br/>
      </w:r>
      <w:r>
        <w:rPr>
          <w:rStyle w:val="VerbatimChar"/>
        </w:rPr>
        <w:t>Question_54   Question_54          11</w:t>
      </w:r>
      <w:r>
        <w:br/>
      </w:r>
      <w:r>
        <w:rPr>
          <w:rStyle w:val="VerbatimChar"/>
        </w:rPr>
        <w:t>Question_64A Question_64A           9</w:t>
      </w:r>
      <w:r>
        <w:br/>
      </w:r>
      <w:r>
        <w:rPr>
          <w:rStyle w:val="VerbatimChar"/>
        </w:rPr>
        <w:t>Question_71   Question_71           9</w:t>
      </w:r>
      <w:r>
        <w:br/>
      </w:r>
      <w:r>
        <w:rPr>
          <w:rStyle w:val="VerbatimChar"/>
        </w:rPr>
        <w:t>Question_23A Question_23A           8</w:t>
      </w:r>
      <w:r>
        <w:br/>
      </w:r>
      <w:r>
        <w:rPr>
          <w:rStyle w:val="VerbatimChar"/>
        </w:rPr>
        <w:t>Question_31A Question_31A           8</w:t>
      </w:r>
      <w:r>
        <w:br/>
      </w:r>
      <w:r>
        <w:rPr>
          <w:rStyle w:val="VerbatimChar"/>
        </w:rPr>
        <w:t>Question_87   Question_87           8</w:t>
      </w:r>
    </w:p>
    <w:p w14:paraId="323FABD6" w14:textId="77777777" w:rsidR="00767239" w:rsidRDefault="00B6163D">
      <w:pPr>
        <w:pStyle w:val="Heading2"/>
      </w:pPr>
      <w:bookmarkStart w:id="2" w:name="X5c3502759eb9c65abb1e8677eaf6263030052ec"/>
      <w:bookmarkEnd w:id="1"/>
      <w:r>
        <w:t>Assumptions : additivity, normality, linearity, and homogeneity</w:t>
      </w:r>
    </w:p>
    <w:p w14:paraId="4FB00749" w14:textId="77777777" w:rsidR="00767239" w:rsidRDefault="00B6163D">
      <w:pPr>
        <w:pStyle w:val="FirstParagraph"/>
      </w:pPr>
      <w:r>
        <w:t>Homogeneity was evaluated after screening for accuracy, missing data, and outliers. An initial attempt to estimate Cronbach’s alpha for the full item set was not possible because pairwise handling of missing data still yielded NA values in the inter-item correlation matrix, indicating that some variables had insufficient usable overlap with the remainder of the dataset. These items were identified through inspection of item-level missingness, response variability, and the pairwise correlation matrix, and st</w:t>
      </w:r>
      <w:r>
        <w:t>ructurally unusable items were removed before any reliability estimation was attempted. Because coefficient alpha is a measure of internal consistency reliability rather than a direct test of unidimensionality, it was interpreted cautiously and considered appropriate only for reduced, conceptually coherent item sets rather than the entire heterogeneous item pool</w:t>
      </w:r>
    </w:p>
    <w:p w14:paraId="2F144D7E" w14:textId="77777777" w:rsidR="00767239" w:rsidRDefault="00B6163D">
      <w:pPr>
        <w:pStyle w:val="SourceCode"/>
      </w:pPr>
      <w:r>
        <w:rPr>
          <w:rStyle w:val="VerbatimChar"/>
        </w:rPr>
        <w:t xml:space="preserve">  input_cases input_items items_implicated_in_na_cor items_flagged</w:t>
      </w:r>
      <w:r>
        <w:br/>
      </w:r>
      <w:r>
        <w:rPr>
          <w:rStyle w:val="VerbatimChar"/>
        </w:rPr>
        <w:t>1         145         176                         10            10</w:t>
      </w:r>
      <w:r>
        <w:br/>
      </w:r>
      <w:r>
        <w:rPr>
          <w:rStyle w:val="VerbatimChar"/>
        </w:rPr>
        <w:t xml:space="preserve">  retained_items remaining_na_correlations</w:t>
      </w:r>
      <w:r>
        <w:br/>
      </w:r>
      <w:r>
        <w:rPr>
          <w:rStyle w:val="VerbatimChar"/>
        </w:rPr>
        <w:t>1            166                         0</w:t>
      </w:r>
    </w:p>
    <w:p w14:paraId="38EDA9AC" w14:textId="0E67BED1" w:rsidR="00767239" w:rsidRDefault="00B57B27">
      <w:pPr>
        <w:pStyle w:val="FirstParagraph"/>
      </w:pPr>
      <w:r w:rsidRPr="00B57B27">
        <w:drawing>
          <wp:inline distT="0" distB="0" distL="0" distR="0" wp14:anchorId="3D10093B" wp14:editId="61029312">
            <wp:extent cx="6858000" cy="5643245"/>
            <wp:effectExtent l="0" t="0" r="0" b="0"/>
            <wp:docPr id="175575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51144" name=""/>
                    <pic:cNvPicPr/>
                  </pic:nvPicPr>
                  <pic:blipFill>
                    <a:blip r:embed="rId13"/>
                    <a:stretch>
                      <a:fillRect/>
                    </a:stretch>
                  </pic:blipFill>
                  <pic:spPr>
                    <a:xfrm>
                      <a:off x="0" y="0"/>
                      <a:ext cx="6858000" cy="5643245"/>
                    </a:xfrm>
                    <a:prstGeom prst="rect">
                      <a:avLst/>
                    </a:prstGeom>
                  </pic:spPr>
                </pic:pic>
              </a:graphicData>
            </a:graphic>
          </wp:inline>
        </w:drawing>
      </w:r>
    </w:p>
    <w:p w14:paraId="10930F97" w14:textId="51FF8D50" w:rsidR="00767239" w:rsidRDefault="00B57B27">
      <w:pPr>
        <w:pStyle w:val="BodyText"/>
      </w:pPr>
      <w:r w:rsidRPr="00B57B27">
        <w:drawing>
          <wp:inline distT="0" distB="0" distL="0" distR="0" wp14:anchorId="53DD07BC" wp14:editId="688274F7">
            <wp:extent cx="6858000" cy="4324350"/>
            <wp:effectExtent l="0" t="0" r="0" b="0"/>
            <wp:docPr id="2131840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40767" name=""/>
                    <pic:cNvPicPr/>
                  </pic:nvPicPr>
                  <pic:blipFill>
                    <a:blip r:embed="rId14"/>
                    <a:stretch>
                      <a:fillRect/>
                    </a:stretch>
                  </pic:blipFill>
                  <pic:spPr>
                    <a:xfrm>
                      <a:off x="0" y="0"/>
                      <a:ext cx="6858000" cy="4324350"/>
                    </a:xfrm>
                    <a:prstGeom prst="rect">
                      <a:avLst/>
                    </a:prstGeom>
                  </pic:spPr>
                </pic:pic>
              </a:graphicData>
            </a:graphic>
          </wp:inline>
        </w:drawing>
      </w:r>
    </w:p>
    <w:p w14:paraId="74C9E11B" w14:textId="77777777" w:rsidR="00767239" w:rsidRDefault="00B6163D">
      <w:pPr>
        <w:pStyle w:val="SourceCode"/>
      </w:pPr>
      <w:r>
        <w:rPr>
          <w:rStyle w:val="VerbatimChar"/>
        </w:rPr>
        <w:t>Some items ( Question_9A Question_11A Question_12A Question_13A Question_14A Question_15A Question_16A Question_20A Question_25A Question_34A Question_39A Question_40A Question_41A Question_44A Question_45A Question_47A Question_48A Question_52A Question_53A Question_56A Question_60A Question_63A Question_66A Question_68A Question_93A Question_3 Question_4 Question_5 Question_7 Question_8 Question_9 Question_11 Question_14 Question_15 Question_18 Question_20 Question_26 Question_27 Question_28 Question_33 Q</w:t>
      </w:r>
      <w:r>
        <w:rPr>
          <w:rStyle w:val="VerbatimChar"/>
        </w:rPr>
        <w:t xml:space="preserve">uestion_34 Question_35 Question_40 Question_42 Question_44 Question_45 Question_49 Question_52 Question_54 Question_58 Question_63 Question_66 Question_67 Question_71 Question_72 Question_73 Question_74 Question_75 Question_78 Question_79 Question_80 Question_83 Question_85 Question_88 Question_89 Question_90 Question_92 Question_93 Question_94 ) were negatively correlated with the first principal component and </w:t>
      </w:r>
      <w:r>
        <w:br/>
      </w:r>
      <w:r>
        <w:rPr>
          <w:rStyle w:val="VerbatimChar"/>
        </w:rPr>
        <w:t xml:space="preserve">probably should be reversed.  </w:t>
      </w:r>
      <w:r>
        <w:br/>
      </w:r>
      <w:r>
        <w:rPr>
          <w:rStyle w:val="VerbatimChar"/>
        </w:rPr>
        <w:t>To do this, run the function again with the 'check.keys=TRUE' opt</w:t>
      </w:r>
      <w:r>
        <w:rPr>
          <w:rStyle w:val="VerbatimChar"/>
        </w:rPr>
        <w:t>ion</w:t>
      </w:r>
    </w:p>
    <w:p w14:paraId="7FCDAD0F" w14:textId="32749542" w:rsidR="00767239" w:rsidRDefault="00B57B27">
      <w:pPr>
        <w:pStyle w:val="FirstParagraph"/>
      </w:pPr>
      <w:r w:rsidRPr="00B57B27">
        <w:drawing>
          <wp:inline distT="0" distB="0" distL="0" distR="0" wp14:anchorId="3D8ED91F" wp14:editId="4AF3DB9A">
            <wp:extent cx="6858000" cy="4512310"/>
            <wp:effectExtent l="0" t="0" r="0" b="0"/>
            <wp:docPr id="156386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61252" name=""/>
                    <pic:cNvPicPr/>
                  </pic:nvPicPr>
                  <pic:blipFill>
                    <a:blip r:embed="rId15"/>
                    <a:stretch>
                      <a:fillRect/>
                    </a:stretch>
                  </pic:blipFill>
                  <pic:spPr>
                    <a:xfrm>
                      <a:off x="0" y="0"/>
                      <a:ext cx="6858000" cy="4512310"/>
                    </a:xfrm>
                    <a:prstGeom prst="rect">
                      <a:avLst/>
                    </a:prstGeom>
                  </pic:spPr>
                </pic:pic>
              </a:graphicData>
            </a:graphic>
          </wp:inline>
        </w:drawing>
      </w:r>
    </w:p>
    <w:p w14:paraId="10751A01" w14:textId="77777777" w:rsidR="00767239" w:rsidRDefault="00B6163D">
      <w:pPr>
        <w:pStyle w:val="SourceCode"/>
      </w:pPr>
      <w:r>
        <w:rPr>
          <w:rStyle w:val="VerbatimChar"/>
        </w:rPr>
        <w:t xml:space="preserve">  strict_alpha_possible strict_alpha_items</w:t>
      </w:r>
      <w:r>
        <w:br/>
      </w:r>
      <w:r>
        <w:rPr>
          <w:rStyle w:val="VerbatimChar"/>
        </w:rPr>
        <w:t>1                 FALSE                176</w:t>
      </w:r>
    </w:p>
    <w:p w14:paraId="77734E15" w14:textId="77777777" w:rsidR="00767239" w:rsidRDefault="00B6163D">
      <w:pPr>
        <w:pStyle w:val="Heading2"/>
      </w:pPr>
      <w:bookmarkStart w:id="3" w:name="citations"/>
      <w:bookmarkEnd w:id="2"/>
      <w:r>
        <w:t>Citations</w:t>
      </w:r>
    </w:p>
    <w:p w14:paraId="1D8784E6" w14:textId="77777777" w:rsidR="00767239" w:rsidRDefault="00B6163D">
      <w:pPr>
        <w:pStyle w:val="SourceCode"/>
      </w:pPr>
      <w:r>
        <w:rPr>
          <w:rStyle w:val="CommentTok"/>
        </w:rPr>
        <w:t># Cite all packages currently attached</w:t>
      </w:r>
      <w:r>
        <w:br/>
      </w:r>
      <w:r>
        <w:rPr>
          <w:rStyle w:val="NormalTok"/>
        </w:rPr>
        <w:t xml:space="preserve">pkgs </w:t>
      </w:r>
      <w:r>
        <w:rPr>
          <w:rStyle w:val="OtherTok"/>
        </w:rPr>
        <w:t>&lt;-</w:t>
      </w:r>
      <w:r>
        <w:rPr>
          <w:rStyle w:val="NormalTok"/>
        </w:rPr>
        <w:t xml:space="preserve"> </w:t>
      </w:r>
      <w:r>
        <w:rPr>
          <w:rStyle w:val="FunctionTok"/>
        </w:rPr>
        <w:t>.packages</w:t>
      </w:r>
      <w:r>
        <w:rPr>
          <w:rStyle w:val="NormalTok"/>
        </w:rPr>
        <w:t>()</w:t>
      </w:r>
      <w:r>
        <w:br/>
      </w:r>
      <w:r>
        <w:rPr>
          <w:rStyle w:val="FunctionTok"/>
        </w:rPr>
        <w:t>lapply</w:t>
      </w:r>
      <w:r>
        <w:rPr>
          <w:rStyle w:val="NormalTok"/>
        </w:rPr>
        <w:t>(pkgs, citation)</w:t>
      </w:r>
    </w:p>
    <w:p w14:paraId="73023C66" w14:textId="77777777" w:rsidR="00767239" w:rsidRDefault="00B6163D">
      <w:pPr>
        <w:pStyle w:val="SourceCode"/>
      </w:pPr>
      <w:r>
        <w:rPr>
          <w:rStyle w:val="VerbatimChar"/>
        </w:rPr>
        <w:t>[[1]]</w:t>
      </w:r>
      <w:r>
        <w:br/>
      </w:r>
      <w:r>
        <w:rPr>
          <w:rStyle w:val="VerbatimChar"/>
        </w:rPr>
        <w:t>To cite package 'psych' in publications use:</w:t>
      </w:r>
      <w:r>
        <w:br/>
      </w:r>
      <w:r>
        <w:br/>
      </w:r>
      <w:r>
        <w:rPr>
          <w:rStyle w:val="VerbatimChar"/>
        </w:rPr>
        <w:t xml:space="preserve">  William Revelle (2026). _psych: Procedures for Psychological,</w:t>
      </w:r>
      <w:r>
        <w:br/>
      </w:r>
      <w:r>
        <w:rPr>
          <w:rStyle w:val="VerbatimChar"/>
        </w:rPr>
        <w:t xml:space="preserve">  Psychometric, and Personality Research_. Northwestern University,</w:t>
      </w:r>
      <w:r>
        <w:br/>
      </w:r>
      <w:r>
        <w:rPr>
          <w:rStyle w:val="VerbatimChar"/>
        </w:rPr>
        <w:t xml:space="preserve">  Evanston, Illinois. R package version 2.6.3,</w:t>
      </w:r>
      <w:r>
        <w:br/>
      </w:r>
      <w:r>
        <w:rPr>
          <w:rStyle w:val="VerbatimChar"/>
        </w:rPr>
        <w:t xml:space="preserve">  &lt;https://CRAN.R-project.org/package=psych&gt;.</w:t>
      </w:r>
      <w:r>
        <w:br/>
      </w:r>
      <w:r>
        <w:br/>
      </w:r>
      <w:r>
        <w:rPr>
          <w:rStyle w:val="VerbatimChar"/>
        </w:rPr>
        <w:t>A BibTeX entry for LaTeX users is</w:t>
      </w:r>
      <w:r>
        <w:br/>
      </w:r>
      <w:r>
        <w:br/>
      </w:r>
      <w:r>
        <w:rPr>
          <w:rStyle w:val="VerbatimChar"/>
        </w:rPr>
        <w:t xml:space="preserve">  @Manual{,</w:t>
      </w:r>
      <w:r>
        <w:br/>
      </w:r>
      <w:r>
        <w:rPr>
          <w:rStyle w:val="VerbatimChar"/>
        </w:rPr>
        <w:t xml:space="preserve">    title = {psych: Procedures for Psychological, Psychometric, and Personality Research},</w:t>
      </w:r>
      <w:r>
        <w:br/>
      </w:r>
      <w:r>
        <w:rPr>
          <w:rStyle w:val="VerbatimChar"/>
        </w:rPr>
        <w:t xml:space="preserve">    author = {{William Revelle}},</w:t>
      </w:r>
      <w:r>
        <w:br/>
      </w:r>
      <w:r>
        <w:rPr>
          <w:rStyle w:val="VerbatimChar"/>
        </w:rPr>
        <w:t xml:space="preserve">    organization = {Northwestern University},</w:t>
      </w:r>
      <w:r>
        <w:br/>
      </w:r>
      <w:r>
        <w:rPr>
          <w:rStyle w:val="VerbatimChar"/>
        </w:rPr>
        <w:t xml:space="preserve">    address = {Evanst</w:t>
      </w:r>
      <w:r>
        <w:rPr>
          <w:rStyle w:val="VerbatimChar"/>
        </w:rPr>
        <w:t>on, Illinois},</w:t>
      </w:r>
      <w:r>
        <w:br/>
      </w:r>
      <w:r>
        <w:rPr>
          <w:rStyle w:val="VerbatimChar"/>
        </w:rPr>
        <w:t xml:space="preserve">    year = {2026},</w:t>
      </w:r>
      <w:r>
        <w:br/>
      </w:r>
      <w:r>
        <w:rPr>
          <w:rStyle w:val="VerbatimChar"/>
        </w:rPr>
        <w:t xml:space="preserve">    note = {R package version 2.6.3},</w:t>
      </w:r>
      <w:r>
        <w:br/>
      </w:r>
      <w:r>
        <w:rPr>
          <w:rStyle w:val="VerbatimChar"/>
        </w:rPr>
        <w:t xml:space="preserve">    url = {https://CRAN.R-project.org/package=psych},</w:t>
      </w:r>
      <w:r>
        <w:br/>
      </w:r>
      <w:r>
        <w:rPr>
          <w:rStyle w:val="VerbatimChar"/>
        </w:rPr>
        <w:t xml:space="preserve">  }</w:t>
      </w:r>
      <w:r>
        <w:br/>
      </w:r>
      <w:r>
        <w:br/>
      </w:r>
      <w:r>
        <w:rPr>
          <w:rStyle w:val="VerbatimChar"/>
        </w:rPr>
        <w:t>[[2]]</w:t>
      </w:r>
      <w:r>
        <w:br/>
      </w:r>
      <w:r>
        <w:rPr>
          <w:rStyle w:val="VerbatimChar"/>
        </w:rPr>
        <w:t>To cite package 'scales' in publications use:</w:t>
      </w:r>
      <w:r>
        <w:br/>
      </w:r>
      <w:r>
        <w:br/>
      </w:r>
      <w:r>
        <w:rPr>
          <w:rStyle w:val="VerbatimChar"/>
        </w:rPr>
        <w:t xml:space="preserve">  Wickham H, Pedersen T, Seidel D (2025). _scales: Scale Functions for</w:t>
      </w:r>
      <w:r>
        <w:br/>
      </w:r>
      <w:r>
        <w:rPr>
          <w:rStyle w:val="VerbatimChar"/>
        </w:rPr>
        <w:t xml:space="preserve">  Visualization_. doi:10.32614/CRAN.package.scales</w:t>
      </w:r>
      <w:r>
        <w:br/>
      </w:r>
      <w:r>
        <w:rPr>
          <w:rStyle w:val="VerbatimChar"/>
        </w:rPr>
        <w:t xml:space="preserve">  &lt;https://doi.org/10.32614/CRAN.package.scales&gt;, R package version</w:t>
      </w:r>
      <w:r>
        <w:br/>
      </w:r>
      <w:r>
        <w:rPr>
          <w:rStyle w:val="VerbatimChar"/>
        </w:rPr>
        <w:t xml:space="preserve">  1.4.0, &lt;https://CRAN.R-project.org/package=scales&gt;.</w:t>
      </w:r>
      <w:r>
        <w:br/>
      </w:r>
      <w:r>
        <w:br/>
      </w:r>
      <w:r>
        <w:rPr>
          <w:rStyle w:val="VerbatimChar"/>
        </w:rPr>
        <w:t>A BibTeX entry for LaTeX users is</w:t>
      </w:r>
      <w:r>
        <w:br/>
      </w:r>
      <w:r>
        <w:br/>
      </w:r>
      <w:r>
        <w:rPr>
          <w:rStyle w:val="VerbatimChar"/>
        </w:rPr>
        <w:t xml:space="preserve">  @Manual{,</w:t>
      </w:r>
      <w:r>
        <w:br/>
      </w:r>
      <w:r>
        <w:rPr>
          <w:rStyle w:val="VerbatimChar"/>
        </w:rPr>
        <w:t xml:space="preserve">    title = {scales: Scale Functions</w:t>
      </w:r>
      <w:r>
        <w:rPr>
          <w:rStyle w:val="VerbatimChar"/>
        </w:rPr>
        <w:t xml:space="preserve"> for Visualization},</w:t>
      </w:r>
      <w:r>
        <w:br/>
      </w:r>
      <w:r>
        <w:rPr>
          <w:rStyle w:val="VerbatimChar"/>
        </w:rPr>
        <w:t xml:space="preserve">    author = {Hadley Wickham and Thomas Lin Pedersen and Dana Seidel},</w:t>
      </w:r>
      <w:r>
        <w:br/>
      </w:r>
      <w:r>
        <w:rPr>
          <w:rStyle w:val="VerbatimChar"/>
        </w:rPr>
        <w:t xml:space="preserve">    year = {2025},</w:t>
      </w:r>
      <w:r>
        <w:br/>
      </w:r>
      <w:r>
        <w:rPr>
          <w:rStyle w:val="VerbatimChar"/>
        </w:rPr>
        <w:t xml:space="preserve">    note = {R package version 1.4.0},</w:t>
      </w:r>
      <w:r>
        <w:br/>
      </w:r>
      <w:r>
        <w:rPr>
          <w:rStyle w:val="VerbatimChar"/>
        </w:rPr>
        <w:t xml:space="preserve">    url = {https://CRAN.R-project.org/package=scales},</w:t>
      </w:r>
      <w:r>
        <w:br/>
      </w:r>
      <w:r>
        <w:rPr>
          <w:rStyle w:val="VerbatimChar"/>
        </w:rPr>
        <w:t xml:space="preserve">    doi = {10.32614/CRAN.package.scales},</w:t>
      </w:r>
      <w:r>
        <w:br/>
      </w:r>
      <w:r>
        <w:rPr>
          <w:rStyle w:val="VerbatimChar"/>
        </w:rPr>
        <w:t xml:space="preserve">  }</w:t>
      </w:r>
      <w:r>
        <w:br/>
      </w:r>
      <w:r>
        <w:br/>
      </w:r>
      <w:r>
        <w:rPr>
          <w:rStyle w:val="VerbatimChar"/>
        </w:rPr>
        <w:t>[[3]]</w:t>
      </w:r>
      <w:r>
        <w:br/>
      </w:r>
      <w:r>
        <w:rPr>
          <w:rStyle w:val="VerbatimChar"/>
        </w:rPr>
        <w:t>To cite package 'wesanderson' in publications use:</w:t>
      </w:r>
      <w:r>
        <w:br/>
      </w:r>
      <w:r>
        <w:br/>
      </w:r>
      <w:r>
        <w:rPr>
          <w:rStyle w:val="VerbatimChar"/>
        </w:rPr>
        <w:t xml:space="preserve">  Ram K, Wickham H (2023). _wesanderson: A Wes Anderson Palette</w:t>
      </w:r>
      <w:r>
        <w:br/>
      </w:r>
      <w:r>
        <w:rPr>
          <w:rStyle w:val="VerbatimChar"/>
        </w:rPr>
        <w:t xml:space="preserve">  Generator_. doi:10.32614/CRAN.package.wesanderson</w:t>
      </w:r>
      <w:r>
        <w:br/>
      </w:r>
      <w:r>
        <w:rPr>
          <w:rStyle w:val="VerbatimChar"/>
        </w:rPr>
        <w:t xml:space="preserve">  &lt;https://doi.org/10.32614/CRAN.package.wesanderson&gt;, R package</w:t>
      </w:r>
      <w:r>
        <w:br/>
      </w:r>
      <w:r>
        <w:rPr>
          <w:rStyle w:val="VerbatimChar"/>
        </w:rPr>
        <w:t xml:space="preserve">  version 0.3.7, &lt;http</w:t>
      </w:r>
      <w:r>
        <w:rPr>
          <w:rStyle w:val="VerbatimChar"/>
        </w:rPr>
        <w:t>s://CRAN.R-project.org/package=wesanderson&gt;.</w:t>
      </w:r>
      <w:r>
        <w:br/>
      </w:r>
      <w:r>
        <w:br/>
      </w:r>
      <w:r>
        <w:rPr>
          <w:rStyle w:val="VerbatimChar"/>
        </w:rPr>
        <w:t>A BibTeX entry for LaTeX users is</w:t>
      </w:r>
      <w:r>
        <w:br/>
      </w:r>
      <w:r>
        <w:br/>
      </w:r>
      <w:r>
        <w:rPr>
          <w:rStyle w:val="VerbatimChar"/>
        </w:rPr>
        <w:t xml:space="preserve">  @Manual{,</w:t>
      </w:r>
      <w:r>
        <w:br/>
      </w:r>
      <w:r>
        <w:rPr>
          <w:rStyle w:val="VerbatimChar"/>
        </w:rPr>
        <w:t xml:space="preserve">    title = {wesanderson: A Wes Anderson Palette Generator},</w:t>
      </w:r>
      <w:r>
        <w:br/>
      </w:r>
      <w:r>
        <w:rPr>
          <w:rStyle w:val="VerbatimChar"/>
        </w:rPr>
        <w:t xml:space="preserve">    author = {Karthik Ram and Hadley Wickham},</w:t>
      </w:r>
      <w:r>
        <w:br/>
      </w:r>
      <w:r>
        <w:rPr>
          <w:rStyle w:val="VerbatimChar"/>
        </w:rPr>
        <w:t xml:space="preserve">    year = {2023},</w:t>
      </w:r>
      <w:r>
        <w:br/>
      </w:r>
      <w:r>
        <w:rPr>
          <w:rStyle w:val="VerbatimChar"/>
        </w:rPr>
        <w:t xml:space="preserve">    note = {R package version 0.3.7},</w:t>
      </w:r>
      <w:r>
        <w:br/>
      </w:r>
      <w:r>
        <w:rPr>
          <w:rStyle w:val="VerbatimChar"/>
        </w:rPr>
        <w:t xml:space="preserve">    url = {https://CRAN.R-project.org/package=wesanderson},</w:t>
      </w:r>
      <w:r>
        <w:br/>
      </w:r>
      <w:r>
        <w:rPr>
          <w:rStyle w:val="VerbatimChar"/>
        </w:rPr>
        <w:t xml:space="preserve">    doi = {10.32614/CRAN.package.wesanderson},</w:t>
      </w:r>
      <w:r>
        <w:br/>
      </w:r>
      <w:r>
        <w:rPr>
          <w:rStyle w:val="VerbatimChar"/>
        </w:rPr>
        <w:t xml:space="preserve">  }</w:t>
      </w:r>
      <w:r>
        <w:br/>
      </w:r>
      <w:r>
        <w:br/>
      </w:r>
      <w:r>
        <w:rPr>
          <w:rStyle w:val="VerbatimChar"/>
        </w:rPr>
        <w:t>[[4]]</w:t>
      </w:r>
      <w:r>
        <w:br/>
      </w:r>
      <w:r>
        <w:rPr>
          <w:rStyle w:val="VerbatimChar"/>
        </w:rPr>
        <w:t>To cite package 'sjPlot' in publications use:</w:t>
      </w:r>
      <w:r>
        <w:br/>
      </w:r>
      <w:r>
        <w:br/>
      </w:r>
      <w:r>
        <w:rPr>
          <w:rStyle w:val="VerbatimChar"/>
        </w:rPr>
        <w:t xml:space="preserve">  Lüdecke D (2025). _sjPlot: Data Visualization for Statistics in</w:t>
      </w:r>
      <w:r>
        <w:br/>
      </w:r>
      <w:r>
        <w:rPr>
          <w:rStyle w:val="VerbatimChar"/>
        </w:rPr>
        <w:t xml:space="preserve">  Social Science_. R package version 2.9.0,</w:t>
      </w:r>
      <w:r>
        <w:br/>
      </w:r>
      <w:r>
        <w:rPr>
          <w:rStyle w:val="VerbatimChar"/>
        </w:rPr>
        <w:t xml:space="preserve">  &lt;https://CRAN.R-project.org/package=sjPlot&gt;.</w:t>
      </w:r>
      <w:r>
        <w:br/>
      </w:r>
      <w:r>
        <w:br/>
      </w:r>
      <w:r>
        <w:rPr>
          <w:rStyle w:val="VerbatimChar"/>
        </w:rPr>
        <w:t>A BibTeX entry for LaTeX users is</w:t>
      </w:r>
      <w:r>
        <w:br/>
      </w:r>
      <w:r>
        <w:br/>
      </w:r>
      <w:r>
        <w:rPr>
          <w:rStyle w:val="VerbatimChar"/>
        </w:rPr>
        <w:t xml:space="preserve">  @Manual{,</w:t>
      </w:r>
      <w:r>
        <w:br/>
      </w:r>
      <w:r>
        <w:rPr>
          <w:rStyle w:val="VerbatimChar"/>
        </w:rPr>
        <w:t xml:space="preserve">    title = {sjPlot: Data Visualization for Statistics in Social Science},</w:t>
      </w:r>
      <w:r>
        <w:br/>
      </w:r>
      <w:r>
        <w:rPr>
          <w:rStyle w:val="VerbatimChar"/>
        </w:rPr>
        <w:t xml:space="preserve">    author = {Daniel Lüdecke},</w:t>
      </w:r>
      <w:r>
        <w:br/>
      </w:r>
      <w:r>
        <w:rPr>
          <w:rStyle w:val="VerbatimChar"/>
        </w:rPr>
        <w:t xml:space="preserve">    year = {2025},</w:t>
      </w:r>
      <w:r>
        <w:br/>
      </w:r>
      <w:r>
        <w:rPr>
          <w:rStyle w:val="VerbatimChar"/>
        </w:rPr>
        <w:t xml:space="preserve">    note = {R package version 2.9.0},</w:t>
      </w:r>
      <w:r>
        <w:br/>
      </w:r>
      <w:r>
        <w:rPr>
          <w:rStyle w:val="VerbatimChar"/>
        </w:rPr>
        <w:t xml:space="preserve">    url = {https://CRAN.R-project.org/package=sjPlot},</w:t>
      </w:r>
      <w:r>
        <w:br/>
      </w:r>
      <w:r>
        <w:rPr>
          <w:rStyle w:val="VerbatimChar"/>
        </w:rPr>
        <w:t xml:space="preserve">  }</w:t>
      </w:r>
      <w:r>
        <w:br/>
      </w:r>
      <w:r>
        <w:br/>
      </w:r>
      <w:r>
        <w:rPr>
          <w:rStyle w:val="VerbatimChar"/>
        </w:rPr>
        <w:t>[[5]]</w:t>
      </w:r>
      <w:r>
        <w:br/>
      </w:r>
      <w:r>
        <w:rPr>
          <w:rStyle w:val="VerbatimChar"/>
        </w:rPr>
        <w:t>To cite package 'tidyr' in publications use:</w:t>
      </w:r>
      <w:r>
        <w:br/>
      </w:r>
      <w:r>
        <w:br/>
      </w:r>
      <w:r>
        <w:rPr>
          <w:rStyle w:val="VerbatimChar"/>
        </w:rPr>
        <w:t xml:space="preserve">  Wickham H, Vaughan D, Girlich </w:t>
      </w:r>
      <w:r>
        <w:rPr>
          <w:rStyle w:val="VerbatimChar"/>
        </w:rPr>
        <w:t>M (2025). _tidyr: Tidy Messy Data_.</w:t>
      </w:r>
      <w:r>
        <w:br/>
      </w:r>
      <w:r>
        <w:rPr>
          <w:rStyle w:val="VerbatimChar"/>
        </w:rPr>
        <w:t xml:space="preserve">  doi:10.32614/CRAN.package.tidyr</w:t>
      </w:r>
      <w:r>
        <w:br/>
      </w:r>
      <w:r>
        <w:rPr>
          <w:rStyle w:val="VerbatimChar"/>
        </w:rPr>
        <w:t xml:space="preserve">  &lt;https://doi.org/10.32614/CRAN.package.tidyr&gt;, R package version</w:t>
      </w:r>
      <w:r>
        <w:br/>
      </w:r>
      <w:r>
        <w:rPr>
          <w:rStyle w:val="VerbatimChar"/>
        </w:rPr>
        <w:t xml:space="preserve">  1.3.2, &lt;https://CRAN.R-project.org/package=tidyr&gt;.</w:t>
      </w:r>
      <w:r>
        <w:br/>
      </w:r>
      <w:r>
        <w:br/>
      </w:r>
      <w:r>
        <w:rPr>
          <w:rStyle w:val="VerbatimChar"/>
        </w:rPr>
        <w:t>A BibTeX entry for LaTeX users is</w:t>
      </w:r>
      <w:r>
        <w:br/>
      </w:r>
      <w:r>
        <w:br/>
      </w:r>
      <w:r>
        <w:rPr>
          <w:rStyle w:val="VerbatimChar"/>
        </w:rPr>
        <w:t xml:space="preserve">  @Manual{,</w:t>
      </w:r>
      <w:r>
        <w:br/>
      </w:r>
      <w:r>
        <w:rPr>
          <w:rStyle w:val="VerbatimChar"/>
        </w:rPr>
        <w:t xml:space="preserve">    title = {tidyr: Tidy Messy Data},</w:t>
      </w:r>
      <w:r>
        <w:br/>
      </w:r>
      <w:r>
        <w:rPr>
          <w:rStyle w:val="VerbatimChar"/>
        </w:rPr>
        <w:t xml:space="preserve">    author = {Hadley Wickham and Davis Vaughan and Maximilian Girlich},</w:t>
      </w:r>
      <w:r>
        <w:br/>
      </w:r>
      <w:r>
        <w:rPr>
          <w:rStyle w:val="VerbatimChar"/>
        </w:rPr>
        <w:t xml:space="preserve">    year = {2025},</w:t>
      </w:r>
      <w:r>
        <w:br/>
      </w:r>
      <w:r>
        <w:rPr>
          <w:rStyle w:val="VerbatimChar"/>
        </w:rPr>
        <w:t xml:space="preserve">    note = {R package version 1.3.2},</w:t>
      </w:r>
      <w:r>
        <w:br/>
      </w:r>
      <w:r>
        <w:rPr>
          <w:rStyle w:val="VerbatimChar"/>
        </w:rPr>
        <w:t xml:space="preserve">    url = {https://CRAN.R-project.org/package=tidyr},</w:t>
      </w:r>
      <w:r>
        <w:br/>
      </w:r>
      <w:r>
        <w:rPr>
          <w:rStyle w:val="VerbatimChar"/>
        </w:rPr>
        <w:t xml:space="preserve">    doi = {10.32614/CRAN.package.tidyr},</w:t>
      </w:r>
      <w:r>
        <w:br/>
      </w:r>
      <w:r>
        <w:rPr>
          <w:rStyle w:val="VerbatimChar"/>
        </w:rPr>
        <w:t xml:space="preserve">  }</w:t>
      </w:r>
      <w:r>
        <w:br/>
      </w:r>
      <w:r>
        <w:br/>
      </w:r>
      <w:r>
        <w:rPr>
          <w:rStyle w:val="VerbatimChar"/>
        </w:rPr>
        <w:t>[[6]]</w:t>
      </w:r>
      <w:r>
        <w:br/>
      </w:r>
      <w:r>
        <w:rPr>
          <w:rStyle w:val="VerbatimChar"/>
        </w:rPr>
        <w:t>T</w:t>
      </w:r>
      <w:r>
        <w:rPr>
          <w:rStyle w:val="VerbatimChar"/>
        </w:rPr>
        <w:t>o cite ggplot2 in publications, please use</w:t>
      </w:r>
      <w:r>
        <w:br/>
      </w:r>
      <w:r>
        <w:br/>
      </w:r>
      <w:r>
        <w:rPr>
          <w:rStyle w:val="VerbatimChar"/>
        </w:rPr>
        <w:t xml:space="preserve">  H. Wickham. ggplot2: Elegant Graphics for Data Analysis.</w:t>
      </w:r>
      <w:r>
        <w:br/>
      </w:r>
      <w:r>
        <w:rPr>
          <w:rStyle w:val="VerbatimChar"/>
        </w:rPr>
        <w:t xml:space="preserve">  Springer-Verlag New York, 2016.</w:t>
      </w:r>
      <w:r>
        <w:br/>
      </w:r>
      <w:r>
        <w:br/>
      </w:r>
      <w:r>
        <w:rPr>
          <w:rStyle w:val="VerbatimChar"/>
        </w:rPr>
        <w:t>A BibTeX entry for LaTeX users is</w:t>
      </w:r>
      <w:r>
        <w:br/>
      </w:r>
      <w:r>
        <w:br/>
      </w:r>
      <w:r>
        <w:rPr>
          <w:rStyle w:val="VerbatimChar"/>
        </w:rPr>
        <w:t xml:space="preserve">  @Book{,</w:t>
      </w:r>
      <w:r>
        <w:br/>
      </w:r>
      <w:r>
        <w:rPr>
          <w:rStyle w:val="VerbatimChar"/>
        </w:rPr>
        <w:t xml:space="preserve">    author = {Hadley Wickham},</w:t>
      </w:r>
      <w:r>
        <w:br/>
      </w:r>
      <w:r>
        <w:rPr>
          <w:rStyle w:val="VerbatimChar"/>
        </w:rPr>
        <w:t xml:space="preserve">    title = {ggplot2: Elegant Graphics for Data Analysis},</w:t>
      </w:r>
      <w:r>
        <w:br/>
      </w:r>
      <w:r>
        <w:rPr>
          <w:rStyle w:val="VerbatimChar"/>
        </w:rPr>
        <w:t xml:space="preserve">    publisher = {Springer-Verlag New York},</w:t>
      </w:r>
      <w:r>
        <w:br/>
      </w:r>
      <w:r>
        <w:rPr>
          <w:rStyle w:val="VerbatimChar"/>
        </w:rPr>
        <w:t xml:space="preserve">    year = {2016},</w:t>
      </w:r>
      <w:r>
        <w:br/>
      </w:r>
      <w:r>
        <w:rPr>
          <w:rStyle w:val="VerbatimChar"/>
        </w:rPr>
        <w:t xml:space="preserve">    isbn = {978-3-319-24277-4},</w:t>
      </w:r>
      <w:r>
        <w:br/>
      </w:r>
      <w:r>
        <w:rPr>
          <w:rStyle w:val="VerbatimChar"/>
        </w:rPr>
        <w:t xml:space="preserve">    url = {https://ggplot2.tidyverse.org},</w:t>
      </w:r>
      <w:r>
        <w:br/>
      </w:r>
      <w:r>
        <w:rPr>
          <w:rStyle w:val="VerbatimChar"/>
        </w:rPr>
        <w:t xml:space="preserve">  }</w:t>
      </w:r>
      <w:r>
        <w:br/>
      </w:r>
      <w:r>
        <w:br/>
      </w:r>
      <w:r>
        <w:rPr>
          <w:rStyle w:val="VerbatimChar"/>
        </w:rPr>
        <w:t>[[7]]</w:t>
      </w:r>
      <w:r>
        <w:br/>
      </w:r>
      <w:r>
        <w:rPr>
          <w:rStyle w:val="VerbatimChar"/>
        </w:rPr>
        <w:t>To cite package 'stringr' in publications use:</w:t>
      </w:r>
      <w:r>
        <w:br/>
      </w:r>
      <w:r>
        <w:br/>
      </w:r>
      <w:r>
        <w:rPr>
          <w:rStyle w:val="VerbatimChar"/>
        </w:rPr>
        <w:t xml:space="preserve">  Wickham H (2025). _stringr: Simple, Cons</w:t>
      </w:r>
      <w:r>
        <w:rPr>
          <w:rStyle w:val="VerbatimChar"/>
        </w:rPr>
        <w:t>istent Wrappers for Common</w:t>
      </w:r>
      <w:r>
        <w:br/>
      </w:r>
      <w:r>
        <w:rPr>
          <w:rStyle w:val="VerbatimChar"/>
        </w:rPr>
        <w:t xml:space="preserve">  String Operations_. doi:10.32614/CRAN.package.stringr</w:t>
      </w:r>
      <w:r>
        <w:br/>
      </w:r>
      <w:r>
        <w:rPr>
          <w:rStyle w:val="VerbatimChar"/>
        </w:rPr>
        <w:t xml:space="preserve">  &lt;https://doi.org/10.32614/CRAN.package.stringr&gt;, R package version</w:t>
      </w:r>
      <w:r>
        <w:br/>
      </w:r>
      <w:r>
        <w:rPr>
          <w:rStyle w:val="VerbatimChar"/>
        </w:rPr>
        <w:t xml:space="preserve">  1.6.0, &lt;https://CRAN.R-project.org/package=stringr&gt;.</w:t>
      </w:r>
      <w:r>
        <w:br/>
      </w:r>
      <w:r>
        <w:br/>
      </w:r>
      <w:r>
        <w:rPr>
          <w:rStyle w:val="VerbatimChar"/>
        </w:rPr>
        <w:t>A BibTeX entry for LaTeX users is</w:t>
      </w:r>
      <w:r>
        <w:br/>
      </w:r>
      <w:r>
        <w:br/>
      </w:r>
      <w:r>
        <w:rPr>
          <w:rStyle w:val="VerbatimChar"/>
        </w:rPr>
        <w:t xml:space="preserve">  @Manual{,</w:t>
      </w:r>
      <w:r>
        <w:br/>
      </w:r>
      <w:r>
        <w:rPr>
          <w:rStyle w:val="VerbatimChar"/>
        </w:rPr>
        <w:t xml:space="preserve">    title = {stringr: Simple, Consistent Wrappers for Common String Operations},</w:t>
      </w:r>
      <w:r>
        <w:br/>
      </w:r>
      <w:r>
        <w:rPr>
          <w:rStyle w:val="VerbatimChar"/>
        </w:rPr>
        <w:t xml:space="preserve">    author = {Hadley Wickham},</w:t>
      </w:r>
      <w:r>
        <w:br/>
      </w:r>
      <w:r>
        <w:rPr>
          <w:rStyle w:val="VerbatimChar"/>
        </w:rPr>
        <w:t xml:space="preserve">    year = {2025},</w:t>
      </w:r>
      <w:r>
        <w:br/>
      </w:r>
      <w:r>
        <w:rPr>
          <w:rStyle w:val="VerbatimChar"/>
        </w:rPr>
        <w:t xml:space="preserve">    note = {R package version 1.6.0},</w:t>
      </w:r>
      <w:r>
        <w:br/>
      </w:r>
      <w:r>
        <w:rPr>
          <w:rStyle w:val="VerbatimChar"/>
        </w:rPr>
        <w:t xml:space="preserve">    url = {https://CRAN.R-project.org/package=stringr},</w:t>
      </w:r>
      <w:r>
        <w:br/>
      </w:r>
      <w:r>
        <w:rPr>
          <w:rStyle w:val="VerbatimChar"/>
        </w:rPr>
        <w:t xml:space="preserve">    doi = {10.32614/CRAN.package.stringr},</w:t>
      </w:r>
      <w:r>
        <w:br/>
      </w:r>
      <w:r>
        <w:rPr>
          <w:rStyle w:val="VerbatimChar"/>
        </w:rPr>
        <w:t xml:space="preserve">  }</w:t>
      </w:r>
      <w:r>
        <w:br/>
      </w:r>
      <w:r>
        <w:br/>
      </w:r>
      <w:r>
        <w:rPr>
          <w:rStyle w:val="VerbatimChar"/>
        </w:rPr>
        <w:t>[[8]]</w:t>
      </w:r>
      <w:r>
        <w:br/>
      </w:r>
      <w:r>
        <w:rPr>
          <w:rStyle w:val="VerbatimChar"/>
        </w:rPr>
        <w:t>To cite package 'dplyr' in publications use:</w:t>
      </w:r>
      <w:r>
        <w:br/>
      </w:r>
      <w:r>
        <w:br/>
      </w:r>
      <w:r>
        <w:rPr>
          <w:rStyle w:val="VerbatimChar"/>
        </w:rPr>
        <w:t xml:space="preserve">  Wickham H, François R, Henry L, Müller K, Vaughan D (2026). _dplyr: A</w:t>
      </w:r>
      <w:r>
        <w:br/>
      </w:r>
      <w:r>
        <w:rPr>
          <w:rStyle w:val="VerbatimChar"/>
        </w:rPr>
        <w:t xml:space="preserve">  Grammar of Data Manipulation_. doi:10.32614/CRAN.package.dplyr</w:t>
      </w:r>
      <w:r>
        <w:br/>
      </w:r>
      <w:r>
        <w:rPr>
          <w:rStyle w:val="VerbatimChar"/>
        </w:rPr>
        <w:t xml:space="preserve">  &lt;https://doi.org/10.32614/CRAN.package.dplyr&gt;, R</w:t>
      </w:r>
      <w:r>
        <w:rPr>
          <w:rStyle w:val="VerbatimChar"/>
        </w:rPr>
        <w:t xml:space="preserve"> package version</w:t>
      </w:r>
      <w:r>
        <w:br/>
      </w:r>
      <w:r>
        <w:rPr>
          <w:rStyle w:val="VerbatimChar"/>
        </w:rPr>
        <w:t xml:space="preserve">  1.2.0, &lt;https://CRAN.R-project.org/package=dplyr&gt;.</w:t>
      </w:r>
      <w:r>
        <w:br/>
      </w:r>
      <w:r>
        <w:br/>
      </w:r>
      <w:r>
        <w:rPr>
          <w:rStyle w:val="VerbatimChar"/>
        </w:rPr>
        <w:t>A BibTeX entry for LaTeX users is</w:t>
      </w:r>
      <w:r>
        <w:br/>
      </w:r>
      <w:r>
        <w:br/>
      </w:r>
      <w:r>
        <w:rPr>
          <w:rStyle w:val="VerbatimChar"/>
        </w:rPr>
        <w:t xml:space="preserve">  @Manual{,</w:t>
      </w:r>
      <w:r>
        <w:br/>
      </w:r>
      <w:r>
        <w:rPr>
          <w:rStyle w:val="VerbatimChar"/>
        </w:rPr>
        <w:t xml:space="preserve">    title = {dplyr: A Grammar of Data Manipulation},</w:t>
      </w:r>
      <w:r>
        <w:br/>
      </w:r>
      <w:r>
        <w:rPr>
          <w:rStyle w:val="VerbatimChar"/>
        </w:rPr>
        <w:t xml:space="preserve">    author = {Hadley Wickham and Romain François and Lionel Henry and Kirill Müller and Davis Vaughan},</w:t>
      </w:r>
      <w:r>
        <w:br/>
      </w:r>
      <w:r>
        <w:rPr>
          <w:rStyle w:val="VerbatimChar"/>
        </w:rPr>
        <w:t xml:space="preserve">    year = {2026},</w:t>
      </w:r>
      <w:r>
        <w:br/>
      </w:r>
      <w:r>
        <w:rPr>
          <w:rStyle w:val="VerbatimChar"/>
        </w:rPr>
        <w:t xml:space="preserve">    note = {R package version 1.2.0},</w:t>
      </w:r>
      <w:r>
        <w:br/>
      </w:r>
      <w:r>
        <w:rPr>
          <w:rStyle w:val="VerbatimChar"/>
        </w:rPr>
        <w:t xml:space="preserve">    url = {https://CRAN.R-project.org/package=dplyr},</w:t>
      </w:r>
      <w:r>
        <w:br/>
      </w:r>
      <w:r>
        <w:rPr>
          <w:rStyle w:val="VerbatimChar"/>
        </w:rPr>
        <w:t xml:space="preserve">    doi = {10.32614/CRAN.package.dplyr},</w:t>
      </w:r>
      <w:r>
        <w:br/>
      </w:r>
      <w:r>
        <w:rPr>
          <w:rStyle w:val="VerbatimChar"/>
        </w:rPr>
        <w:t xml:space="preserve">  }</w:t>
      </w:r>
      <w:r>
        <w:br/>
      </w:r>
      <w:r>
        <w:br/>
      </w:r>
      <w:r>
        <w:rPr>
          <w:rStyle w:val="VerbatimChar"/>
        </w:rPr>
        <w:t>[[9]]</w:t>
      </w:r>
      <w:r>
        <w:br/>
      </w:r>
      <w:r>
        <w:rPr>
          <w:rStyle w:val="VerbatimChar"/>
        </w:rPr>
        <w:t>To cite package 'readr' in publications use:</w:t>
      </w:r>
      <w:r>
        <w:br/>
      </w:r>
      <w:r>
        <w:br/>
      </w:r>
      <w:r>
        <w:rPr>
          <w:rStyle w:val="VerbatimChar"/>
        </w:rPr>
        <w:t xml:space="preserve">  Wickham H, Hester J, Bryan</w:t>
      </w:r>
      <w:r>
        <w:rPr>
          <w:rStyle w:val="VerbatimChar"/>
        </w:rPr>
        <w:t xml:space="preserve"> J (2025). _readr: Read Rectangular Text</w:t>
      </w:r>
      <w:r>
        <w:br/>
      </w:r>
      <w:r>
        <w:rPr>
          <w:rStyle w:val="VerbatimChar"/>
        </w:rPr>
        <w:t xml:space="preserve">  Data_. doi:10.32614/CRAN.package.readr</w:t>
      </w:r>
      <w:r>
        <w:br/>
      </w:r>
      <w:r>
        <w:rPr>
          <w:rStyle w:val="VerbatimChar"/>
        </w:rPr>
        <w:t xml:space="preserve">  &lt;https://doi.org/10.32614/CRAN.package.readr&gt;, R package version</w:t>
      </w:r>
      <w:r>
        <w:br/>
      </w:r>
      <w:r>
        <w:rPr>
          <w:rStyle w:val="VerbatimChar"/>
        </w:rPr>
        <w:t xml:space="preserve">  2.1.6, &lt;https://CRAN.R-project.org/package=readr&gt;.</w:t>
      </w:r>
      <w:r>
        <w:br/>
      </w:r>
      <w:r>
        <w:br/>
      </w:r>
      <w:r>
        <w:rPr>
          <w:rStyle w:val="VerbatimChar"/>
        </w:rPr>
        <w:t>A BibTeX entry for LaTeX users is</w:t>
      </w:r>
      <w:r>
        <w:br/>
      </w:r>
      <w:r>
        <w:br/>
      </w:r>
      <w:r>
        <w:rPr>
          <w:rStyle w:val="VerbatimChar"/>
        </w:rPr>
        <w:t xml:space="preserve">  @Manual{,</w:t>
      </w:r>
      <w:r>
        <w:br/>
      </w:r>
      <w:r>
        <w:rPr>
          <w:rStyle w:val="VerbatimChar"/>
        </w:rPr>
        <w:t xml:space="preserve">    title = {readr: Read Rectangular Text Data},</w:t>
      </w:r>
      <w:r>
        <w:br/>
      </w:r>
      <w:r>
        <w:rPr>
          <w:rStyle w:val="VerbatimChar"/>
        </w:rPr>
        <w:t xml:space="preserve">    author = {Hadley Wickham and Jim Hester and Jennifer Bryan},</w:t>
      </w:r>
      <w:r>
        <w:br/>
      </w:r>
      <w:r>
        <w:rPr>
          <w:rStyle w:val="VerbatimChar"/>
        </w:rPr>
        <w:t xml:space="preserve">    year = {2025},</w:t>
      </w:r>
      <w:r>
        <w:br/>
      </w:r>
      <w:r>
        <w:rPr>
          <w:rStyle w:val="VerbatimChar"/>
        </w:rPr>
        <w:t xml:space="preserve">    note = {R package version 2.1.6},</w:t>
      </w:r>
      <w:r>
        <w:br/>
      </w:r>
      <w:r>
        <w:rPr>
          <w:rStyle w:val="VerbatimChar"/>
        </w:rPr>
        <w:t xml:space="preserve">    url = {https://CRAN.R-project.org/package=readr},</w:t>
      </w:r>
      <w:r>
        <w:br/>
      </w:r>
      <w:r>
        <w:rPr>
          <w:rStyle w:val="VerbatimChar"/>
        </w:rPr>
        <w:t xml:space="preserve">    doi = {10.32614/CRAN.package.read</w:t>
      </w:r>
      <w:r>
        <w:rPr>
          <w:rStyle w:val="VerbatimChar"/>
        </w:rPr>
        <w:t>r},</w:t>
      </w:r>
      <w:r>
        <w:br/>
      </w:r>
      <w:r>
        <w:rPr>
          <w:rStyle w:val="VerbatimChar"/>
        </w:rPr>
        <w:t xml:space="preserve">  }</w:t>
      </w:r>
      <w:r>
        <w:br/>
      </w:r>
      <w:r>
        <w:br/>
      </w:r>
      <w:r>
        <w:rPr>
          <w:rStyle w:val="VerbatimChar"/>
        </w:rPr>
        <w:t>[[10]]</w:t>
      </w:r>
      <w:r>
        <w:br/>
      </w:r>
      <w:r>
        <w:rPr>
          <w:rStyle w:val="VerbatimChar"/>
        </w:rPr>
        <w:t>The 'stats'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w:t>
      </w:r>
      <w:r>
        <w:rPr>
          <w:rStyle w:val="VerbatimChar"/>
        </w:rPr>
        <w:t>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[[11]]</w:t>
      </w:r>
      <w:r>
        <w:br/>
      </w:r>
      <w:r>
        <w:rPr>
          <w:rStyle w:val="VerbatimChar"/>
        </w:rPr>
        <w:t>The 'graphics'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w:t>
      </w:r>
      <w:r>
        <w:rPr>
          <w:rStyle w:val="VerbatimChar"/>
        </w:rPr>
        <w:t>=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[[12]]</w:t>
      </w:r>
      <w:r>
        <w:br/>
      </w:r>
      <w:r>
        <w:rPr>
          <w:rStyle w:val="VerbatimChar"/>
        </w:rPr>
        <w:t>The 'grDevices'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w:t>
      </w:r>
      <w:r>
        <w:rPr>
          <w:rStyle w:val="VerbatimChar"/>
        </w:rPr>
        <w:t xml:space="preserve">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[[13]]</w:t>
      </w:r>
      <w:r>
        <w:br/>
      </w:r>
      <w:r>
        <w:rPr>
          <w:rStyle w:val="VerbatimChar"/>
        </w:rPr>
        <w:t>The 'utils' package is part of R.  To cite R in publications use:</w:t>
      </w:r>
      <w:r>
        <w:br/>
      </w:r>
      <w:r>
        <w:br/>
      </w:r>
      <w:r>
        <w:rPr>
          <w:rStyle w:val="VerbatimChar"/>
        </w:rPr>
        <w:t xml:space="preserve">  R Core Team (2025). _R: A Language</w:t>
      </w:r>
      <w:r>
        <w:rPr>
          <w:rStyle w:val="VerbatimChar"/>
        </w:rPr>
        <w:t xml:space="preserv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[[14]]</w:t>
      </w:r>
      <w:r>
        <w:br/>
      </w:r>
      <w:r>
        <w:rPr>
          <w:rStyle w:val="VerbatimChar"/>
        </w:rPr>
        <w:t>The 'datasets'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w:t>
      </w:r>
      <w:r>
        <w:rPr>
          <w:rStyle w:val="VerbatimChar"/>
        </w:rPr>
        <w:t>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[[15]]</w:t>
      </w:r>
      <w:r>
        <w:br/>
      </w:r>
      <w:r>
        <w:rPr>
          <w:rStyle w:val="VerbatimChar"/>
        </w:rPr>
        <w:t>The 'methods' package is part of R.  To cite R in publications use:</w:t>
      </w:r>
      <w:r>
        <w:br/>
      </w:r>
      <w:r>
        <w:br/>
      </w:r>
      <w:r>
        <w:rPr>
          <w:rStyle w:val="VerbatimChar"/>
        </w:rPr>
        <w:t xml:space="preserve">  R Core Team (2025). _R: A Language and Environment for Statistical</w:t>
      </w:r>
      <w:r>
        <w:br/>
      </w:r>
      <w:r>
        <w:rPr>
          <w:rStyle w:val="VerbatimChar"/>
        </w:rPr>
        <w:t xml:space="preserve">  C</w:t>
      </w:r>
      <w:r>
        <w:rPr>
          <w:rStyle w:val="VerbatimChar"/>
        </w:rPr>
        <w:t>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 xml:space="preserve">when using it for data analysis. </w:t>
      </w:r>
      <w:r>
        <w:rPr>
          <w:rStyle w:val="VerbatimChar"/>
        </w:rPr>
        <w:t>See also 'citation("pkgname")' for</w:t>
      </w:r>
      <w:r>
        <w:br/>
      </w:r>
      <w:r>
        <w:rPr>
          <w:rStyle w:val="VerbatimChar"/>
        </w:rPr>
        <w:t>citing R packages.</w:t>
      </w:r>
      <w:r>
        <w:br/>
      </w:r>
      <w:r>
        <w:br/>
      </w:r>
      <w:r>
        <w:rPr>
          <w:rStyle w:val="VerbatimChar"/>
        </w:rPr>
        <w:t>[[16]]</w:t>
      </w:r>
      <w:r>
        <w:br/>
      </w:r>
      <w:r>
        <w:rPr>
          <w:rStyle w:val="VerbatimChar"/>
        </w:rPr>
        <w:t>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p>
    <w:p w14:paraId="37D414E2" w14:textId="77777777" w:rsidR="00767239" w:rsidRDefault="00B6163D">
      <w:pPr>
        <w:pStyle w:val="SourceCode"/>
      </w:pPr>
      <w:r>
        <w:rPr>
          <w:rStyle w:val="CommentTok"/>
        </w:rPr>
        <w:t># If you want cleaner printed output</w:t>
      </w:r>
      <w:r>
        <w:br/>
      </w:r>
      <w:r>
        <w:rPr>
          <w:rStyle w:val="ControlFlowTok"/>
        </w:rPr>
        <w:t>for</w:t>
      </w:r>
      <w:r>
        <w:rPr>
          <w:rStyle w:val="NormalTok"/>
        </w:rPr>
        <w:t xml:space="preserve"> (p </w:t>
      </w:r>
      <w:r>
        <w:rPr>
          <w:rStyle w:val="ControlFlowTok"/>
        </w:rPr>
        <w:t>in</w:t>
      </w:r>
      <w:r>
        <w:rPr>
          <w:rStyle w:val="NormalTok"/>
        </w:rPr>
        <w:t xml:space="preserve"> </w:t>
      </w:r>
      <w:r>
        <w:rPr>
          <w:rStyle w:val="FunctionTok"/>
        </w:rPr>
        <w:t>.packages</w:t>
      </w:r>
      <w:r>
        <w:rPr>
          <w:rStyle w:val="NormalTok"/>
        </w:rPr>
        <w:t>()) {</w:t>
      </w:r>
      <w:r>
        <w:br/>
      </w:r>
      <w:r>
        <w:rPr>
          <w:rStyle w:val="NormalTok"/>
        </w:rPr>
        <w:t xml:space="preserve">  </w:t>
      </w:r>
      <w:r>
        <w:rPr>
          <w:rStyle w:val="FunctionTok"/>
        </w:rPr>
        <w:t>cat</w:t>
      </w:r>
      <w:r>
        <w:rPr>
          <w:rStyle w:val="NormalTok"/>
        </w:rPr>
        <w:t>(</w:t>
      </w:r>
      <w:r>
        <w:rPr>
          <w:rStyle w:val="StringTok"/>
        </w:rPr>
        <w:t>"</w:t>
      </w:r>
      <w:r>
        <w:rPr>
          <w:rStyle w:val="SpecialCharTok"/>
        </w:rPr>
        <w:t>\n</w:t>
      </w:r>
      <w:r>
        <w:rPr>
          <w:rStyle w:val="StringTok"/>
        </w:rPr>
        <w:t>==============================</w:t>
      </w:r>
      <w:r>
        <w:rPr>
          <w:rStyle w:val="SpecialCharTok"/>
        </w:rPr>
        <w:t>\n</w:t>
      </w:r>
      <w:r>
        <w:rPr>
          <w:rStyle w:val="StringTok"/>
        </w:rPr>
        <w:t>"</w:t>
      </w:r>
      <w:r>
        <w:rPr>
          <w:rStyle w:val="NormalTok"/>
        </w:rPr>
        <w:t>)</w:t>
      </w:r>
      <w:r>
        <w:br/>
      </w:r>
      <w:r>
        <w:rPr>
          <w:rStyle w:val="NormalTok"/>
        </w:rPr>
        <w:t xml:space="preserve">  </w:t>
      </w:r>
      <w:r>
        <w:rPr>
          <w:rStyle w:val="FunctionTok"/>
        </w:rPr>
        <w:t>cat</w:t>
      </w:r>
      <w:r>
        <w:rPr>
          <w:rStyle w:val="NormalTok"/>
        </w:rPr>
        <w:t>(</w:t>
      </w:r>
      <w:r>
        <w:rPr>
          <w:rStyle w:val="StringTok"/>
        </w:rPr>
        <w:t>"Package:"</w:t>
      </w:r>
      <w:r>
        <w:rPr>
          <w:rStyle w:val="NormalTok"/>
        </w:rPr>
        <w:t xml:space="preserve">, p, </w:t>
      </w:r>
      <w:r>
        <w:rPr>
          <w:rStyle w:val="StringTok"/>
        </w:rPr>
        <w:t>"</w:t>
      </w:r>
      <w:r>
        <w:rPr>
          <w:rStyle w:val="SpecialCharTok"/>
        </w:rPr>
        <w:t>\n</w:t>
      </w:r>
      <w:r>
        <w:rPr>
          <w:rStyle w:val="StringTok"/>
        </w:rPr>
        <w:t>"</w:t>
      </w:r>
      <w:r>
        <w:rPr>
          <w:rStyle w:val="NormalTok"/>
        </w:rPr>
        <w:t>)</w:t>
      </w:r>
      <w:r>
        <w:br/>
      </w:r>
      <w:r>
        <w:rPr>
          <w:rStyle w:val="NormalTok"/>
        </w:rPr>
        <w:t xml:space="preserve">  </w:t>
      </w:r>
      <w:r>
        <w:rPr>
          <w:rStyle w:val="FunctionTok"/>
        </w:rPr>
        <w:t>print</w:t>
      </w:r>
      <w:r>
        <w:rPr>
          <w:rStyle w:val="NormalTok"/>
        </w:rPr>
        <w:t>(</w:t>
      </w:r>
      <w:r>
        <w:rPr>
          <w:rStyle w:val="FunctionTok"/>
        </w:rPr>
        <w:t>citation</w:t>
      </w:r>
      <w:r>
        <w:rPr>
          <w:rStyle w:val="NormalTok"/>
        </w:rPr>
        <w:t>(p))</w:t>
      </w:r>
      <w:r>
        <w:br/>
      </w:r>
      <w:r>
        <w:rPr>
          <w:rStyle w:val="NormalTok"/>
        </w:rPr>
        <w:t>}</w:t>
      </w:r>
    </w:p>
    <w:p w14:paraId="5E31F74B" w14:textId="77777777" w:rsidR="00767239" w:rsidRDefault="00B6163D">
      <w:pPr>
        <w:pStyle w:val="SourceCode"/>
      </w:pPr>
      <w:r>
        <w:br/>
      </w:r>
      <w:r>
        <w:rPr>
          <w:rStyle w:val="VerbatimChar"/>
        </w:rPr>
        <w:t>==============================</w:t>
      </w:r>
      <w:r>
        <w:br/>
      </w:r>
      <w:r>
        <w:rPr>
          <w:rStyle w:val="VerbatimChar"/>
        </w:rPr>
        <w:t xml:space="preserve">Package: psych </w:t>
      </w:r>
      <w:r>
        <w:br/>
      </w:r>
      <w:r>
        <w:rPr>
          <w:rStyle w:val="VerbatimChar"/>
        </w:rPr>
        <w:t>To cite package 'psych' in publications use:</w:t>
      </w:r>
      <w:r>
        <w:br/>
      </w:r>
      <w:r>
        <w:br/>
      </w:r>
      <w:r>
        <w:rPr>
          <w:rStyle w:val="VerbatimChar"/>
        </w:rPr>
        <w:t xml:space="preserve">  William Revelle (2026). _psych: Procedures for Psychological,</w:t>
      </w:r>
      <w:r>
        <w:br/>
      </w:r>
      <w:r>
        <w:rPr>
          <w:rStyle w:val="VerbatimChar"/>
        </w:rPr>
        <w:t xml:space="preserve">  Psychometric, and Personality Research_. Northwestern University,</w:t>
      </w:r>
      <w:r>
        <w:br/>
      </w:r>
      <w:r>
        <w:rPr>
          <w:rStyle w:val="VerbatimChar"/>
        </w:rPr>
        <w:t xml:space="preserve">  Evanston, Illinois. R package version 2.6.3,</w:t>
      </w:r>
      <w:r>
        <w:br/>
      </w:r>
      <w:r>
        <w:rPr>
          <w:rStyle w:val="VerbatimChar"/>
        </w:rPr>
        <w:t xml:space="preserve">  &lt;https://CRAN.R-project.org/package=psych&gt;.</w:t>
      </w:r>
      <w:r>
        <w:br/>
      </w:r>
      <w:r>
        <w:br/>
      </w:r>
      <w:r>
        <w:rPr>
          <w:rStyle w:val="VerbatimChar"/>
        </w:rPr>
        <w:t>A BibTeX entry for LaTeX users is</w:t>
      </w:r>
      <w:r>
        <w:br/>
      </w:r>
      <w:r>
        <w:br/>
      </w:r>
      <w:r>
        <w:rPr>
          <w:rStyle w:val="VerbatimChar"/>
        </w:rPr>
        <w:t xml:space="preserve">  @Manual{,</w:t>
      </w:r>
      <w:r>
        <w:br/>
      </w:r>
      <w:r>
        <w:rPr>
          <w:rStyle w:val="VerbatimChar"/>
        </w:rPr>
        <w:t xml:space="preserve">    title = {psych: Procedures for Psychological, Psychometric, and Personality Research},</w:t>
      </w:r>
      <w:r>
        <w:br/>
      </w:r>
      <w:r>
        <w:rPr>
          <w:rStyle w:val="VerbatimChar"/>
        </w:rPr>
        <w:t xml:space="preserve">    author = {{William Revelle}},</w:t>
      </w:r>
      <w:r>
        <w:br/>
      </w:r>
      <w:r>
        <w:rPr>
          <w:rStyle w:val="VerbatimChar"/>
        </w:rPr>
        <w:t xml:space="preserve">    organization = {N</w:t>
      </w:r>
      <w:r>
        <w:rPr>
          <w:rStyle w:val="VerbatimChar"/>
        </w:rPr>
        <w:t>orthwestern University},</w:t>
      </w:r>
      <w:r>
        <w:br/>
      </w:r>
      <w:r>
        <w:rPr>
          <w:rStyle w:val="VerbatimChar"/>
        </w:rPr>
        <w:t xml:space="preserve">    address = {Evanston, Illinois},</w:t>
      </w:r>
      <w:r>
        <w:br/>
      </w:r>
      <w:r>
        <w:rPr>
          <w:rStyle w:val="VerbatimChar"/>
        </w:rPr>
        <w:t xml:space="preserve">    year = {2026},</w:t>
      </w:r>
      <w:r>
        <w:br/>
      </w:r>
      <w:r>
        <w:rPr>
          <w:rStyle w:val="VerbatimChar"/>
        </w:rPr>
        <w:t xml:space="preserve">    note = {R package version 2.6.3},</w:t>
      </w:r>
      <w:r>
        <w:br/>
      </w:r>
      <w:r>
        <w:rPr>
          <w:rStyle w:val="VerbatimChar"/>
        </w:rPr>
        <w:t xml:space="preserve">    url = {https://CRAN.R-project.org/package=psych},</w:t>
      </w:r>
      <w:r>
        <w:br/>
      </w:r>
      <w:r>
        <w:rPr>
          <w:rStyle w:val="VerbatimChar"/>
        </w:rPr>
        <w:t xml:space="preserve">  }</w:t>
      </w:r>
      <w:r>
        <w:br/>
      </w:r>
      <w:r>
        <w:br/>
      </w:r>
      <w:r>
        <w:rPr>
          <w:rStyle w:val="VerbatimChar"/>
        </w:rPr>
        <w:t>==============================</w:t>
      </w:r>
      <w:r>
        <w:br/>
      </w:r>
      <w:r>
        <w:rPr>
          <w:rStyle w:val="VerbatimChar"/>
        </w:rPr>
        <w:t xml:space="preserve">Package: scales </w:t>
      </w:r>
      <w:r>
        <w:br/>
      </w:r>
      <w:r>
        <w:rPr>
          <w:rStyle w:val="VerbatimChar"/>
        </w:rPr>
        <w:t>To cite package 'scales' in publications use:</w:t>
      </w:r>
      <w:r>
        <w:br/>
      </w:r>
      <w:r>
        <w:br/>
      </w:r>
      <w:r>
        <w:rPr>
          <w:rStyle w:val="VerbatimChar"/>
        </w:rPr>
        <w:t xml:space="preserve">  Wickham H, Pedersen T, Seidel D (2025). _scales: Scale Functions for</w:t>
      </w:r>
      <w:r>
        <w:br/>
      </w:r>
      <w:r>
        <w:rPr>
          <w:rStyle w:val="VerbatimChar"/>
        </w:rPr>
        <w:t xml:space="preserve">  Visualization_. doi:10.32614/CRAN.package.scales</w:t>
      </w:r>
      <w:r>
        <w:br/>
      </w:r>
      <w:r>
        <w:rPr>
          <w:rStyle w:val="VerbatimChar"/>
        </w:rPr>
        <w:t xml:space="preserve">  &lt;https://doi.org/10.32614/CRAN.package.scales&gt;, R package version</w:t>
      </w:r>
      <w:r>
        <w:br/>
      </w:r>
      <w:r>
        <w:rPr>
          <w:rStyle w:val="VerbatimChar"/>
        </w:rPr>
        <w:t xml:space="preserve">  1.4.0, &lt;https://CRAN.R-project.org/package=scales&gt;.</w:t>
      </w:r>
      <w:r>
        <w:br/>
      </w:r>
      <w:r>
        <w:br/>
      </w:r>
      <w:r>
        <w:rPr>
          <w:rStyle w:val="VerbatimChar"/>
        </w:rPr>
        <w:t>A BibTeX entry for LaTeX users is</w:t>
      </w:r>
      <w:r>
        <w:br/>
      </w:r>
      <w:r>
        <w:br/>
      </w:r>
      <w:r>
        <w:rPr>
          <w:rStyle w:val="VerbatimChar"/>
        </w:rPr>
        <w:t xml:space="preserve">  @Manual{,</w:t>
      </w:r>
      <w:r>
        <w:br/>
      </w:r>
      <w:r>
        <w:rPr>
          <w:rStyle w:val="VerbatimChar"/>
        </w:rPr>
        <w:t xml:space="preserve">    title = {scales: Scale Functions for Visualization},</w:t>
      </w:r>
      <w:r>
        <w:br/>
      </w:r>
      <w:r>
        <w:rPr>
          <w:rStyle w:val="VerbatimChar"/>
        </w:rPr>
        <w:t xml:space="preserve">    author = {Hadley Wickham and Thomas Lin Pedersen and Dana Seidel},</w:t>
      </w:r>
      <w:r>
        <w:br/>
      </w:r>
      <w:r>
        <w:rPr>
          <w:rStyle w:val="VerbatimChar"/>
        </w:rPr>
        <w:t xml:space="preserve">    year = {2025},</w:t>
      </w:r>
      <w:r>
        <w:br/>
      </w:r>
      <w:r>
        <w:rPr>
          <w:rStyle w:val="VerbatimChar"/>
        </w:rPr>
        <w:t xml:space="preserve">    note = {R package version 1.4.0},</w:t>
      </w:r>
      <w:r>
        <w:br/>
      </w:r>
      <w:r>
        <w:rPr>
          <w:rStyle w:val="VerbatimChar"/>
        </w:rPr>
        <w:t xml:space="preserve">    url = {https://CRAN.R-project.o</w:t>
      </w:r>
      <w:r>
        <w:rPr>
          <w:rStyle w:val="VerbatimChar"/>
        </w:rPr>
        <w:t>rg/package=scales},</w:t>
      </w:r>
      <w:r>
        <w:br/>
      </w:r>
      <w:r>
        <w:rPr>
          <w:rStyle w:val="VerbatimChar"/>
        </w:rPr>
        <w:t xml:space="preserve">    doi = {10.32614/CRAN.package.scales},</w:t>
      </w:r>
      <w:r>
        <w:br/>
      </w:r>
      <w:r>
        <w:rPr>
          <w:rStyle w:val="VerbatimChar"/>
        </w:rPr>
        <w:t xml:space="preserve">  }</w:t>
      </w:r>
      <w:r>
        <w:br/>
      </w:r>
      <w:r>
        <w:br/>
      </w:r>
      <w:r>
        <w:rPr>
          <w:rStyle w:val="VerbatimChar"/>
        </w:rPr>
        <w:t>==============================</w:t>
      </w:r>
      <w:r>
        <w:br/>
      </w:r>
      <w:r>
        <w:rPr>
          <w:rStyle w:val="VerbatimChar"/>
        </w:rPr>
        <w:t xml:space="preserve">Package: wesanderson </w:t>
      </w:r>
      <w:r>
        <w:br/>
      </w:r>
      <w:r>
        <w:rPr>
          <w:rStyle w:val="VerbatimChar"/>
        </w:rPr>
        <w:t>To cite package 'wesanderson' in publications use:</w:t>
      </w:r>
      <w:r>
        <w:br/>
      </w:r>
      <w:r>
        <w:br/>
      </w:r>
      <w:r>
        <w:rPr>
          <w:rStyle w:val="VerbatimChar"/>
        </w:rPr>
        <w:t xml:space="preserve">  Ram K, Wickham H (2023). _wesanderson: A Wes Anderson Palette</w:t>
      </w:r>
      <w:r>
        <w:br/>
      </w:r>
      <w:r>
        <w:rPr>
          <w:rStyle w:val="VerbatimChar"/>
        </w:rPr>
        <w:t xml:space="preserve">  Generator_. doi:10.32614/CRAN.package.wesanderson</w:t>
      </w:r>
      <w:r>
        <w:br/>
      </w:r>
      <w:r>
        <w:rPr>
          <w:rStyle w:val="VerbatimChar"/>
        </w:rPr>
        <w:t xml:space="preserve">  &lt;https://doi.org/10.32614/CRAN.package.wesanderson&gt;, R package</w:t>
      </w:r>
      <w:r>
        <w:br/>
      </w:r>
      <w:r>
        <w:rPr>
          <w:rStyle w:val="VerbatimChar"/>
        </w:rPr>
        <w:t xml:space="preserve">  version 0.3.7, &lt;https://CRAN.R-project.org/package=wesanderson&gt;.</w:t>
      </w:r>
      <w:r>
        <w:br/>
      </w:r>
      <w:r>
        <w:br/>
      </w:r>
      <w:r>
        <w:rPr>
          <w:rStyle w:val="VerbatimChar"/>
        </w:rPr>
        <w:t>A BibTeX entry for LaTeX users is</w:t>
      </w:r>
      <w:r>
        <w:br/>
      </w:r>
      <w:r>
        <w:br/>
      </w:r>
      <w:r>
        <w:rPr>
          <w:rStyle w:val="VerbatimChar"/>
        </w:rPr>
        <w:t xml:space="preserve">  @Manual{,</w:t>
      </w:r>
      <w:r>
        <w:br/>
      </w:r>
      <w:r>
        <w:rPr>
          <w:rStyle w:val="VerbatimChar"/>
        </w:rPr>
        <w:t xml:space="preserve">    title = {wesanderson: A Wes Anderson Pal</w:t>
      </w:r>
      <w:r>
        <w:rPr>
          <w:rStyle w:val="VerbatimChar"/>
        </w:rPr>
        <w:t>ette Generator},</w:t>
      </w:r>
      <w:r>
        <w:br/>
      </w:r>
      <w:r>
        <w:rPr>
          <w:rStyle w:val="VerbatimChar"/>
        </w:rPr>
        <w:t xml:space="preserve">    author = {Karthik Ram and Hadley Wickham},</w:t>
      </w:r>
      <w:r>
        <w:br/>
      </w:r>
      <w:r>
        <w:rPr>
          <w:rStyle w:val="VerbatimChar"/>
        </w:rPr>
        <w:t xml:space="preserve">    year = {2023},</w:t>
      </w:r>
      <w:r>
        <w:br/>
      </w:r>
      <w:r>
        <w:rPr>
          <w:rStyle w:val="VerbatimChar"/>
        </w:rPr>
        <w:t xml:space="preserve">    note = {R package version 0.3.7},</w:t>
      </w:r>
      <w:r>
        <w:br/>
      </w:r>
      <w:r>
        <w:rPr>
          <w:rStyle w:val="VerbatimChar"/>
        </w:rPr>
        <w:t xml:space="preserve">    url = {https://CRAN.R-project.org/package=wesanderson},</w:t>
      </w:r>
      <w:r>
        <w:br/>
      </w:r>
      <w:r>
        <w:rPr>
          <w:rStyle w:val="VerbatimChar"/>
        </w:rPr>
        <w:t xml:space="preserve">    doi = {10.32614/CRAN.package.wesanderson},</w:t>
      </w:r>
      <w:r>
        <w:br/>
      </w:r>
      <w:r>
        <w:rPr>
          <w:rStyle w:val="VerbatimChar"/>
        </w:rPr>
        <w:t xml:space="preserve">  }</w:t>
      </w:r>
      <w:r>
        <w:br/>
      </w:r>
      <w:r>
        <w:br/>
      </w:r>
      <w:r>
        <w:rPr>
          <w:rStyle w:val="VerbatimChar"/>
        </w:rPr>
        <w:t>==============================</w:t>
      </w:r>
      <w:r>
        <w:br/>
      </w:r>
      <w:r>
        <w:rPr>
          <w:rStyle w:val="VerbatimChar"/>
        </w:rPr>
        <w:t xml:space="preserve">Package: sjPlot </w:t>
      </w:r>
      <w:r>
        <w:br/>
      </w:r>
      <w:r>
        <w:rPr>
          <w:rStyle w:val="VerbatimChar"/>
        </w:rPr>
        <w:t>To cite package 'sjPlot' in publications use:</w:t>
      </w:r>
      <w:r>
        <w:br/>
      </w:r>
      <w:r>
        <w:br/>
      </w:r>
      <w:r>
        <w:rPr>
          <w:rStyle w:val="VerbatimChar"/>
        </w:rPr>
        <w:t xml:space="preserve">  Lüdecke D (2025). _sjPlot: Data Visualization for Statistics in</w:t>
      </w:r>
      <w:r>
        <w:br/>
      </w:r>
      <w:r>
        <w:rPr>
          <w:rStyle w:val="VerbatimChar"/>
        </w:rPr>
        <w:t xml:space="preserve">  Social Science_. R package version 2.9.0,</w:t>
      </w:r>
      <w:r>
        <w:br/>
      </w:r>
      <w:r>
        <w:rPr>
          <w:rStyle w:val="VerbatimChar"/>
        </w:rPr>
        <w:t xml:space="preserve">  &lt;https://CRAN.R-project.org/package=sjPlot&gt;.</w:t>
      </w:r>
      <w:r>
        <w:br/>
      </w:r>
      <w:r>
        <w:br/>
      </w:r>
      <w:r>
        <w:rPr>
          <w:rStyle w:val="VerbatimChar"/>
        </w:rPr>
        <w:t>A BibTeX entry for LaTeX u</w:t>
      </w:r>
      <w:r>
        <w:rPr>
          <w:rStyle w:val="VerbatimChar"/>
        </w:rPr>
        <w:t>sers is</w:t>
      </w:r>
      <w:r>
        <w:br/>
      </w:r>
      <w:r>
        <w:br/>
      </w:r>
      <w:r>
        <w:rPr>
          <w:rStyle w:val="VerbatimChar"/>
        </w:rPr>
        <w:t xml:space="preserve">  @Manual{,</w:t>
      </w:r>
      <w:r>
        <w:br/>
      </w:r>
      <w:r>
        <w:rPr>
          <w:rStyle w:val="VerbatimChar"/>
        </w:rPr>
        <w:t xml:space="preserve">    title = {sjPlot: Data Visualization for Statistics in Social Science},</w:t>
      </w:r>
      <w:r>
        <w:br/>
      </w:r>
      <w:r>
        <w:rPr>
          <w:rStyle w:val="VerbatimChar"/>
        </w:rPr>
        <w:t xml:space="preserve">    author = {Daniel Lüdecke},</w:t>
      </w:r>
      <w:r>
        <w:br/>
      </w:r>
      <w:r>
        <w:rPr>
          <w:rStyle w:val="VerbatimChar"/>
        </w:rPr>
        <w:t xml:space="preserve">    year = {2025},</w:t>
      </w:r>
      <w:r>
        <w:br/>
      </w:r>
      <w:r>
        <w:rPr>
          <w:rStyle w:val="VerbatimChar"/>
        </w:rPr>
        <w:t xml:space="preserve">    note = {R package version 2.9.0},</w:t>
      </w:r>
      <w:r>
        <w:br/>
      </w:r>
      <w:r>
        <w:rPr>
          <w:rStyle w:val="VerbatimChar"/>
        </w:rPr>
        <w:t xml:space="preserve">    url = {https://CRAN.R-project.org/package=sjPlot},</w:t>
      </w:r>
      <w:r>
        <w:br/>
      </w:r>
      <w:r>
        <w:rPr>
          <w:rStyle w:val="VerbatimChar"/>
        </w:rPr>
        <w:t xml:space="preserve">  }</w:t>
      </w:r>
      <w:r>
        <w:br/>
      </w:r>
      <w:r>
        <w:br/>
      </w:r>
      <w:r>
        <w:rPr>
          <w:rStyle w:val="VerbatimChar"/>
        </w:rPr>
        <w:t>==============================</w:t>
      </w:r>
      <w:r>
        <w:br/>
      </w:r>
      <w:r>
        <w:rPr>
          <w:rStyle w:val="VerbatimChar"/>
        </w:rPr>
        <w:t xml:space="preserve">Package: tidyr </w:t>
      </w:r>
      <w:r>
        <w:br/>
      </w:r>
      <w:r>
        <w:rPr>
          <w:rStyle w:val="VerbatimChar"/>
        </w:rPr>
        <w:t>To cite package 'tidyr' in publications use:</w:t>
      </w:r>
      <w:r>
        <w:br/>
      </w:r>
      <w:r>
        <w:br/>
      </w:r>
      <w:r>
        <w:rPr>
          <w:rStyle w:val="VerbatimChar"/>
        </w:rPr>
        <w:t xml:space="preserve">  Wickham H, Vaughan D, Girlich M (2025). _tidyr: Tidy Messy Data_.</w:t>
      </w:r>
      <w:r>
        <w:br/>
      </w:r>
      <w:r>
        <w:rPr>
          <w:rStyle w:val="VerbatimChar"/>
        </w:rPr>
        <w:t xml:space="preserve">  doi:10.32614/CRAN.package.tidyr</w:t>
      </w:r>
      <w:r>
        <w:br/>
      </w:r>
      <w:r>
        <w:rPr>
          <w:rStyle w:val="VerbatimChar"/>
        </w:rPr>
        <w:t xml:space="preserve">  &lt;https://doi.org/10.32614/CRAN.package.tidyr&gt;, R package version</w:t>
      </w:r>
      <w:r>
        <w:br/>
      </w:r>
      <w:r>
        <w:rPr>
          <w:rStyle w:val="VerbatimChar"/>
        </w:rPr>
        <w:t xml:space="preserve">  1.3.</w:t>
      </w:r>
      <w:r>
        <w:rPr>
          <w:rStyle w:val="VerbatimChar"/>
        </w:rPr>
        <w:t>2, &lt;https://CRAN.R-project.org/package=tidyr&gt;.</w:t>
      </w:r>
      <w:r>
        <w:br/>
      </w:r>
      <w:r>
        <w:br/>
      </w:r>
      <w:r>
        <w:rPr>
          <w:rStyle w:val="VerbatimChar"/>
        </w:rPr>
        <w:t>A BibTeX entry for LaTeX users is</w:t>
      </w:r>
      <w:r>
        <w:br/>
      </w:r>
      <w:r>
        <w:br/>
      </w:r>
      <w:r>
        <w:rPr>
          <w:rStyle w:val="VerbatimChar"/>
        </w:rPr>
        <w:t xml:space="preserve">  @Manual{,</w:t>
      </w:r>
      <w:r>
        <w:br/>
      </w:r>
      <w:r>
        <w:rPr>
          <w:rStyle w:val="VerbatimChar"/>
        </w:rPr>
        <w:t xml:space="preserve">    title = {tidyr: Tidy Messy Data},</w:t>
      </w:r>
      <w:r>
        <w:br/>
      </w:r>
      <w:r>
        <w:rPr>
          <w:rStyle w:val="VerbatimChar"/>
        </w:rPr>
        <w:t xml:space="preserve">    author = {Hadley Wickham and Davis Vaughan and Maximilian Girlich},</w:t>
      </w:r>
      <w:r>
        <w:br/>
      </w:r>
      <w:r>
        <w:rPr>
          <w:rStyle w:val="VerbatimChar"/>
        </w:rPr>
        <w:t xml:space="preserve">    year = {2025},</w:t>
      </w:r>
      <w:r>
        <w:br/>
      </w:r>
      <w:r>
        <w:rPr>
          <w:rStyle w:val="VerbatimChar"/>
        </w:rPr>
        <w:t xml:space="preserve">    note = {R package version 1.3.2},</w:t>
      </w:r>
      <w:r>
        <w:br/>
      </w:r>
      <w:r>
        <w:rPr>
          <w:rStyle w:val="VerbatimChar"/>
        </w:rPr>
        <w:t xml:space="preserve">    url = {https://CRAN.R-project.org/package=tidyr},</w:t>
      </w:r>
      <w:r>
        <w:br/>
      </w:r>
      <w:r>
        <w:rPr>
          <w:rStyle w:val="VerbatimChar"/>
        </w:rPr>
        <w:t xml:space="preserve">    doi = {10.32614/CRAN.package.tidyr},</w:t>
      </w:r>
      <w:r>
        <w:br/>
      </w:r>
      <w:r>
        <w:rPr>
          <w:rStyle w:val="VerbatimChar"/>
        </w:rPr>
        <w:t xml:space="preserve">  }</w:t>
      </w:r>
      <w:r>
        <w:br/>
      </w:r>
      <w:r>
        <w:br/>
      </w:r>
      <w:r>
        <w:rPr>
          <w:rStyle w:val="VerbatimChar"/>
        </w:rPr>
        <w:t>==============================</w:t>
      </w:r>
      <w:r>
        <w:br/>
      </w:r>
      <w:r>
        <w:rPr>
          <w:rStyle w:val="VerbatimChar"/>
        </w:rPr>
        <w:t xml:space="preserve">Package: ggplot2 </w:t>
      </w:r>
      <w:r>
        <w:br/>
      </w:r>
      <w:r>
        <w:rPr>
          <w:rStyle w:val="VerbatimChar"/>
        </w:rPr>
        <w:t>To cite ggplot2 in publications, please use</w:t>
      </w:r>
      <w:r>
        <w:br/>
      </w:r>
      <w:r>
        <w:br/>
      </w:r>
      <w:r>
        <w:rPr>
          <w:rStyle w:val="VerbatimChar"/>
        </w:rPr>
        <w:t xml:space="preserve">  H. Wickham. ggplot2: Elegant Graphics for Data Analysis.</w:t>
      </w:r>
      <w:r>
        <w:br/>
      </w:r>
      <w:r>
        <w:rPr>
          <w:rStyle w:val="VerbatimChar"/>
        </w:rPr>
        <w:t xml:space="preserve">  Springer-Verlag New York, 2016.</w:t>
      </w:r>
      <w:r>
        <w:br/>
      </w:r>
      <w:r>
        <w:br/>
      </w:r>
      <w:r>
        <w:rPr>
          <w:rStyle w:val="VerbatimChar"/>
        </w:rPr>
        <w:t>A BibTeX entry for LaTeX users is</w:t>
      </w:r>
      <w:r>
        <w:br/>
      </w:r>
      <w:r>
        <w:br/>
      </w:r>
      <w:r>
        <w:rPr>
          <w:rStyle w:val="VerbatimChar"/>
        </w:rPr>
        <w:t xml:space="preserve">  @Book{,</w:t>
      </w:r>
      <w:r>
        <w:br/>
      </w:r>
      <w:r>
        <w:rPr>
          <w:rStyle w:val="VerbatimChar"/>
        </w:rPr>
        <w:t xml:space="preserve">    author = {Hadley Wickham},</w:t>
      </w:r>
      <w:r>
        <w:br/>
      </w:r>
      <w:r>
        <w:rPr>
          <w:rStyle w:val="VerbatimChar"/>
        </w:rPr>
        <w:t xml:space="preserve">    title = {ggplot</w:t>
      </w:r>
      <w:r>
        <w:rPr>
          <w:rStyle w:val="VerbatimChar"/>
        </w:rPr>
        <w:t>2: Elegant Graphics for Data Analysis},</w:t>
      </w:r>
      <w:r>
        <w:br/>
      </w:r>
      <w:r>
        <w:rPr>
          <w:rStyle w:val="VerbatimChar"/>
        </w:rPr>
        <w:t xml:space="preserve">    publisher = {Springer-Verlag New York},</w:t>
      </w:r>
      <w:r>
        <w:br/>
      </w:r>
      <w:r>
        <w:rPr>
          <w:rStyle w:val="VerbatimChar"/>
        </w:rPr>
        <w:t xml:space="preserve">    year = {2016},</w:t>
      </w:r>
      <w:r>
        <w:br/>
      </w:r>
      <w:r>
        <w:rPr>
          <w:rStyle w:val="VerbatimChar"/>
        </w:rPr>
        <w:t xml:space="preserve">    isbn = {978-3-319-24277-4},</w:t>
      </w:r>
      <w:r>
        <w:br/>
      </w:r>
      <w:r>
        <w:rPr>
          <w:rStyle w:val="VerbatimChar"/>
        </w:rPr>
        <w:t xml:space="preserve">    url = {https://ggplot2.tidyverse.org},</w:t>
      </w:r>
      <w:r>
        <w:br/>
      </w:r>
      <w:r>
        <w:rPr>
          <w:rStyle w:val="VerbatimChar"/>
        </w:rPr>
        <w:t xml:space="preserve">  }</w:t>
      </w:r>
      <w:r>
        <w:br/>
      </w:r>
      <w:r>
        <w:br/>
      </w:r>
      <w:r>
        <w:rPr>
          <w:rStyle w:val="VerbatimChar"/>
        </w:rPr>
        <w:t>==============================</w:t>
      </w:r>
      <w:r>
        <w:br/>
      </w:r>
      <w:r>
        <w:rPr>
          <w:rStyle w:val="VerbatimChar"/>
        </w:rPr>
        <w:t xml:space="preserve">Package: stringr </w:t>
      </w:r>
      <w:r>
        <w:br/>
      </w:r>
      <w:r>
        <w:rPr>
          <w:rStyle w:val="VerbatimChar"/>
        </w:rPr>
        <w:t>To cite package 'stringr' in publications use:</w:t>
      </w:r>
      <w:r>
        <w:br/>
      </w:r>
      <w:r>
        <w:br/>
      </w:r>
      <w:r>
        <w:rPr>
          <w:rStyle w:val="VerbatimChar"/>
        </w:rPr>
        <w:t xml:space="preserve">  Wickham H (2025). _stringr: Simple, Consistent Wrappers for Common</w:t>
      </w:r>
      <w:r>
        <w:br/>
      </w:r>
      <w:r>
        <w:rPr>
          <w:rStyle w:val="VerbatimChar"/>
        </w:rPr>
        <w:t xml:space="preserve">  String Operations_. doi:10.32614/CRAN.package.stringr</w:t>
      </w:r>
      <w:r>
        <w:br/>
      </w:r>
      <w:r>
        <w:rPr>
          <w:rStyle w:val="VerbatimChar"/>
        </w:rPr>
        <w:t xml:space="preserve">  &lt;https://doi.org/10.32614/CRAN.package.stringr&gt;, R package version</w:t>
      </w:r>
      <w:r>
        <w:br/>
      </w:r>
      <w:r>
        <w:rPr>
          <w:rStyle w:val="VerbatimChar"/>
        </w:rPr>
        <w:t xml:space="preserve">  1.6.0, &lt;https://CRAN.R-project.org/p</w:t>
      </w:r>
      <w:r>
        <w:rPr>
          <w:rStyle w:val="VerbatimChar"/>
        </w:rPr>
        <w:t>ackage=stringr&gt;.</w:t>
      </w:r>
      <w:r>
        <w:br/>
      </w:r>
      <w:r>
        <w:br/>
      </w:r>
      <w:r>
        <w:rPr>
          <w:rStyle w:val="VerbatimChar"/>
        </w:rPr>
        <w:t>A BibTeX entry for LaTeX users is</w:t>
      </w:r>
      <w:r>
        <w:br/>
      </w:r>
      <w:r>
        <w:br/>
      </w:r>
      <w:r>
        <w:rPr>
          <w:rStyle w:val="VerbatimChar"/>
        </w:rPr>
        <w:t xml:space="preserve">  @Manual{,</w:t>
      </w:r>
      <w:r>
        <w:br/>
      </w:r>
      <w:r>
        <w:rPr>
          <w:rStyle w:val="VerbatimChar"/>
        </w:rPr>
        <w:t xml:space="preserve">    title = {stringr: Simple, Consistent Wrappers for Common String Operations},</w:t>
      </w:r>
      <w:r>
        <w:br/>
      </w:r>
      <w:r>
        <w:rPr>
          <w:rStyle w:val="VerbatimChar"/>
        </w:rPr>
        <w:t xml:space="preserve">    author = {Hadley Wickham},</w:t>
      </w:r>
      <w:r>
        <w:br/>
      </w:r>
      <w:r>
        <w:rPr>
          <w:rStyle w:val="VerbatimChar"/>
        </w:rPr>
        <w:t xml:space="preserve">    year = {2025},</w:t>
      </w:r>
      <w:r>
        <w:br/>
      </w:r>
      <w:r>
        <w:rPr>
          <w:rStyle w:val="VerbatimChar"/>
        </w:rPr>
        <w:t xml:space="preserve">    note = {R package version 1.6.0},</w:t>
      </w:r>
      <w:r>
        <w:br/>
      </w:r>
      <w:r>
        <w:rPr>
          <w:rStyle w:val="VerbatimChar"/>
        </w:rPr>
        <w:t xml:space="preserve">    url = {https://CRAN.R-project.org/package=stringr},</w:t>
      </w:r>
      <w:r>
        <w:br/>
      </w:r>
      <w:r>
        <w:rPr>
          <w:rStyle w:val="VerbatimChar"/>
        </w:rPr>
        <w:t xml:space="preserve">    doi = {10.32614/CRAN.package.stringr},</w:t>
      </w:r>
      <w:r>
        <w:br/>
      </w:r>
      <w:r>
        <w:rPr>
          <w:rStyle w:val="VerbatimChar"/>
        </w:rPr>
        <w:t xml:space="preserve">  }</w:t>
      </w:r>
      <w:r>
        <w:br/>
      </w:r>
      <w:r>
        <w:br/>
      </w:r>
      <w:r>
        <w:rPr>
          <w:rStyle w:val="VerbatimChar"/>
        </w:rPr>
        <w:t>==============================</w:t>
      </w:r>
      <w:r>
        <w:br/>
      </w:r>
      <w:r>
        <w:rPr>
          <w:rStyle w:val="VerbatimChar"/>
        </w:rPr>
        <w:t xml:space="preserve">Package: dplyr </w:t>
      </w:r>
      <w:r>
        <w:br/>
      </w:r>
      <w:r>
        <w:rPr>
          <w:rStyle w:val="VerbatimChar"/>
        </w:rPr>
        <w:t>To cite package 'dplyr' in publications use:</w:t>
      </w:r>
      <w:r>
        <w:br/>
      </w:r>
      <w:r>
        <w:br/>
      </w:r>
      <w:r>
        <w:rPr>
          <w:rStyle w:val="VerbatimChar"/>
        </w:rPr>
        <w:t xml:space="preserve">  Wickham H, François R, Henry L, Müller K, Vaughan D (2026). _dplyr: A</w:t>
      </w:r>
      <w:r>
        <w:br/>
      </w:r>
      <w:r>
        <w:rPr>
          <w:rStyle w:val="VerbatimChar"/>
        </w:rPr>
        <w:t xml:space="preserve">  Grammar</w:t>
      </w:r>
      <w:r>
        <w:rPr>
          <w:rStyle w:val="VerbatimChar"/>
        </w:rPr>
        <w:t xml:space="preserve"> of Data Manipulation_. doi:10.32614/CRAN.package.dplyr</w:t>
      </w:r>
      <w:r>
        <w:br/>
      </w:r>
      <w:r>
        <w:rPr>
          <w:rStyle w:val="VerbatimChar"/>
        </w:rPr>
        <w:t xml:space="preserve">  &lt;https://doi.org/10.32614/CRAN.package.dplyr&gt;, R package version</w:t>
      </w:r>
      <w:r>
        <w:br/>
      </w:r>
      <w:r>
        <w:rPr>
          <w:rStyle w:val="VerbatimChar"/>
        </w:rPr>
        <w:t xml:space="preserve">  1.2.0, &lt;https://CRAN.R-project.org/package=dplyr&gt;.</w:t>
      </w:r>
      <w:r>
        <w:br/>
      </w:r>
      <w:r>
        <w:br/>
      </w:r>
      <w:r>
        <w:rPr>
          <w:rStyle w:val="VerbatimChar"/>
        </w:rPr>
        <w:t>A BibTeX entry for LaTeX users is</w:t>
      </w:r>
      <w:r>
        <w:br/>
      </w:r>
      <w:r>
        <w:br/>
      </w:r>
      <w:r>
        <w:rPr>
          <w:rStyle w:val="VerbatimChar"/>
        </w:rPr>
        <w:t xml:space="preserve">  @Manual{,</w:t>
      </w:r>
      <w:r>
        <w:br/>
      </w:r>
      <w:r>
        <w:rPr>
          <w:rStyle w:val="VerbatimChar"/>
        </w:rPr>
        <w:t xml:space="preserve">    title = {dplyr: A Grammar of Data Manipulation},</w:t>
      </w:r>
      <w:r>
        <w:br/>
      </w:r>
      <w:r>
        <w:rPr>
          <w:rStyle w:val="VerbatimChar"/>
        </w:rPr>
        <w:t xml:space="preserve">    author = {Hadley Wickham and Romain François and Lionel Henry and Kirill Müller and Davis Vaughan},</w:t>
      </w:r>
      <w:r>
        <w:br/>
      </w:r>
      <w:r>
        <w:rPr>
          <w:rStyle w:val="VerbatimChar"/>
        </w:rPr>
        <w:t xml:space="preserve">    year = {2026},</w:t>
      </w:r>
      <w:r>
        <w:br/>
      </w:r>
      <w:r>
        <w:rPr>
          <w:rStyle w:val="VerbatimChar"/>
        </w:rPr>
        <w:t xml:space="preserve">    note = {R package version 1.2.0},</w:t>
      </w:r>
      <w:r>
        <w:br/>
      </w:r>
      <w:r>
        <w:rPr>
          <w:rStyle w:val="VerbatimChar"/>
        </w:rPr>
        <w:t xml:space="preserve">    url = {https://CRAN.R-project.org/package=dplyr},</w:t>
      </w:r>
      <w:r>
        <w:br/>
      </w:r>
      <w:r>
        <w:rPr>
          <w:rStyle w:val="VerbatimChar"/>
        </w:rPr>
        <w:t xml:space="preserve">    doi = {10.32614/CRAN.package.dplyr},</w:t>
      </w:r>
      <w:r>
        <w:br/>
      </w:r>
      <w:r>
        <w:rPr>
          <w:rStyle w:val="VerbatimChar"/>
        </w:rPr>
        <w:t xml:space="preserve">  }</w:t>
      </w:r>
      <w:r>
        <w:br/>
      </w:r>
      <w:r>
        <w:br/>
      </w:r>
      <w:r>
        <w:rPr>
          <w:rStyle w:val="VerbatimChar"/>
        </w:rPr>
        <w:t>==============================</w:t>
      </w:r>
      <w:r>
        <w:br/>
      </w:r>
      <w:r>
        <w:rPr>
          <w:rStyle w:val="VerbatimChar"/>
        </w:rPr>
        <w:t xml:space="preserve">Package: readr </w:t>
      </w:r>
      <w:r>
        <w:br/>
      </w:r>
      <w:r>
        <w:rPr>
          <w:rStyle w:val="VerbatimChar"/>
        </w:rPr>
        <w:t>To cite package 'readr' in publications use:</w:t>
      </w:r>
      <w:r>
        <w:br/>
      </w:r>
      <w:r>
        <w:br/>
      </w:r>
      <w:r>
        <w:rPr>
          <w:rStyle w:val="VerbatimChar"/>
        </w:rPr>
        <w:t xml:space="preserve">  Wickham H, Hester J, Bryan J (2025). _readr: Read Rectangular Text</w:t>
      </w:r>
      <w:r>
        <w:br/>
      </w:r>
      <w:r>
        <w:rPr>
          <w:rStyle w:val="VerbatimChar"/>
        </w:rPr>
        <w:t xml:space="preserve">  Data_. doi:10.32614/CRAN.package.readr</w:t>
      </w:r>
      <w:r>
        <w:br/>
      </w:r>
      <w:r>
        <w:rPr>
          <w:rStyle w:val="VerbatimChar"/>
        </w:rPr>
        <w:t xml:space="preserve">  &lt;https://doi.org/10.32614/CRAN.package.readr&gt;, R package version</w:t>
      </w:r>
      <w:r>
        <w:br/>
      </w:r>
      <w:r>
        <w:rPr>
          <w:rStyle w:val="VerbatimChar"/>
        </w:rPr>
        <w:t xml:space="preserve">  2.1.6, &lt;https://CRAN.R-project.org/package=readr&gt;.</w:t>
      </w:r>
      <w:r>
        <w:br/>
      </w:r>
      <w:r>
        <w:br/>
      </w:r>
      <w:r>
        <w:rPr>
          <w:rStyle w:val="VerbatimChar"/>
        </w:rPr>
        <w:t>A BibTeX entry for LaTeX users is</w:t>
      </w:r>
      <w:r>
        <w:br/>
      </w:r>
      <w:r>
        <w:br/>
      </w:r>
      <w:r>
        <w:rPr>
          <w:rStyle w:val="VerbatimChar"/>
        </w:rPr>
        <w:t xml:space="preserve">  @Manual{,</w:t>
      </w:r>
      <w:r>
        <w:br/>
      </w:r>
      <w:r>
        <w:rPr>
          <w:rStyle w:val="VerbatimChar"/>
        </w:rPr>
        <w:t xml:space="preserve">    title = {readr: Read Rectangular Text</w:t>
      </w:r>
      <w:r>
        <w:rPr>
          <w:rStyle w:val="VerbatimChar"/>
        </w:rPr>
        <w:t xml:space="preserve"> Data},</w:t>
      </w:r>
      <w:r>
        <w:br/>
      </w:r>
      <w:r>
        <w:rPr>
          <w:rStyle w:val="VerbatimChar"/>
        </w:rPr>
        <w:t xml:space="preserve">    author = {Hadley Wickham and Jim Hester and Jennifer Bryan},</w:t>
      </w:r>
      <w:r>
        <w:br/>
      </w:r>
      <w:r>
        <w:rPr>
          <w:rStyle w:val="VerbatimChar"/>
        </w:rPr>
        <w:t xml:space="preserve">    year = {2025},</w:t>
      </w:r>
      <w:r>
        <w:br/>
      </w:r>
      <w:r>
        <w:rPr>
          <w:rStyle w:val="VerbatimChar"/>
        </w:rPr>
        <w:t xml:space="preserve">    note = {R package version 2.1.6},</w:t>
      </w:r>
      <w:r>
        <w:br/>
      </w:r>
      <w:r>
        <w:rPr>
          <w:rStyle w:val="VerbatimChar"/>
        </w:rPr>
        <w:t xml:space="preserve">    url = {https://CRAN.R-project.org/package=readr},</w:t>
      </w:r>
      <w:r>
        <w:br/>
      </w:r>
      <w:r>
        <w:rPr>
          <w:rStyle w:val="VerbatimChar"/>
        </w:rPr>
        <w:t xml:space="preserve">    doi = {10.32614/CRAN.package.readr},</w:t>
      </w:r>
      <w:r>
        <w:br/>
      </w:r>
      <w:r>
        <w:rPr>
          <w:rStyle w:val="VerbatimChar"/>
        </w:rPr>
        <w:t xml:space="preserve">  }</w:t>
      </w:r>
      <w:r>
        <w:br/>
      </w:r>
      <w:r>
        <w:br/>
      </w:r>
      <w:r>
        <w:rPr>
          <w:rStyle w:val="VerbatimChar"/>
        </w:rPr>
        <w:t>==============================</w:t>
      </w:r>
      <w:r>
        <w:br/>
      </w:r>
      <w:r>
        <w:rPr>
          <w:rStyle w:val="VerbatimChar"/>
        </w:rPr>
        <w:t xml:space="preserve">Package: stats </w:t>
      </w:r>
      <w:r>
        <w:br/>
      </w:r>
      <w:r>
        <w:rPr>
          <w:rStyle w:val="VerbatimChar"/>
        </w:rPr>
        <w:t>The 'stats'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w:t>
      </w:r>
      <w:r>
        <w:rPr>
          <w:rStyle w:val="VerbatimChar"/>
        </w:rPr>
        <w:t>/&gt;.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w:t>
      </w:r>
      <w:r>
        <w:br/>
      </w:r>
      <w:r>
        <w:rPr>
          <w:rStyle w:val="VerbatimChar"/>
        </w:rPr>
        <w:t>Package: g</w:t>
      </w:r>
      <w:r>
        <w:rPr>
          <w:rStyle w:val="VerbatimChar"/>
        </w:rPr>
        <w:t xml:space="preserve">raphics </w:t>
      </w:r>
      <w:r>
        <w:br/>
      </w:r>
      <w:r>
        <w:rPr>
          <w:rStyle w:val="VerbatimChar"/>
        </w:rPr>
        <w:t>The 'graphics'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w:t>
      </w:r>
      <w:r>
        <w:br/>
      </w:r>
      <w:r>
        <w:rPr>
          <w:rStyle w:val="VerbatimChar"/>
        </w:rPr>
        <w:t xml:space="preserve">Package: grDevices </w:t>
      </w:r>
      <w:r>
        <w:br/>
      </w:r>
      <w:r>
        <w:rPr>
          <w:rStyle w:val="VerbatimChar"/>
        </w:rPr>
        <w:t>The 'grDevices'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w:t>
      </w:r>
      <w:r>
        <w:rPr>
          <w:rStyle w:val="VerbatimChar"/>
        </w:rPr>
        <w:t>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w:t>
      </w:r>
      <w:r>
        <w:rPr>
          <w:rStyle w:val="VerbatimChar"/>
        </w:rPr>
        <w:t>========================</w:t>
      </w:r>
      <w:r>
        <w:br/>
      </w:r>
      <w:r>
        <w:rPr>
          <w:rStyle w:val="VerbatimChar"/>
        </w:rPr>
        <w:t xml:space="preserve">Package: utils </w:t>
      </w:r>
      <w:r>
        <w:br/>
      </w:r>
      <w:r>
        <w:rPr>
          <w:rStyle w:val="VerbatimChar"/>
        </w:rPr>
        <w:t>The 'utils'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w:t>
      </w:r>
      <w:r>
        <w:rPr>
          <w:rStyle w:val="VerbatimChar"/>
        </w:rPr>
        <w:t xml:space="preserve">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w:t>
      </w:r>
      <w:r>
        <w:br/>
      </w:r>
      <w:r>
        <w:rPr>
          <w:rStyle w:val="VerbatimChar"/>
        </w:rPr>
        <w:t xml:space="preserve">Package: datasets </w:t>
      </w:r>
      <w:r>
        <w:br/>
      </w:r>
      <w:r>
        <w:rPr>
          <w:rStyle w:val="VerbatimChar"/>
        </w:rPr>
        <w:t>The 'datasets' package is part of R.  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w:t>
      </w:r>
      <w:r>
        <w:rPr>
          <w:rStyle w:val="VerbatimChar"/>
        </w:rPr>
        <w:t>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r>
        <w:br/>
      </w:r>
      <w:r>
        <w:br/>
      </w:r>
      <w:r>
        <w:rPr>
          <w:rStyle w:val="VerbatimChar"/>
        </w:rPr>
        <w:t>==============================</w:t>
      </w:r>
      <w:r>
        <w:br/>
      </w:r>
      <w:r>
        <w:rPr>
          <w:rStyle w:val="VerbatimChar"/>
        </w:rPr>
        <w:t xml:space="preserve">Package: methods </w:t>
      </w:r>
      <w:r>
        <w:br/>
      </w:r>
      <w:r>
        <w:rPr>
          <w:rStyle w:val="VerbatimChar"/>
        </w:rPr>
        <w:t>The 'methods' package is part of R.  To cite R in publications use:</w:t>
      </w:r>
      <w:r>
        <w:br/>
      </w:r>
      <w:r>
        <w:br/>
      </w:r>
      <w:r>
        <w:rPr>
          <w:rStyle w:val="VerbatimChar"/>
        </w:rPr>
        <w:t xml:space="preserve">  R Core Team (2025). _R: A Language and Environment for Statistical</w:t>
      </w:r>
      <w:r>
        <w:br/>
      </w:r>
      <w:r>
        <w:rPr>
          <w:rStyle w:val="VerbatimChar"/>
        </w:rPr>
        <w:t xml:space="preserve">  Compu</w:t>
      </w:r>
      <w:r>
        <w:rPr>
          <w:rStyle w:val="VerbatimChar"/>
        </w:rPr>
        <w:t>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 xml:space="preserve">when using it for data analysis. See </w:t>
      </w:r>
      <w:r>
        <w:rPr>
          <w:rStyle w:val="VerbatimChar"/>
        </w:rPr>
        <w:t>also 'citation("pkgname")' for</w:t>
      </w:r>
      <w:r>
        <w:br/>
      </w:r>
      <w:r>
        <w:rPr>
          <w:rStyle w:val="VerbatimChar"/>
        </w:rPr>
        <w:t>citing R packages.</w:t>
      </w:r>
      <w:r>
        <w:br/>
      </w:r>
      <w:r>
        <w:br/>
      </w:r>
      <w:r>
        <w:rPr>
          <w:rStyle w:val="VerbatimChar"/>
        </w:rPr>
        <w:t>==============================</w:t>
      </w:r>
      <w:r>
        <w:br/>
      </w:r>
      <w:r>
        <w:rPr>
          <w:rStyle w:val="VerbatimChar"/>
        </w:rPr>
        <w:t xml:space="preserve">Package: base </w:t>
      </w:r>
      <w:r>
        <w:br/>
      </w:r>
      <w:r>
        <w:rPr>
          <w:rStyle w:val="VerbatimChar"/>
        </w:rPr>
        <w:t>To cite R in publications use:</w:t>
      </w:r>
      <w:r>
        <w:br/>
      </w:r>
      <w:r>
        <w:br/>
      </w:r>
      <w:r>
        <w:rPr>
          <w:rStyle w:val="VerbatimChar"/>
        </w:rPr>
        <w:t xml:space="preserve">  R Core Team (2025). _R: A Language and Environment for Statistical</w:t>
      </w:r>
      <w:r>
        <w:br/>
      </w:r>
      <w:r>
        <w:rPr>
          <w:rStyle w:val="VerbatimChar"/>
        </w:rPr>
        <w:t xml:space="preserve">  Computing_. R Foundation for Statistical Computing, Vienna, Austria.</w:t>
      </w:r>
      <w:r>
        <w:br/>
      </w:r>
      <w:r>
        <w:rPr>
          <w:rStyle w:val="VerbatimChar"/>
        </w:rPr>
        <w:t xml:space="preserve">  &lt;https://www.R-project.org/&gt;.</w:t>
      </w:r>
      <w:r>
        <w:br/>
      </w:r>
      <w:r>
        <w:br/>
      </w:r>
      <w:r>
        <w:rPr>
          <w:rStyle w:val="VerbatimChar"/>
        </w:rPr>
        <w:t>A BibTeX entry for LaTeX users is</w:t>
      </w:r>
      <w:r>
        <w:br/>
      </w:r>
      <w:r>
        <w:br/>
      </w:r>
      <w:r>
        <w:rPr>
          <w:rStyle w:val="VerbatimChar"/>
        </w:rPr>
        <w:t xml:space="preserve">  @Manual{,</w:t>
      </w:r>
      <w:r>
        <w:br/>
      </w:r>
      <w:r>
        <w:rPr>
          <w:rStyle w:val="VerbatimChar"/>
        </w:rPr>
        <w:t xml:space="preserve">    title = {R: A Language and Environment for Statistical Computing},</w:t>
      </w:r>
      <w:r>
        <w:br/>
      </w:r>
      <w:r>
        <w:rPr>
          <w:rStyle w:val="VerbatimChar"/>
        </w:rPr>
        <w:t xml:space="preserve">    author = {{R Core Team}},</w:t>
      </w:r>
      <w:r>
        <w:br/>
      </w:r>
      <w:r>
        <w:rPr>
          <w:rStyle w:val="VerbatimChar"/>
        </w:rPr>
        <w:t xml:space="preserve">    organization = {R Foundation for Statistical Computing},</w:t>
      </w:r>
      <w:r>
        <w:br/>
      </w:r>
      <w:r>
        <w:rPr>
          <w:rStyle w:val="VerbatimChar"/>
        </w:rPr>
        <w:t xml:space="preserve"> </w:t>
      </w:r>
      <w:r>
        <w:rPr>
          <w:rStyle w:val="VerbatimChar"/>
        </w:rPr>
        <w:t xml:space="preserve">   address = {Vienna, Austria},</w:t>
      </w:r>
      <w:r>
        <w:br/>
      </w:r>
      <w:r>
        <w:rPr>
          <w:rStyle w:val="VerbatimChar"/>
        </w:rPr>
        <w:t xml:space="preserve">    year = {2025},</w:t>
      </w:r>
      <w:r>
        <w:br/>
      </w:r>
      <w:r>
        <w:rPr>
          <w:rStyle w:val="VerbatimChar"/>
        </w:rPr>
        <w:t xml:space="preserve">    url = {https://www.R-project.org/},</w:t>
      </w:r>
      <w:r>
        <w:br/>
      </w:r>
      <w:r>
        <w:rPr>
          <w:rStyle w:val="VerbatimChar"/>
        </w:rPr>
        <w:t xml:space="preserve">  }</w:t>
      </w:r>
      <w:r>
        <w:br/>
      </w:r>
      <w:r>
        <w:br/>
      </w:r>
      <w:r>
        <w:rPr>
          <w:rStyle w:val="VerbatimChar"/>
        </w:rPr>
        <w:t>We have invested a lot of time and effort in creating R, please cite it</w:t>
      </w:r>
      <w:r>
        <w:br/>
      </w:r>
      <w:r>
        <w:rPr>
          <w:rStyle w:val="VerbatimChar"/>
        </w:rPr>
        <w:t>when using it for data analysis. See also 'citation("pkgname")' for</w:t>
      </w:r>
      <w:r>
        <w:br/>
      </w:r>
      <w:r>
        <w:rPr>
          <w:rStyle w:val="VerbatimChar"/>
        </w:rPr>
        <w:t>citing R packages.</w:t>
      </w:r>
      <w:bookmarkEnd w:id="3"/>
    </w:p>
    <w:sectPr w:rsidR="00767239" w:rsidSect="00FF451F">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7E4F6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0728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39"/>
    <w:rsid w:val="0012046E"/>
    <w:rsid w:val="0028299F"/>
    <w:rsid w:val="00675E02"/>
    <w:rsid w:val="00767239"/>
    <w:rsid w:val="00A31228"/>
    <w:rsid w:val="00B57B27"/>
    <w:rsid w:val="00B6163D"/>
    <w:rsid w:val="00D12C57"/>
    <w:rsid w:val="00FF4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7717EF"/>
  <w15:docId w15:val="{1CF7B84F-32B7-8B4A-944B-16873BDC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378A-8CDD-EA4E-9C6A-231E3189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7748</Words>
  <Characters>44170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Data Screening</vt:lpstr>
    </vt:vector>
  </TitlesOfParts>
  <Company/>
  <LinksUpToDate>false</LinksUpToDate>
  <CharactersWithSpaces>51815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Screening</dc:title>
  <dc:creator>Prof Arnesh Telukdarie</dc:creator>
  <cp:keywords/>
  <cp:lastModifiedBy>Nkadimeng, Mpho</cp:lastModifiedBy>
  <cp:revision>3</cp:revision>
  <dcterms:created xsi:type="dcterms:W3CDTF">2026-04-10T11:33:00Z</dcterms:created>
  <dcterms:modified xsi:type="dcterms:W3CDTF">2026-04-10T11:41:00Z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references.bib</vt:lpwstr>
  </property>
  <property fmtid="{D5CDD505-2E9C-101B-9397-08002B2CF9AE}" pid="6" name="by-affiliation">
    <vt:lpwstr/>
  </property>
  <property fmtid="{D5CDD505-2E9C-101B-9397-08002B2CF9AE}" pid="7" name="by-author">
    <vt:lpwstr/>
  </property>
  <property fmtid="{D5CDD505-2E9C-101B-9397-08002B2CF9AE}" pid="8" name="csl">
    <vt:lpwstr>springer-basic-brackets.csl</vt:lpwstr>
  </property>
  <property fmtid="{D5CDD505-2E9C-101B-9397-08002B2CF9AE}" pid="9" name="date">
    <vt:lpwstr>2023-04-10</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toc-title">
    <vt:lpwstr>Table of contents</vt:lpwstr>
  </property>
</Properties>
</file>