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EE17E" w14:textId="37C854FA" w:rsidR="00C67378" w:rsidRDefault="0096046B" w:rsidP="00096F8C">
      <w:pPr>
        <w:spacing w:line="480" w:lineRule="auto"/>
        <w:jc w:val="both"/>
        <w:rPr>
          <w:rFonts w:ascii="Times New Roman" w:eastAsia="맑은 고딕" w:hAnsi="Times New Roman"/>
          <w:b/>
          <w:lang w:eastAsia="ko-KR"/>
        </w:rPr>
      </w:pPr>
      <w:r>
        <w:rPr>
          <w:rFonts w:ascii="Times New Roman" w:eastAsia="맑은 고딕" w:hAnsi="Times New Roman"/>
          <w:b/>
          <w:lang w:eastAsia="ko-KR"/>
        </w:rPr>
        <w:t xml:space="preserve">Supplementary </w:t>
      </w:r>
      <w:bookmarkStart w:id="0" w:name="_Hlk183615988"/>
      <w:r w:rsidRPr="008A72A7">
        <w:rPr>
          <w:rFonts w:ascii="Times New Roman" w:eastAsia="맑은 고딕" w:hAnsi="Times New Roman"/>
          <w:b/>
          <w:lang w:eastAsia="ko-KR"/>
        </w:rPr>
        <w:t>Methods</w:t>
      </w:r>
      <w:bookmarkEnd w:id="0"/>
    </w:p>
    <w:p w14:paraId="1D585DF5" w14:textId="77777777" w:rsidR="00B43691" w:rsidRPr="00FA73F3" w:rsidRDefault="00B43691" w:rsidP="00096F8C">
      <w:pPr>
        <w:spacing w:after="120" w:line="480" w:lineRule="exact"/>
        <w:jc w:val="both"/>
        <w:rPr>
          <w:rFonts w:ascii="Times New Roman" w:eastAsia="맑은 고딕" w:hAnsi="Times New Roman"/>
          <w:b/>
          <w:szCs w:val="24"/>
          <w:lang w:eastAsia="ko-KR"/>
        </w:rPr>
      </w:pPr>
      <w:r w:rsidRPr="00FA73F3">
        <w:rPr>
          <w:rFonts w:ascii="Times New Roman" w:eastAsia="맑은 고딕" w:hAnsi="Times New Roman"/>
          <w:b/>
          <w:szCs w:val="24"/>
          <w:lang w:eastAsia="ko-KR"/>
        </w:rPr>
        <w:t xml:space="preserve">Dissociation of thyroid cancer tissue for </w:t>
      </w:r>
      <w:proofErr w:type="spellStart"/>
      <w:r w:rsidRPr="00FA73F3">
        <w:rPr>
          <w:rFonts w:ascii="Times New Roman" w:eastAsia="맑은 고딕" w:hAnsi="Times New Roman" w:hint="eastAsia"/>
          <w:b/>
          <w:szCs w:val="24"/>
          <w:lang w:eastAsia="ko-KR"/>
        </w:rPr>
        <w:t>sc</w:t>
      </w:r>
      <w:r w:rsidRPr="00FA73F3">
        <w:rPr>
          <w:rFonts w:ascii="Times New Roman" w:eastAsia="맑은 고딕" w:hAnsi="Times New Roman"/>
          <w:b/>
          <w:szCs w:val="24"/>
          <w:lang w:eastAsia="ko-KR"/>
        </w:rPr>
        <w:t>RNA</w:t>
      </w:r>
      <w:proofErr w:type="spellEnd"/>
      <w:r w:rsidRPr="00FA73F3">
        <w:rPr>
          <w:rFonts w:ascii="Times New Roman" w:eastAsia="맑은 고딕" w:hAnsi="Times New Roman" w:hint="eastAsia"/>
          <w:b/>
          <w:szCs w:val="24"/>
          <w:lang w:eastAsia="ko-KR"/>
        </w:rPr>
        <w:t>-</w:t>
      </w:r>
      <w:r w:rsidRPr="00FA73F3">
        <w:rPr>
          <w:rFonts w:ascii="Times New Roman" w:eastAsia="맑은 고딕" w:hAnsi="Times New Roman"/>
          <w:b/>
          <w:szCs w:val="24"/>
          <w:lang w:eastAsia="ko-KR"/>
        </w:rPr>
        <w:t xml:space="preserve">seq </w:t>
      </w:r>
    </w:p>
    <w:p w14:paraId="1B70D70F" w14:textId="05C48CD9" w:rsidR="00B43691" w:rsidRDefault="00B43691" w:rsidP="00096F8C">
      <w:pPr>
        <w:spacing w:line="480" w:lineRule="auto"/>
        <w:jc w:val="both"/>
        <w:rPr>
          <w:rFonts w:ascii="Times New Roman" w:eastAsia="맑은 고딕" w:hAnsi="Times New Roman"/>
          <w:szCs w:val="24"/>
          <w:lang w:eastAsia="ko-KR"/>
        </w:rPr>
      </w:pPr>
      <w:r w:rsidRPr="0015488E">
        <w:rPr>
          <w:rFonts w:ascii="Times New Roman" w:eastAsia="맑은 고딕" w:hAnsi="Times New Roman"/>
          <w:szCs w:val="24"/>
          <w:lang w:eastAsia="ko-KR"/>
        </w:rPr>
        <w:t xml:space="preserve">Thyroid cancer tissues were processed immediately after their removal from the patient. The dissected tissues were washed with DMEM (catalog no. SH30243.01, </w:t>
      </w:r>
      <w:proofErr w:type="spellStart"/>
      <w:r w:rsidRPr="0015488E">
        <w:rPr>
          <w:rFonts w:ascii="Times New Roman" w:eastAsia="맑은 고딕" w:hAnsi="Times New Roman"/>
          <w:szCs w:val="24"/>
          <w:lang w:eastAsia="ko-KR"/>
        </w:rPr>
        <w:t>Hyclone</w:t>
      </w:r>
      <w:proofErr w:type="spellEnd"/>
      <w:r w:rsidRPr="0015488E">
        <w:rPr>
          <w:rFonts w:ascii="Times New Roman" w:eastAsia="맑은 고딕" w:hAnsi="Times New Roman"/>
          <w:szCs w:val="24"/>
          <w:lang w:eastAsia="ko-KR"/>
        </w:rPr>
        <w:t xml:space="preserve">, Rogan, UT, USA), leaving only sufficient medium to cover the tissue. Subsequently, tissues were carefully chopped using scissors. To facilitate further cell dissociation, 2 ml of papain solution (catalog no. NC0435282; </w:t>
      </w:r>
      <w:proofErr w:type="spellStart"/>
      <w:r w:rsidRPr="0015488E">
        <w:rPr>
          <w:rFonts w:ascii="Times New Roman" w:eastAsia="맑은 고딕" w:hAnsi="Times New Roman"/>
          <w:szCs w:val="24"/>
          <w:lang w:eastAsia="ko-KR"/>
        </w:rPr>
        <w:t>Brainbits</w:t>
      </w:r>
      <w:proofErr w:type="spellEnd"/>
      <w:r w:rsidRPr="0015488E">
        <w:rPr>
          <w:rFonts w:ascii="Times New Roman" w:eastAsia="맑은 고딕" w:hAnsi="Times New Roman"/>
          <w:szCs w:val="24"/>
          <w:lang w:eastAsia="ko-KR"/>
        </w:rPr>
        <w:t xml:space="preserve"> LLC, Springfield, IL, USA) was added to the thyroid cancer tissue and incubated at 37 °C for 20 minutes. After removing the papain solution without disturbing the tissue, the medium was added to the tissue, and the cell suspension was carefully passed through a 100 </w:t>
      </w:r>
      <w:r w:rsidRPr="00900B58">
        <w:rPr>
          <w:rFonts w:ascii="Symbol" w:eastAsia="맑은 고딕" w:hAnsi="Symbol"/>
          <w:szCs w:val="24"/>
          <w:lang w:eastAsia="ko-KR"/>
        </w:rPr>
        <w:sym w:font="Symbol" w:char="F06D"/>
      </w:r>
      <w:r w:rsidRPr="00900B58">
        <w:rPr>
          <w:rFonts w:ascii="Times New Roman" w:eastAsia="맑은 고딕" w:hAnsi="Times New Roman"/>
          <w:szCs w:val="24"/>
          <w:lang w:eastAsia="ko-KR"/>
        </w:rPr>
        <w:t>m strainer to remove clumps. The cells were then centrifuged at 1200rpm for 3 min</w:t>
      </w:r>
      <w:r w:rsidRPr="003940D7">
        <w:rPr>
          <w:rFonts w:ascii="Times New Roman" w:eastAsia="맑은 고딕" w:hAnsi="Times New Roman"/>
          <w:szCs w:val="24"/>
          <w:lang w:eastAsia="ko-KR"/>
        </w:rPr>
        <w:t xml:space="preserve">utes, and </w:t>
      </w:r>
      <w:r w:rsidRPr="00A919E5">
        <w:rPr>
          <w:rFonts w:ascii="Times New Roman" w:eastAsia="맑은 고딕" w:hAnsi="Times New Roman"/>
          <w:szCs w:val="24"/>
          <w:lang w:eastAsia="ko-KR"/>
        </w:rPr>
        <w:t xml:space="preserve">the RBC </w:t>
      </w:r>
      <w:r w:rsidRPr="00453295">
        <w:rPr>
          <w:rFonts w:ascii="Times New Roman" w:eastAsia="맑은 고딕" w:hAnsi="Times New Roman"/>
          <w:szCs w:val="24"/>
          <w:lang w:eastAsia="ko-KR"/>
        </w:rPr>
        <w:t xml:space="preserve">were lysed. A dead cell removal kit (catalog no. 130-090-101; </w:t>
      </w:r>
      <w:proofErr w:type="spellStart"/>
      <w:r w:rsidRPr="00453295">
        <w:rPr>
          <w:rFonts w:ascii="Times New Roman" w:eastAsia="맑은 고딕" w:hAnsi="Times New Roman"/>
          <w:szCs w:val="24"/>
          <w:lang w:eastAsia="ko-KR"/>
        </w:rPr>
        <w:t>Miltenyi</w:t>
      </w:r>
      <w:proofErr w:type="spellEnd"/>
      <w:r w:rsidRPr="00453295">
        <w:rPr>
          <w:rFonts w:ascii="Times New Roman" w:eastAsia="맑은 고딕" w:hAnsi="Times New Roman"/>
          <w:szCs w:val="24"/>
          <w:lang w:eastAsia="ko-KR"/>
        </w:rPr>
        <w:t xml:space="preserve"> </w:t>
      </w:r>
      <w:proofErr w:type="spellStart"/>
      <w:r w:rsidRPr="00453295">
        <w:rPr>
          <w:rFonts w:ascii="Times New Roman" w:eastAsia="맑은 고딕" w:hAnsi="Times New Roman"/>
          <w:szCs w:val="24"/>
          <w:lang w:eastAsia="ko-KR"/>
        </w:rPr>
        <w:t>Biotec</w:t>
      </w:r>
      <w:proofErr w:type="spellEnd"/>
      <w:r w:rsidRPr="00453295">
        <w:rPr>
          <w:rFonts w:ascii="Times New Roman" w:eastAsia="맑은 고딕" w:hAnsi="Times New Roman"/>
          <w:szCs w:val="24"/>
          <w:lang w:eastAsia="ko-KR"/>
        </w:rPr>
        <w:t xml:space="preserve">, North Rhine-Westphalia, Germany) was used to eliminate dead cells. </w:t>
      </w:r>
      <w:r w:rsidRPr="009438A8">
        <w:rPr>
          <w:rFonts w:ascii="Times New Roman" w:eastAsia="맑은 고딕" w:hAnsi="Times New Roman"/>
          <w:szCs w:val="24"/>
          <w:lang w:eastAsia="ko-KR"/>
        </w:rPr>
        <w:t xml:space="preserve">Live cells were immediately sent to </w:t>
      </w:r>
      <w:proofErr w:type="spellStart"/>
      <w:r w:rsidRPr="009438A8">
        <w:rPr>
          <w:rFonts w:ascii="Times New Roman" w:eastAsia="맑은 고딕" w:hAnsi="Times New Roman"/>
          <w:szCs w:val="24"/>
          <w:lang w:eastAsia="ko-KR"/>
        </w:rPr>
        <w:t>Theragen</w:t>
      </w:r>
      <w:proofErr w:type="spellEnd"/>
      <w:r w:rsidRPr="009438A8">
        <w:rPr>
          <w:rFonts w:ascii="Times New Roman" w:eastAsia="맑은 고딕" w:hAnsi="Times New Roman"/>
          <w:szCs w:val="24"/>
          <w:lang w:eastAsia="ko-KR"/>
        </w:rPr>
        <w:t xml:space="preserve"> Bio (Seoul, </w:t>
      </w:r>
      <w:r>
        <w:rPr>
          <w:rFonts w:ascii="Times New Roman" w:eastAsia="맑은 고딕" w:hAnsi="Times New Roman"/>
          <w:szCs w:val="24"/>
          <w:lang w:eastAsia="ko-KR"/>
        </w:rPr>
        <w:t xml:space="preserve">South </w:t>
      </w:r>
      <w:r w:rsidRPr="009438A8">
        <w:rPr>
          <w:rFonts w:ascii="Times New Roman" w:eastAsia="맑은 고딕" w:hAnsi="Times New Roman"/>
          <w:szCs w:val="24"/>
          <w:lang w:eastAsia="ko-KR"/>
        </w:rPr>
        <w:t xml:space="preserve">Korea) for library preparation and </w:t>
      </w:r>
      <w:proofErr w:type="spellStart"/>
      <w:r w:rsidRPr="009438A8">
        <w:rPr>
          <w:rFonts w:ascii="Times New Roman" w:eastAsia="맑은 고딕" w:hAnsi="Times New Roman" w:hint="eastAsia"/>
          <w:szCs w:val="24"/>
          <w:lang w:eastAsia="ko-KR"/>
        </w:rPr>
        <w:t>sc</w:t>
      </w:r>
      <w:r w:rsidRPr="009438A8">
        <w:rPr>
          <w:rFonts w:ascii="Times New Roman" w:eastAsia="맑은 고딕" w:hAnsi="Times New Roman"/>
          <w:szCs w:val="24"/>
          <w:lang w:eastAsia="ko-KR"/>
        </w:rPr>
        <w:t>RNA</w:t>
      </w:r>
      <w:proofErr w:type="spellEnd"/>
      <w:r w:rsidRPr="009438A8">
        <w:rPr>
          <w:rFonts w:ascii="Times New Roman" w:eastAsia="맑은 고딕" w:hAnsi="Times New Roman" w:hint="eastAsia"/>
          <w:szCs w:val="24"/>
          <w:lang w:eastAsia="ko-KR"/>
        </w:rPr>
        <w:t>-</w:t>
      </w:r>
      <w:r w:rsidRPr="009438A8">
        <w:rPr>
          <w:rFonts w:ascii="Times New Roman" w:eastAsia="맑은 고딕" w:hAnsi="Times New Roman"/>
          <w:szCs w:val="24"/>
          <w:lang w:eastAsia="ko-KR"/>
        </w:rPr>
        <w:t>seq analysis.</w:t>
      </w:r>
    </w:p>
    <w:p w14:paraId="605C0B04" w14:textId="77777777" w:rsidR="00B43691" w:rsidRDefault="00B43691" w:rsidP="00096F8C">
      <w:pPr>
        <w:spacing w:line="480" w:lineRule="auto"/>
        <w:jc w:val="both"/>
        <w:rPr>
          <w:rFonts w:ascii="Times New Roman" w:eastAsia="맑은 고딕" w:hAnsi="Times New Roman"/>
          <w:b/>
          <w:lang w:eastAsia="ko-KR"/>
        </w:rPr>
      </w:pPr>
    </w:p>
    <w:p w14:paraId="757E936F" w14:textId="2D44A790" w:rsidR="00B856EE" w:rsidRDefault="004436D9" w:rsidP="00096F8C">
      <w:pPr>
        <w:spacing w:line="480" w:lineRule="auto"/>
        <w:jc w:val="both"/>
        <w:rPr>
          <w:rFonts w:ascii="Times New Roman" w:eastAsia="맑은 고딕" w:hAnsi="Times New Roman"/>
          <w:b/>
          <w:lang w:eastAsia="ko-KR"/>
        </w:rPr>
      </w:pPr>
      <w:r w:rsidRPr="00765687">
        <w:rPr>
          <w:rFonts w:ascii="Times New Roman" w:eastAsia="맑은 고딕" w:hAnsi="Times New Roman"/>
          <w:b/>
          <w:lang w:eastAsia="ko-KR"/>
        </w:rPr>
        <w:t>Identification of gene modules</w:t>
      </w:r>
      <w:r w:rsidR="00B856EE">
        <w:rPr>
          <w:rFonts w:ascii="Times New Roman" w:eastAsia="맑은 고딕" w:hAnsi="Times New Roman"/>
          <w:b/>
          <w:lang w:eastAsia="ko-KR"/>
        </w:rPr>
        <w:t xml:space="preserve"> </w:t>
      </w:r>
    </w:p>
    <w:p w14:paraId="56AD9764" w14:textId="3B52E095" w:rsidR="004436D9" w:rsidRPr="00B856EE" w:rsidRDefault="004436D9" w:rsidP="00096F8C">
      <w:pPr>
        <w:spacing w:line="480" w:lineRule="auto"/>
        <w:jc w:val="both"/>
        <w:rPr>
          <w:rFonts w:ascii="Times New Roman" w:eastAsia="맑은 고딕" w:hAnsi="Times New Roman"/>
          <w:b/>
          <w:lang w:eastAsia="ko-KR"/>
        </w:rPr>
      </w:pPr>
      <w:r w:rsidRPr="004436D9">
        <w:rPr>
          <w:rFonts w:ascii="Times New Roman" w:eastAsia="맑은 고딕" w:hAnsi="Times New Roman"/>
          <w:bCs/>
          <w:lang w:eastAsia="ko-KR"/>
        </w:rPr>
        <w:t>The Python package Hotspot (version 1.1.1) was used to infer informative genes and gene modules based on graph structures. To create the hotspot object, the raw count matrix and PCA-reduced dimensions were used, applying a negative binomial model. Subsequently, k-nearest neighbor (</w:t>
      </w:r>
      <w:proofErr w:type="spellStart"/>
      <w:r w:rsidRPr="004436D9">
        <w:rPr>
          <w:rFonts w:ascii="Times New Roman" w:eastAsia="맑은 고딕" w:hAnsi="Times New Roman"/>
          <w:bCs/>
          <w:lang w:eastAsia="ko-KR"/>
        </w:rPr>
        <w:t>knn</w:t>
      </w:r>
      <w:proofErr w:type="spellEnd"/>
      <w:r w:rsidRPr="004436D9">
        <w:rPr>
          <w:rFonts w:ascii="Times New Roman" w:eastAsia="맑은 고딕" w:hAnsi="Times New Roman"/>
          <w:bCs/>
          <w:lang w:eastAsia="ko-KR"/>
        </w:rPr>
        <w:t>) graphs with a neighborhood size of 30 were constructed. Informative genes were identified by calculating the autocorrelation for each gene in the PCA-reduced dimensions. Gene modules were then generated by determining significant local correlations (FDR &lt; 0.05) between genes within the same neighborhood.</w:t>
      </w:r>
    </w:p>
    <w:p w14:paraId="379226D0" w14:textId="77777777" w:rsidR="00B43691" w:rsidRPr="00FA73F3" w:rsidRDefault="00B43691" w:rsidP="00096F8C">
      <w:pPr>
        <w:spacing w:after="120" w:line="480" w:lineRule="exact"/>
        <w:jc w:val="both"/>
        <w:rPr>
          <w:rFonts w:ascii="Times New Roman" w:eastAsia="맑은 고딕" w:hAnsi="Times New Roman"/>
          <w:b/>
          <w:bCs/>
          <w:szCs w:val="24"/>
          <w:lang w:eastAsia="ko-KR"/>
        </w:rPr>
      </w:pPr>
      <w:r w:rsidRPr="00FA73F3">
        <w:rPr>
          <w:rFonts w:ascii="Times New Roman" w:eastAsia="맑은 고딕" w:hAnsi="Times New Roman"/>
          <w:b/>
          <w:bCs/>
          <w:szCs w:val="24"/>
          <w:lang w:eastAsia="ko-KR"/>
        </w:rPr>
        <w:t xml:space="preserve">Bulk RNA-seq data analysis of PTC cell line </w:t>
      </w:r>
    </w:p>
    <w:p w14:paraId="7CE7BC78" w14:textId="77777777" w:rsidR="00B43691" w:rsidRPr="00900B58" w:rsidRDefault="00B43691" w:rsidP="00096F8C">
      <w:pPr>
        <w:spacing w:after="120" w:line="480" w:lineRule="exact"/>
        <w:ind w:firstLineChars="118" w:firstLine="283"/>
        <w:jc w:val="both"/>
        <w:rPr>
          <w:rFonts w:ascii="Times New Roman" w:eastAsia="맑은 고딕" w:hAnsi="Times New Roman"/>
          <w:szCs w:val="24"/>
          <w:lang w:eastAsia="ko-KR"/>
        </w:rPr>
      </w:pPr>
      <w:r w:rsidRPr="009438A8">
        <w:rPr>
          <w:rFonts w:ascii="Times New Roman" w:eastAsia="맑은 고딕" w:hAnsi="Times New Roman"/>
          <w:szCs w:val="24"/>
          <w:lang w:eastAsia="ko-KR"/>
        </w:rPr>
        <w:lastRenderedPageBreak/>
        <w:t>RNA-seq reads were aligned to the human reference genome (hg38) using Hisat2 (RRID:SCR_015530)</w:t>
      </w:r>
      <w:r w:rsidRPr="009438A8" w:rsidDel="006409CE">
        <w:rPr>
          <w:rFonts w:ascii="Times New Roman" w:eastAsia="맑은 고딕" w:hAnsi="Times New Roman"/>
          <w:szCs w:val="24"/>
          <w:lang w:eastAsia="ko-KR"/>
        </w:rPr>
        <w:t xml:space="preserve"> </w:t>
      </w:r>
      <w:r w:rsidRPr="003940D7">
        <w:rPr>
          <w:rFonts w:ascii="Times New Roman" w:eastAsia="맑은 고딕" w:hAnsi="Times New Roman"/>
          <w:szCs w:val="24"/>
          <w:lang w:eastAsia="ko-KR"/>
        </w:rPr>
        <w:fldChar w:fldCharType="begin">
          <w:fldData xml:space="preserve">PEVuZE5vdGU+PENpdGU+PEF1dGhvcj5LaW08L0F1dGhvcj48WWVhcj4yMDE5PC9ZZWFyPjxSZWNO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</w:fldData>
        </w:fldChar>
      </w:r>
      <w:r>
        <w:rPr>
          <w:rFonts w:ascii="Times New Roman" w:eastAsia="맑은 고딕" w:hAnsi="Times New Roman"/>
          <w:szCs w:val="24"/>
          <w:lang w:eastAsia="ko-KR"/>
        </w:rPr>
        <w:instrText xml:space="preserve"> ADDIN EN.CITE </w:instrText>
      </w:r>
      <w:r>
        <w:rPr>
          <w:rFonts w:ascii="Times New Roman" w:eastAsia="맑은 고딕" w:hAnsi="Times New Roman"/>
          <w:szCs w:val="24"/>
          <w:lang w:eastAsia="ko-KR"/>
        </w:rPr>
        <w:fldChar w:fldCharType="begin">
          <w:fldData xml:space="preserve">PEVuZE5vdGU+PENpdGU+PEF1dGhvcj5LaW08L0F1dGhvcj48WWVhcj4yMDE5PC9ZZWFyPjxSZWNO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</w:fldData>
        </w:fldChar>
      </w:r>
      <w:r>
        <w:rPr>
          <w:rFonts w:ascii="Times New Roman" w:eastAsia="맑은 고딕" w:hAnsi="Times New Roman"/>
          <w:szCs w:val="24"/>
          <w:lang w:eastAsia="ko-KR"/>
        </w:rPr>
        <w:instrText xml:space="preserve"> ADDIN EN.CITE.DATA </w:instrText>
      </w:r>
      <w:r>
        <w:rPr>
          <w:rFonts w:ascii="Times New Roman" w:eastAsia="맑은 고딕" w:hAnsi="Times New Roman"/>
          <w:szCs w:val="24"/>
          <w:lang w:eastAsia="ko-KR"/>
        </w:rPr>
      </w:r>
      <w:r>
        <w:rPr>
          <w:rFonts w:ascii="Times New Roman" w:eastAsia="맑은 고딕" w:hAnsi="Times New Roman"/>
          <w:szCs w:val="24"/>
          <w:lang w:eastAsia="ko-KR"/>
        </w:rPr>
        <w:fldChar w:fldCharType="end"/>
      </w:r>
      <w:r w:rsidRPr="003940D7">
        <w:rPr>
          <w:rFonts w:ascii="Times New Roman" w:eastAsia="맑은 고딕" w:hAnsi="Times New Roman"/>
          <w:szCs w:val="24"/>
          <w:lang w:eastAsia="ko-KR"/>
        </w:rPr>
      </w:r>
      <w:r w:rsidRPr="003940D7">
        <w:rPr>
          <w:rFonts w:ascii="Times New Roman" w:eastAsia="맑은 고딕" w:hAnsi="Times New Roman"/>
          <w:szCs w:val="24"/>
          <w:lang w:eastAsia="ko-KR"/>
        </w:rPr>
        <w:fldChar w:fldCharType="separate"/>
      </w:r>
      <w:r>
        <w:rPr>
          <w:rFonts w:ascii="Times New Roman" w:eastAsia="맑은 고딕" w:hAnsi="Times New Roman"/>
          <w:noProof/>
          <w:szCs w:val="24"/>
          <w:lang w:eastAsia="ko-KR"/>
        </w:rPr>
        <w:t>[1]</w:t>
      </w:r>
      <w:r w:rsidRPr="003940D7">
        <w:rPr>
          <w:rFonts w:ascii="Times New Roman" w:eastAsia="맑은 고딕" w:hAnsi="Times New Roman"/>
          <w:szCs w:val="24"/>
          <w:lang w:eastAsia="ko-KR"/>
        </w:rPr>
        <w:fldChar w:fldCharType="end"/>
      </w:r>
      <w:r>
        <w:rPr>
          <w:rFonts w:ascii="Times New Roman" w:eastAsia="맑은 고딕" w:hAnsi="Times New Roman"/>
          <w:szCs w:val="24"/>
          <w:lang w:eastAsia="ko-KR"/>
        </w:rPr>
        <w:t>.</w:t>
      </w:r>
      <w:r w:rsidRPr="00900B58">
        <w:rPr>
          <w:rFonts w:ascii="Times New Roman" w:eastAsia="맑은 고딕" w:hAnsi="Times New Roman"/>
          <w:szCs w:val="24"/>
          <w:lang w:eastAsia="ko-KR"/>
        </w:rPr>
        <w:t xml:space="preserve"> The aligned reads were assembled into transcripts</w:t>
      </w:r>
      <w:r w:rsidRPr="003940D7">
        <w:rPr>
          <w:rFonts w:ascii="Times New Roman" w:eastAsia="맑은 고딕" w:hAnsi="Times New Roman"/>
          <w:szCs w:val="24"/>
          <w:lang w:eastAsia="ko-KR"/>
        </w:rPr>
        <w:t xml:space="preserve"> with annotations from GRCh38.p13 using </w:t>
      </w:r>
      <w:proofErr w:type="spellStart"/>
      <w:r w:rsidRPr="00A919E5">
        <w:rPr>
          <w:rFonts w:ascii="Times New Roman" w:eastAsia="맑은 고딕" w:hAnsi="Times New Roman"/>
          <w:szCs w:val="24"/>
          <w:lang w:eastAsia="ko-KR"/>
        </w:rPr>
        <w:t>StringTie</w:t>
      </w:r>
      <w:proofErr w:type="spellEnd"/>
      <w:r w:rsidRPr="00453295">
        <w:rPr>
          <w:rFonts w:ascii="Times New Roman" w:eastAsia="맑은 고딕" w:hAnsi="Times New Roman"/>
          <w:szCs w:val="24"/>
          <w:lang w:eastAsia="ko-KR"/>
        </w:rPr>
        <w:t xml:space="preserve"> (RRID:SCR_016323)</w:t>
      </w:r>
      <w:r>
        <w:rPr>
          <w:rFonts w:ascii="Times New Roman" w:eastAsia="맑은 고딕" w:hAnsi="Times New Roman"/>
          <w:szCs w:val="24"/>
          <w:lang w:eastAsia="ko-KR"/>
        </w:rPr>
        <w:t xml:space="preserve"> </w:t>
      </w:r>
      <w:r w:rsidRPr="003940D7">
        <w:rPr>
          <w:rFonts w:ascii="Times New Roman" w:eastAsia="맑은 고딕" w:hAnsi="Times New Roman"/>
          <w:szCs w:val="24"/>
          <w:lang w:eastAsia="ko-KR"/>
        </w:rPr>
        <w:fldChar w:fldCharType="begin">
          <w:fldData xml:space="preserve">PEVuZE5vdGU+PENpdGU+PEF1dGhvcj5QZXJ0ZWE8L0F1dGhvcj48WWVhcj4yMDE1PC9ZZWFyPjxS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</w:fldData>
        </w:fldChar>
      </w:r>
      <w:r>
        <w:rPr>
          <w:rFonts w:ascii="Times New Roman" w:eastAsia="맑은 고딕" w:hAnsi="Times New Roman"/>
          <w:szCs w:val="24"/>
          <w:lang w:eastAsia="ko-KR"/>
        </w:rPr>
        <w:instrText xml:space="preserve"> ADDIN EN.CITE </w:instrText>
      </w:r>
      <w:r>
        <w:rPr>
          <w:rFonts w:ascii="Times New Roman" w:eastAsia="맑은 고딕" w:hAnsi="Times New Roman"/>
          <w:szCs w:val="24"/>
          <w:lang w:eastAsia="ko-KR"/>
        </w:rPr>
        <w:fldChar w:fldCharType="begin">
          <w:fldData xml:space="preserve">PEVuZE5vdGU+PENpdGU+PEF1dGhvcj5QZXJ0ZWE8L0F1dGhvcj48WWVhcj4yMDE1PC9ZZWFyPjxS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</w:fldData>
        </w:fldChar>
      </w:r>
      <w:r>
        <w:rPr>
          <w:rFonts w:ascii="Times New Roman" w:eastAsia="맑은 고딕" w:hAnsi="Times New Roman"/>
          <w:szCs w:val="24"/>
          <w:lang w:eastAsia="ko-KR"/>
        </w:rPr>
        <w:instrText xml:space="preserve"> ADDIN EN.CITE.DATA </w:instrText>
      </w:r>
      <w:r>
        <w:rPr>
          <w:rFonts w:ascii="Times New Roman" w:eastAsia="맑은 고딕" w:hAnsi="Times New Roman"/>
          <w:szCs w:val="24"/>
          <w:lang w:eastAsia="ko-KR"/>
        </w:rPr>
      </w:r>
      <w:r>
        <w:rPr>
          <w:rFonts w:ascii="Times New Roman" w:eastAsia="맑은 고딕" w:hAnsi="Times New Roman"/>
          <w:szCs w:val="24"/>
          <w:lang w:eastAsia="ko-KR"/>
        </w:rPr>
        <w:fldChar w:fldCharType="end"/>
      </w:r>
      <w:r w:rsidRPr="003940D7">
        <w:rPr>
          <w:rFonts w:ascii="Times New Roman" w:eastAsia="맑은 고딕" w:hAnsi="Times New Roman"/>
          <w:szCs w:val="24"/>
          <w:lang w:eastAsia="ko-KR"/>
        </w:rPr>
      </w:r>
      <w:r w:rsidRPr="003940D7">
        <w:rPr>
          <w:rFonts w:ascii="Times New Roman" w:eastAsia="맑은 고딕" w:hAnsi="Times New Roman"/>
          <w:szCs w:val="24"/>
          <w:lang w:eastAsia="ko-KR"/>
        </w:rPr>
        <w:fldChar w:fldCharType="separate"/>
      </w:r>
      <w:r>
        <w:rPr>
          <w:rFonts w:ascii="Times New Roman" w:eastAsia="맑은 고딕" w:hAnsi="Times New Roman"/>
          <w:noProof/>
          <w:szCs w:val="24"/>
          <w:lang w:eastAsia="ko-KR"/>
        </w:rPr>
        <w:t>[2]</w:t>
      </w:r>
      <w:r w:rsidRPr="003940D7">
        <w:rPr>
          <w:rFonts w:ascii="Times New Roman" w:eastAsia="맑은 고딕" w:hAnsi="Times New Roman"/>
          <w:szCs w:val="24"/>
          <w:lang w:eastAsia="ko-KR"/>
        </w:rPr>
        <w:fldChar w:fldCharType="end"/>
      </w:r>
      <w:r>
        <w:rPr>
          <w:rFonts w:ascii="Times New Roman" w:eastAsia="맑은 고딕" w:hAnsi="Times New Roman"/>
          <w:szCs w:val="24"/>
          <w:lang w:eastAsia="ko-KR"/>
        </w:rPr>
        <w:t>.</w:t>
      </w:r>
      <w:r w:rsidRPr="00900B58">
        <w:rPr>
          <w:rFonts w:ascii="Times New Roman" w:eastAsia="맑은 고딕" w:hAnsi="Times New Roman"/>
          <w:szCs w:val="24"/>
          <w:lang w:eastAsia="ko-KR"/>
        </w:rPr>
        <w:t xml:space="preserve"> </w:t>
      </w:r>
      <w:r w:rsidRPr="003940D7">
        <w:rPr>
          <w:rFonts w:ascii="Times New Roman" w:eastAsia="맑은 고딕" w:hAnsi="Times New Roman"/>
          <w:szCs w:val="24"/>
          <w:lang w:eastAsia="ko-KR"/>
        </w:rPr>
        <w:t xml:space="preserve">The gene expression levels were estimated using the prepDE.py script provided by </w:t>
      </w:r>
      <w:proofErr w:type="spellStart"/>
      <w:r w:rsidRPr="003940D7">
        <w:rPr>
          <w:rFonts w:ascii="Times New Roman" w:eastAsia="맑은 고딕" w:hAnsi="Times New Roman"/>
          <w:szCs w:val="24"/>
          <w:lang w:eastAsia="ko-KR"/>
        </w:rPr>
        <w:t>StringTie</w:t>
      </w:r>
      <w:proofErr w:type="spellEnd"/>
      <w:r w:rsidRPr="003940D7">
        <w:rPr>
          <w:rFonts w:ascii="Times New Roman" w:eastAsia="맑은 고딕" w:hAnsi="Times New Roman"/>
          <w:szCs w:val="24"/>
          <w:lang w:eastAsia="ko-KR"/>
        </w:rPr>
        <w:t>. Differential expression analysis was subsequently performed using the count matrix in the R package DESe</w:t>
      </w:r>
      <w:r w:rsidRPr="00A919E5">
        <w:rPr>
          <w:rFonts w:ascii="Times New Roman" w:eastAsia="맑은 고딕" w:hAnsi="Times New Roman"/>
          <w:szCs w:val="24"/>
          <w:lang w:eastAsia="ko-KR"/>
        </w:rPr>
        <w:t>q2 (version 1.38.3</w:t>
      </w:r>
      <w:r w:rsidRPr="00453295">
        <w:rPr>
          <w:rFonts w:ascii="Times New Roman" w:eastAsia="맑은 고딕" w:hAnsi="Times New Roman"/>
          <w:szCs w:val="24"/>
          <w:lang w:eastAsia="ko-KR"/>
        </w:rPr>
        <w:t>; RRID:SCR_000154)</w:t>
      </w:r>
      <w:r>
        <w:rPr>
          <w:rFonts w:ascii="Times New Roman" w:eastAsia="맑은 고딕" w:hAnsi="Times New Roman"/>
          <w:szCs w:val="24"/>
          <w:lang w:eastAsia="ko-KR"/>
        </w:rPr>
        <w:t xml:space="preserve"> </w:t>
      </w:r>
      <w:r w:rsidRPr="003940D7">
        <w:rPr>
          <w:rFonts w:ascii="Times New Roman" w:eastAsia="맑은 고딕" w:hAnsi="Times New Roman"/>
          <w:szCs w:val="24"/>
          <w:lang w:eastAsia="ko-KR"/>
        </w:rPr>
        <w:fldChar w:fldCharType="begin"/>
      </w:r>
      <w:r>
        <w:rPr>
          <w:rFonts w:ascii="Times New Roman" w:eastAsia="맑은 고딕" w:hAnsi="Times New Roman"/>
          <w:szCs w:val="24"/>
          <w:lang w:eastAsia="ko-KR"/>
        </w:rPr>
        <w:instrText xml:space="preserve"> ADDIN EN.CITE &lt;EndNote&gt;&lt;Cite&gt;&lt;Author&gt;Love&lt;/Author&gt;&lt;Year&gt;2014&lt;/Year&gt;&lt;RecNum&gt;23&lt;/RecNum&gt;&lt;DisplayText&gt;[3]&lt;/DisplayText&gt;&lt;record&gt;&lt;rec-number&gt;23&lt;/rec-number&gt;&lt;foreign-keys&gt;&lt;key app="EN" db-id="a50f5vprcadv2ne22wqpzf9qtrsw0t29sd5p" timestamp="1760417174"&gt;23&lt;/key&gt;&lt;/foreign-keys&gt;&lt;ref-type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Biol&lt;/secondary-title&gt;&lt;/titles&gt;&lt;periodical&gt;&lt;full-title&gt;Genome Biol&lt;/full-title&gt;&lt;/periodical&gt;&lt;pages&gt;550&lt;/pages&gt;&lt;volume&gt;15&lt;/volume&gt;&lt;number&gt;12&lt;/number&gt;&lt;keywords&gt;&lt;keyword&gt;Algorithms&lt;/keyword&gt;&lt;keyword&gt;Computational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RNA&lt;/keyword&gt;&lt;keyword&gt;*Software&lt;/keyword&gt;&lt;/keywords&gt;&lt;dates&gt;&lt;year&gt;2014&lt;/year&gt;&lt;/dates&gt;&lt;isbn&gt;1474-760X (Electronic)&amp;#xD;1465-6906 (Print)&amp;#xD;1474-7596 (Linking)&lt;/isbn&gt;&lt;accession-num&gt;25516281&lt;/accession-num&gt;&lt;urls&gt;&lt;related-urls&gt;&lt;url&gt;https://www.ncbi.nlm.nih.gov/pubmed/25516281&lt;/url&gt;&lt;/related-urls&gt;&lt;/urls&gt;&lt;custom2&gt;PMC4302049&lt;/custom2&gt;&lt;electronic-resource-num&gt;10.1186/s13059-014-0550-8&lt;/electronic-resource-num&gt;&lt;remote-database-name&gt;Medline&lt;/remote-database-name&gt;&lt;remote-database-provider&gt;NLM&lt;/remote-database-provider&gt;&lt;/record&gt;&lt;/Cite&gt;&lt;/EndNote&gt;</w:instrText>
      </w:r>
      <w:r w:rsidRPr="003940D7">
        <w:rPr>
          <w:rFonts w:ascii="Times New Roman" w:eastAsia="맑은 고딕" w:hAnsi="Times New Roman"/>
          <w:szCs w:val="24"/>
          <w:lang w:eastAsia="ko-KR"/>
        </w:rPr>
        <w:fldChar w:fldCharType="separate"/>
      </w:r>
      <w:r>
        <w:rPr>
          <w:rFonts w:ascii="Times New Roman" w:eastAsia="맑은 고딕" w:hAnsi="Times New Roman"/>
          <w:noProof/>
          <w:szCs w:val="24"/>
          <w:lang w:eastAsia="ko-KR"/>
        </w:rPr>
        <w:t>[3]</w:t>
      </w:r>
      <w:r w:rsidRPr="003940D7">
        <w:rPr>
          <w:rFonts w:ascii="Times New Roman" w:eastAsia="맑은 고딕" w:hAnsi="Times New Roman"/>
          <w:szCs w:val="24"/>
          <w:lang w:eastAsia="ko-KR"/>
        </w:rPr>
        <w:fldChar w:fldCharType="end"/>
      </w:r>
      <w:r>
        <w:rPr>
          <w:rFonts w:ascii="Times New Roman" w:eastAsia="맑은 고딕" w:hAnsi="Times New Roman"/>
          <w:szCs w:val="24"/>
          <w:lang w:eastAsia="ko-KR"/>
        </w:rPr>
        <w:t>.</w:t>
      </w:r>
    </w:p>
    <w:p w14:paraId="61364FA9" w14:textId="77777777" w:rsidR="00B43691" w:rsidRPr="003940D7" w:rsidRDefault="00B43691" w:rsidP="00096F8C">
      <w:pPr>
        <w:spacing w:after="120" w:line="480" w:lineRule="exact"/>
        <w:jc w:val="both"/>
        <w:rPr>
          <w:rFonts w:ascii="Times New Roman" w:eastAsia="맑은 고딕" w:hAnsi="Times New Roman"/>
          <w:b/>
          <w:bCs/>
          <w:szCs w:val="24"/>
          <w:lang w:eastAsia="ko-KR"/>
        </w:rPr>
      </w:pPr>
    </w:p>
    <w:p w14:paraId="7B9B0133" w14:textId="77777777" w:rsidR="00B43691" w:rsidRPr="00FA73F3" w:rsidRDefault="00B43691" w:rsidP="00096F8C">
      <w:pPr>
        <w:spacing w:after="120" w:line="480" w:lineRule="exact"/>
        <w:jc w:val="both"/>
        <w:rPr>
          <w:rFonts w:ascii="Times New Roman" w:eastAsia="맑은 고딕" w:hAnsi="Times New Roman"/>
          <w:b/>
          <w:bCs/>
          <w:szCs w:val="24"/>
          <w:lang w:eastAsia="ko-KR"/>
        </w:rPr>
      </w:pPr>
      <w:r w:rsidRPr="00FA73F3">
        <w:rPr>
          <w:rFonts w:ascii="Times New Roman" w:eastAsia="맑은 고딕" w:hAnsi="Times New Roman" w:hint="eastAsia"/>
          <w:b/>
          <w:bCs/>
          <w:szCs w:val="24"/>
          <w:lang w:eastAsia="ko-KR"/>
        </w:rPr>
        <w:t>A</w:t>
      </w:r>
      <w:r w:rsidRPr="00FA73F3">
        <w:rPr>
          <w:rFonts w:ascii="Times New Roman" w:eastAsia="맑은 고딕" w:hAnsi="Times New Roman"/>
          <w:b/>
          <w:bCs/>
          <w:szCs w:val="24"/>
          <w:lang w:eastAsia="ko-KR"/>
        </w:rPr>
        <w:t xml:space="preserve">nalysis of </w:t>
      </w:r>
      <w:proofErr w:type="spellStart"/>
      <w:r w:rsidRPr="00FA73F3">
        <w:rPr>
          <w:rFonts w:ascii="Times New Roman" w:eastAsia="맑은 고딕" w:hAnsi="Times New Roman" w:hint="eastAsia"/>
          <w:b/>
          <w:bCs/>
          <w:szCs w:val="24"/>
          <w:lang w:eastAsia="ko-KR"/>
        </w:rPr>
        <w:t>C</w:t>
      </w:r>
      <w:r w:rsidRPr="00FA73F3">
        <w:rPr>
          <w:rFonts w:ascii="Times New Roman" w:eastAsia="맑은 고딕" w:hAnsi="Times New Roman"/>
          <w:b/>
          <w:bCs/>
          <w:szCs w:val="24"/>
          <w:lang w:eastAsia="ko-KR"/>
        </w:rPr>
        <w:t>hIP</w:t>
      </w:r>
      <w:proofErr w:type="spellEnd"/>
      <w:r w:rsidRPr="00FA73F3">
        <w:rPr>
          <w:rFonts w:ascii="Times New Roman" w:eastAsia="맑은 고딕" w:hAnsi="Times New Roman"/>
          <w:b/>
          <w:bCs/>
          <w:szCs w:val="24"/>
          <w:lang w:eastAsia="ko-KR"/>
        </w:rPr>
        <w:t xml:space="preserve"> sequencing data for C/EBP</w:t>
      </w:r>
      <w:r w:rsidRPr="00FA73F3">
        <w:rPr>
          <w:rFonts w:ascii="Symbol" w:eastAsia="맑은 고딕" w:hAnsi="Symbol"/>
          <w:b/>
          <w:bCs/>
          <w:szCs w:val="24"/>
          <w:lang w:eastAsia="ko-KR"/>
        </w:rPr>
        <w:sym w:font="Symbol" w:char="F062"/>
      </w:r>
      <w:r w:rsidRPr="00FA73F3">
        <w:rPr>
          <w:rFonts w:ascii="Times New Roman" w:eastAsia="맑은 고딕" w:hAnsi="Times New Roman"/>
          <w:b/>
          <w:bCs/>
          <w:szCs w:val="24"/>
          <w:lang w:eastAsia="ko-KR"/>
        </w:rPr>
        <w:t xml:space="preserve"> </w:t>
      </w:r>
    </w:p>
    <w:p w14:paraId="0489F692" w14:textId="77777777" w:rsidR="00B43691" w:rsidRPr="009438A8" w:rsidRDefault="00B43691" w:rsidP="00096F8C">
      <w:pPr>
        <w:spacing w:after="120" w:line="480" w:lineRule="exact"/>
        <w:ind w:firstLineChars="118" w:firstLine="283"/>
        <w:jc w:val="both"/>
        <w:rPr>
          <w:rFonts w:ascii="Times New Roman" w:eastAsia="맑은 고딕" w:hAnsi="Times New Roman"/>
          <w:szCs w:val="24"/>
          <w:lang w:eastAsia="ko-KR"/>
        </w:rPr>
      </w:pPr>
      <w:proofErr w:type="spellStart"/>
      <w:r w:rsidRPr="003940D7">
        <w:rPr>
          <w:rFonts w:ascii="Times New Roman" w:eastAsia="맑은 고딕" w:hAnsi="Times New Roman"/>
          <w:szCs w:val="24"/>
          <w:lang w:eastAsia="ko-KR"/>
        </w:rPr>
        <w:t>ChIP</w:t>
      </w:r>
      <w:proofErr w:type="spellEnd"/>
      <w:r w:rsidRPr="003940D7">
        <w:rPr>
          <w:rFonts w:ascii="Times New Roman" w:eastAsia="맑은 고딕" w:hAnsi="Times New Roman"/>
          <w:szCs w:val="24"/>
          <w:lang w:eastAsia="ko-KR"/>
        </w:rPr>
        <w:t xml:space="preserve">-Seq data for the </w:t>
      </w:r>
      <w:r w:rsidRPr="0015488E">
        <w:rPr>
          <w:rFonts w:ascii="Times New Roman" w:eastAsia="맑은 고딕" w:hAnsi="Times New Roman"/>
          <w:szCs w:val="24"/>
          <w:lang w:eastAsia="ko-KR"/>
        </w:rPr>
        <w:t>C/EBPβ</w:t>
      </w:r>
      <w:r w:rsidRPr="003940D7">
        <w:rPr>
          <w:rFonts w:ascii="Times New Roman" w:eastAsia="맑은 고딕" w:hAnsi="Times New Roman"/>
          <w:szCs w:val="24"/>
          <w:lang w:eastAsia="ko-KR"/>
        </w:rPr>
        <w:t xml:space="preserve"> antibody in the K562 cell line</w:t>
      </w:r>
      <w:r w:rsidRPr="00A919E5">
        <w:rPr>
          <w:rFonts w:ascii="Times New Roman" w:eastAsia="맑은 고딕" w:hAnsi="Times New Roman"/>
          <w:szCs w:val="24"/>
          <w:lang w:eastAsia="ko-KR"/>
        </w:rPr>
        <w:t xml:space="preserve"> (</w:t>
      </w:r>
      <w:proofErr w:type="gramStart"/>
      <w:r w:rsidRPr="00453295">
        <w:rPr>
          <w:rFonts w:ascii="Times New Roman" w:eastAsia="맑은 고딕" w:hAnsi="Times New Roman"/>
          <w:szCs w:val="24"/>
          <w:lang w:eastAsia="ko-KR"/>
        </w:rPr>
        <w:t>RRID:CVCL</w:t>
      </w:r>
      <w:proofErr w:type="gramEnd"/>
      <w:r w:rsidRPr="00453295">
        <w:rPr>
          <w:rFonts w:ascii="Times New Roman" w:eastAsia="맑은 고딕" w:hAnsi="Times New Roman"/>
          <w:szCs w:val="24"/>
          <w:lang w:eastAsia="ko-KR"/>
        </w:rPr>
        <w:t xml:space="preserve">_0004), derived from the ENCODE project (ENCSR000EHE), were visualized using the UCSC Genome Browser. The </w:t>
      </w:r>
      <w:r w:rsidRPr="0015488E">
        <w:rPr>
          <w:rFonts w:ascii="Times New Roman" w:eastAsia="맑은 고딕" w:hAnsi="Times New Roman"/>
          <w:szCs w:val="24"/>
          <w:lang w:eastAsia="ko-KR"/>
        </w:rPr>
        <w:t>C/EBPβ</w:t>
      </w:r>
      <w:r w:rsidRPr="00453295" w:rsidDel="00106D4A">
        <w:rPr>
          <w:rFonts w:ascii="Times New Roman" w:eastAsia="맑은 고딕" w:hAnsi="Times New Roman"/>
          <w:szCs w:val="24"/>
          <w:lang w:eastAsia="ko-KR"/>
        </w:rPr>
        <w:t xml:space="preserve"> </w:t>
      </w:r>
      <w:r w:rsidRPr="00453295">
        <w:rPr>
          <w:rFonts w:ascii="Times New Roman" w:eastAsia="맑은 고딕" w:hAnsi="Times New Roman"/>
          <w:szCs w:val="24"/>
          <w:lang w:eastAsia="ko-KR"/>
        </w:rPr>
        <w:t xml:space="preserve">TF </w:t>
      </w:r>
      <w:proofErr w:type="spellStart"/>
      <w:r w:rsidRPr="00453295">
        <w:rPr>
          <w:rFonts w:ascii="Times New Roman" w:eastAsia="맑은 고딕" w:hAnsi="Times New Roman"/>
          <w:szCs w:val="24"/>
          <w:lang w:eastAsia="ko-KR"/>
        </w:rPr>
        <w:t>ChIP</w:t>
      </w:r>
      <w:proofErr w:type="spellEnd"/>
      <w:r w:rsidRPr="00453295">
        <w:rPr>
          <w:rFonts w:ascii="Times New Roman" w:eastAsia="맑은 고딕" w:hAnsi="Times New Roman"/>
          <w:szCs w:val="24"/>
          <w:lang w:eastAsia="ko-KR"/>
        </w:rPr>
        <w:t>-Seq fold-change over the control pool (ENCSR000EHE - ENCFF513ZML) was displayed on the reference human genome hg19.</w:t>
      </w:r>
      <w:r w:rsidRPr="009438A8">
        <w:rPr>
          <w:rFonts w:ascii="Times New Roman" w:eastAsia="맑은 고딕" w:hAnsi="Times New Roman"/>
          <w:szCs w:val="24"/>
          <w:lang w:eastAsia="ko-KR"/>
        </w:rPr>
        <w:t xml:space="preserve"> </w:t>
      </w:r>
      <w:r w:rsidRPr="001C7AFC">
        <w:rPr>
          <w:rFonts w:ascii="Times New Roman" w:eastAsia="맑은 고딕" w:hAnsi="Times New Roman"/>
          <w:szCs w:val="24"/>
          <w:lang w:eastAsia="ko-KR"/>
        </w:rPr>
        <w:t xml:space="preserve">Histone </w:t>
      </w:r>
      <w:r>
        <w:rPr>
          <w:rFonts w:ascii="Times New Roman" w:eastAsia="맑은 고딕" w:hAnsi="Times New Roman"/>
          <w:szCs w:val="24"/>
          <w:lang w:eastAsia="ko-KR"/>
        </w:rPr>
        <w:t>modifications marking active regulatory regions (e.g., H3K27ac</w:t>
      </w:r>
      <w:r w:rsidRPr="001C7AFC">
        <w:rPr>
          <w:rFonts w:ascii="Times New Roman" w:eastAsia="맑은 고딕" w:hAnsi="Times New Roman"/>
          <w:szCs w:val="24"/>
          <w:lang w:eastAsia="ko-KR"/>
        </w:rPr>
        <w:t>) in K562 from ENCODE were co-visualized to contextualize candidate promoter/enhancer regions</w:t>
      </w:r>
      <w:r w:rsidRPr="009438A8">
        <w:rPr>
          <w:rFonts w:ascii="Times New Roman" w:eastAsia="맑은 고딕" w:hAnsi="Times New Roman"/>
          <w:szCs w:val="24"/>
          <w:lang w:eastAsia="ko-KR"/>
        </w:rPr>
        <w:t>.</w:t>
      </w:r>
    </w:p>
    <w:p w14:paraId="5C95CC97" w14:textId="77777777" w:rsidR="004436D9" w:rsidRPr="00B43691" w:rsidRDefault="004436D9" w:rsidP="00096F8C">
      <w:pPr>
        <w:spacing w:line="480" w:lineRule="auto"/>
        <w:jc w:val="both"/>
        <w:rPr>
          <w:rFonts w:ascii="Times New Roman" w:eastAsia="맑은 고딕" w:hAnsi="Times New Roman"/>
          <w:bCs/>
          <w:lang w:eastAsia="ko-KR"/>
        </w:rPr>
      </w:pPr>
    </w:p>
    <w:p w14:paraId="79D6A0F5" w14:textId="77777777" w:rsidR="004436D9" w:rsidRPr="00765687" w:rsidRDefault="004436D9" w:rsidP="00096F8C">
      <w:pPr>
        <w:spacing w:line="480" w:lineRule="auto"/>
        <w:jc w:val="both"/>
        <w:rPr>
          <w:rFonts w:ascii="Times New Roman" w:eastAsia="맑은 고딕" w:hAnsi="Times New Roman"/>
          <w:b/>
          <w:lang w:eastAsia="ko-KR"/>
        </w:rPr>
      </w:pPr>
      <w:r w:rsidRPr="00765687">
        <w:rPr>
          <w:rFonts w:ascii="Times New Roman" w:eastAsia="맑은 고딕" w:hAnsi="Times New Roman"/>
          <w:b/>
          <w:lang w:eastAsia="ko-KR"/>
        </w:rPr>
        <w:t>Trajectory inference using Partition-based graph abstraction (PAGA)</w:t>
      </w:r>
    </w:p>
    <w:p w14:paraId="39E9CA9E" w14:textId="77777777" w:rsidR="004436D9" w:rsidRPr="004436D9" w:rsidRDefault="004436D9" w:rsidP="00096F8C">
      <w:pPr>
        <w:spacing w:line="480" w:lineRule="auto"/>
        <w:jc w:val="both"/>
        <w:rPr>
          <w:rFonts w:ascii="Times New Roman" w:eastAsia="맑은 고딕" w:hAnsi="Times New Roman"/>
          <w:bCs/>
          <w:lang w:eastAsia="ko-KR"/>
        </w:rPr>
      </w:pPr>
      <w:r w:rsidRPr="004436D9">
        <w:rPr>
          <w:rFonts w:ascii="Times New Roman" w:eastAsia="맑은 고딕" w:hAnsi="Times New Roman"/>
          <w:bCs/>
          <w:lang w:eastAsia="ko-KR"/>
        </w:rPr>
        <w:t xml:space="preserve">PAGA reconstructs a trajectory as a graph with estimated connectivity of manifold partitions. Functions for creating a graph, calculating connectivity, and visualization are available in the Python package </w:t>
      </w:r>
      <w:proofErr w:type="spellStart"/>
      <w:r w:rsidRPr="004436D9">
        <w:rPr>
          <w:rFonts w:ascii="Times New Roman" w:eastAsia="맑은 고딕" w:hAnsi="Times New Roman"/>
          <w:bCs/>
          <w:lang w:eastAsia="ko-KR"/>
        </w:rPr>
        <w:t>Scanpy</w:t>
      </w:r>
      <w:proofErr w:type="spellEnd"/>
      <w:r w:rsidRPr="004436D9">
        <w:rPr>
          <w:rFonts w:ascii="Times New Roman" w:eastAsia="맑은 고딕" w:hAnsi="Times New Roman"/>
          <w:bCs/>
          <w:lang w:eastAsia="ko-KR"/>
        </w:rPr>
        <w:t xml:space="preserve"> (version 1.9.5). A neighborhood graph was constructed using 30 mutual nearest neighbors (MNNs), and the size of the local neighborhood was set to 30. Edges for weights below 0.08 were not drawn in the graph.</w:t>
      </w:r>
    </w:p>
    <w:p w14:paraId="590EF3BA" w14:textId="77777777" w:rsidR="004436D9" w:rsidRPr="004436D9" w:rsidRDefault="004436D9" w:rsidP="00096F8C">
      <w:pPr>
        <w:spacing w:line="480" w:lineRule="auto"/>
        <w:jc w:val="both"/>
        <w:rPr>
          <w:rFonts w:ascii="Times New Roman" w:eastAsia="맑은 고딕" w:hAnsi="Times New Roman"/>
          <w:bCs/>
          <w:lang w:eastAsia="ko-KR"/>
        </w:rPr>
      </w:pPr>
    </w:p>
    <w:p w14:paraId="2DA908BA" w14:textId="77777777" w:rsidR="004436D9" w:rsidRPr="009F595E" w:rsidRDefault="004436D9" w:rsidP="00096F8C">
      <w:pPr>
        <w:spacing w:line="480" w:lineRule="auto"/>
        <w:jc w:val="both"/>
        <w:rPr>
          <w:rFonts w:ascii="Times New Roman" w:eastAsia="맑은 고딕" w:hAnsi="Times New Roman"/>
          <w:b/>
          <w:lang w:eastAsia="ko-KR"/>
        </w:rPr>
      </w:pPr>
      <w:r w:rsidRPr="009F595E">
        <w:rPr>
          <w:rFonts w:ascii="Times New Roman" w:eastAsia="맑은 고딕" w:hAnsi="Times New Roman"/>
          <w:b/>
          <w:lang w:eastAsia="ko-KR"/>
        </w:rPr>
        <w:t>Nuclear fractionation</w:t>
      </w:r>
    </w:p>
    <w:p w14:paraId="48C09F76" w14:textId="77777777" w:rsidR="004436D9" w:rsidRPr="004436D9" w:rsidRDefault="004436D9" w:rsidP="00096F8C">
      <w:pPr>
        <w:spacing w:line="480" w:lineRule="auto"/>
        <w:jc w:val="both"/>
        <w:rPr>
          <w:rFonts w:ascii="Times New Roman" w:eastAsia="맑은 고딕" w:hAnsi="Times New Roman"/>
          <w:bCs/>
          <w:lang w:eastAsia="ko-KR"/>
        </w:rPr>
      </w:pPr>
      <w:r w:rsidRPr="004436D9">
        <w:rPr>
          <w:rFonts w:ascii="Times New Roman" w:eastAsia="맑은 고딕" w:hAnsi="Times New Roman"/>
          <w:bCs/>
          <w:lang w:eastAsia="ko-KR"/>
        </w:rPr>
        <w:lastRenderedPageBreak/>
        <w:t>The nuclear fractionation was conducted using a nuclear extraction kit (catalog no. 40010, Active Motif, Carlsbad, CA, USA).</w:t>
      </w:r>
    </w:p>
    <w:p w14:paraId="20B24E2E" w14:textId="77777777" w:rsidR="004436D9" w:rsidRPr="004436D9" w:rsidRDefault="004436D9" w:rsidP="00096F8C">
      <w:pPr>
        <w:spacing w:line="480" w:lineRule="auto"/>
        <w:jc w:val="both"/>
        <w:rPr>
          <w:rFonts w:ascii="Times New Roman" w:eastAsia="맑은 고딕" w:hAnsi="Times New Roman"/>
          <w:bCs/>
          <w:lang w:eastAsia="ko-KR"/>
        </w:rPr>
      </w:pPr>
    </w:p>
    <w:p w14:paraId="736E0C28" w14:textId="77777777" w:rsidR="004436D9" w:rsidRPr="009F595E" w:rsidRDefault="004436D9" w:rsidP="00096F8C">
      <w:pPr>
        <w:spacing w:line="480" w:lineRule="auto"/>
        <w:jc w:val="both"/>
        <w:rPr>
          <w:rFonts w:ascii="Times New Roman" w:eastAsia="맑은 고딕" w:hAnsi="Times New Roman"/>
          <w:b/>
          <w:lang w:eastAsia="ko-KR"/>
        </w:rPr>
      </w:pPr>
      <w:r w:rsidRPr="009F595E">
        <w:rPr>
          <w:rFonts w:ascii="Times New Roman" w:eastAsia="맑은 고딕" w:hAnsi="Times New Roman"/>
          <w:b/>
          <w:lang w:eastAsia="ko-KR"/>
        </w:rPr>
        <w:t xml:space="preserve">RNA-sequencing </w:t>
      </w:r>
    </w:p>
    <w:p w14:paraId="5FD54561" w14:textId="77777777" w:rsidR="004436D9" w:rsidRPr="004436D9" w:rsidRDefault="004436D9" w:rsidP="00096F8C">
      <w:pPr>
        <w:spacing w:line="480" w:lineRule="auto"/>
        <w:jc w:val="both"/>
        <w:rPr>
          <w:rFonts w:ascii="Times New Roman" w:eastAsia="맑은 고딕" w:hAnsi="Times New Roman"/>
          <w:bCs/>
          <w:lang w:eastAsia="ko-KR"/>
        </w:rPr>
      </w:pPr>
      <w:r w:rsidRPr="004436D9">
        <w:rPr>
          <w:rFonts w:ascii="Times New Roman" w:eastAsia="맑은 고딕" w:hAnsi="Times New Roman"/>
          <w:bCs/>
          <w:lang w:eastAsia="ko-KR"/>
        </w:rPr>
        <w:t>The RNeasy Mini Kit (catalog no. 74104, Qiagen, Hilden, Germany) was used to isolate total RNA samples.</w:t>
      </w:r>
    </w:p>
    <w:p w14:paraId="13D374FB" w14:textId="77777777" w:rsidR="004436D9" w:rsidRPr="004436D9" w:rsidRDefault="004436D9" w:rsidP="00096F8C">
      <w:pPr>
        <w:spacing w:line="480" w:lineRule="auto"/>
        <w:jc w:val="both"/>
        <w:rPr>
          <w:rFonts w:ascii="Times New Roman" w:eastAsia="맑은 고딕" w:hAnsi="Times New Roman"/>
          <w:bCs/>
          <w:lang w:eastAsia="ko-KR"/>
        </w:rPr>
      </w:pPr>
    </w:p>
    <w:p w14:paraId="323B7363" w14:textId="77777777" w:rsidR="004436D9" w:rsidRPr="009F595E" w:rsidRDefault="004436D9" w:rsidP="00096F8C">
      <w:pPr>
        <w:spacing w:line="480" w:lineRule="auto"/>
        <w:jc w:val="both"/>
        <w:rPr>
          <w:rFonts w:ascii="Times New Roman" w:eastAsia="맑은 고딕" w:hAnsi="Times New Roman"/>
          <w:b/>
          <w:lang w:eastAsia="ko-KR"/>
        </w:rPr>
      </w:pPr>
      <w:r w:rsidRPr="009F595E">
        <w:rPr>
          <w:rFonts w:ascii="Times New Roman" w:eastAsia="맑은 고딕" w:hAnsi="Times New Roman"/>
          <w:b/>
          <w:lang w:eastAsia="ko-KR"/>
        </w:rPr>
        <w:t>Xenograft</w:t>
      </w:r>
    </w:p>
    <w:p w14:paraId="569BA511" w14:textId="17737839" w:rsidR="00C67378" w:rsidRDefault="004436D9" w:rsidP="00096F8C">
      <w:pPr>
        <w:spacing w:line="480" w:lineRule="auto"/>
        <w:jc w:val="both"/>
        <w:rPr>
          <w:rFonts w:ascii="Times New Roman" w:eastAsia="맑은 고딕" w:hAnsi="Times New Roman"/>
          <w:bCs/>
          <w:lang w:eastAsia="ko-KR"/>
        </w:rPr>
      </w:pPr>
      <w:r w:rsidRPr="004436D9">
        <w:rPr>
          <w:rFonts w:ascii="Times New Roman" w:eastAsia="맑은 고딕" w:hAnsi="Times New Roman"/>
          <w:bCs/>
          <w:lang w:eastAsia="ko-KR"/>
        </w:rPr>
        <w:t xml:space="preserve">All animal care procedures and experimental protocols were approved by the Institutional Animal Care and Use Committee Yonsei University Health System (No. 2023-0249), being conducted strictly in line with the appropriate guidelines and regulations. BALB/c nude mice were subjected to subcutaneous injections of 1 × 107 either control or TPC-1 cells with inducible C/EBPβ expression each suspended in </w:t>
      </w:r>
      <w:proofErr w:type="spellStart"/>
      <w:r w:rsidRPr="004436D9">
        <w:rPr>
          <w:rFonts w:ascii="Times New Roman" w:eastAsia="맑은 고딕" w:hAnsi="Times New Roman"/>
          <w:bCs/>
          <w:lang w:eastAsia="ko-KR"/>
        </w:rPr>
        <w:t>matrigel</w:t>
      </w:r>
      <w:proofErr w:type="spellEnd"/>
      <w:r w:rsidRPr="004436D9">
        <w:rPr>
          <w:rFonts w:ascii="Times New Roman" w:eastAsia="맑은 고딕" w:hAnsi="Times New Roman"/>
          <w:bCs/>
          <w:lang w:eastAsia="ko-KR"/>
        </w:rPr>
        <w:t xml:space="preserve"> (catalog no. 354234, Corning Life Sciences, Corning, NY, USA) (</w:t>
      </w:r>
      <w:r w:rsidRPr="004012F9">
        <w:rPr>
          <w:rFonts w:ascii="Times New Roman" w:eastAsia="맑은 고딕" w:hAnsi="Times New Roman"/>
          <w:bCs/>
          <w:i/>
          <w:iCs/>
          <w:lang w:eastAsia="ko-KR"/>
        </w:rPr>
        <w:t>n</w:t>
      </w:r>
      <w:r w:rsidRPr="004436D9">
        <w:rPr>
          <w:rFonts w:ascii="Times New Roman" w:eastAsia="맑은 고딕" w:hAnsi="Times New Roman"/>
          <w:bCs/>
          <w:lang w:eastAsia="ko-KR"/>
        </w:rPr>
        <w:t xml:space="preserve"> = 10). Following a twelve-day period for tumor establishment, we administered doxycycline directly through feed (catalog no. 2018, Harlan-</w:t>
      </w:r>
      <w:proofErr w:type="spellStart"/>
      <w:r w:rsidRPr="004436D9">
        <w:rPr>
          <w:rFonts w:ascii="Times New Roman" w:eastAsia="맑은 고딕" w:hAnsi="Times New Roman"/>
          <w:bCs/>
          <w:lang w:eastAsia="ko-KR"/>
        </w:rPr>
        <w:t>Teklad</w:t>
      </w:r>
      <w:proofErr w:type="spellEnd"/>
      <w:r w:rsidRPr="004436D9">
        <w:rPr>
          <w:rFonts w:ascii="Times New Roman" w:eastAsia="맑은 고딕" w:hAnsi="Times New Roman"/>
          <w:bCs/>
          <w:lang w:eastAsia="ko-KR"/>
        </w:rPr>
        <w:t>, Madison, WI, USA) to mice with xenografts to guarantee efficient induction while preventing dehydration. We measured the tumor sizes with a caliper and calculated the volumes based on the formula: length (mm) × width (mm)2/2.</w:t>
      </w:r>
    </w:p>
    <w:p w14:paraId="43D7EEFC" w14:textId="4DF80FF0" w:rsidR="00D53B45" w:rsidRDefault="00D53B45" w:rsidP="00096F8C">
      <w:pPr>
        <w:spacing w:line="480" w:lineRule="auto"/>
        <w:jc w:val="both"/>
        <w:rPr>
          <w:rFonts w:ascii="Times New Roman" w:eastAsia="맑은 고딕" w:hAnsi="Times New Roman"/>
          <w:bCs/>
          <w:lang w:eastAsia="ko-KR"/>
        </w:rPr>
      </w:pPr>
    </w:p>
    <w:p w14:paraId="40885496" w14:textId="3181D5CF" w:rsidR="00D53B45" w:rsidRDefault="00D53B45" w:rsidP="00096F8C">
      <w:pPr>
        <w:spacing w:line="480" w:lineRule="auto"/>
        <w:jc w:val="both"/>
        <w:rPr>
          <w:rFonts w:ascii="Times New Roman" w:eastAsia="맑은 고딕" w:hAnsi="Times New Roman"/>
          <w:bCs/>
          <w:lang w:eastAsia="ko-KR"/>
        </w:rPr>
      </w:pPr>
    </w:p>
    <w:p w14:paraId="5CF43F10" w14:textId="212432FD" w:rsidR="00A1082C" w:rsidRDefault="00A1082C" w:rsidP="00096F8C">
      <w:pPr>
        <w:spacing w:line="480" w:lineRule="auto"/>
        <w:jc w:val="both"/>
        <w:rPr>
          <w:rFonts w:ascii="Times New Roman" w:eastAsia="맑은 고딕" w:hAnsi="Times New Roman"/>
          <w:bCs/>
          <w:lang w:eastAsia="ko-KR"/>
        </w:rPr>
      </w:pPr>
    </w:p>
    <w:p w14:paraId="04C4D627" w14:textId="0E58392A" w:rsidR="00A1082C" w:rsidRDefault="00A1082C" w:rsidP="00096F8C">
      <w:pPr>
        <w:spacing w:line="480" w:lineRule="auto"/>
        <w:jc w:val="both"/>
        <w:rPr>
          <w:rFonts w:ascii="Times New Roman" w:eastAsia="맑은 고딕" w:hAnsi="Times New Roman"/>
          <w:bCs/>
          <w:lang w:eastAsia="ko-KR"/>
        </w:rPr>
      </w:pPr>
    </w:p>
    <w:p w14:paraId="6995AD10" w14:textId="2E1D307B" w:rsidR="00A1082C" w:rsidRDefault="00A1082C" w:rsidP="00096F8C">
      <w:pPr>
        <w:spacing w:line="480" w:lineRule="auto"/>
        <w:jc w:val="both"/>
        <w:rPr>
          <w:rFonts w:ascii="Times New Roman" w:eastAsia="맑은 고딕" w:hAnsi="Times New Roman"/>
          <w:bCs/>
          <w:lang w:eastAsia="ko-KR"/>
        </w:rPr>
      </w:pPr>
    </w:p>
    <w:p w14:paraId="2AD0CB7A" w14:textId="1839890D" w:rsidR="00782526" w:rsidRPr="00B54957" w:rsidRDefault="00B54957" w:rsidP="00096F8C">
      <w:pPr>
        <w:spacing w:line="480" w:lineRule="auto"/>
        <w:jc w:val="both"/>
        <w:rPr>
          <w:rFonts w:ascii="Times New Roman" w:eastAsia="맑은 고딕" w:hAnsi="Times New Roman"/>
          <w:b/>
          <w:lang w:eastAsia="ko-KR"/>
        </w:rPr>
      </w:pPr>
      <w:r>
        <w:rPr>
          <w:rFonts w:ascii="Times New Roman" w:eastAsia="맑은 고딕" w:hAnsi="Times New Roman"/>
          <w:b/>
          <w:lang w:eastAsia="ko-KR"/>
        </w:rPr>
        <w:lastRenderedPageBreak/>
        <w:t>Supplementary Figures</w:t>
      </w:r>
    </w:p>
    <w:p w14:paraId="3F6B8579" w14:textId="271F6E88" w:rsidR="00A1082C" w:rsidRDefault="009E70BF" w:rsidP="00096F8C">
      <w:pPr>
        <w:spacing w:line="480" w:lineRule="auto"/>
        <w:jc w:val="both"/>
        <w:rPr>
          <w:rFonts w:ascii="Times New Roman" w:eastAsia="맑은 고딕" w:hAnsi="Times New Roman"/>
          <w:bCs/>
          <w:lang w:eastAsia="ko-KR"/>
        </w:rPr>
      </w:pPr>
      <w:r w:rsidRPr="009E70BF">
        <w:rPr>
          <w:rFonts w:ascii="Times New Roman" w:eastAsia="맑은 고딕" w:hAnsi="Times New Roman"/>
          <w:bCs/>
          <w:noProof/>
          <w:lang w:eastAsia="ko-KR"/>
        </w:rPr>
        <w:drawing>
          <wp:inline distT="0" distB="0" distL="0" distR="0" wp14:anchorId="7BE01153" wp14:editId="1DE678F1">
            <wp:extent cx="5943600" cy="3088640"/>
            <wp:effectExtent l="0" t="0" r="0" b="0"/>
            <wp:docPr id="11" name="Picture 1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diagram&#10;&#10;Description automatically generated"/>
                    <pic:cNvPicPr/>
                  </pic:nvPicPr>
                  <pic:blipFill>
                    <a:blip r:embed="rId7"/>
                    <a:stretch>
                      <a:fillRect/>
                    </a:stretch>
                  </pic:blipFill>
                  <pic:spPr>
                    <a:xfrm>
                      <a:off x="0" y="0"/>
                      <a:ext cx="5943600" cy="3088640"/>
                    </a:xfrm>
                    <a:prstGeom prst="rect">
                      <a:avLst/>
                    </a:prstGeom>
                  </pic:spPr>
                </pic:pic>
              </a:graphicData>
            </a:graphic>
          </wp:inline>
        </w:drawing>
      </w:r>
    </w:p>
    <w:p w14:paraId="4E8E17C1" w14:textId="0DD50E1E" w:rsidR="00921AA1" w:rsidRDefault="00CA6CE6" w:rsidP="00096F8C">
      <w:pPr>
        <w:spacing w:line="480" w:lineRule="auto"/>
        <w:jc w:val="both"/>
        <w:rPr>
          <w:rFonts w:ascii="Times New Roman" w:eastAsia="맑은 고딕" w:hAnsi="Times New Roman"/>
          <w:bCs/>
          <w:lang w:eastAsia="ko-KR"/>
        </w:rPr>
      </w:pPr>
      <w:r>
        <w:rPr>
          <w:rFonts w:ascii="Times New Roman" w:eastAsia="맑은 고딕" w:hAnsi="Times New Roman"/>
          <w:b/>
          <w:lang w:eastAsia="ko-KR"/>
        </w:rPr>
        <w:t xml:space="preserve">Supplementary </w:t>
      </w:r>
      <w:r w:rsidR="0077279C" w:rsidRPr="00670D52">
        <w:rPr>
          <w:rFonts w:ascii="Times New Roman" w:eastAsia="맑은 고딕" w:hAnsi="Times New Roman"/>
          <w:b/>
          <w:lang w:eastAsia="ko-KR"/>
        </w:rPr>
        <w:t xml:space="preserve">Fig. 1 </w:t>
      </w:r>
      <w:r w:rsidR="005E36A7" w:rsidRPr="00096F8C">
        <w:rPr>
          <w:rFonts w:ascii="Times New Roman" w:eastAsia="맑은 고딕" w:hAnsi="Times New Roman"/>
          <w:b/>
          <w:lang w:eastAsia="ko-KR"/>
        </w:rPr>
        <w:t xml:space="preserve">Diagram representing data processing, cell type annotation and </w:t>
      </w:r>
      <w:proofErr w:type="spellStart"/>
      <w:r w:rsidR="005E36A7" w:rsidRPr="00096F8C">
        <w:rPr>
          <w:rFonts w:ascii="Times New Roman" w:eastAsia="맑은 고딕" w:hAnsi="Times New Roman"/>
          <w:b/>
          <w:lang w:eastAsia="ko-KR"/>
        </w:rPr>
        <w:t>subsetting</w:t>
      </w:r>
      <w:proofErr w:type="spellEnd"/>
      <w:r w:rsidR="00096F8C" w:rsidRPr="00096F8C">
        <w:rPr>
          <w:rFonts w:ascii="Times New Roman" w:eastAsia="맑은 고딕" w:hAnsi="Times New Roman"/>
          <w:b/>
          <w:lang w:eastAsia="ko-KR"/>
        </w:rPr>
        <w:t>.</w:t>
      </w:r>
      <w:r w:rsidR="00BE0DCF">
        <w:rPr>
          <w:rFonts w:ascii="Times New Roman" w:eastAsia="맑은 고딕" w:hAnsi="Times New Roman"/>
          <w:bCs/>
          <w:lang w:eastAsia="ko-KR"/>
        </w:rPr>
        <w:t xml:space="preserve"> </w:t>
      </w:r>
      <w:r w:rsidR="005E36A7" w:rsidRPr="005E36A7">
        <w:rPr>
          <w:rFonts w:ascii="Times New Roman" w:eastAsia="맑은 고딕" w:hAnsi="Times New Roman"/>
          <w:bCs/>
          <w:lang w:eastAsia="ko-KR"/>
        </w:rPr>
        <w:t>After quality control, 43,866 single-cell transcriptomes from patients with PTC (</w:t>
      </w:r>
      <w:r w:rsidR="00096F8C" w:rsidRPr="00096F8C">
        <w:rPr>
          <w:rFonts w:ascii="Times New Roman" w:eastAsia="맑은 고딕" w:hAnsi="Times New Roman"/>
          <w:bCs/>
          <w:i/>
          <w:iCs/>
          <w:lang w:eastAsia="ko-KR"/>
        </w:rPr>
        <w:t>n</w:t>
      </w:r>
      <w:r w:rsidR="005E36A7" w:rsidRPr="005E36A7">
        <w:rPr>
          <w:rFonts w:ascii="Times New Roman" w:eastAsia="맑은 고딕" w:hAnsi="Times New Roman"/>
          <w:bCs/>
          <w:lang w:eastAsia="ko-KR"/>
        </w:rPr>
        <w:t xml:space="preserve"> = 4), PTCEO (</w:t>
      </w:r>
      <w:r w:rsidR="00096F8C" w:rsidRPr="00096F8C">
        <w:rPr>
          <w:rFonts w:ascii="Times New Roman" w:eastAsia="맑은 고딕" w:hAnsi="Times New Roman"/>
          <w:bCs/>
          <w:i/>
          <w:iCs/>
          <w:lang w:eastAsia="ko-KR"/>
        </w:rPr>
        <w:t>n</w:t>
      </w:r>
      <w:r w:rsidR="005E36A7" w:rsidRPr="005E36A7">
        <w:rPr>
          <w:rFonts w:ascii="Times New Roman" w:eastAsia="맑은 고딕" w:hAnsi="Times New Roman"/>
          <w:bCs/>
          <w:lang w:eastAsia="ko-KR"/>
        </w:rPr>
        <w:t xml:space="preserve"> = 1), and ATC (</w:t>
      </w:r>
      <w:r w:rsidR="00096F8C" w:rsidRPr="00096F8C">
        <w:rPr>
          <w:rFonts w:ascii="Times New Roman" w:eastAsia="맑은 고딕" w:hAnsi="Times New Roman"/>
          <w:bCs/>
          <w:i/>
          <w:iCs/>
          <w:lang w:eastAsia="ko-KR"/>
        </w:rPr>
        <w:t>n</w:t>
      </w:r>
      <w:r w:rsidR="005E36A7" w:rsidRPr="005E36A7">
        <w:rPr>
          <w:rFonts w:ascii="Times New Roman" w:eastAsia="맑은 고딕" w:hAnsi="Times New Roman"/>
          <w:bCs/>
          <w:lang w:eastAsia="ko-KR"/>
        </w:rPr>
        <w:t xml:space="preserve"> = 3) were obtained. These transcriptomes were sub-</w:t>
      </w:r>
      <w:proofErr w:type="spellStart"/>
      <w:r w:rsidR="005E36A7" w:rsidRPr="005E36A7">
        <w:rPr>
          <w:rFonts w:ascii="Times New Roman" w:eastAsia="맑은 고딕" w:hAnsi="Times New Roman"/>
          <w:bCs/>
          <w:lang w:eastAsia="ko-KR"/>
        </w:rPr>
        <w:t>phenotyped</w:t>
      </w:r>
      <w:proofErr w:type="spellEnd"/>
      <w:r w:rsidR="005E36A7" w:rsidRPr="005E36A7">
        <w:rPr>
          <w:rFonts w:ascii="Times New Roman" w:eastAsia="맑은 고딕" w:hAnsi="Times New Roman"/>
          <w:bCs/>
          <w:lang w:eastAsia="ko-KR"/>
        </w:rPr>
        <w:t xml:space="preserve"> based on lineage-specific markers.</w:t>
      </w:r>
    </w:p>
    <w:p w14:paraId="44A67B9F" w14:textId="77777777" w:rsidR="00921AA1" w:rsidRDefault="00921AA1" w:rsidP="00096F8C">
      <w:pPr>
        <w:jc w:val="both"/>
        <w:rPr>
          <w:rFonts w:ascii="Times New Roman" w:eastAsia="맑은 고딕" w:hAnsi="Times New Roman"/>
          <w:bCs/>
          <w:lang w:eastAsia="ko-KR"/>
        </w:rPr>
      </w:pPr>
      <w:r>
        <w:rPr>
          <w:rFonts w:ascii="Times New Roman" w:eastAsia="맑은 고딕" w:hAnsi="Times New Roman"/>
          <w:bCs/>
          <w:lang w:eastAsia="ko-KR"/>
        </w:rPr>
        <w:br w:type="page"/>
      </w:r>
    </w:p>
    <w:p w14:paraId="248C322A" w14:textId="0259D9EC" w:rsidR="00921AA1" w:rsidRDefault="00FA5802" w:rsidP="00096F8C">
      <w:pPr>
        <w:spacing w:line="480" w:lineRule="auto"/>
        <w:jc w:val="both"/>
        <w:rPr>
          <w:rFonts w:ascii="Times New Roman" w:eastAsia="맑은 고딕" w:hAnsi="Times New Roman"/>
          <w:bCs/>
          <w:lang w:eastAsia="ko-KR"/>
        </w:rPr>
      </w:pPr>
      <w:r w:rsidRPr="00FA5802">
        <w:rPr>
          <w:rFonts w:ascii="Times New Roman" w:eastAsia="맑은 고딕" w:hAnsi="Times New Roman"/>
          <w:bCs/>
          <w:noProof/>
          <w:lang w:eastAsia="ko-KR"/>
        </w:rPr>
        <w:lastRenderedPageBreak/>
        <w:drawing>
          <wp:anchor distT="0" distB="0" distL="114300" distR="114300" simplePos="0" relativeHeight="251659264" behindDoc="0" locked="0" layoutInCell="1" allowOverlap="1" wp14:anchorId="4C09F1C0" wp14:editId="43AF55CB">
            <wp:simplePos x="0" y="0"/>
            <wp:positionH relativeFrom="column">
              <wp:posOffset>761456</wp:posOffset>
            </wp:positionH>
            <wp:positionV relativeFrom="paragraph">
              <wp:posOffset>0</wp:posOffset>
            </wp:positionV>
            <wp:extent cx="4359910" cy="8229600"/>
            <wp:effectExtent l="0" t="0" r="0" b="0"/>
            <wp:wrapTopAndBottom/>
            <wp:docPr id="12"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graph&#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59910" cy="8229600"/>
                    </a:xfrm>
                    <a:prstGeom prst="rect">
                      <a:avLst/>
                    </a:prstGeom>
                  </pic:spPr>
                </pic:pic>
              </a:graphicData>
            </a:graphic>
            <wp14:sizeRelH relativeFrom="page">
              <wp14:pctWidth>0</wp14:pctWidth>
            </wp14:sizeRelH>
            <wp14:sizeRelV relativeFrom="page">
              <wp14:pctHeight>0</wp14:pctHeight>
            </wp14:sizeRelV>
          </wp:anchor>
        </w:drawing>
      </w:r>
    </w:p>
    <w:p w14:paraId="16DB88E8" w14:textId="0CE4C3D8" w:rsidR="00A21727" w:rsidRDefault="00D17C86" w:rsidP="00096F8C">
      <w:pPr>
        <w:spacing w:line="480" w:lineRule="auto"/>
        <w:jc w:val="both"/>
        <w:rPr>
          <w:rFonts w:ascii="Times New Roman" w:hAnsi="Times New Roman"/>
        </w:rPr>
      </w:pPr>
      <w:r>
        <w:rPr>
          <w:rFonts w:ascii="Times New Roman" w:eastAsia="맑은 고딕" w:hAnsi="Times New Roman"/>
          <w:b/>
          <w:lang w:eastAsia="ko-KR"/>
        </w:rPr>
        <w:lastRenderedPageBreak/>
        <w:t>Supplementary</w:t>
      </w:r>
      <w:r>
        <w:rPr>
          <w:rFonts w:ascii="Times New Roman" w:eastAsia="맑은 고딕" w:hAnsi="Times New Roman"/>
          <w:b/>
          <w:bCs/>
          <w:lang w:eastAsia="ko-KR"/>
        </w:rPr>
        <w:t xml:space="preserve"> </w:t>
      </w:r>
      <w:r w:rsidR="00A21727">
        <w:rPr>
          <w:rFonts w:ascii="Times New Roman" w:eastAsia="맑은 고딕" w:hAnsi="Times New Roman"/>
          <w:b/>
          <w:bCs/>
          <w:lang w:eastAsia="ko-KR"/>
        </w:rPr>
        <w:t>Fig.</w:t>
      </w:r>
      <w:r w:rsidR="00A21727" w:rsidRPr="00F76F07">
        <w:rPr>
          <w:rFonts w:ascii="Times New Roman" w:eastAsia="맑은 고딕" w:hAnsi="Times New Roman"/>
          <w:b/>
          <w:bCs/>
          <w:lang w:eastAsia="ko-KR"/>
        </w:rPr>
        <w:t xml:space="preserve"> </w:t>
      </w:r>
      <w:r w:rsidR="00A21727">
        <w:rPr>
          <w:rFonts w:ascii="Times New Roman" w:eastAsia="맑은 고딕" w:hAnsi="Times New Roman"/>
          <w:b/>
          <w:bCs/>
          <w:lang w:eastAsia="ko-KR"/>
        </w:rPr>
        <w:t xml:space="preserve">2 </w:t>
      </w:r>
      <w:r w:rsidR="00A21727" w:rsidRPr="00096F8C">
        <w:rPr>
          <w:rFonts w:ascii="Times New Roman" w:eastAsia="맑은 고딕" w:hAnsi="Times New Roman"/>
          <w:b/>
          <w:bCs/>
          <w:lang w:eastAsia="ko-KR"/>
        </w:rPr>
        <w:t>GOBP pathways significantly enriched in each epithelial subpopulation</w:t>
      </w:r>
      <w:r w:rsidR="00096F8C" w:rsidRPr="00096F8C">
        <w:rPr>
          <w:rFonts w:ascii="Times New Roman" w:eastAsia="맑은 고딕" w:hAnsi="Times New Roman"/>
          <w:b/>
          <w:bCs/>
          <w:lang w:eastAsia="ko-KR"/>
        </w:rPr>
        <w:t>.</w:t>
      </w:r>
      <w:r w:rsidR="00A21727" w:rsidRPr="00765185">
        <w:rPr>
          <w:rFonts w:ascii="Times New Roman" w:eastAsia="맑은 고딕" w:hAnsi="Times New Roman"/>
          <w:lang w:eastAsia="ko-KR"/>
        </w:rPr>
        <w:t xml:space="preserve"> </w:t>
      </w:r>
      <w:r w:rsidR="00096F8C">
        <w:rPr>
          <w:rFonts w:ascii="Times New Roman" w:eastAsia="맑은 고딕" w:hAnsi="Times New Roman"/>
          <w:b/>
          <w:bCs/>
          <w:lang w:eastAsia="ko-KR"/>
        </w:rPr>
        <w:t>a</w:t>
      </w:r>
      <w:r w:rsidR="00A21727" w:rsidRPr="009C1D50">
        <w:rPr>
          <w:rFonts w:ascii="Times New Roman" w:eastAsia="맑은 고딕" w:hAnsi="Times New Roman"/>
          <w:b/>
          <w:bCs/>
          <w:lang w:eastAsia="ko-KR"/>
        </w:rPr>
        <w:t>-</w:t>
      </w:r>
      <w:r w:rsidR="00096F8C">
        <w:rPr>
          <w:rFonts w:ascii="Times New Roman" w:eastAsia="맑은 고딕" w:hAnsi="Times New Roman"/>
          <w:b/>
          <w:bCs/>
          <w:lang w:eastAsia="ko-KR"/>
        </w:rPr>
        <w:t>d</w:t>
      </w:r>
      <w:r w:rsidR="00A21727" w:rsidRPr="00AF7868">
        <w:rPr>
          <w:rFonts w:ascii="Times New Roman" w:eastAsia="맑은 고딕" w:hAnsi="Times New Roman"/>
          <w:lang w:eastAsia="ko-KR"/>
        </w:rPr>
        <w:t xml:space="preserve"> </w:t>
      </w:r>
      <w:r w:rsidR="00606126">
        <w:rPr>
          <w:rFonts w:ascii="Times New Roman" w:hAnsi="Times New Roman"/>
        </w:rPr>
        <w:t>Heatmaps</w:t>
      </w:r>
      <w:r w:rsidR="00A21727" w:rsidRPr="00AF7868">
        <w:rPr>
          <w:rFonts w:ascii="Times New Roman" w:hAnsi="Times New Roman"/>
        </w:rPr>
        <w:t xml:space="preserve"> illustrating the representative GOBP terms enriched in each epithelial subpopulation </w:t>
      </w:r>
      <w:r w:rsidR="00A21727" w:rsidRPr="00AF7868">
        <w:rPr>
          <w:rFonts w:ascii="Times New Roman" w:eastAsia="맑은 고딕" w:hAnsi="Times New Roman"/>
          <w:lang w:eastAsia="ko-KR"/>
        </w:rPr>
        <w:t>(</w:t>
      </w:r>
      <w:r w:rsidR="00096F8C">
        <w:rPr>
          <w:rFonts w:ascii="Times New Roman" w:eastAsia="맑은 고딕" w:hAnsi="Times New Roman"/>
          <w:b/>
          <w:bCs/>
          <w:lang w:eastAsia="ko-KR"/>
        </w:rPr>
        <w:t>a</w:t>
      </w:r>
      <w:r w:rsidR="00A21727" w:rsidRPr="00AF7868">
        <w:rPr>
          <w:rFonts w:ascii="Times New Roman" w:eastAsia="맑은 고딕" w:hAnsi="Times New Roman"/>
          <w:lang w:eastAsia="ko-KR"/>
        </w:rPr>
        <w:t xml:space="preserve"> for follicular cells; </w:t>
      </w:r>
      <w:r w:rsidR="00096F8C">
        <w:rPr>
          <w:rFonts w:ascii="Times New Roman" w:eastAsia="맑은 고딕" w:hAnsi="Times New Roman"/>
          <w:b/>
          <w:bCs/>
          <w:lang w:eastAsia="ko-KR"/>
        </w:rPr>
        <w:t>b</w:t>
      </w:r>
      <w:r w:rsidR="00A21727" w:rsidRPr="00AF7868">
        <w:rPr>
          <w:rFonts w:ascii="Times New Roman" w:eastAsia="맑은 고딕" w:hAnsi="Times New Roman"/>
          <w:lang w:eastAsia="ko-KR"/>
        </w:rPr>
        <w:t xml:space="preserve"> for PTC type1; </w:t>
      </w:r>
      <w:r w:rsidR="00096F8C">
        <w:rPr>
          <w:rFonts w:ascii="Times New Roman" w:eastAsia="맑은 고딕" w:hAnsi="Times New Roman"/>
          <w:b/>
          <w:bCs/>
          <w:lang w:eastAsia="ko-KR"/>
        </w:rPr>
        <w:t>c</w:t>
      </w:r>
      <w:r w:rsidR="00A21727" w:rsidRPr="00AF7868">
        <w:rPr>
          <w:rFonts w:ascii="Times New Roman" w:eastAsia="맑은 고딕" w:hAnsi="Times New Roman"/>
          <w:lang w:eastAsia="ko-KR"/>
        </w:rPr>
        <w:t xml:space="preserve"> for PTC type2; </w:t>
      </w:r>
      <w:r w:rsidR="00096F8C">
        <w:rPr>
          <w:rFonts w:ascii="Times New Roman" w:eastAsia="맑은 고딕" w:hAnsi="Times New Roman"/>
          <w:b/>
          <w:bCs/>
          <w:lang w:eastAsia="ko-KR"/>
        </w:rPr>
        <w:t>d</w:t>
      </w:r>
      <w:r w:rsidR="00A21727" w:rsidRPr="00AF7868">
        <w:rPr>
          <w:rFonts w:ascii="Times New Roman" w:eastAsia="맑은 고딕" w:hAnsi="Times New Roman"/>
          <w:lang w:eastAsia="ko-KR"/>
        </w:rPr>
        <w:t xml:space="preserve"> for ATC)</w:t>
      </w:r>
      <w:r w:rsidR="00A21727" w:rsidRPr="00AF7868">
        <w:rPr>
          <w:rFonts w:ascii="Times New Roman" w:hAnsi="Times New Roman"/>
        </w:rPr>
        <w:t>.</w:t>
      </w:r>
    </w:p>
    <w:p w14:paraId="145C7E2C" w14:textId="49FB30BC" w:rsidR="00703011" w:rsidRDefault="00703011" w:rsidP="00096F8C">
      <w:pPr>
        <w:jc w:val="both"/>
        <w:rPr>
          <w:rFonts w:ascii="Times New Roman" w:eastAsia="맑은 고딕" w:hAnsi="Times New Roman"/>
          <w:bCs/>
          <w:lang w:eastAsia="ko-KR"/>
        </w:rPr>
      </w:pPr>
      <w:r>
        <w:rPr>
          <w:rFonts w:ascii="Times New Roman" w:eastAsia="맑은 고딕" w:hAnsi="Times New Roman"/>
          <w:bCs/>
          <w:lang w:eastAsia="ko-KR"/>
        </w:rPr>
        <w:br w:type="page"/>
      </w:r>
    </w:p>
    <w:p w14:paraId="44896D5F" w14:textId="480A7F93" w:rsidR="00A21727" w:rsidRDefault="00FA5802" w:rsidP="00096F8C">
      <w:pPr>
        <w:spacing w:line="480" w:lineRule="auto"/>
        <w:jc w:val="both"/>
        <w:rPr>
          <w:rFonts w:ascii="Times New Roman" w:eastAsia="맑은 고딕" w:hAnsi="Times New Roman"/>
          <w:bCs/>
          <w:lang w:eastAsia="ko-KR"/>
        </w:rPr>
      </w:pPr>
      <w:r w:rsidRPr="00FA5802">
        <w:rPr>
          <w:rFonts w:ascii="Times New Roman" w:eastAsia="맑은 고딕" w:hAnsi="Times New Roman"/>
          <w:bCs/>
          <w:noProof/>
          <w:lang w:eastAsia="ko-KR"/>
        </w:rPr>
        <w:lastRenderedPageBreak/>
        <w:drawing>
          <wp:inline distT="0" distB="0" distL="0" distR="0" wp14:anchorId="55CD0690" wp14:editId="6DA3CBC0">
            <wp:extent cx="5943600" cy="7997190"/>
            <wp:effectExtent l="0" t="0" r="0" b="3810"/>
            <wp:docPr id="15" name="Picture 1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chart&#10;&#10;Description automatically generated"/>
                    <pic:cNvPicPr/>
                  </pic:nvPicPr>
                  <pic:blipFill>
                    <a:blip r:embed="rId9"/>
                    <a:stretch>
                      <a:fillRect/>
                    </a:stretch>
                  </pic:blipFill>
                  <pic:spPr>
                    <a:xfrm>
                      <a:off x="0" y="0"/>
                      <a:ext cx="5943600" cy="7997190"/>
                    </a:xfrm>
                    <a:prstGeom prst="rect">
                      <a:avLst/>
                    </a:prstGeom>
                  </pic:spPr>
                </pic:pic>
              </a:graphicData>
            </a:graphic>
          </wp:inline>
        </w:drawing>
      </w:r>
    </w:p>
    <w:p w14:paraId="32053981" w14:textId="1175E28B" w:rsidR="00D71784" w:rsidRDefault="00D17C86" w:rsidP="00096F8C">
      <w:pPr>
        <w:spacing w:line="480" w:lineRule="auto"/>
        <w:jc w:val="both"/>
        <w:rPr>
          <w:rFonts w:ascii="Times New Roman" w:eastAsia="맑은 고딕" w:hAnsi="Times New Roman"/>
          <w:lang w:eastAsia="ko-KR"/>
        </w:rPr>
      </w:pPr>
      <w:r>
        <w:rPr>
          <w:rFonts w:ascii="Times New Roman" w:eastAsia="맑은 고딕" w:hAnsi="Times New Roman"/>
          <w:b/>
          <w:lang w:eastAsia="ko-KR"/>
        </w:rPr>
        <w:lastRenderedPageBreak/>
        <w:t>Supplementary</w:t>
      </w:r>
      <w:r>
        <w:rPr>
          <w:rFonts w:ascii="Times New Roman" w:eastAsia="맑은 고딕" w:hAnsi="Times New Roman"/>
          <w:b/>
          <w:bCs/>
          <w:lang w:eastAsia="ko-KR"/>
        </w:rPr>
        <w:t xml:space="preserve"> </w:t>
      </w:r>
      <w:r w:rsidR="00CB10E1">
        <w:rPr>
          <w:rFonts w:ascii="Times New Roman" w:eastAsia="맑은 고딕" w:hAnsi="Times New Roman"/>
          <w:b/>
          <w:bCs/>
          <w:lang w:eastAsia="ko-KR"/>
        </w:rPr>
        <w:t>Fig.</w:t>
      </w:r>
      <w:r w:rsidR="00CB10E1" w:rsidRPr="00F76F07">
        <w:rPr>
          <w:rFonts w:ascii="Times New Roman" w:eastAsia="맑은 고딕" w:hAnsi="Times New Roman"/>
          <w:b/>
          <w:bCs/>
          <w:lang w:eastAsia="ko-KR"/>
        </w:rPr>
        <w:t xml:space="preserve"> </w:t>
      </w:r>
      <w:r w:rsidR="00CB10E1">
        <w:rPr>
          <w:rFonts w:ascii="Times New Roman" w:eastAsia="맑은 고딕" w:hAnsi="Times New Roman"/>
          <w:b/>
          <w:bCs/>
          <w:lang w:eastAsia="ko-KR"/>
        </w:rPr>
        <w:t xml:space="preserve">3 </w:t>
      </w:r>
      <w:r w:rsidR="00CB10E1" w:rsidRPr="00096F8C">
        <w:rPr>
          <w:rFonts w:ascii="Times New Roman" w:eastAsia="맑은 고딕" w:hAnsi="Times New Roman"/>
          <w:b/>
          <w:bCs/>
          <w:lang w:eastAsia="ko-KR"/>
        </w:rPr>
        <w:t>Gene modules activated in each epithelial subpopulation</w:t>
      </w:r>
      <w:r w:rsidR="00096F8C" w:rsidRPr="00096F8C">
        <w:rPr>
          <w:rFonts w:ascii="Times New Roman" w:eastAsia="맑은 고딕" w:hAnsi="Times New Roman"/>
          <w:b/>
          <w:bCs/>
          <w:lang w:eastAsia="ko-KR"/>
        </w:rPr>
        <w:t>.</w:t>
      </w:r>
      <w:r w:rsidR="00CB10E1" w:rsidRPr="00CB10E1">
        <w:rPr>
          <w:rFonts w:ascii="Times New Roman" w:eastAsia="맑은 고딕" w:hAnsi="Times New Roman"/>
          <w:lang w:eastAsia="ko-KR"/>
        </w:rPr>
        <w:t xml:space="preserve"> </w:t>
      </w:r>
      <w:r w:rsidR="00096F8C">
        <w:rPr>
          <w:rFonts w:ascii="Times New Roman" w:eastAsia="맑은 고딕" w:hAnsi="Times New Roman"/>
          <w:b/>
          <w:bCs/>
          <w:lang w:eastAsia="ko-KR"/>
        </w:rPr>
        <w:t>a</w:t>
      </w:r>
      <w:r w:rsidR="00CB10E1" w:rsidRPr="00CB10E1">
        <w:rPr>
          <w:rFonts w:ascii="Times New Roman" w:eastAsia="맑은 고딕" w:hAnsi="Times New Roman"/>
          <w:lang w:eastAsia="ko-KR"/>
        </w:rPr>
        <w:t xml:space="preserve"> Heatmap representing the correlation between gene modules of each epithelial subpopulation. </w:t>
      </w:r>
      <w:r w:rsidR="00096F8C">
        <w:rPr>
          <w:rFonts w:ascii="Times New Roman" w:eastAsia="맑은 고딕" w:hAnsi="Times New Roman"/>
          <w:b/>
          <w:bCs/>
          <w:lang w:eastAsia="ko-KR"/>
        </w:rPr>
        <w:t>b</w:t>
      </w:r>
      <w:r w:rsidR="00CB10E1" w:rsidRPr="00CB10E1">
        <w:rPr>
          <w:rFonts w:ascii="Times New Roman" w:eastAsia="맑은 고딕" w:hAnsi="Times New Roman"/>
          <w:lang w:eastAsia="ko-KR"/>
        </w:rPr>
        <w:t xml:space="preserve"> Feature plot showing the expression levels of gene module in each epithelial subpopulation. </w:t>
      </w:r>
      <w:r w:rsidR="00096F8C">
        <w:rPr>
          <w:rFonts w:ascii="Times New Roman" w:eastAsia="맑은 고딕" w:hAnsi="Times New Roman"/>
          <w:b/>
          <w:bCs/>
          <w:lang w:eastAsia="ko-KR"/>
        </w:rPr>
        <w:t>c</w:t>
      </w:r>
      <w:r w:rsidR="00CB10E1" w:rsidRPr="00CB10E1">
        <w:rPr>
          <w:rFonts w:ascii="Times New Roman" w:eastAsia="맑은 고딕" w:hAnsi="Times New Roman"/>
          <w:lang w:eastAsia="ko-KR"/>
        </w:rPr>
        <w:t xml:space="preserve"> </w:t>
      </w:r>
      <w:proofErr w:type="spellStart"/>
      <w:r w:rsidR="00CB10E1" w:rsidRPr="00CB10E1">
        <w:rPr>
          <w:rFonts w:ascii="Times New Roman" w:eastAsia="맑은 고딕" w:hAnsi="Times New Roman"/>
          <w:lang w:eastAsia="ko-KR"/>
        </w:rPr>
        <w:t>Barplot</w:t>
      </w:r>
      <w:proofErr w:type="spellEnd"/>
      <w:r w:rsidR="00CB10E1" w:rsidRPr="00CB10E1">
        <w:rPr>
          <w:rFonts w:ascii="Times New Roman" w:eastAsia="맑은 고딕" w:hAnsi="Times New Roman"/>
          <w:lang w:eastAsia="ko-KR"/>
        </w:rPr>
        <w:t xml:space="preserve"> illustrating the representative GOBP terms significantly enriched in gene module 1 of follicular cells. </w:t>
      </w:r>
      <w:r w:rsidR="00096F8C">
        <w:rPr>
          <w:rFonts w:ascii="Times New Roman" w:eastAsia="맑은 고딕" w:hAnsi="Times New Roman"/>
          <w:b/>
          <w:bCs/>
          <w:lang w:eastAsia="ko-KR"/>
        </w:rPr>
        <w:t>d</w:t>
      </w:r>
      <w:r w:rsidR="00CB10E1" w:rsidRPr="00CB10E1">
        <w:rPr>
          <w:rFonts w:ascii="Times New Roman" w:eastAsia="맑은 고딕" w:hAnsi="Times New Roman"/>
          <w:lang w:eastAsia="ko-KR"/>
        </w:rPr>
        <w:t xml:space="preserve"> </w:t>
      </w:r>
      <w:proofErr w:type="spellStart"/>
      <w:r w:rsidR="00CB10E1" w:rsidRPr="00CB10E1">
        <w:rPr>
          <w:rFonts w:ascii="Times New Roman" w:eastAsia="맑은 고딕" w:hAnsi="Times New Roman"/>
          <w:lang w:eastAsia="ko-KR"/>
        </w:rPr>
        <w:t>Dotplot</w:t>
      </w:r>
      <w:proofErr w:type="spellEnd"/>
      <w:r w:rsidR="00CB10E1" w:rsidRPr="00CB10E1">
        <w:rPr>
          <w:rFonts w:ascii="Times New Roman" w:eastAsia="맑은 고딕" w:hAnsi="Times New Roman"/>
          <w:lang w:eastAsia="ko-KR"/>
        </w:rPr>
        <w:t xml:space="preserve"> depicting the hallmark pathways enriched in the highly expressed gene module of each tumor cell subpopulation.</w:t>
      </w:r>
    </w:p>
    <w:p w14:paraId="2375FC51" w14:textId="4D23BD14" w:rsidR="00CC2D1C" w:rsidRDefault="00D71784" w:rsidP="00096F8C">
      <w:pPr>
        <w:jc w:val="both"/>
        <w:rPr>
          <w:rFonts w:ascii="Times New Roman" w:eastAsia="맑은 고딕" w:hAnsi="Times New Roman"/>
          <w:lang w:eastAsia="ko-KR"/>
        </w:rPr>
      </w:pPr>
      <w:r>
        <w:rPr>
          <w:rFonts w:ascii="Times New Roman" w:eastAsia="맑은 고딕" w:hAnsi="Times New Roman"/>
          <w:lang w:eastAsia="ko-KR"/>
        </w:rPr>
        <w:br w:type="page"/>
      </w:r>
      <w:r w:rsidR="003B3991" w:rsidRPr="003B3991">
        <w:rPr>
          <w:rFonts w:ascii="Times New Roman" w:eastAsia="맑은 고딕" w:hAnsi="Times New Roman"/>
          <w:lang w:eastAsia="ko-KR"/>
        </w:rPr>
        <w:lastRenderedPageBreak/>
        <w:drawing>
          <wp:inline distT="0" distB="0" distL="0" distR="0" wp14:anchorId="6F1985B3" wp14:editId="0B15993D">
            <wp:extent cx="5943600" cy="7545070"/>
            <wp:effectExtent l="0" t="0" r="0" b="0"/>
            <wp:docPr id="3" name="그림 3" descr="텍스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3" descr="텍스트, 스크린샷, 디자인이(가) 표시된 사진&#10;&#10;자동 생성된 설명"/>
                    <pic:cNvPicPr/>
                  </pic:nvPicPr>
                  <pic:blipFill>
                    <a:blip r:embed="rId10"/>
                    <a:stretch>
                      <a:fillRect/>
                    </a:stretch>
                  </pic:blipFill>
                  <pic:spPr>
                    <a:xfrm>
                      <a:off x="0" y="0"/>
                      <a:ext cx="5943600" cy="7545070"/>
                    </a:xfrm>
                    <a:prstGeom prst="rect">
                      <a:avLst/>
                    </a:prstGeom>
                  </pic:spPr>
                </pic:pic>
              </a:graphicData>
            </a:graphic>
          </wp:inline>
        </w:drawing>
      </w:r>
      <w:r w:rsidR="007E3B6A" w:rsidRPr="007E3B6A">
        <w:rPr>
          <w:rFonts w:ascii="Times New Roman" w:eastAsia="맑은 고딕" w:hAnsi="Times New Roman"/>
          <w:noProof/>
          <w:lang w:eastAsia="ko-KR"/>
        </w:rPr>
        <w:t xml:space="preserve"> </w:t>
      </w:r>
      <w:r w:rsidR="005B28D7" w:rsidRPr="005B28D7">
        <w:rPr>
          <w:noProof/>
        </w:rPr>
        <w:t xml:space="preserve"> </w:t>
      </w:r>
      <w:r w:rsidR="005A3F75" w:rsidRPr="005A3F75">
        <w:t xml:space="preserve"> </w:t>
      </w:r>
    </w:p>
    <w:p w14:paraId="33D0B502" w14:textId="7173D5A2" w:rsidR="00BE0DCF" w:rsidRDefault="00D17C86" w:rsidP="00096F8C">
      <w:pPr>
        <w:spacing w:line="480" w:lineRule="auto"/>
        <w:jc w:val="both"/>
        <w:rPr>
          <w:rFonts w:ascii="Times New Roman" w:eastAsia="맑은 고딕" w:hAnsi="Times New Roman"/>
          <w:bCs/>
          <w:lang w:eastAsia="ko-KR"/>
        </w:rPr>
      </w:pPr>
      <w:r>
        <w:rPr>
          <w:rFonts w:ascii="Times New Roman" w:eastAsia="맑은 고딕" w:hAnsi="Times New Roman"/>
          <w:b/>
          <w:lang w:eastAsia="ko-KR"/>
        </w:rPr>
        <w:t>Supplementary</w:t>
      </w:r>
      <w:r>
        <w:rPr>
          <w:rFonts w:ascii="Times New Roman" w:eastAsia="맑은 고딕" w:hAnsi="Times New Roman"/>
          <w:b/>
          <w:bCs/>
          <w:lang w:eastAsia="ko-KR"/>
        </w:rPr>
        <w:t xml:space="preserve"> </w:t>
      </w:r>
      <w:r w:rsidR="00D71784">
        <w:rPr>
          <w:rFonts w:ascii="Times New Roman" w:eastAsia="맑은 고딕" w:hAnsi="Times New Roman"/>
          <w:b/>
          <w:bCs/>
          <w:lang w:eastAsia="ko-KR"/>
        </w:rPr>
        <w:t>Fig.</w:t>
      </w:r>
      <w:r w:rsidR="00D71784" w:rsidRPr="00F76F07">
        <w:rPr>
          <w:rFonts w:ascii="Times New Roman" w:eastAsia="맑은 고딕" w:hAnsi="Times New Roman"/>
          <w:b/>
          <w:bCs/>
          <w:lang w:eastAsia="ko-KR"/>
        </w:rPr>
        <w:t xml:space="preserve"> </w:t>
      </w:r>
      <w:r w:rsidR="00D71784">
        <w:rPr>
          <w:rFonts w:ascii="Times New Roman" w:eastAsia="맑은 고딕" w:hAnsi="Times New Roman"/>
          <w:b/>
          <w:bCs/>
          <w:lang w:eastAsia="ko-KR"/>
        </w:rPr>
        <w:t xml:space="preserve">4 </w:t>
      </w:r>
      <w:r w:rsidR="00604C56" w:rsidRPr="00096F8C">
        <w:rPr>
          <w:rFonts w:ascii="Times New Roman" w:eastAsia="맑은 고딕" w:hAnsi="Times New Roman"/>
          <w:b/>
          <w:bCs/>
          <w:lang w:eastAsia="ko-KR"/>
        </w:rPr>
        <w:t>C/EBPβ is a master regulator of inflammatory</w:t>
      </w:r>
      <w:r w:rsidR="003E6E5D" w:rsidRPr="00096F8C">
        <w:rPr>
          <w:rFonts w:ascii="Times New Roman" w:eastAsia="맑은 고딕" w:hAnsi="Times New Roman"/>
          <w:b/>
          <w:bCs/>
          <w:lang w:eastAsia="ko-KR"/>
        </w:rPr>
        <w:t xml:space="preserve"> response, IL-6/JAK/STAT signaling,</w:t>
      </w:r>
      <w:r w:rsidR="00604C56" w:rsidRPr="00096F8C">
        <w:rPr>
          <w:rFonts w:ascii="Times New Roman" w:eastAsia="맑은 고딕" w:hAnsi="Times New Roman"/>
          <w:b/>
          <w:bCs/>
          <w:lang w:eastAsia="ko-KR"/>
        </w:rPr>
        <w:t xml:space="preserve"> and EMT </w:t>
      </w:r>
      <w:r w:rsidR="006A45A5" w:rsidRPr="00096F8C">
        <w:rPr>
          <w:rFonts w:ascii="Times New Roman" w:eastAsia="맑은 고딕" w:hAnsi="Times New Roman"/>
          <w:b/>
          <w:bCs/>
          <w:lang w:eastAsia="ko-KR"/>
        </w:rPr>
        <w:t>pathways</w:t>
      </w:r>
      <w:r w:rsidR="00604C56" w:rsidRPr="00096F8C">
        <w:rPr>
          <w:rFonts w:ascii="Times New Roman" w:eastAsia="맑은 고딕" w:hAnsi="Times New Roman"/>
          <w:b/>
          <w:bCs/>
          <w:lang w:eastAsia="ko-KR"/>
        </w:rPr>
        <w:t xml:space="preserve"> driving ATC progression</w:t>
      </w:r>
      <w:r w:rsidR="00096F8C">
        <w:rPr>
          <w:rFonts w:ascii="Times New Roman" w:eastAsia="맑은 고딕" w:hAnsi="Times New Roman"/>
          <w:b/>
          <w:bCs/>
          <w:lang w:eastAsia="ko-KR"/>
        </w:rPr>
        <w:t>.</w:t>
      </w:r>
      <w:r w:rsidR="00D71784" w:rsidRPr="00D71784">
        <w:rPr>
          <w:rFonts w:ascii="Times New Roman" w:eastAsia="맑은 고딕" w:hAnsi="Times New Roman"/>
          <w:bCs/>
          <w:lang w:eastAsia="ko-KR"/>
        </w:rPr>
        <w:t xml:space="preserve"> </w:t>
      </w:r>
      <w:r w:rsidR="00096F8C">
        <w:rPr>
          <w:rFonts w:ascii="Times New Roman" w:eastAsia="맑은 고딕" w:hAnsi="Times New Roman"/>
          <w:b/>
          <w:lang w:eastAsia="ko-KR"/>
        </w:rPr>
        <w:t>a</w:t>
      </w:r>
      <w:r w:rsidR="00F63648">
        <w:rPr>
          <w:rFonts w:ascii="Times New Roman" w:eastAsia="맑은 고딕" w:hAnsi="Times New Roman"/>
          <w:bCs/>
          <w:lang w:eastAsia="ko-KR"/>
        </w:rPr>
        <w:t xml:space="preserve"> </w:t>
      </w:r>
      <w:proofErr w:type="spellStart"/>
      <w:r w:rsidR="00F63648" w:rsidRPr="00F63648">
        <w:rPr>
          <w:rFonts w:ascii="Times New Roman" w:eastAsia="맑은 고딕" w:hAnsi="Times New Roman"/>
          <w:bCs/>
          <w:lang w:eastAsia="ko-KR"/>
        </w:rPr>
        <w:t>Visium</w:t>
      </w:r>
      <w:proofErr w:type="spellEnd"/>
      <w:r w:rsidR="00F63648" w:rsidRPr="00F63648">
        <w:rPr>
          <w:rFonts w:ascii="Times New Roman" w:eastAsia="맑은 고딕" w:hAnsi="Times New Roman"/>
          <w:bCs/>
          <w:lang w:eastAsia="ko-KR"/>
        </w:rPr>
        <w:t xml:space="preserve"> slides </w:t>
      </w:r>
      <w:r w:rsidR="00F63648" w:rsidRPr="00F63648">
        <w:rPr>
          <w:rFonts w:ascii="Times New Roman" w:eastAsia="맑은 고딕" w:hAnsi="Times New Roman"/>
          <w:bCs/>
          <w:lang w:eastAsia="ko-KR"/>
        </w:rPr>
        <w:lastRenderedPageBreak/>
        <w:t xml:space="preserve">showing </w:t>
      </w:r>
      <w:r w:rsidR="00052859" w:rsidRPr="00096F8C">
        <w:rPr>
          <w:rFonts w:ascii="Times New Roman" w:hAnsi="Times New Roman"/>
          <w:bCs/>
          <w:i/>
          <w:iCs/>
          <w:szCs w:val="24"/>
        </w:rPr>
        <w:t>CEBPB</w:t>
      </w:r>
      <w:r w:rsidR="00F63648" w:rsidRPr="00F63648">
        <w:rPr>
          <w:rFonts w:ascii="Times New Roman" w:eastAsia="맑은 고딕" w:hAnsi="Times New Roman"/>
          <w:bCs/>
          <w:lang w:eastAsia="ko-KR"/>
        </w:rPr>
        <w:t xml:space="preserve"> expression across all samples.</w:t>
      </w:r>
      <w:r w:rsidR="00311391">
        <w:rPr>
          <w:rFonts w:ascii="Times New Roman" w:eastAsia="맑은 고딕" w:hAnsi="Times New Roman"/>
          <w:bCs/>
          <w:lang w:eastAsia="ko-KR"/>
        </w:rPr>
        <w:t xml:space="preserve"> </w:t>
      </w:r>
      <w:r w:rsidR="00096F8C">
        <w:rPr>
          <w:rFonts w:ascii="Times New Roman" w:eastAsia="맑은 고딕" w:hAnsi="Times New Roman"/>
          <w:b/>
          <w:lang w:eastAsia="ko-KR"/>
        </w:rPr>
        <w:t>b</w:t>
      </w:r>
      <w:r w:rsidR="00F63648">
        <w:rPr>
          <w:rFonts w:ascii="Times New Roman" w:eastAsia="맑은 고딕" w:hAnsi="Times New Roman"/>
          <w:bCs/>
          <w:lang w:eastAsia="ko-KR"/>
        </w:rPr>
        <w:t xml:space="preserve"> </w:t>
      </w:r>
      <w:r w:rsidR="00D31BA7">
        <w:rPr>
          <w:rFonts w:ascii="Times New Roman" w:eastAsia="맑은 고딕" w:hAnsi="Times New Roman"/>
          <w:bCs/>
          <w:lang w:eastAsia="ko-KR"/>
        </w:rPr>
        <w:t>A</w:t>
      </w:r>
      <w:r w:rsidR="00D31BA7" w:rsidRPr="00D31BA7">
        <w:rPr>
          <w:rFonts w:ascii="Times New Roman" w:eastAsia="맑은 고딕" w:hAnsi="Times New Roman"/>
          <w:bCs/>
          <w:lang w:eastAsia="ko-KR"/>
        </w:rPr>
        <w:t xml:space="preserve"> scatterplot showing</w:t>
      </w:r>
      <w:r w:rsidR="00CF528C">
        <w:rPr>
          <w:rFonts w:ascii="Times New Roman" w:eastAsia="맑은 고딕" w:hAnsi="Times New Roman"/>
          <w:bCs/>
          <w:lang w:eastAsia="ko-KR"/>
        </w:rPr>
        <w:t xml:space="preserve"> </w:t>
      </w:r>
      <w:r w:rsidR="00DB2E01">
        <w:rPr>
          <w:rFonts w:ascii="Times New Roman" w:eastAsia="맑은 고딕" w:hAnsi="Times New Roman"/>
          <w:bCs/>
          <w:lang w:eastAsia="ko-KR"/>
        </w:rPr>
        <w:t>the</w:t>
      </w:r>
      <w:r w:rsidR="00CF528C">
        <w:rPr>
          <w:rFonts w:ascii="Times New Roman" w:eastAsia="맑은 고딕" w:hAnsi="Times New Roman"/>
          <w:bCs/>
          <w:lang w:eastAsia="ko-KR"/>
        </w:rPr>
        <w:t xml:space="preserve"> correlation between </w:t>
      </w:r>
      <w:r w:rsidR="00052859" w:rsidRPr="00096F8C">
        <w:rPr>
          <w:rFonts w:ascii="Times New Roman" w:hAnsi="Times New Roman"/>
          <w:bCs/>
          <w:i/>
          <w:iCs/>
          <w:szCs w:val="24"/>
        </w:rPr>
        <w:t>CEBPB</w:t>
      </w:r>
      <w:r w:rsidR="00CF528C">
        <w:rPr>
          <w:rFonts w:ascii="Times New Roman" w:eastAsia="맑은 고딕" w:hAnsi="Times New Roman"/>
          <w:bCs/>
          <w:lang w:eastAsia="ko-KR"/>
        </w:rPr>
        <w:t xml:space="preserve"> and </w:t>
      </w:r>
      <w:r w:rsidR="00CF528C" w:rsidRPr="00096F8C">
        <w:rPr>
          <w:rFonts w:ascii="Times New Roman" w:eastAsia="맑은 고딕" w:hAnsi="Times New Roman"/>
          <w:bCs/>
          <w:i/>
          <w:iCs/>
          <w:lang w:eastAsia="ko-KR"/>
        </w:rPr>
        <w:t>CREB3L1</w:t>
      </w:r>
      <w:r w:rsidR="00DB2E01">
        <w:rPr>
          <w:rFonts w:ascii="Times New Roman" w:eastAsia="맑은 고딕" w:hAnsi="Times New Roman"/>
          <w:bCs/>
          <w:lang w:eastAsia="ko-KR"/>
        </w:rPr>
        <w:t xml:space="preserve"> expression levels</w:t>
      </w:r>
      <w:r w:rsidR="00D31BA7" w:rsidRPr="00D31BA7">
        <w:rPr>
          <w:rFonts w:ascii="Times New Roman" w:eastAsia="맑은 고딕" w:hAnsi="Times New Roman"/>
          <w:bCs/>
          <w:lang w:eastAsia="ko-KR"/>
        </w:rPr>
        <w:t xml:space="preserve">. </w:t>
      </w:r>
      <w:r w:rsidR="00CF528C">
        <w:rPr>
          <w:rFonts w:ascii="Times New Roman" w:eastAsia="맑은 고딕" w:hAnsi="Times New Roman"/>
          <w:bCs/>
          <w:lang w:eastAsia="ko-KR"/>
        </w:rPr>
        <w:t>Sp</w:t>
      </w:r>
      <w:r w:rsidR="00D31BA7" w:rsidRPr="00D31BA7">
        <w:rPr>
          <w:rFonts w:ascii="Times New Roman" w:eastAsia="맑은 고딕" w:hAnsi="Times New Roman"/>
          <w:bCs/>
          <w:lang w:eastAsia="ko-KR"/>
        </w:rPr>
        <w:t>ear</w:t>
      </w:r>
      <w:r w:rsidR="00CF528C">
        <w:rPr>
          <w:rFonts w:ascii="Times New Roman" w:eastAsia="맑은 고딕" w:hAnsi="Times New Roman"/>
          <w:bCs/>
          <w:lang w:eastAsia="ko-KR"/>
        </w:rPr>
        <w:t>man</w:t>
      </w:r>
      <w:r w:rsidR="00D31BA7" w:rsidRPr="00D31BA7">
        <w:rPr>
          <w:rFonts w:ascii="Times New Roman" w:eastAsia="맑은 고딕" w:hAnsi="Times New Roman"/>
          <w:bCs/>
          <w:lang w:eastAsia="ko-KR"/>
        </w:rPr>
        <w:t xml:space="preserve">'s correlation was calculated to </w:t>
      </w:r>
      <w:r w:rsidR="00DB2E01">
        <w:rPr>
          <w:rFonts w:ascii="Times New Roman" w:eastAsia="맑은 고딕" w:hAnsi="Times New Roman"/>
          <w:bCs/>
          <w:lang w:eastAsia="ko-KR"/>
        </w:rPr>
        <w:t>assess</w:t>
      </w:r>
      <w:r w:rsidR="00D31BA7" w:rsidRPr="00D31BA7">
        <w:rPr>
          <w:rFonts w:ascii="Times New Roman" w:eastAsia="맑은 고딕" w:hAnsi="Times New Roman"/>
          <w:bCs/>
          <w:lang w:eastAsia="ko-KR"/>
        </w:rPr>
        <w:t xml:space="preserve"> the</w:t>
      </w:r>
      <w:r w:rsidR="00DB2E01">
        <w:rPr>
          <w:rFonts w:ascii="Times New Roman" w:eastAsia="맑은 고딕" w:hAnsi="Times New Roman"/>
          <w:bCs/>
          <w:lang w:eastAsia="ko-KR"/>
        </w:rPr>
        <w:t>ir</w:t>
      </w:r>
      <w:r w:rsidR="00D31BA7" w:rsidRPr="00D31BA7">
        <w:rPr>
          <w:rFonts w:ascii="Times New Roman" w:eastAsia="맑은 고딕" w:hAnsi="Times New Roman"/>
          <w:bCs/>
          <w:lang w:eastAsia="ko-KR"/>
        </w:rPr>
        <w:t xml:space="preserve"> </w:t>
      </w:r>
      <w:r w:rsidR="00CF528C">
        <w:rPr>
          <w:rFonts w:ascii="Times New Roman" w:eastAsia="맑은 고딕" w:hAnsi="Times New Roman"/>
          <w:bCs/>
          <w:lang w:eastAsia="ko-KR"/>
        </w:rPr>
        <w:t>association</w:t>
      </w:r>
      <w:r w:rsidR="00D31BA7" w:rsidRPr="00D31BA7">
        <w:rPr>
          <w:rFonts w:ascii="Times New Roman" w:eastAsia="맑은 고딕" w:hAnsi="Times New Roman"/>
          <w:bCs/>
          <w:lang w:eastAsia="ko-KR"/>
        </w:rPr>
        <w:t>.</w:t>
      </w:r>
      <w:r w:rsidR="00311391" w:rsidRPr="00D71784">
        <w:rPr>
          <w:rFonts w:ascii="Times New Roman" w:eastAsia="맑은 고딕" w:hAnsi="Times New Roman"/>
          <w:bCs/>
          <w:lang w:eastAsia="ko-KR"/>
        </w:rPr>
        <w:t xml:space="preserve"> </w:t>
      </w:r>
      <w:r w:rsidR="00096F8C">
        <w:rPr>
          <w:rFonts w:ascii="Times New Roman" w:eastAsia="맑은 고딕" w:hAnsi="Times New Roman"/>
          <w:b/>
          <w:lang w:eastAsia="ko-KR"/>
        </w:rPr>
        <w:t>c</w:t>
      </w:r>
      <w:r w:rsidR="009955B8">
        <w:rPr>
          <w:rFonts w:ascii="Times New Roman" w:eastAsia="맑은 고딕" w:hAnsi="Times New Roman"/>
          <w:bCs/>
          <w:lang w:eastAsia="ko-KR"/>
        </w:rPr>
        <w:t xml:space="preserve"> </w:t>
      </w:r>
      <w:r w:rsidR="009955B8" w:rsidRPr="009955B8">
        <w:rPr>
          <w:rFonts w:ascii="Times New Roman" w:eastAsia="맑은 고딕" w:hAnsi="Times New Roman"/>
          <w:bCs/>
          <w:lang w:eastAsia="ko-KR"/>
        </w:rPr>
        <w:t>Regulatory network delineating pathways (pie nodes) regulated by TFs (triangle nodes). Pie charts display the ratio of TFs specific to the activity pattern among TFs regulating the corresponding pathway.</w:t>
      </w:r>
      <w:r w:rsidR="009955B8">
        <w:rPr>
          <w:rFonts w:ascii="Times New Roman" w:eastAsia="맑은 고딕" w:hAnsi="Times New Roman"/>
          <w:bCs/>
          <w:lang w:eastAsia="ko-KR"/>
        </w:rPr>
        <w:t xml:space="preserve"> </w:t>
      </w:r>
      <w:r w:rsidR="00096F8C">
        <w:rPr>
          <w:rFonts w:ascii="Times New Roman" w:eastAsia="맑은 고딕" w:hAnsi="Times New Roman"/>
          <w:b/>
          <w:lang w:eastAsia="ko-KR"/>
        </w:rPr>
        <w:t>d</w:t>
      </w:r>
      <w:r w:rsidR="00D71784" w:rsidRPr="00D71784">
        <w:rPr>
          <w:rFonts w:ascii="Times New Roman" w:eastAsia="맑은 고딕" w:hAnsi="Times New Roman"/>
          <w:bCs/>
          <w:lang w:eastAsia="ko-KR"/>
        </w:rPr>
        <w:t xml:space="preserve"> UMAP displaying the expression levels of </w:t>
      </w:r>
      <w:r w:rsidR="00D71784" w:rsidRPr="00096F8C">
        <w:rPr>
          <w:rFonts w:ascii="Times New Roman" w:eastAsia="맑은 고딕" w:hAnsi="Times New Roman"/>
          <w:bCs/>
          <w:i/>
          <w:iCs/>
          <w:lang w:eastAsia="ko-KR"/>
        </w:rPr>
        <w:t>IL6</w:t>
      </w:r>
      <w:r w:rsidR="00D71784" w:rsidRPr="00D71784">
        <w:rPr>
          <w:rFonts w:ascii="Times New Roman" w:eastAsia="맑은 고딕" w:hAnsi="Times New Roman"/>
          <w:bCs/>
          <w:lang w:eastAsia="ko-KR"/>
        </w:rPr>
        <w:t xml:space="preserve"> in epithelial cells. </w:t>
      </w:r>
      <w:r w:rsidR="00096F8C">
        <w:rPr>
          <w:rFonts w:ascii="Times New Roman" w:eastAsia="맑은 고딕" w:hAnsi="Times New Roman"/>
          <w:b/>
          <w:lang w:eastAsia="ko-KR"/>
        </w:rPr>
        <w:t>e</w:t>
      </w:r>
      <w:r w:rsidR="00D71784" w:rsidRPr="00D71784">
        <w:rPr>
          <w:rFonts w:ascii="Times New Roman" w:eastAsia="맑은 고딕" w:hAnsi="Times New Roman"/>
          <w:bCs/>
          <w:lang w:eastAsia="ko-KR"/>
        </w:rPr>
        <w:t xml:space="preserve"> Violin plot showing the expression levels of </w:t>
      </w:r>
      <w:r w:rsidR="00D71784" w:rsidRPr="00096F8C">
        <w:rPr>
          <w:rFonts w:ascii="Times New Roman" w:eastAsia="맑은 고딕" w:hAnsi="Times New Roman"/>
          <w:bCs/>
          <w:i/>
          <w:iCs/>
          <w:lang w:eastAsia="ko-KR"/>
        </w:rPr>
        <w:t>IL6</w:t>
      </w:r>
      <w:r w:rsidR="00D71784" w:rsidRPr="00D71784">
        <w:rPr>
          <w:rFonts w:ascii="Times New Roman" w:eastAsia="맑은 고딕" w:hAnsi="Times New Roman"/>
          <w:bCs/>
          <w:lang w:eastAsia="ko-KR"/>
        </w:rPr>
        <w:t xml:space="preserve"> across epithelial subpopulations.</w:t>
      </w:r>
      <w:r w:rsidR="00D71784" w:rsidRPr="00D71784">
        <w:rPr>
          <w:rFonts w:ascii="Times New Roman" w:eastAsia="맑은 고딕" w:hAnsi="Times New Roman" w:hint="eastAsia"/>
          <w:bCs/>
          <w:lang w:eastAsia="ko-KR"/>
        </w:rPr>
        <w:t xml:space="preserve"> </w:t>
      </w:r>
      <w:r w:rsidR="00096F8C">
        <w:rPr>
          <w:rFonts w:ascii="Times New Roman" w:eastAsia="맑은 고딕" w:hAnsi="Times New Roman"/>
          <w:b/>
          <w:lang w:eastAsia="ko-KR"/>
        </w:rPr>
        <w:t>f</w:t>
      </w:r>
      <w:r w:rsidR="00D71784" w:rsidRPr="00D71784">
        <w:rPr>
          <w:rFonts w:ascii="Times New Roman" w:eastAsia="맑은 고딕" w:hAnsi="Times New Roman"/>
          <w:bCs/>
          <w:lang w:eastAsia="ko-KR"/>
        </w:rPr>
        <w:t xml:space="preserve"> Heatmap representing the expression of </w:t>
      </w:r>
      <w:r w:rsidR="00D71784" w:rsidRPr="00096F8C">
        <w:rPr>
          <w:rFonts w:ascii="Times New Roman" w:eastAsia="맑은 고딕" w:hAnsi="Times New Roman"/>
          <w:bCs/>
          <w:i/>
          <w:iCs/>
          <w:lang w:eastAsia="ko-KR"/>
        </w:rPr>
        <w:t>CEBPB</w:t>
      </w:r>
      <w:r w:rsidR="00D71784" w:rsidRPr="00D71784">
        <w:rPr>
          <w:rFonts w:ascii="Times New Roman" w:eastAsia="맑은 고딕" w:hAnsi="Times New Roman"/>
          <w:bCs/>
          <w:lang w:eastAsia="ko-KR"/>
        </w:rPr>
        <w:t xml:space="preserve"> target genes involved in JAK/STAT signaling, including ligands and receptors. The x-axis represents epithelial subpopulations.</w:t>
      </w:r>
      <w:r w:rsidR="00D71784" w:rsidRPr="00D71784">
        <w:rPr>
          <w:rFonts w:ascii="Times New Roman" w:eastAsia="맑은 고딕" w:hAnsi="Times New Roman" w:hint="eastAsia"/>
          <w:bCs/>
          <w:lang w:eastAsia="ko-KR"/>
        </w:rPr>
        <w:t xml:space="preserve"> </w:t>
      </w:r>
      <w:r w:rsidR="00096F8C">
        <w:rPr>
          <w:rFonts w:ascii="Times New Roman" w:eastAsia="맑은 고딕" w:hAnsi="Times New Roman"/>
          <w:b/>
          <w:lang w:eastAsia="ko-KR"/>
        </w:rPr>
        <w:t>g</w:t>
      </w:r>
      <w:r w:rsidR="002C17A0">
        <w:rPr>
          <w:rFonts w:ascii="Times New Roman" w:eastAsia="맑은 고딕" w:hAnsi="Times New Roman"/>
          <w:bCs/>
          <w:lang w:eastAsia="ko-KR"/>
        </w:rPr>
        <w:t xml:space="preserve"> </w:t>
      </w:r>
      <w:r w:rsidR="0017657B" w:rsidRPr="0017657B">
        <w:rPr>
          <w:rFonts w:ascii="Times New Roman" w:eastAsia="맑은 고딕" w:hAnsi="Times New Roman"/>
          <w:bCs/>
          <w:lang w:eastAsia="ko-KR"/>
        </w:rPr>
        <w:t>Scatter plots showing the correlations between the ATC signature and the RAS signature in epithelial cells.</w:t>
      </w:r>
      <w:r w:rsidR="00431A99">
        <w:rPr>
          <w:rFonts w:ascii="Times New Roman" w:eastAsia="맑은 고딕" w:hAnsi="Times New Roman"/>
          <w:bCs/>
          <w:lang w:eastAsia="ko-KR"/>
        </w:rPr>
        <w:t xml:space="preserve"> </w:t>
      </w:r>
    </w:p>
    <w:p w14:paraId="24145E03" w14:textId="77777777" w:rsidR="00BE0DCF" w:rsidRDefault="00BE0DCF" w:rsidP="00096F8C">
      <w:pPr>
        <w:jc w:val="both"/>
        <w:rPr>
          <w:rFonts w:ascii="Times New Roman" w:eastAsia="맑은 고딕" w:hAnsi="Times New Roman"/>
          <w:bCs/>
          <w:lang w:eastAsia="ko-KR"/>
        </w:rPr>
      </w:pPr>
      <w:r>
        <w:rPr>
          <w:rFonts w:ascii="Times New Roman" w:eastAsia="맑은 고딕" w:hAnsi="Times New Roman"/>
          <w:bCs/>
          <w:lang w:eastAsia="ko-KR"/>
        </w:rPr>
        <w:br w:type="page"/>
      </w:r>
    </w:p>
    <w:p w14:paraId="283D18C6" w14:textId="409DDF89" w:rsidR="003D59E4" w:rsidRDefault="00FA5802" w:rsidP="00096F8C">
      <w:pPr>
        <w:spacing w:line="480" w:lineRule="auto"/>
        <w:jc w:val="both"/>
        <w:rPr>
          <w:rFonts w:ascii="Times New Roman" w:eastAsia="맑은 고딕" w:hAnsi="Times New Roman"/>
          <w:b/>
          <w:lang w:eastAsia="ko-KR"/>
        </w:rPr>
      </w:pPr>
      <w:r w:rsidRPr="00FA5802">
        <w:rPr>
          <w:rFonts w:ascii="Times New Roman" w:eastAsia="맑은 고딕" w:hAnsi="Times New Roman"/>
          <w:b/>
          <w:noProof/>
          <w:lang w:eastAsia="ko-KR"/>
        </w:rPr>
        <w:lastRenderedPageBreak/>
        <w:drawing>
          <wp:inline distT="0" distB="0" distL="0" distR="0" wp14:anchorId="039553D4" wp14:editId="12BDA351">
            <wp:extent cx="5473700" cy="8229600"/>
            <wp:effectExtent l="0" t="0" r="0" b="0"/>
            <wp:docPr id="17" name="Picture 17"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chart&#10;&#10;Description automatically generated"/>
                    <pic:cNvPicPr/>
                  </pic:nvPicPr>
                  <pic:blipFill>
                    <a:blip r:embed="rId11"/>
                    <a:stretch>
                      <a:fillRect/>
                    </a:stretch>
                  </pic:blipFill>
                  <pic:spPr>
                    <a:xfrm>
                      <a:off x="0" y="0"/>
                      <a:ext cx="5473700" cy="8229600"/>
                    </a:xfrm>
                    <a:prstGeom prst="rect">
                      <a:avLst/>
                    </a:prstGeom>
                  </pic:spPr>
                </pic:pic>
              </a:graphicData>
            </a:graphic>
          </wp:inline>
        </w:drawing>
      </w:r>
    </w:p>
    <w:p w14:paraId="6F543EB3" w14:textId="3E1BF3EB" w:rsidR="0002105E" w:rsidRDefault="00D17C86" w:rsidP="00F6215A">
      <w:pPr>
        <w:spacing w:line="480" w:lineRule="auto"/>
        <w:jc w:val="both"/>
        <w:rPr>
          <w:rFonts w:ascii="Times New Roman" w:eastAsia="맑은 고딕" w:hAnsi="Times New Roman"/>
          <w:bCs/>
          <w:lang w:eastAsia="ko-KR"/>
        </w:rPr>
      </w:pPr>
      <w:r>
        <w:rPr>
          <w:rFonts w:ascii="Times New Roman" w:eastAsia="맑은 고딕" w:hAnsi="Times New Roman"/>
          <w:b/>
          <w:lang w:eastAsia="ko-KR"/>
        </w:rPr>
        <w:lastRenderedPageBreak/>
        <w:t>Supplementary</w:t>
      </w:r>
      <w:r w:rsidRPr="008D0019">
        <w:rPr>
          <w:rFonts w:ascii="Times New Roman" w:eastAsia="맑은 고딕" w:hAnsi="Times New Roman"/>
          <w:b/>
          <w:lang w:eastAsia="ko-KR"/>
        </w:rPr>
        <w:t xml:space="preserve"> </w:t>
      </w:r>
      <w:r w:rsidR="00BE0DCF" w:rsidRPr="008D0019">
        <w:rPr>
          <w:rFonts w:ascii="Times New Roman" w:eastAsia="맑은 고딕" w:hAnsi="Times New Roman"/>
          <w:b/>
          <w:lang w:eastAsia="ko-KR"/>
        </w:rPr>
        <w:t>Fig. 5</w:t>
      </w:r>
      <w:r w:rsidR="00BE0DCF">
        <w:rPr>
          <w:rFonts w:ascii="Times New Roman" w:eastAsia="맑은 고딕" w:hAnsi="Times New Roman"/>
          <w:bCs/>
          <w:lang w:eastAsia="ko-KR"/>
        </w:rPr>
        <w:t xml:space="preserve"> </w:t>
      </w:r>
      <w:r w:rsidR="00BE0DCF" w:rsidRPr="00096F8C">
        <w:rPr>
          <w:rFonts w:ascii="Times New Roman" w:eastAsia="맑은 고딕" w:hAnsi="Times New Roman"/>
          <w:b/>
          <w:lang w:eastAsia="ko-KR"/>
        </w:rPr>
        <w:t>Multi-omics evidence supporting C/EBPβ-mediated EMT, inflammatory response, and IL-6/JAK/STAT signaling in ATC</w:t>
      </w:r>
      <w:r w:rsidR="00096F8C" w:rsidRPr="00096F8C">
        <w:rPr>
          <w:rFonts w:ascii="Times New Roman" w:eastAsia="맑은 고딕" w:hAnsi="Times New Roman"/>
          <w:b/>
          <w:lang w:eastAsia="ko-KR"/>
        </w:rPr>
        <w:t>.</w:t>
      </w:r>
      <w:r w:rsidR="00BE0DCF" w:rsidRPr="00096F8C">
        <w:rPr>
          <w:rFonts w:ascii="Times New Roman" w:eastAsia="맑은 고딕" w:hAnsi="Times New Roman"/>
          <w:b/>
          <w:lang w:eastAsia="ko-KR"/>
        </w:rPr>
        <w:t xml:space="preserve"> </w:t>
      </w:r>
      <w:r w:rsidR="00482C17">
        <w:rPr>
          <w:rFonts w:ascii="Times New Roman" w:eastAsia="맑은 고딕" w:hAnsi="Times New Roman"/>
          <w:b/>
          <w:lang w:eastAsia="ko-KR"/>
        </w:rPr>
        <w:t>a</w:t>
      </w:r>
      <w:r w:rsidR="00431A99">
        <w:rPr>
          <w:rFonts w:ascii="Times New Roman" w:eastAsia="맑은 고딕" w:hAnsi="Times New Roman"/>
          <w:bCs/>
          <w:lang w:eastAsia="ko-KR"/>
        </w:rPr>
        <w:t xml:space="preserve"> </w:t>
      </w:r>
      <w:r w:rsidR="00F63648" w:rsidRPr="00F63648">
        <w:rPr>
          <w:rFonts w:ascii="Times New Roman" w:eastAsia="맑은 고딕" w:hAnsi="Times New Roman"/>
          <w:bCs/>
          <w:lang w:eastAsia="ko-KR"/>
        </w:rPr>
        <w:t xml:space="preserve">Spatial visualization of </w:t>
      </w:r>
      <w:r w:rsidR="00F63648" w:rsidRPr="00096F8C">
        <w:rPr>
          <w:rFonts w:ascii="Times New Roman" w:eastAsia="맑은 고딕" w:hAnsi="Times New Roman"/>
          <w:bCs/>
          <w:i/>
          <w:iCs/>
          <w:lang w:eastAsia="ko-KR"/>
        </w:rPr>
        <w:t>CEBP</w:t>
      </w:r>
      <w:r w:rsidR="00096F8C" w:rsidRPr="00096F8C">
        <w:rPr>
          <w:rFonts w:ascii="Times New Roman" w:eastAsia="맑은 고딕" w:hAnsi="Times New Roman"/>
          <w:bCs/>
          <w:i/>
          <w:iCs/>
          <w:lang w:eastAsia="ko-KR"/>
        </w:rPr>
        <w:t>B</w:t>
      </w:r>
      <w:r w:rsidR="00F63648" w:rsidRPr="00F63648">
        <w:rPr>
          <w:rFonts w:ascii="Times New Roman" w:eastAsia="맑은 고딕" w:hAnsi="Times New Roman"/>
          <w:bCs/>
          <w:lang w:eastAsia="ko-KR"/>
        </w:rPr>
        <w:t xml:space="preserve"> target gene expression associated with EMT, inflammatory response, and IL-6/JAK/STAT signaling across all </w:t>
      </w:r>
      <w:proofErr w:type="spellStart"/>
      <w:r w:rsidR="00F63648" w:rsidRPr="00F63648">
        <w:rPr>
          <w:rFonts w:ascii="Times New Roman" w:eastAsia="맑은 고딕" w:hAnsi="Times New Roman"/>
          <w:bCs/>
          <w:lang w:eastAsia="ko-KR"/>
        </w:rPr>
        <w:t>Visium</w:t>
      </w:r>
      <w:proofErr w:type="spellEnd"/>
      <w:r w:rsidR="00F63648" w:rsidRPr="00F63648">
        <w:rPr>
          <w:rFonts w:ascii="Times New Roman" w:eastAsia="맑은 고딕" w:hAnsi="Times New Roman"/>
          <w:bCs/>
          <w:lang w:eastAsia="ko-KR"/>
        </w:rPr>
        <w:t xml:space="preserve"> samples</w:t>
      </w:r>
      <w:r w:rsidR="00F63648">
        <w:rPr>
          <w:rFonts w:ascii="Times New Roman" w:eastAsia="맑은 고딕" w:hAnsi="Times New Roman"/>
          <w:bCs/>
          <w:lang w:eastAsia="ko-KR"/>
        </w:rPr>
        <w:t xml:space="preserve">. </w:t>
      </w:r>
      <w:r w:rsidR="00482C17">
        <w:rPr>
          <w:rFonts w:ascii="Times New Roman" w:eastAsia="맑은 고딕" w:hAnsi="Times New Roman"/>
          <w:b/>
          <w:lang w:eastAsia="ko-KR"/>
        </w:rPr>
        <w:t>b</w:t>
      </w:r>
      <w:r w:rsidR="00F63648">
        <w:rPr>
          <w:rFonts w:ascii="Times New Roman" w:eastAsia="맑은 고딕" w:hAnsi="Times New Roman"/>
          <w:bCs/>
          <w:lang w:eastAsia="ko-KR"/>
        </w:rPr>
        <w:t xml:space="preserve"> </w:t>
      </w:r>
      <w:r w:rsidR="00B64C20" w:rsidRPr="00B64C20">
        <w:rPr>
          <w:rFonts w:ascii="Times New Roman" w:eastAsia="맑은 고딕" w:hAnsi="Times New Roman"/>
          <w:bCs/>
          <w:lang w:eastAsia="ko-KR"/>
        </w:rPr>
        <w:t xml:space="preserve">Spatial distribution of signature scores for EMT, inflammatory response, and IL-6/JAK/STAT signaling across all </w:t>
      </w:r>
      <w:proofErr w:type="spellStart"/>
      <w:r w:rsidR="00B64C20" w:rsidRPr="00B64C20">
        <w:rPr>
          <w:rFonts w:ascii="Times New Roman" w:eastAsia="맑은 고딕" w:hAnsi="Times New Roman"/>
          <w:bCs/>
          <w:lang w:eastAsia="ko-KR"/>
        </w:rPr>
        <w:t>Visium</w:t>
      </w:r>
      <w:proofErr w:type="spellEnd"/>
      <w:r w:rsidR="00B64C20" w:rsidRPr="00B64C20">
        <w:rPr>
          <w:rFonts w:ascii="Times New Roman" w:eastAsia="맑은 고딕" w:hAnsi="Times New Roman"/>
          <w:bCs/>
          <w:lang w:eastAsia="ko-KR"/>
        </w:rPr>
        <w:t xml:space="preserve"> samples. </w:t>
      </w:r>
      <w:r w:rsidR="00482C17">
        <w:rPr>
          <w:rFonts w:ascii="Times New Roman" w:eastAsia="맑은 고딕" w:hAnsi="Times New Roman"/>
          <w:b/>
          <w:lang w:eastAsia="ko-KR"/>
        </w:rPr>
        <w:t>c</w:t>
      </w:r>
      <w:r w:rsidR="00B64C20">
        <w:rPr>
          <w:rFonts w:ascii="Times New Roman" w:eastAsia="맑은 고딕" w:hAnsi="Times New Roman"/>
          <w:bCs/>
          <w:lang w:eastAsia="ko-KR"/>
        </w:rPr>
        <w:t xml:space="preserve"> </w:t>
      </w:r>
      <w:r w:rsidR="00B64C20" w:rsidRPr="008E604D">
        <w:rPr>
          <w:rFonts w:ascii="Times New Roman" w:hAnsi="Times New Roman"/>
        </w:rPr>
        <w:t>Volcano plot showing the differences in protein activities between PTC cells and ATC cells. The x-axis represents the proportional enrichment score, while the y-axis denotes the absolute value of the normalized enrichment score. Blue dots indicate proteins with significantly enriched activity in PTC cells, and red dots represent proteins with significantly enriched activity in ATC cells (FDR &lt; 0.05).</w:t>
      </w:r>
      <w:r w:rsidR="00B64C20" w:rsidRPr="00D71784">
        <w:rPr>
          <w:rFonts w:ascii="Times New Roman" w:eastAsia="맑은 고딕" w:hAnsi="Times New Roman"/>
          <w:bCs/>
          <w:lang w:eastAsia="ko-KR"/>
        </w:rPr>
        <w:t xml:space="preserve"> </w:t>
      </w:r>
      <w:r w:rsidR="00482C17">
        <w:rPr>
          <w:rFonts w:ascii="Times New Roman" w:eastAsia="맑은 고딕" w:hAnsi="Times New Roman"/>
          <w:b/>
          <w:lang w:eastAsia="ko-KR"/>
        </w:rPr>
        <w:t>d</w:t>
      </w:r>
      <w:r w:rsidR="00B64C20">
        <w:rPr>
          <w:rFonts w:ascii="Times New Roman" w:eastAsia="맑은 고딕" w:hAnsi="Times New Roman"/>
          <w:bCs/>
          <w:lang w:eastAsia="ko-KR"/>
        </w:rPr>
        <w:t xml:space="preserve"> </w:t>
      </w:r>
      <w:r w:rsidR="00B64C20" w:rsidRPr="00853B71">
        <w:rPr>
          <w:rFonts w:ascii="Times New Roman" w:hAnsi="Times New Roman"/>
        </w:rPr>
        <w:t xml:space="preserve">Volcano plot displaying DEGs between PTC cell line overexpressing </w:t>
      </w:r>
      <w:r w:rsidR="00B64C20" w:rsidRPr="007C1D71">
        <w:rPr>
          <w:rFonts w:ascii="Times New Roman" w:hAnsi="Times New Roman"/>
        </w:rPr>
        <w:t>C/EBPβ</w:t>
      </w:r>
      <w:r w:rsidR="00B64C20" w:rsidRPr="00853B71">
        <w:rPr>
          <w:rFonts w:ascii="Times New Roman" w:hAnsi="Times New Roman"/>
        </w:rPr>
        <w:t xml:space="preserve"> and control. The dashed lines indicate the threshold for significant DEGs [adjusted P &lt; 0.05 and </w:t>
      </w:r>
      <w:proofErr w:type="gramStart"/>
      <w:r w:rsidR="00B64C20" w:rsidRPr="00853B71">
        <w:rPr>
          <w:rFonts w:ascii="Times New Roman" w:hAnsi="Times New Roman"/>
        </w:rPr>
        <w:t>abs(</w:t>
      </w:r>
      <w:proofErr w:type="gramEnd"/>
      <w:r w:rsidR="00B64C20" w:rsidRPr="00853B71">
        <w:rPr>
          <w:rFonts w:ascii="Times New Roman" w:hAnsi="Times New Roman"/>
        </w:rPr>
        <w:t xml:space="preserve">log2 fold change) &gt; </w:t>
      </w:r>
      <w:r w:rsidR="00B64C20">
        <w:rPr>
          <w:rFonts w:ascii="Times New Roman" w:hAnsi="Times New Roman"/>
        </w:rPr>
        <w:t>0.5</w:t>
      </w:r>
      <w:r w:rsidR="00B64C20" w:rsidRPr="00853B71">
        <w:rPr>
          <w:rFonts w:ascii="Times New Roman" w:hAnsi="Times New Roman"/>
        </w:rPr>
        <w:t>].</w:t>
      </w:r>
      <w:r w:rsidR="00B64C20">
        <w:rPr>
          <w:rFonts w:ascii="Times New Roman" w:eastAsia="맑은 고딕" w:hAnsi="Times New Roman"/>
          <w:bCs/>
          <w:lang w:eastAsia="ko-KR"/>
        </w:rPr>
        <w:t xml:space="preserve"> </w:t>
      </w:r>
      <w:r w:rsidR="00482C17">
        <w:rPr>
          <w:rFonts w:ascii="Times New Roman" w:eastAsia="맑은 고딕" w:hAnsi="Times New Roman"/>
          <w:b/>
          <w:lang w:eastAsia="ko-KR"/>
        </w:rPr>
        <w:t>e</w:t>
      </w:r>
      <w:r w:rsidR="00B64C20">
        <w:rPr>
          <w:rFonts w:ascii="Times New Roman" w:eastAsia="맑은 고딕" w:hAnsi="Times New Roman"/>
          <w:bCs/>
          <w:lang w:eastAsia="ko-KR"/>
        </w:rPr>
        <w:t xml:space="preserve"> </w:t>
      </w:r>
      <w:r w:rsidR="00B64C20" w:rsidRPr="00B64C20">
        <w:rPr>
          <w:rFonts w:ascii="Times New Roman" w:eastAsia="맑은 고딕" w:hAnsi="Times New Roman"/>
          <w:bCs/>
          <w:lang w:eastAsia="ko-KR"/>
        </w:rPr>
        <w:t xml:space="preserve">C/EBPβ </w:t>
      </w:r>
      <w:proofErr w:type="spellStart"/>
      <w:r w:rsidR="00B64C20" w:rsidRPr="00B64C20">
        <w:rPr>
          <w:rFonts w:ascii="Times New Roman" w:eastAsia="맑은 고딕" w:hAnsi="Times New Roman"/>
          <w:bCs/>
          <w:lang w:eastAsia="ko-KR"/>
        </w:rPr>
        <w:t>ChIP</w:t>
      </w:r>
      <w:proofErr w:type="spellEnd"/>
      <w:r w:rsidR="00B64C20" w:rsidRPr="00B64C20">
        <w:rPr>
          <w:rFonts w:ascii="Times New Roman" w:eastAsia="맑은 고딕" w:hAnsi="Times New Roman"/>
          <w:bCs/>
          <w:lang w:eastAsia="ko-KR"/>
        </w:rPr>
        <w:t xml:space="preserve">-seq binding signals </w:t>
      </w:r>
      <w:r w:rsidR="00AF7801">
        <w:rPr>
          <w:rFonts w:ascii="Times New Roman" w:eastAsia="맑은 고딕" w:hAnsi="Times New Roman"/>
          <w:bCs/>
          <w:lang w:eastAsia="ko-KR"/>
        </w:rPr>
        <w:t xml:space="preserve">and TF binding regions </w:t>
      </w:r>
      <w:r w:rsidR="00B64C20" w:rsidRPr="00B64C20">
        <w:rPr>
          <w:rFonts w:ascii="Times New Roman" w:eastAsia="맑은 고딕" w:hAnsi="Times New Roman"/>
          <w:bCs/>
          <w:lang w:eastAsia="ko-KR"/>
        </w:rPr>
        <w:t>across target gene loci</w:t>
      </w:r>
      <w:r w:rsidR="00B64C20">
        <w:rPr>
          <w:rFonts w:ascii="Times New Roman" w:eastAsia="맑은 고딕" w:hAnsi="Times New Roman"/>
          <w:bCs/>
          <w:lang w:eastAsia="ko-KR"/>
        </w:rPr>
        <w:t>.</w:t>
      </w:r>
      <w:r w:rsidR="00B64C20" w:rsidRPr="00B64C20">
        <w:rPr>
          <w:rFonts w:ascii="Times New Roman" w:eastAsia="맑은 고딕" w:hAnsi="Times New Roman"/>
          <w:bCs/>
          <w:lang w:eastAsia="ko-KR"/>
        </w:rPr>
        <w:t xml:space="preserve"> </w:t>
      </w:r>
      <w:r w:rsidR="008060BE">
        <w:rPr>
          <w:rFonts w:ascii="Times New Roman" w:eastAsia="맑은 고딕" w:hAnsi="Times New Roman"/>
          <w:bCs/>
          <w:lang w:eastAsia="ko-KR"/>
        </w:rPr>
        <w:t>S</w:t>
      </w:r>
      <w:r w:rsidR="00B64C20" w:rsidRPr="00B64C20">
        <w:rPr>
          <w:rFonts w:ascii="Times New Roman" w:eastAsia="맑은 고딕" w:hAnsi="Times New Roman"/>
          <w:bCs/>
          <w:lang w:eastAsia="ko-KR"/>
        </w:rPr>
        <w:t>ignificant binding peaks are highlighted in red.</w:t>
      </w:r>
    </w:p>
    <w:p w14:paraId="372EA40A" w14:textId="77777777" w:rsidR="00F6215A" w:rsidRDefault="00F6215A">
      <w:pPr>
        <w:rPr>
          <w:rFonts w:ascii="Times New Roman" w:eastAsia="맑은 고딕" w:hAnsi="Times New Roman"/>
          <w:bCs/>
          <w:lang w:eastAsia="ko-KR"/>
        </w:rPr>
      </w:pPr>
      <w:r>
        <w:rPr>
          <w:rFonts w:ascii="Times New Roman" w:eastAsia="맑은 고딕" w:hAnsi="Times New Roman"/>
          <w:bCs/>
          <w:lang w:eastAsia="ko-KR"/>
        </w:rPr>
        <w:br w:type="page"/>
      </w:r>
    </w:p>
    <w:p w14:paraId="7DF79454" w14:textId="09B21943" w:rsidR="00D71784" w:rsidRDefault="00FA5802" w:rsidP="00F6215A">
      <w:pPr>
        <w:spacing w:line="480" w:lineRule="auto"/>
        <w:jc w:val="both"/>
        <w:rPr>
          <w:rFonts w:ascii="Times New Roman" w:eastAsia="맑은 고딕" w:hAnsi="Times New Roman"/>
          <w:bCs/>
          <w:lang w:eastAsia="ko-KR"/>
        </w:rPr>
      </w:pPr>
      <w:r w:rsidRPr="00FA5802">
        <w:rPr>
          <w:rFonts w:ascii="Times New Roman" w:eastAsia="맑은 고딕" w:hAnsi="Times New Roman"/>
          <w:bCs/>
          <w:noProof/>
          <w:lang w:eastAsia="ko-KR"/>
        </w:rPr>
        <w:lastRenderedPageBreak/>
        <w:drawing>
          <wp:inline distT="0" distB="0" distL="0" distR="0" wp14:anchorId="107FC721" wp14:editId="571E44C3">
            <wp:extent cx="5943600" cy="1569085"/>
            <wp:effectExtent l="0" t="0" r="0" b="5715"/>
            <wp:docPr id="18" name="Picture 18" descr="A diagram of a diagram of a cell ty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diagram of a cell type&#10;&#10;Description automatically generated"/>
                    <pic:cNvPicPr/>
                  </pic:nvPicPr>
                  <pic:blipFill>
                    <a:blip r:embed="rId12"/>
                    <a:stretch>
                      <a:fillRect/>
                    </a:stretch>
                  </pic:blipFill>
                  <pic:spPr>
                    <a:xfrm>
                      <a:off x="0" y="0"/>
                      <a:ext cx="5943600" cy="1569085"/>
                    </a:xfrm>
                    <a:prstGeom prst="rect">
                      <a:avLst/>
                    </a:prstGeom>
                  </pic:spPr>
                </pic:pic>
              </a:graphicData>
            </a:graphic>
          </wp:inline>
        </w:drawing>
      </w:r>
    </w:p>
    <w:p w14:paraId="4BBC5199" w14:textId="0E64BEB4" w:rsidR="00C772E0" w:rsidRDefault="00D17C86" w:rsidP="00F6215A">
      <w:pPr>
        <w:spacing w:line="480" w:lineRule="auto"/>
        <w:jc w:val="both"/>
        <w:rPr>
          <w:rFonts w:ascii="Times New Roman" w:eastAsia="맑은 고딕" w:hAnsi="Times New Roman"/>
          <w:bCs/>
          <w:lang w:eastAsia="ko-KR"/>
        </w:rPr>
      </w:pPr>
      <w:r>
        <w:rPr>
          <w:rFonts w:ascii="Times New Roman" w:eastAsia="맑은 고딕" w:hAnsi="Times New Roman"/>
          <w:b/>
          <w:lang w:eastAsia="ko-KR"/>
        </w:rPr>
        <w:t>Supplementary</w:t>
      </w:r>
      <w:r w:rsidRPr="00717E4D">
        <w:rPr>
          <w:rFonts w:ascii="Times New Roman" w:eastAsia="맑은 고딕" w:hAnsi="Times New Roman"/>
          <w:b/>
          <w:lang w:eastAsia="ko-KR"/>
        </w:rPr>
        <w:t xml:space="preserve"> </w:t>
      </w:r>
      <w:r w:rsidR="0020406A" w:rsidRPr="00717E4D">
        <w:rPr>
          <w:rFonts w:ascii="Times New Roman" w:eastAsia="맑은 고딕" w:hAnsi="Times New Roman"/>
          <w:b/>
          <w:lang w:eastAsia="ko-KR"/>
        </w:rPr>
        <w:t xml:space="preserve">Fig. </w:t>
      </w:r>
      <w:r w:rsidR="00B07C63">
        <w:rPr>
          <w:rFonts w:ascii="Times New Roman" w:eastAsia="맑은 고딕" w:hAnsi="Times New Roman"/>
          <w:b/>
          <w:lang w:eastAsia="ko-KR"/>
        </w:rPr>
        <w:t>6</w:t>
      </w:r>
      <w:r w:rsidR="0020406A" w:rsidRPr="0020406A">
        <w:rPr>
          <w:rFonts w:ascii="Times New Roman" w:eastAsia="맑은 고딕" w:hAnsi="Times New Roman"/>
          <w:bCs/>
          <w:lang w:eastAsia="ko-KR"/>
        </w:rPr>
        <w:t xml:space="preserve"> </w:t>
      </w:r>
      <w:r w:rsidR="0020406A" w:rsidRPr="00482C17">
        <w:rPr>
          <w:rFonts w:ascii="Times New Roman" w:eastAsia="맑은 고딕" w:hAnsi="Times New Roman"/>
          <w:b/>
          <w:lang w:eastAsia="ko-KR"/>
        </w:rPr>
        <w:t>Trajectory delineating the transformation from PTC to ATC.</w:t>
      </w:r>
      <w:r w:rsidR="00491F9F">
        <w:rPr>
          <w:rFonts w:ascii="Times New Roman" w:eastAsia="맑은 고딕" w:hAnsi="Times New Roman"/>
          <w:bCs/>
          <w:lang w:eastAsia="ko-KR"/>
        </w:rPr>
        <w:t xml:space="preserve"> </w:t>
      </w:r>
      <w:r w:rsidR="00482C17">
        <w:rPr>
          <w:rFonts w:ascii="Times New Roman" w:eastAsia="맑은 고딕" w:hAnsi="Times New Roman"/>
          <w:b/>
          <w:lang w:eastAsia="ko-KR"/>
        </w:rPr>
        <w:t>a</w:t>
      </w:r>
      <w:r w:rsidR="0020406A" w:rsidRPr="0020406A">
        <w:rPr>
          <w:rFonts w:ascii="Times New Roman" w:eastAsia="맑은 고딕" w:hAnsi="Times New Roman"/>
          <w:bCs/>
          <w:lang w:eastAsia="ko-KR"/>
        </w:rPr>
        <w:t xml:space="preserve"> Connectivity visualization between epithelial subpopulations is shown, with the width of the edges representing the connectivity weight between populations.</w:t>
      </w:r>
      <w:r w:rsidR="008F2E53">
        <w:rPr>
          <w:rFonts w:ascii="Times New Roman" w:eastAsia="맑은 고딕" w:hAnsi="Times New Roman"/>
          <w:bCs/>
          <w:lang w:eastAsia="ko-KR"/>
        </w:rPr>
        <w:t xml:space="preserve"> </w:t>
      </w:r>
      <w:r w:rsidR="00482C17">
        <w:rPr>
          <w:rFonts w:ascii="Times New Roman" w:eastAsia="맑은 고딕" w:hAnsi="Times New Roman"/>
          <w:b/>
          <w:lang w:eastAsia="ko-KR"/>
        </w:rPr>
        <w:t>b</w:t>
      </w:r>
      <w:r w:rsidR="008F2E53">
        <w:rPr>
          <w:rFonts w:ascii="Times New Roman" w:eastAsia="맑은 고딕" w:hAnsi="Times New Roman"/>
          <w:bCs/>
          <w:lang w:eastAsia="ko-KR"/>
        </w:rPr>
        <w:t xml:space="preserve"> </w:t>
      </w:r>
      <w:r w:rsidR="008F2E53" w:rsidRPr="002A15C8">
        <w:rPr>
          <w:rFonts w:ascii="Times New Roman" w:eastAsia="맑은 고딕" w:hAnsi="Times New Roman"/>
          <w:lang w:eastAsia="ko-KR"/>
        </w:rPr>
        <w:t>UMAP visualization of potency scores in epithelial cells.</w:t>
      </w:r>
    </w:p>
    <w:p w14:paraId="64AB5015" w14:textId="77777777" w:rsidR="00C772E0" w:rsidRDefault="00C772E0" w:rsidP="00096F8C">
      <w:pPr>
        <w:jc w:val="both"/>
        <w:rPr>
          <w:rFonts w:ascii="Times New Roman" w:eastAsia="맑은 고딕" w:hAnsi="Times New Roman"/>
          <w:bCs/>
          <w:lang w:eastAsia="ko-KR"/>
        </w:rPr>
      </w:pPr>
      <w:r>
        <w:rPr>
          <w:rFonts w:ascii="Times New Roman" w:eastAsia="맑은 고딕" w:hAnsi="Times New Roman"/>
          <w:bCs/>
          <w:lang w:eastAsia="ko-KR"/>
        </w:rPr>
        <w:br w:type="page"/>
      </w:r>
    </w:p>
    <w:p w14:paraId="5810E5B5" w14:textId="3D2A8197" w:rsidR="0002105E" w:rsidRDefault="00FA5802" w:rsidP="00096F8C">
      <w:pPr>
        <w:spacing w:line="480" w:lineRule="auto"/>
        <w:jc w:val="both"/>
        <w:rPr>
          <w:rFonts w:ascii="Times New Roman" w:eastAsia="맑은 고딕" w:hAnsi="Times New Roman"/>
          <w:bCs/>
          <w:lang w:eastAsia="ko-KR"/>
        </w:rPr>
      </w:pPr>
      <w:r w:rsidRPr="00FA5802">
        <w:rPr>
          <w:rFonts w:ascii="Times New Roman" w:eastAsia="맑은 고딕" w:hAnsi="Times New Roman"/>
          <w:bCs/>
          <w:noProof/>
          <w:lang w:eastAsia="ko-KR"/>
        </w:rPr>
        <w:lastRenderedPageBreak/>
        <w:drawing>
          <wp:anchor distT="0" distB="0" distL="114300" distR="114300" simplePos="0" relativeHeight="251660288" behindDoc="0" locked="0" layoutInCell="1" allowOverlap="1" wp14:anchorId="22BA65B5" wp14:editId="7C9FCBBE">
            <wp:simplePos x="0" y="0"/>
            <wp:positionH relativeFrom="column">
              <wp:posOffset>653143</wp:posOffset>
            </wp:positionH>
            <wp:positionV relativeFrom="paragraph">
              <wp:posOffset>0</wp:posOffset>
            </wp:positionV>
            <wp:extent cx="4702629" cy="4178105"/>
            <wp:effectExtent l="0" t="0" r="0" b="635"/>
            <wp:wrapTopAndBottom/>
            <wp:docPr id="19" name="Picture 1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graph&#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702629" cy="4178105"/>
                    </a:xfrm>
                    <a:prstGeom prst="rect">
                      <a:avLst/>
                    </a:prstGeom>
                  </pic:spPr>
                </pic:pic>
              </a:graphicData>
            </a:graphic>
            <wp14:sizeRelH relativeFrom="page">
              <wp14:pctWidth>0</wp14:pctWidth>
            </wp14:sizeRelH>
            <wp14:sizeRelV relativeFrom="page">
              <wp14:pctHeight>0</wp14:pctHeight>
            </wp14:sizeRelV>
          </wp:anchor>
        </w:drawing>
      </w:r>
    </w:p>
    <w:p w14:paraId="431D3D2C" w14:textId="056CD45D" w:rsidR="00FD0A3B" w:rsidRDefault="00D17C86" w:rsidP="00394FC1">
      <w:pPr>
        <w:spacing w:line="480" w:lineRule="auto"/>
        <w:jc w:val="both"/>
        <w:rPr>
          <w:rFonts w:ascii="Times New Roman" w:eastAsia="맑은 고딕" w:hAnsi="Times New Roman"/>
          <w:bCs/>
          <w:lang w:eastAsia="ko-KR"/>
        </w:rPr>
      </w:pPr>
      <w:r>
        <w:rPr>
          <w:rFonts w:ascii="Times New Roman" w:eastAsia="맑은 고딕" w:hAnsi="Times New Roman"/>
          <w:b/>
          <w:lang w:eastAsia="ko-KR"/>
        </w:rPr>
        <w:t>Supplementary</w:t>
      </w:r>
      <w:r w:rsidRPr="00CB28B7">
        <w:rPr>
          <w:rFonts w:ascii="Times New Roman" w:eastAsia="맑은 고딕" w:hAnsi="Times New Roman"/>
          <w:b/>
          <w:bCs/>
          <w:lang w:eastAsia="ko-KR"/>
        </w:rPr>
        <w:t xml:space="preserve"> </w:t>
      </w:r>
      <w:r w:rsidR="00CB28B7" w:rsidRPr="00CB28B7">
        <w:rPr>
          <w:rFonts w:ascii="Times New Roman" w:eastAsia="맑은 고딕" w:hAnsi="Times New Roman"/>
          <w:b/>
          <w:bCs/>
          <w:lang w:eastAsia="ko-KR"/>
        </w:rPr>
        <w:t>Fig</w:t>
      </w:r>
      <w:r w:rsidR="001A0853">
        <w:rPr>
          <w:rFonts w:ascii="Times New Roman" w:eastAsia="맑은 고딕" w:hAnsi="Times New Roman"/>
          <w:b/>
          <w:bCs/>
          <w:lang w:eastAsia="ko-KR"/>
        </w:rPr>
        <w:t>.</w:t>
      </w:r>
      <w:r w:rsidR="00CB28B7" w:rsidRPr="00CB28B7">
        <w:rPr>
          <w:rFonts w:ascii="Times New Roman" w:eastAsia="맑은 고딕" w:hAnsi="Times New Roman"/>
          <w:b/>
          <w:bCs/>
          <w:lang w:eastAsia="ko-KR"/>
        </w:rPr>
        <w:t xml:space="preserve"> </w:t>
      </w:r>
      <w:r w:rsidR="00B54610">
        <w:rPr>
          <w:rFonts w:ascii="Times New Roman" w:eastAsia="맑은 고딕" w:hAnsi="Times New Roman"/>
          <w:b/>
          <w:bCs/>
          <w:lang w:eastAsia="ko-KR"/>
        </w:rPr>
        <w:t>7</w:t>
      </w:r>
      <w:r w:rsidR="00CB28B7" w:rsidRPr="00CB28B7">
        <w:rPr>
          <w:rFonts w:ascii="Times New Roman" w:eastAsia="맑은 고딕" w:hAnsi="Times New Roman"/>
          <w:b/>
          <w:bCs/>
          <w:lang w:eastAsia="ko-KR"/>
        </w:rPr>
        <w:t xml:space="preserve"> </w:t>
      </w:r>
      <w:r w:rsidR="00CB28B7" w:rsidRPr="00791F99">
        <w:rPr>
          <w:rFonts w:ascii="Times New Roman" w:eastAsia="맑은 고딕" w:hAnsi="Times New Roman"/>
          <w:b/>
          <w:lang w:eastAsia="ko-KR"/>
        </w:rPr>
        <w:t>C/EBP</w:t>
      </w:r>
      <w:r w:rsidR="001A0853" w:rsidRPr="00791F99">
        <w:rPr>
          <w:rFonts w:ascii="Symbol" w:eastAsia="맑은 고딕" w:hAnsi="Symbol"/>
          <w:b/>
          <w:lang w:eastAsia="ko-KR"/>
        </w:rPr>
        <w:t></w:t>
      </w:r>
      <w:r w:rsidR="00CB28B7" w:rsidRPr="00791F99">
        <w:rPr>
          <w:rFonts w:ascii="Times New Roman" w:eastAsia="맑은 고딕" w:hAnsi="Times New Roman"/>
          <w:b/>
          <w:lang w:eastAsia="ko-KR"/>
        </w:rPr>
        <w:t xml:space="preserve"> instigates aggressive features, </w:t>
      </w:r>
      <w:proofErr w:type="gramStart"/>
      <w:r w:rsidR="00CB28B7" w:rsidRPr="00791F99">
        <w:rPr>
          <w:rFonts w:ascii="Times New Roman" w:eastAsia="맑은 고딕" w:hAnsi="Times New Roman"/>
          <w:b/>
          <w:lang w:eastAsia="ko-KR"/>
        </w:rPr>
        <w:t>similar to</w:t>
      </w:r>
      <w:proofErr w:type="gramEnd"/>
      <w:r w:rsidR="00CB28B7" w:rsidRPr="00791F99">
        <w:rPr>
          <w:rFonts w:ascii="Times New Roman" w:eastAsia="맑은 고딕" w:hAnsi="Times New Roman"/>
          <w:b/>
          <w:lang w:eastAsia="ko-KR"/>
        </w:rPr>
        <w:t xml:space="preserve"> ATC, in PTC cells.</w:t>
      </w:r>
      <w:r w:rsidR="00CB28B7" w:rsidRPr="001A0853">
        <w:rPr>
          <w:rFonts w:ascii="Times New Roman" w:eastAsia="맑은 고딕" w:hAnsi="Times New Roman"/>
          <w:bCs/>
          <w:lang w:eastAsia="ko-KR"/>
        </w:rPr>
        <w:t xml:space="preserve"> </w:t>
      </w:r>
      <w:proofErr w:type="spellStart"/>
      <w:r w:rsidR="00791F99">
        <w:rPr>
          <w:rFonts w:ascii="Times New Roman" w:eastAsia="맑은 고딕" w:hAnsi="Times New Roman"/>
          <w:b/>
          <w:lang w:eastAsia="ko-KR"/>
        </w:rPr>
        <w:t>a</w:t>
      </w:r>
      <w:proofErr w:type="spellEnd"/>
      <w:r w:rsidR="00CB28B7" w:rsidRPr="001A0853">
        <w:rPr>
          <w:rFonts w:ascii="Times New Roman" w:eastAsia="맑은 고딕" w:hAnsi="Times New Roman"/>
          <w:bCs/>
          <w:lang w:eastAsia="ko-KR"/>
        </w:rPr>
        <w:t xml:space="preserve"> Immunoblots for p-C/EBP</w:t>
      </w:r>
      <w:r w:rsidR="00CB28B7" w:rsidRPr="001A0853">
        <w:rPr>
          <w:rFonts w:ascii="Symbol" w:eastAsia="맑은 고딕" w:hAnsi="Symbol"/>
          <w:bCs/>
          <w:lang w:eastAsia="ko-KR"/>
        </w:rPr>
        <w:t></w:t>
      </w:r>
      <w:r w:rsidR="006B074E" w:rsidRPr="001A0853">
        <w:rPr>
          <w:rFonts w:ascii="Times New Roman" w:eastAsia="맑은 고딕" w:hAnsi="Times New Roman"/>
          <w:bCs/>
          <w:lang w:eastAsia="ko-KR"/>
        </w:rPr>
        <w:t xml:space="preserve">, </w:t>
      </w:r>
      <w:r w:rsidR="00CB28B7" w:rsidRPr="001A0853">
        <w:rPr>
          <w:rFonts w:ascii="Times New Roman" w:eastAsia="맑은 고딕" w:hAnsi="Times New Roman"/>
          <w:bCs/>
          <w:lang w:eastAsia="ko-KR"/>
        </w:rPr>
        <w:t>C/EBP</w:t>
      </w:r>
      <w:r w:rsidR="00912A54" w:rsidRPr="001A0853">
        <w:rPr>
          <w:rFonts w:ascii="Symbol" w:eastAsia="맑은 고딕" w:hAnsi="Symbol"/>
          <w:bCs/>
          <w:lang w:eastAsia="ko-KR"/>
        </w:rPr>
        <w:t></w:t>
      </w:r>
      <w:r w:rsidR="00912A54" w:rsidRPr="001A0853">
        <w:rPr>
          <w:rFonts w:ascii="Times New Roman" w:eastAsia="맑은 고딕" w:hAnsi="Times New Roman"/>
          <w:bCs/>
          <w:lang w:eastAsia="ko-KR"/>
        </w:rPr>
        <w:t xml:space="preserve">, </w:t>
      </w:r>
      <w:r w:rsidR="00CB28B7" w:rsidRPr="001A0853">
        <w:rPr>
          <w:rFonts w:ascii="Times New Roman" w:eastAsia="맑은 고딕" w:hAnsi="Times New Roman"/>
          <w:bCs/>
          <w:lang w:eastAsia="ko-KR"/>
        </w:rPr>
        <w:t xml:space="preserve">tubulin, and </w:t>
      </w:r>
      <w:proofErr w:type="spellStart"/>
      <w:r w:rsidR="00CB28B7" w:rsidRPr="001A0853">
        <w:rPr>
          <w:rFonts w:ascii="Times New Roman" w:eastAsia="맑은 고딕" w:hAnsi="Times New Roman"/>
          <w:bCs/>
          <w:lang w:eastAsia="ko-KR"/>
        </w:rPr>
        <w:t>lamin</w:t>
      </w:r>
      <w:proofErr w:type="spellEnd"/>
      <w:r w:rsidR="00CB28B7" w:rsidRPr="001A0853">
        <w:rPr>
          <w:rFonts w:ascii="Times New Roman" w:eastAsia="맑은 고딕" w:hAnsi="Times New Roman"/>
          <w:bCs/>
          <w:lang w:eastAsia="ko-KR"/>
        </w:rPr>
        <w:t xml:space="preserve"> were carried out on samples from either TPC-1 or SNU-790 cells, which were expressing inducible wild-type C/EBPβ or C/EBPβ (Δ284-319) after nuclear fractionation. Tubulin was used for cytoplasmic marker and </w:t>
      </w:r>
      <w:proofErr w:type="spellStart"/>
      <w:r w:rsidR="00CB28B7" w:rsidRPr="001A0853">
        <w:rPr>
          <w:rFonts w:ascii="Times New Roman" w:eastAsia="맑은 고딕" w:hAnsi="Times New Roman"/>
          <w:bCs/>
          <w:lang w:eastAsia="ko-KR"/>
        </w:rPr>
        <w:t>lamin</w:t>
      </w:r>
      <w:proofErr w:type="spellEnd"/>
      <w:r w:rsidR="00CB28B7" w:rsidRPr="001A0853">
        <w:rPr>
          <w:rFonts w:ascii="Times New Roman" w:eastAsia="맑은 고딕" w:hAnsi="Times New Roman"/>
          <w:bCs/>
          <w:lang w:eastAsia="ko-KR"/>
        </w:rPr>
        <w:t xml:space="preserve"> was used for nuclear marker. </w:t>
      </w:r>
      <w:r w:rsidR="00FD2C03">
        <w:rPr>
          <w:rFonts w:ascii="Times New Roman" w:eastAsia="맑은 고딕" w:hAnsi="Times New Roman"/>
          <w:b/>
          <w:lang w:eastAsia="ko-KR"/>
        </w:rPr>
        <w:t>b</w:t>
      </w:r>
      <w:r w:rsidR="00CB28B7" w:rsidRPr="001A0853">
        <w:rPr>
          <w:rFonts w:ascii="Times New Roman" w:eastAsia="맑은 고딕" w:hAnsi="Times New Roman"/>
          <w:bCs/>
          <w:lang w:eastAsia="ko-KR"/>
        </w:rPr>
        <w:t xml:space="preserve"> Iodine uptake on TPC-1 cells expressing inducible vector, wild-type C/EBPβ, or C/EBPβ (Δ284-319) without induction (</w:t>
      </w:r>
      <w:r w:rsidR="00CB28B7" w:rsidRPr="004012F9">
        <w:rPr>
          <w:rFonts w:ascii="Times New Roman" w:eastAsia="맑은 고딕" w:hAnsi="Times New Roman"/>
          <w:bCs/>
          <w:i/>
          <w:iCs/>
          <w:lang w:eastAsia="ko-KR"/>
        </w:rPr>
        <w:t>n</w:t>
      </w:r>
      <w:r w:rsidR="00CB28B7" w:rsidRPr="001A0853">
        <w:rPr>
          <w:rFonts w:ascii="Times New Roman" w:eastAsia="맑은 고딕" w:hAnsi="Times New Roman"/>
          <w:bCs/>
          <w:lang w:eastAsia="ko-KR"/>
        </w:rPr>
        <w:t xml:space="preserve"> = 2). </w:t>
      </w:r>
      <w:r w:rsidR="00FD2C03">
        <w:rPr>
          <w:rFonts w:ascii="Times New Roman" w:eastAsia="맑은 고딕" w:hAnsi="Times New Roman"/>
          <w:b/>
          <w:lang w:eastAsia="ko-KR"/>
        </w:rPr>
        <w:t>c</w:t>
      </w:r>
      <w:r w:rsidR="00CB28B7" w:rsidRPr="001A0853">
        <w:rPr>
          <w:rFonts w:ascii="Times New Roman" w:eastAsia="맑은 고딕" w:hAnsi="Times New Roman"/>
          <w:bCs/>
          <w:lang w:eastAsia="ko-KR"/>
        </w:rPr>
        <w:t xml:space="preserve"> </w:t>
      </w:r>
      <w:proofErr w:type="spellStart"/>
      <w:r w:rsidR="00CB28B7" w:rsidRPr="001A0853">
        <w:rPr>
          <w:rFonts w:ascii="Times New Roman" w:eastAsia="맑은 고딕" w:hAnsi="Times New Roman"/>
          <w:bCs/>
          <w:lang w:eastAsia="ko-KR"/>
        </w:rPr>
        <w:t>qRT</w:t>
      </w:r>
      <w:proofErr w:type="spellEnd"/>
      <w:r w:rsidR="00CB28B7" w:rsidRPr="001A0853">
        <w:rPr>
          <w:rFonts w:ascii="Times New Roman" w:eastAsia="맑은 고딕" w:hAnsi="Times New Roman"/>
          <w:bCs/>
          <w:lang w:eastAsia="ko-KR"/>
        </w:rPr>
        <w:t>-PCR analysis of representative genes involved in iodine uptake, such as NIS and Pax8, in SNU-790 cells expressing vector, wild-type C/EBPβ, and C/EBPβ (Δ284-319) (</w:t>
      </w:r>
      <w:r w:rsidR="00CB28B7" w:rsidRPr="004012F9">
        <w:rPr>
          <w:rFonts w:ascii="Times New Roman" w:eastAsia="맑은 고딕" w:hAnsi="Times New Roman"/>
          <w:bCs/>
          <w:i/>
          <w:iCs/>
          <w:lang w:eastAsia="ko-KR"/>
        </w:rPr>
        <w:t>n</w:t>
      </w:r>
      <w:r w:rsidR="00CB28B7" w:rsidRPr="001A0853">
        <w:rPr>
          <w:rFonts w:ascii="Times New Roman" w:eastAsia="맑은 고딕" w:hAnsi="Times New Roman"/>
          <w:bCs/>
          <w:lang w:eastAsia="ko-KR"/>
        </w:rPr>
        <w:t xml:space="preserve"> = 3).</w:t>
      </w:r>
      <w:r w:rsidR="00FD0A3B">
        <w:rPr>
          <w:rFonts w:ascii="Times New Roman" w:eastAsia="맑은 고딕" w:hAnsi="Times New Roman"/>
          <w:bCs/>
          <w:lang w:eastAsia="ko-KR"/>
        </w:rPr>
        <w:br w:type="page"/>
      </w:r>
    </w:p>
    <w:p w14:paraId="20DFFCD3" w14:textId="2B9FB064" w:rsidR="00C772E0" w:rsidRDefault="00FA5802" w:rsidP="00096F8C">
      <w:pPr>
        <w:spacing w:line="480" w:lineRule="auto"/>
        <w:jc w:val="both"/>
        <w:rPr>
          <w:rFonts w:ascii="Times New Roman" w:eastAsia="맑은 고딕" w:hAnsi="Times New Roman"/>
          <w:bCs/>
          <w:lang w:eastAsia="ko-KR"/>
        </w:rPr>
      </w:pPr>
      <w:r w:rsidRPr="00FA5802">
        <w:rPr>
          <w:rFonts w:ascii="Times New Roman" w:eastAsia="맑은 고딕" w:hAnsi="Times New Roman"/>
          <w:bCs/>
          <w:noProof/>
          <w:lang w:eastAsia="ko-KR"/>
        </w:rPr>
        <w:lastRenderedPageBreak/>
        <w:drawing>
          <wp:inline distT="0" distB="0" distL="0" distR="0" wp14:anchorId="283EC4D2" wp14:editId="28E0402A">
            <wp:extent cx="5943600" cy="2453005"/>
            <wp:effectExtent l="0" t="0" r="0" b="0"/>
            <wp:docPr id="20" name="Picture 20" descr="A close-up of a sample of a sam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sample of a sample&#10;&#10;Description automatically generated"/>
                    <pic:cNvPicPr/>
                  </pic:nvPicPr>
                  <pic:blipFill>
                    <a:blip r:embed="rId14"/>
                    <a:stretch>
                      <a:fillRect/>
                    </a:stretch>
                  </pic:blipFill>
                  <pic:spPr>
                    <a:xfrm>
                      <a:off x="0" y="0"/>
                      <a:ext cx="5943600" cy="2453005"/>
                    </a:xfrm>
                    <a:prstGeom prst="rect">
                      <a:avLst/>
                    </a:prstGeom>
                  </pic:spPr>
                </pic:pic>
              </a:graphicData>
            </a:graphic>
          </wp:inline>
        </w:drawing>
      </w:r>
    </w:p>
    <w:p w14:paraId="44D40E12" w14:textId="529D090A" w:rsidR="00385671" w:rsidRDefault="00D17C86" w:rsidP="00096F8C">
      <w:pPr>
        <w:spacing w:line="480" w:lineRule="auto"/>
        <w:jc w:val="both"/>
        <w:rPr>
          <w:rFonts w:ascii="Times New Roman" w:eastAsia="맑은 고딕" w:hAnsi="Times New Roman"/>
          <w:lang w:eastAsia="ko-KR"/>
        </w:rPr>
      </w:pPr>
      <w:r>
        <w:rPr>
          <w:rFonts w:ascii="Times New Roman" w:eastAsia="맑은 고딕" w:hAnsi="Times New Roman"/>
          <w:b/>
          <w:lang w:eastAsia="ko-KR"/>
        </w:rPr>
        <w:t>Supplementary</w:t>
      </w:r>
      <w:r w:rsidRPr="00FD0A3B">
        <w:rPr>
          <w:rFonts w:ascii="Times New Roman" w:eastAsia="맑은 고딕" w:hAnsi="Times New Roman"/>
          <w:b/>
          <w:bCs/>
          <w:lang w:eastAsia="ko-KR"/>
        </w:rPr>
        <w:t xml:space="preserve"> </w:t>
      </w:r>
      <w:r w:rsidR="00FD0A3B" w:rsidRPr="00FD0A3B">
        <w:rPr>
          <w:rFonts w:ascii="Times New Roman" w:eastAsia="맑은 고딕" w:hAnsi="Times New Roman"/>
          <w:b/>
          <w:bCs/>
          <w:lang w:eastAsia="ko-KR"/>
        </w:rPr>
        <w:t xml:space="preserve">Fig. </w:t>
      </w:r>
      <w:r w:rsidR="008A7853" w:rsidRPr="00FD2C03">
        <w:rPr>
          <w:rFonts w:ascii="Times New Roman" w:eastAsia="맑은 고딕" w:hAnsi="Times New Roman"/>
          <w:b/>
          <w:bCs/>
          <w:lang w:eastAsia="ko-KR"/>
        </w:rPr>
        <w:t>8</w:t>
      </w:r>
      <w:r w:rsidR="00FD0A3B" w:rsidRPr="00FD2C03">
        <w:rPr>
          <w:rFonts w:ascii="Times New Roman" w:eastAsia="맑은 고딕" w:hAnsi="Times New Roman"/>
          <w:b/>
          <w:bCs/>
          <w:lang w:eastAsia="ko-KR"/>
        </w:rPr>
        <w:t xml:space="preserve"> C/EBP</w:t>
      </w:r>
      <w:r w:rsidR="00FD0A3B" w:rsidRPr="00FD2C03">
        <w:rPr>
          <w:rFonts w:ascii="Symbol" w:eastAsia="맑은 고딕" w:hAnsi="Symbol"/>
          <w:b/>
          <w:bCs/>
          <w:lang w:eastAsia="ko-KR"/>
        </w:rPr>
        <w:t></w:t>
      </w:r>
      <w:r w:rsidR="00FD0A3B" w:rsidRPr="00FD2C03">
        <w:rPr>
          <w:rFonts w:ascii="Times New Roman" w:eastAsia="맑은 고딕" w:hAnsi="Times New Roman"/>
          <w:b/>
          <w:bCs/>
          <w:lang w:eastAsia="ko-KR"/>
        </w:rPr>
        <w:t xml:space="preserve"> instigates aggressive features, </w:t>
      </w:r>
      <w:proofErr w:type="gramStart"/>
      <w:r w:rsidR="00FD0A3B" w:rsidRPr="00FD2C03">
        <w:rPr>
          <w:rFonts w:ascii="Times New Roman" w:eastAsia="맑은 고딕" w:hAnsi="Times New Roman"/>
          <w:b/>
          <w:bCs/>
          <w:lang w:eastAsia="ko-KR"/>
        </w:rPr>
        <w:t>similar to</w:t>
      </w:r>
      <w:proofErr w:type="gramEnd"/>
      <w:r w:rsidR="00FD0A3B" w:rsidRPr="00FD2C03">
        <w:rPr>
          <w:rFonts w:ascii="Times New Roman" w:eastAsia="맑은 고딕" w:hAnsi="Times New Roman"/>
          <w:b/>
          <w:bCs/>
          <w:lang w:eastAsia="ko-KR"/>
        </w:rPr>
        <w:t xml:space="preserve"> ATC, in </w:t>
      </w:r>
      <w:r w:rsidR="00FD0A3B" w:rsidRPr="00FD2C03">
        <w:rPr>
          <w:rFonts w:ascii="Times New Roman" w:eastAsia="맑은 고딕" w:hAnsi="Times New Roman"/>
          <w:b/>
          <w:bCs/>
          <w:i/>
          <w:iCs/>
          <w:lang w:eastAsia="ko-KR"/>
        </w:rPr>
        <w:t>in vivo</w:t>
      </w:r>
      <w:r w:rsidR="00FD0A3B" w:rsidRPr="00FD2C03">
        <w:rPr>
          <w:rFonts w:ascii="Times New Roman" w:eastAsia="맑은 고딕" w:hAnsi="Times New Roman"/>
          <w:b/>
          <w:bCs/>
          <w:lang w:eastAsia="ko-KR"/>
        </w:rPr>
        <w:t xml:space="preserve"> models.</w:t>
      </w:r>
      <w:r w:rsidR="00FD0A3B" w:rsidRPr="00FD0A3B">
        <w:rPr>
          <w:rFonts w:ascii="Times New Roman" w:eastAsia="맑은 고딕" w:hAnsi="Times New Roman"/>
          <w:lang w:eastAsia="ko-KR"/>
        </w:rPr>
        <w:t xml:space="preserve"> </w:t>
      </w:r>
      <w:proofErr w:type="spellStart"/>
      <w:r w:rsidR="00FD2C03">
        <w:rPr>
          <w:rFonts w:ascii="Times New Roman" w:eastAsia="맑은 고딕" w:hAnsi="Times New Roman"/>
          <w:b/>
          <w:bCs/>
          <w:lang w:eastAsia="ko-KR"/>
        </w:rPr>
        <w:t>a</w:t>
      </w:r>
      <w:proofErr w:type="spellEnd"/>
      <w:r w:rsidR="00FD0A3B" w:rsidRPr="00FD0A3B">
        <w:rPr>
          <w:rFonts w:ascii="Times New Roman" w:eastAsia="맑은 고딕" w:hAnsi="Times New Roman"/>
          <w:lang w:eastAsia="ko-KR"/>
        </w:rPr>
        <w:t xml:space="preserve"> </w:t>
      </w:r>
      <w:proofErr w:type="gramStart"/>
      <w:r w:rsidR="00FD0A3B" w:rsidRPr="00FD0A3B">
        <w:rPr>
          <w:rFonts w:ascii="Times New Roman" w:eastAsia="맑은 고딕" w:hAnsi="Times New Roman" w:hint="eastAsia"/>
          <w:lang w:eastAsia="ko-KR"/>
        </w:rPr>
        <w:t>The</w:t>
      </w:r>
      <w:proofErr w:type="gramEnd"/>
      <w:r w:rsidR="00FD0A3B" w:rsidRPr="00FD0A3B">
        <w:rPr>
          <w:rFonts w:ascii="Times New Roman" w:eastAsia="맑은 고딕" w:hAnsi="Times New Roman" w:hint="eastAsia"/>
          <w:lang w:eastAsia="ko-KR"/>
        </w:rPr>
        <w:t xml:space="preserve"> effect of inducible </w:t>
      </w:r>
      <w:r w:rsidR="00FD0A3B" w:rsidRPr="00FD0A3B">
        <w:rPr>
          <w:rFonts w:ascii="Times New Roman" w:eastAsia="맑은 고딕" w:hAnsi="Times New Roman"/>
          <w:lang w:eastAsia="ko-KR"/>
        </w:rPr>
        <w:t>C/EBPβ</w:t>
      </w:r>
      <w:r w:rsidR="00FD0A3B" w:rsidRPr="00FD0A3B">
        <w:rPr>
          <w:rFonts w:ascii="Times New Roman" w:eastAsia="맑은 고딕" w:hAnsi="Times New Roman" w:hint="eastAsia"/>
          <w:lang w:eastAsia="ko-KR"/>
        </w:rPr>
        <w:t xml:space="preserve"> expression on the growth of TPC-1 xenograft tumors in response to </w:t>
      </w:r>
      <w:r w:rsidR="00FD0A3B" w:rsidRPr="00FD0A3B">
        <w:rPr>
          <w:rFonts w:ascii="Times New Roman" w:eastAsia="맑은 고딕" w:hAnsi="Times New Roman"/>
          <w:lang w:eastAsia="ko-KR"/>
        </w:rPr>
        <w:t>doxycycline</w:t>
      </w:r>
      <w:r w:rsidR="00FD0A3B" w:rsidRPr="00FD0A3B">
        <w:rPr>
          <w:rFonts w:ascii="Times New Roman" w:eastAsia="맑은 고딕" w:hAnsi="Times New Roman" w:hint="eastAsia"/>
          <w:lang w:eastAsia="ko-KR"/>
        </w:rPr>
        <w:t xml:space="preserve"> administered via feed. </w:t>
      </w:r>
      <w:r w:rsidR="00FD2C03">
        <w:rPr>
          <w:rFonts w:ascii="Times New Roman" w:eastAsia="맑은 고딕" w:hAnsi="Times New Roman"/>
          <w:b/>
          <w:bCs/>
          <w:lang w:eastAsia="ko-KR"/>
        </w:rPr>
        <w:t>b</w:t>
      </w:r>
      <w:r w:rsidR="00841524">
        <w:rPr>
          <w:rFonts w:ascii="Times New Roman" w:eastAsia="맑은 고딕" w:hAnsi="Times New Roman"/>
          <w:lang w:eastAsia="ko-KR"/>
        </w:rPr>
        <w:t xml:space="preserve"> </w:t>
      </w:r>
      <w:r w:rsidR="00FD0A3B" w:rsidRPr="00FD0A3B">
        <w:rPr>
          <w:rFonts w:ascii="Times New Roman" w:eastAsia="맑은 고딕" w:hAnsi="Times New Roman"/>
          <w:lang w:eastAsia="ko-KR"/>
        </w:rPr>
        <w:t>Representative</w:t>
      </w:r>
      <w:r w:rsidR="00FD0A3B" w:rsidRPr="00FD0A3B">
        <w:rPr>
          <w:rFonts w:ascii="Times New Roman" w:eastAsia="맑은 고딕" w:hAnsi="Times New Roman" w:hint="eastAsia"/>
          <w:lang w:eastAsia="ko-KR"/>
        </w:rPr>
        <w:t xml:space="preserve"> </w:t>
      </w:r>
      <w:r w:rsidR="00FD0A3B" w:rsidRPr="00FD0A3B">
        <w:rPr>
          <w:rFonts w:ascii="Times New Roman" w:eastAsia="맑은 고딕" w:hAnsi="Times New Roman"/>
          <w:lang w:eastAsia="ko-KR"/>
        </w:rPr>
        <w:t>immunohistochemical staining of C/EBPβ in ATC and PTC specimens. The images provide a comparison of C/EBPβ expression across all examined samples of both thyroid carcinoma types.</w:t>
      </w:r>
    </w:p>
    <w:p w14:paraId="3B448874" w14:textId="77777777" w:rsidR="00385671" w:rsidRDefault="00385671" w:rsidP="00096F8C">
      <w:pPr>
        <w:jc w:val="both"/>
        <w:rPr>
          <w:rFonts w:ascii="Times New Roman" w:eastAsia="맑은 고딕" w:hAnsi="Times New Roman"/>
          <w:lang w:eastAsia="ko-KR"/>
        </w:rPr>
      </w:pPr>
      <w:r>
        <w:rPr>
          <w:rFonts w:ascii="Times New Roman" w:eastAsia="맑은 고딕" w:hAnsi="Times New Roman"/>
          <w:lang w:eastAsia="ko-KR"/>
        </w:rPr>
        <w:br w:type="page"/>
      </w:r>
    </w:p>
    <w:p w14:paraId="07A00CAC" w14:textId="6B5DB3C0" w:rsidR="00AD4D3B" w:rsidRDefault="00FA5802" w:rsidP="00096F8C">
      <w:pPr>
        <w:spacing w:line="480" w:lineRule="auto"/>
        <w:jc w:val="both"/>
        <w:rPr>
          <w:rFonts w:ascii="Times New Roman" w:eastAsia="맑은 고딕" w:hAnsi="Times New Roman"/>
          <w:lang w:eastAsia="ko-KR"/>
        </w:rPr>
      </w:pPr>
      <w:r w:rsidRPr="00FA5802">
        <w:rPr>
          <w:rFonts w:ascii="Times New Roman" w:eastAsia="맑은 고딕" w:hAnsi="Times New Roman"/>
          <w:noProof/>
          <w:lang w:eastAsia="ko-KR"/>
        </w:rPr>
        <w:lastRenderedPageBreak/>
        <w:drawing>
          <wp:inline distT="0" distB="0" distL="0" distR="0" wp14:anchorId="04C5AA6A" wp14:editId="2E275A15">
            <wp:extent cx="5452745" cy="8229600"/>
            <wp:effectExtent l="0" t="0" r="0" b="0"/>
            <wp:docPr id="21" name="Picture 2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chart&#10;&#10;Description automatically generated"/>
                    <pic:cNvPicPr/>
                  </pic:nvPicPr>
                  <pic:blipFill>
                    <a:blip r:embed="rId15"/>
                    <a:stretch>
                      <a:fillRect/>
                    </a:stretch>
                  </pic:blipFill>
                  <pic:spPr>
                    <a:xfrm>
                      <a:off x="0" y="0"/>
                      <a:ext cx="5452745" cy="8229600"/>
                    </a:xfrm>
                    <a:prstGeom prst="rect">
                      <a:avLst/>
                    </a:prstGeom>
                  </pic:spPr>
                </pic:pic>
              </a:graphicData>
            </a:graphic>
          </wp:inline>
        </w:drawing>
      </w:r>
      <w:r w:rsidR="00AD4D3B" w:rsidRPr="00AD4D3B" w:rsidDel="00AD4D3B">
        <w:rPr>
          <w:rFonts w:ascii="Times New Roman" w:eastAsia="맑은 고딕" w:hAnsi="Times New Roman"/>
          <w:lang w:eastAsia="ko-KR"/>
        </w:rPr>
        <w:t xml:space="preserve"> </w:t>
      </w:r>
    </w:p>
    <w:p w14:paraId="6B47D78A" w14:textId="372A8F62" w:rsidR="002650EE" w:rsidRDefault="00D17C86" w:rsidP="00096F8C">
      <w:pPr>
        <w:spacing w:line="480" w:lineRule="auto"/>
        <w:jc w:val="both"/>
        <w:rPr>
          <w:rFonts w:ascii="Times New Roman" w:eastAsia="맑은 고딕" w:hAnsi="Times New Roman"/>
          <w:lang w:eastAsia="ko-KR"/>
        </w:rPr>
      </w:pPr>
      <w:r>
        <w:rPr>
          <w:rFonts w:ascii="Times New Roman" w:eastAsia="맑은 고딕" w:hAnsi="Times New Roman"/>
          <w:b/>
          <w:lang w:eastAsia="ko-KR"/>
        </w:rPr>
        <w:lastRenderedPageBreak/>
        <w:t>Supplementary</w:t>
      </w:r>
      <w:r w:rsidRPr="005B2218">
        <w:rPr>
          <w:rFonts w:ascii="Times New Roman" w:eastAsia="맑은 고딕" w:hAnsi="Times New Roman"/>
          <w:b/>
          <w:bCs/>
          <w:lang w:eastAsia="ko-KR"/>
        </w:rPr>
        <w:t xml:space="preserve"> </w:t>
      </w:r>
      <w:r w:rsidR="005B2218" w:rsidRPr="005B2218">
        <w:rPr>
          <w:rFonts w:ascii="Times New Roman" w:eastAsia="맑은 고딕" w:hAnsi="Times New Roman"/>
          <w:b/>
          <w:bCs/>
          <w:lang w:eastAsia="ko-KR"/>
        </w:rPr>
        <w:t xml:space="preserve">Fig. </w:t>
      </w:r>
      <w:r w:rsidR="008A7853" w:rsidRPr="00FD2C03">
        <w:rPr>
          <w:rFonts w:ascii="Times New Roman" w:eastAsia="맑은 고딕" w:hAnsi="Times New Roman"/>
          <w:b/>
          <w:bCs/>
          <w:lang w:eastAsia="ko-KR"/>
        </w:rPr>
        <w:t>9</w:t>
      </w:r>
      <w:r w:rsidR="005B2218" w:rsidRPr="00FD2C03">
        <w:rPr>
          <w:rFonts w:ascii="Times New Roman" w:eastAsia="맑은 고딕" w:hAnsi="Times New Roman"/>
          <w:b/>
          <w:bCs/>
          <w:lang w:eastAsia="ko-KR"/>
        </w:rPr>
        <w:t xml:space="preserve"> </w:t>
      </w:r>
      <w:r w:rsidR="006B0083" w:rsidRPr="00FD2C03">
        <w:rPr>
          <w:rFonts w:ascii="Times New Roman" w:eastAsia="맑은 고딕" w:hAnsi="Times New Roman"/>
          <w:b/>
          <w:bCs/>
          <w:lang w:eastAsia="ko-KR"/>
        </w:rPr>
        <w:t xml:space="preserve">Interactions from </w:t>
      </w:r>
      <w:proofErr w:type="spellStart"/>
      <w:r w:rsidR="006B0083" w:rsidRPr="00FD2C03">
        <w:rPr>
          <w:rFonts w:ascii="Times New Roman" w:eastAsia="맑은 고딕" w:hAnsi="Times New Roman"/>
          <w:b/>
          <w:bCs/>
          <w:lang w:eastAsia="ko-KR"/>
        </w:rPr>
        <w:t>myCAFs</w:t>
      </w:r>
      <w:proofErr w:type="spellEnd"/>
      <w:r w:rsidR="006B0083" w:rsidRPr="00FD2C03">
        <w:rPr>
          <w:rFonts w:ascii="Times New Roman" w:eastAsia="맑은 고딕" w:hAnsi="Times New Roman"/>
          <w:b/>
          <w:bCs/>
          <w:lang w:eastAsia="ko-KR"/>
        </w:rPr>
        <w:t xml:space="preserve"> to tumor cells increase in ATC compared to PTC</w:t>
      </w:r>
      <w:r w:rsidR="00FD2C03" w:rsidRPr="00FD2C03">
        <w:rPr>
          <w:rFonts w:ascii="Times New Roman" w:eastAsia="맑은 고딕" w:hAnsi="Times New Roman"/>
          <w:b/>
          <w:bCs/>
          <w:lang w:eastAsia="ko-KR"/>
        </w:rPr>
        <w:t>.</w:t>
      </w:r>
      <w:r w:rsidR="005B2218" w:rsidRPr="005B2218">
        <w:rPr>
          <w:rFonts w:ascii="Times New Roman" w:eastAsia="맑은 고딕" w:hAnsi="Times New Roman"/>
          <w:lang w:eastAsia="ko-KR"/>
        </w:rPr>
        <w:t xml:space="preserve"> </w:t>
      </w:r>
      <w:r w:rsidR="00FD2C03">
        <w:rPr>
          <w:rFonts w:ascii="Times New Roman" w:eastAsia="맑은 고딕" w:hAnsi="Times New Roman"/>
          <w:b/>
          <w:bCs/>
          <w:lang w:eastAsia="ko-KR"/>
        </w:rPr>
        <w:t>a</w:t>
      </w:r>
      <w:r w:rsidR="005B2218" w:rsidRPr="005B2218">
        <w:rPr>
          <w:rFonts w:ascii="Times New Roman" w:eastAsia="맑은 고딕" w:hAnsi="Times New Roman"/>
          <w:lang w:eastAsia="ko-KR"/>
        </w:rPr>
        <w:t xml:space="preserve"> Heatmap showing the relative interaction strength among all cell types in PTC and ATC. Blue and red colors indicate relatively higher interaction strength in PTC and ATC, respectively. </w:t>
      </w:r>
      <w:r w:rsidR="00FD2C03">
        <w:rPr>
          <w:rFonts w:ascii="Times New Roman" w:eastAsia="맑은 고딕" w:hAnsi="Times New Roman"/>
          <w:b/>
          <w:bCs/>
          <w:lang w:eastAsia="ko-KR"/>
        </w:rPr>
        <w:t>b</w:t>
      </w:r>
      <w:r w:rsidR="00EB1DE1">
        <w:rPr>
          <w:rFonts w:ascii="Times New Roman" w:eastAsia="맑은 고딕" w:hAnsi="Times New Roman"/>
          <w:lang w:eastAsia="ko-KR"/>
        </w:rPr>
        <w:t xml:space="preserve"> </w:t>
      </w:r>
      <w:r w:rsidR="00747404" w:rsidRPr="00A919E5">
        <w:rPr>
          <w:rFonts w:ascii="Times New Roman" w:hAnsi="Times New Roman"/>
        </w:rPr>
        <w:t>Dot plot displaying the interactions of selected ligand and receptor pairs</w:t>
      </w:r>
      <w:r w:rsidR="00AC00F6">
        <w:rPr>
          <w:rFonts w:ascii="Times New Roman" w:hAnsi="Times New Roman"/>
        </w:rPr>
        <w:t xml:space="preserve"> inferred using </w:t>
      </w:r>
      <w:proofErr w:type="spellStart"/>
      <w:r w:rsidR="00AC00F6">
        <w:rPr>
          <w:rFonts w:ascii="Times New Roman" w:hAnsi="Times New Roman"/>
        </w:rPr>
        <w:t>scRNA</w:t>
      </w:r>
      <w:proofErr w:type="spellEnd"/>
      <w:r w:rsidR="00AC00F6">
        <w:rPr>
          <w:rFonts w:ascii="Times New Roman" w:hAnsi="Times New Roman"/>
        </w:rPr>
        <w:t>-seq data</w:t>
      </w:r>
      <w:r w:rsidR="00747404" w:rsidRPr="00A919E5">
        <w:rPr>
          <w:rFonts w:ascii="Times New Roman" w:hAnsi="Times New Roman"/>
        </w:rPr>
        <w:t>. The x-axis represents sender and receiver cell types, the y-axis represents ligand and receptor pairs, the color scale indicates communication probabilities</w:t>
      </w:r>
      <w:r w:rsidR="00747404" w:rsidRPr="00453295">
        <w:rPr>
          <w:rFonts w:ascii="Times New Roman" w:hAnsi="Times New Roman"/>
        </w:rPr>
        <w:t>, and the dot size represents the p-value.</w:t>
      </w:r>
      <w:r w:rsidR="00747404" w:rsidRPr="005B2218">
        <w:rPr>
          <w:rFonts w:ascii="Times New Roman" w:eastAsia="맑은 고딕" w:hAnsi="Times New Roman"/>
          <w:lang w:eastAsia="ko-KR"/>
        </w:rPr>
        <w:t xml:space="preserve"> </w:t>
      </w:r>
      <w:r w:rsidR="00FD2C03">
        <w:rPr>
          <w:rFonts w:ascii="Times New Roman" w:eastAsia="맑은 고딕" w:hAnsi="Times New Roman"/>
          <w:b/>
          <w:bCs/>
          <w:lang w:eastAsia="ko-KR"/>
        </w:rPr>
        <w:t>c</w:t>
      </w:r>
      <w:r w:rsidR="005B2218">
        <w:rPr>
          <w:rFonts w:ascii="Times New Roman" w:eastAsia="맑은 고딕" w:hAnsi="Times New Roman"/>
          <w:lang w:eastAsia="ko-KR"/>
        </w:rPr>
        <w:t>-</w:t>
      </w:r>
      <w:r w:rsidR="00FD2C03">
        <w:rPr>
          <w:rFonts w:ascii="Times New Roman" w:eastAsia="맑은 고딕" w:hAnsi="Times New Roman"/>
          <w:b/>
          <w:bCs/>
          <w:lang w:eastAsia="ko-KR"/>
        </w:rPr>
        <w:t>d</w:t>
      </w:r>
      <w:r w:rsidR="005B2218" w:rsidRPr="005B2218">
        <w:rPr>
          <w:rFonts w:ascii="Times New Roman" w:eastAsia="맑은 고딕" w:hAnsi="Times New Roman"/>
          <w:lang w:eastAsia="ko-KR"/>
        </w:rPr>
        <w:t xml:space="preserve"> </w:t>
      </w:r>
      <w:r w:rsidR="004B1ED6" w:rsidRPr="004B1ED6">
        <w:rPr>
          <w:rFonts w:ascii="Times New Roman" w:eastAsia="맑은 고딕" w:hAnsi="Times New Roman"/>
          <w:lang w:eastAsia="ko-KR"/>
        </w:rPr>
        <w:t>Violin plots showing the expression levels of ligands</w:t>
      </w:r>
      <w:r w:rsidR="00FD2C03">
        <w:rPr>
          <w:rFonts w:ascii="Times New Roman" w:eastAsia="맑은 고딕" w:hAnsi="Times New Roman"/>
          <w:lang w:eastAsia="ko-KR"/>
        </w:rPr>
        <w:t xml:space="preserve"> </w:t>
      </w:r>
      <w:r w:rsidR="00FD2C03" w:rsidRPr="004B1ED6">
        <w:rPr>
          <w:rFonts w:ascii="Times New Roman" w:eastAsia="맑은 고딕" w:hAnsi="Times New Roman"/>
          <w:lang w:eastAsia="ko-KR"/>
        </w:rPr>
        <w:t>(</w:t>
      </w:r>
      <w:r w:rsidR="00FD2C03">
        <w:rPr>
          <w:rFonts w:ascii="Times New Roman" w:eastAsia="맑은 고딕" w:hAnsi="Times New Roman"/>
          <w:b/>
          <w:bCs/>
          <w:lang w:eastAsia="ko-KR"/>
        </w:rPr>
        <w:t>c</w:t>
      </w:r>
      <w:r w:rsidR="00FD2C03" w:rsidRPr="004B1ED6">
        <w:rPr>
          <w:rFonts w:ascii="Times New Roman" w:eastAsia="맑은 고딕" w:hAnsi="Times New Roman"/>
          <w:lang w:eastAsia="ko-KR"/>
        </w:rPr>
        <w:t>)</w:t>
      </w:r>
      <w:r w:rsidR="004B1ED6" w:rsidRPr="004B1ED6">
        <w:rPr>
          <w:rFonts w:ascii="Times New Roman" w:eastAsia="맑은 고딕" w:hAnsi="Times New Roman"/>
          <w:lang w:eastAsia="ko-KR"/>
        </w:rPr>
        <w:t xml:space="preserve"> and receptors</w:t>
      </w:r>
      <w:r w:rsidR="00FD2C03">
        <w:rPr>
          <w:rFonts w:ascii="Times New Roman" w:eastAsia="맑은 고딕" w:hAnsi="Times New Roman"/>
          <w:lang w:eastAsia="ko-KR"/>
        </w:rPr>
        <w:t xml:space="preserve"> </w:t>
      </w:r>
      <w:r w:rsidR="00FD2C03" w:rsidRPr="004B1ED6">
        <w:rPr>
          <w:rFonts w:ascii="Times New Roman" w:eastAsia="맑은 고딕" w:hAnsi="Times New Roman"/>
          <w:lang w:eastAsia="ko-KR"/>
        </w:rPr>
        <w:t>(</w:t>
      </w:r>
      <w:r w:rsidR="00FD2C03">
        <w:rPr>
          <w:rFonts w:ascii="Times New Roman" w:eastAsia="맑은 고딕" w:hAnsi="Times New Roman"/>
          <w:b/>
          <w:bCs/>
          <w:lang w:eastAsia="ko-KR"/>
        </w:rPr>
        <w:t>d</w:t>
      </w:r>
      <w:r w:rsidR="00FD2C03" w:rsidRPr="004B1ED6">
        <w:rPr>
          <w:rFonts w:ascii="Times New Roman" w:eastAsia="맑은 고딕" w:hAnsi="Times New Roman"/>
          <w:lang w:eastAsia="ko-KR"/>
        </w:rPr>
        <w:t>)</w:t>
      </w:r>
      <w:r w:rsidR="004B1ED6" w:rsidRPr="004B1ED6">
        <w:rPr>
          <w:rFonts w:ascii="Times New Roman" w:eastAsia="맑은 고딕" w:hAnsi="Times New Roman"/>
          <w:lang w:eastAsia="ko-KR"/>
        </w:rPr>
        <w:t xml:space="preserve"> identified by </w:t>
      </w:r>
      <w:proofErr w:type="spellStart"/>
      <w:r w:rsidR="004B1ED6" w:rsidRPr="004B1ED6">
        <w:rPr>
          <w:rFonts w:ascii="Times New Roman" w:eastAsia="맑은 고딕" w:hAnsi="Times New Roman"/>
          <w:lang w:eastAsia="ko-KR"/>
        </w:rPr>
        <w:t>CellChat</w:t>
      </w:r>
      <w:proofErr w:type="spellEnd"/>
      <w:r w:rsidR="004B1ED6" w:rsidRPr="004B1ED6">
        <w:rPr>
          <w:rFonts w:ascii="Times New Roman" w:eastAsia="맑은 고딕" w:hAnsi="Times New Roman"/>
          <w:lang w:eastAsia="ko-KR"/>
        </w:rPr>
        <w:t xml:space="preserve"> in fibroblast and epithelial cell populations, respectively.</w:t>
      </w:r>
      <w:r w:rsidR="005B2218" w:rsidRPr="005B2218">
        <w:rPr>
          <w:rFonts w:ascii="Times New Roman" w:eastAsia="맑은 고딕" w:hAnsi="Times New Roman"/>
          <w:lang w:eastAsia="ko-KR"/>
        </w:rPr>
        <w:t xml:space="preserve"> </w:t>
      </w:r>
      <w:r w:rsidR="00FD2C03">
        <w:rPr>
          <w:rFonts w:ascii="Times New Roman" w:eastAsia="맑은 고딕" w:hAnsi="Times New Roman"/>
          <w:b/>
          <w:bCs/>
          <w:lang w:eastAsia="ko-KR"/>
        </w:rPr>
        <w:t>e</w:t>
      </w:r>
      <w:r w:rsidR="005E4F71" w:rsidRPr="005E4F71">
        <w:rPr>
          <w:rFonts w:ascii="Times New Roman" w:eastAsia="맑은 고딕" w:hAnsi="Times New Roman"/>
          <w:b/>
          <w:bCs/>
          <w:lang w:eastAsia="ko-KR"/>
        </w:rPr>
        <w:t>-</w:t>
      </w:r>
      <w:r w:rsidR="00FD2C03">
        <w:rPr>
          <w:rFonts w:ascii="Times New Roman" w:eastAsia="맑은 고딕" w:hAnsi="Times New Roman"/>
          <w:b/>
          <w:bCs/>
          <w:lang w:eastAsia="ko-KR"/>
        </w:rPr>
        <w:t>f</w:t>
      </w:r>
      <w:r w:rsidR="005B2218" w:rsidRPr="005B2218">
        <w:rPr>
          <w:rFonts w:ascii="Times New Roman" w:eastAsia="맑은 고딕" w:hAnsi="Times New Roman"/>
          <w:lang w:eastAsia="ko-KR"/>
        </w:rPr>
        <w:t xml:space="preserve"> </w:t>
      </w:r>
      <w:r w:rsidR="005862B3" w:rsidRPr="005862B3">
        <w:rPr>
          <w:rFonts w:ascii="Times New Roman" w:eastAsia="맑은 고딕" w:hAnsi="Times New Roman"/>
          <w:lang w:eastAsia="ko-KR"/>
        </w:rPr>
        <w:t xml:space="preserve">Violin plots displaying the expression levels of ligands </w:t>
      </w:r>
      <w:r w:rsidR="00FD2C03" w:rsidRPr="005862B3">
        <w:rPr>
          <w:rFonts w:ascii="Times New Roman" w:eastAsia="맑은 고딕" w:hAnsi="Times New Roman"/>
          <w:lang w:eastAsia="ko-KR"/>
        </w:rPr>
        <w:t>(</w:t>
      </w:r>
      <w:r w:rsidR="00FD2C03">
        <w:rPr>
          <w:rFonts w:ascii="Times New Roman" w:eastAsia="맑은 고딕" w:hAnsi="Times New Roman"/>
          <w:b/>
          <w:bCs/>
          <w:lang w:eastAsia="ko-KR"/>
        </w:rPr>
        <w:t>e</w:t>
      </w:r>
      <w:r w:rsidR="00FD2C03" w:rsidRPr="005862B3">
        <w:rPr>
          <w:rFonts w:ascii="Times New Roman" w:eastAsia="맑은 고딕" w:hAnsi="Times New Roman"/>
          <w:lang w:eastAsia="ko-KR"/>
        </w:rPr>
        <w:t>)</w:t>
      </w:r>
      <w:r w:rsidR="00FD2C03">
        <w:rPr>
          <w:rFonts w:ascii="Times New Roman" w:eastAsia="맑은 고딕" w:hAnsi="Times New Roman"/>
          <w:lang w:eastAsia="ko-KR"/>
        </w:rPr>
        <w:t xml:space="preserve"> </w:t>
      </w:r>
      <w:r w:rsidR="005862B3" w:rsidRPr="005862B3">
        <w:rPr>
          <w:rFonts w:ascii="Times New Roman" w:eastAsia="맑은 고딕" w:hAnsi="Times New Roman"/>
          <w:lang w:eastAsia="ko-KR"/>
        </w:rPr>
        <w:t xml:space="preserve">and receptors </w:t>
      </w:r>
      <w:r w:rsidR="00FD2C03" w:rsidRPr="005862B3">
        <w:rPr>
          <w:rFonts w:ascii="Times New Roman" w:eastAsia="맑은 고딕" w:hAnsi="Times New Roman"/>
          <w:lang w:eastAsia="ko-KR"/>
        </w:rPr>
        <w:t>(</w:t>
      </w:r>
      <w:r w:rsidR="00FD2C03">
        <w:rPr>
          <w:rFonts w:ascii="Times New Roman" w:eastAsia="맑은 고딕" w:hAnsi="Times New Roman"/>
          <w:b/>
          <w:bCs/>
          <w:lang w:eastAsia="ko-KR"/>
        </w:rPr>
        <w:t>f</w:t>
      </w:r>
      <w:r w:rsidR="00FD2C03" w:rsidRPr="005862B3">
        <w:rPr>
          <w:rFonts w:ascii="Times New Roman" w:eastAsia="맑은 고딕" w:hAnsi="Times New Roman"/>
          <w:lang w:eastAsia="ko-KR"/>
        </w:rPr>
        <w:t xml:space="preserve">) </w:t>
      </w:r>
      <w:r w:rsidR="005862B3" w:rsidRPr="005862B3">
        <w:rPr>
          <w:rFonts w:ascii="Times New Roman" w:eastAsia="맑은 고딕" w:hAnsi="Times New Roman"/>
          <w:lang w:eastAsia="ko-KR"/>
        </w:rPr>
        <w:t xml:space="preserve">identified by </w:t>
      </w:r>
      <w:proofErr w:type="spellStart"/>
      <w:r w:rsidR="005862B3" w:rsidRPr="005862B3">
        <w:rPr>
          <w:rFonts w:ascii="Times New Roman" w:eastAsia="맑은 고딕" w:hAnsi="Times New Roman"/>
          <w:lang w:eastAsia="ko-KR"/>
        </w:rPr>
        <w:t>NicheNet</w:t>
      </w:r>
      <w:proofErr w:type="spellEnd"/>
      <w:r w:rsidR="005862B3" w:rsidRPr="005862B3">
        <w:rPr>
          <w:rFonts w:ascii="Times New Roman" w:eastAsia="맑은 고딕" w:hAnsi="Times New Roman"/>
          <w:lang w:eastAsia="ko-KR"/>
        </w:rPr>
        <w:t xml:space="preserve"> in fibroblast and epithelial cell populations, respectively.</w:t>
      </w:r>
      <w:r w:rsidR="005B2218" w:rsidRPr="005B2218">
        <w:rPr>
          <w:rFonts w:ascii="Times New Roman" w:eastAsia="맑은 고딕" w:hAnsi="Times New Roman"/>
          <w:lang w:eastAsia="ko-KR"/>
        </w:rPr>
        <w:t xml:space="preserve"> </w:t>
      </w:r>
      <w:r w:rsidR="00FD2C03">
        <w:rPr>
          <w:rFonts w:ascii="Times New Roman" w:eastAsia="맑은 고딕" w:hAnsi="Times New Roman"/>
          <w:b/>
          <w:bCs/>
          <w:lang w:eastAsia="ko-KR"/>
        </w:rPr>
        <w:t>g</w:t>
      </w:r>
      <w:r w:rsidR="005B2218" w:rsidRPr="005B2218">
        <w:rPr>
          <w:rFonts w:ascii="Times New Roman" w:eastAsia="맑은 고딕" w:hAnsi="Times New Roman"/>
          <w:lang w:eastAsia="ko-KR"/>
        </w:rPr>
        <w:t xml:space="preserve"> Violin plots of expression levels of target genes from ATC cells inferred by </w:t>
      </w:r>
      <w:proofErr w:type="spellStart"/>
      <w:r w:rsidR="005B2218" w:rsidRPr="005B2218">
        <w:rPr>
          <w:rFonts w:ascii="Times New Roman" w:eastAsia="맑은 고딕" w:hAnsi="Times New Roman"/>
          <w:lang w:eastAsia="ko-KR"/>
        </w:rPr>
        <w:t>NicheNet</w:t>
      </w:r>
      <w:proofErr w:type="spellEnd"/>
      <w:r w:rsidR="005B2218" w:rsidRPr="005B2218">
        <w:rPr>
          <w:rFonts w:ascii="Times New Roman" w:eastAsia="맑은 고딕" w:hAnsi="Times New Roman"/>
          <w:lang w:eastAsia="ko-KR"/>
        </w:rPr>
        <w:t xml:space="preserve">. </w:t>
      </w:r>
    </w:p>
    <w:p w14:paraId="21C5F72A" w14:textId="77777777" w:rsidR="002650EE" w:rsidRDefault="002650EE" w:rsidP="00096F8C">
      <w:pPr>
        <w:jc w:val="both"/>
        <w:rPr>
          <w:rFonts w:ascii="Times New Roman" w:eastAsia="맑은 고딕" w:hAnsi="Times New Roman"/>
          <w:lang w:eastAsia="ko-KR"/>
        </w:rPr>
      </w:pPr>
      <w:r>
        <w:rPr>
          <w:rFonts w:ascii="Times New Roman" w:eastAsia="맑은 고딕" w:hAnsi="Times New Roman"/>
          <w:lang w:eastAsia="ko-KR"/>
        </w:rPr>
        <w:br w:type="page"/>
      </w:r>
    </w:p>
    <w:p w14:paraId="3828C792" w14:textId="3F2FAB1E" w:rsidR="004B79DF" w:rsidRDefault="00FA5802" w:rsidP="00096F8C">
      <w:pPr>
        <w:spacing w:line="480" w:lineRule="auto"/>
        <w:jc w:val="both"/>
        <w:rPr>
          <w:rFonts w:ascii="Times New Roman" w:eastAsia="맑은 고딕" w:hAnsi="Times New Roman"/>
          <w:b/>
          <w:bCs/>
          <w:lang w:eastAsia="ko-KR"/>
        </w:rPr>
      </w:pPr>
      <w:r w:rsidRPr="00FA5802">
        <w:rPr>
          <w:rFonts w:ascii="Times New Roman" w:eastAsia="맑은 고딕" w:hAnsi="Times New Roman"/>
          <w:b/>
          <w:bCs/>
          <w:noProof/>
          <w:lang w:eastAsia="ko-KR"/>
        </w:rPr>
        <w:lastRenderedPageBreak/>
        <w:drawing>
          <wp:inline distT="0" distB="0" distL="0" distR="0" wp14:anchorId="22C46F46" wp14:editId="30080A4E">
            <wp:extent cx="5943600" cy="3615055"/>
            <wp:effectExtent l="0" t="0" r="0" b="4445"/>
            <wp:docPr id="22"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 screen&#10;&#10;Description automatically generated"/>
                    <pic:cNvPicPr/>
                  </pic:nvPicPr>
                  <pic:blipFill>
                    <a:blip r:embed="rId16"/>
                    <a:stretch>
                      <a:fillRect/>
                    </a:stretch>
                  </pic:blipFill>
                  <pic:spPr>
                    <a:xfrm>
                      <a:off x="0" y="0"/>
                      <a:ext cx="5943600" cy="3615055"/>
                    </a:xfrm>
                    <a:prstGeom prst="rect">
                      <a:avLst/>
                    </a:prstGeom>
                  </pic:spPr>
                </pic:pic>
              </a:graphicData>
            </a:graphic>
          </wp:inline>
        </w:drawing>
      </w:r>
    </w:p>
    <w:p w14:paraId="3D016F2F" w14:textId="61453C57" w:rsidR="00D73508" w:rsidRDefault="00186BBD" w:rsidP="00096F8C">
      <w:pPr>
        <w:spacing w:line="480" w:lineRule="auto"/>
        <w:jc w:val="both"/>
        <w:rPr>
          <w:rFonts w:ascii="Times New Roman" w:hAnsi="Times New Roman"/>
          <w:szCs w:val="24"/>
        </w:rPr>
      </w:pPr>
      <w:r>
        <w:rPr>
          <w:rFonts w:ascii="Times New Roman" w:eastAsia="맑은 고딕" w:hAnsi="Times New Roman"/>
          <w:b/>
          <w:lang w:eastAsia="ko-KR"/>
        </w:rPr>
        <w:t>Supplementary</w:t>
      </w:r>
      <w:r w:rsidRPr="005B2218">
        <w:rPr>
          <w:rFonts w:ascii="Times New Roman" w:eastAsia="맑은 고딕" w:hAnsi="Times New Roman"/>
          <w:b/>
          <w:bCs/>
          <w:lang w:eastAsia="ko-KR"/>
        </w:rPr>
        <w:t xml:space="preserve"> </w:t>
      </w:r>
      <w:r w:rsidR="002650EE" w:rsidRPr="005B2218">
        <w:rPr>
          <w:rFonts w:ascii="Times New Roman" w:eastAsia="맑은 고딕" w:hAnsi="Times New Roman"/>
          <w:b/>
          <w:bCs/>
          <w:lang w:eastAsia="ko-KR"/>
        </w:rPr>
        <w:t xml:space="preserve">Fig. </w:t>
      </w:r>
      <w:r w:rsidR="002650EE">
        <w:rPr>
          <w:rFonts w:ascii="Times New Roman" w:eastAsia="맑은 고딕" w:hAnsi="Times New Roman"/>
          <w:b/>
          <w:bCs/>
          <w:lang w:eastAsia="ko-KR"/>
        </w:rPr>
        <w:t>10</w:t>
      </w:r>
      <w:r w:rsidR="002650EE" w:rsidRPr="005B2218">
        <w:rPr>
          <w:rFonts w:ascii="Times New Roman" w:eastAsia="맑은 고딕" w:hAnsi="Times New Roman"/>
          <w:lang w:eastAsia="ko-KR"/>
        </w:rPr>
        <w:t xml:space="preserve"> </w:t>
      </w:r>
      <w:r w:rsidR="007D34B8" w:rsidRPr="00FD2C03">
        <w:rPr>
          <w:rFonts w:ascii="Times New Roman" w:eastAsia="맑은 고딕" w:hAnsi="Times New Roman"/>
          <w:b/>
          <w:bCs/>
          <w:lang w:eastAsia="ko-KR"/>
        </w:rPr>
        <w:t>Spatially localized CST1</w:t>
      </w:r>
      <w:r w:rsidR="007D34B8" w:rsidRPr="00FD2C03">
        <w:rPr>
          <w:rFonts w:ascii="Times New Roman" w:eastAsia="맑은 고딕" w:hAnsi="Times New Roman"/>
          <w:b/>
          <w:bCs/>
          <w:vertAlign w:val="superscript"/>
          <w:lang w:eastAsia="ko-KR"/>
        </w:rPr>
        <w:t>+</w:t>
      </w:r>
      <w:r w:rsidR="007D34B8" w:rsidRPr="00FD2C03">
        <w:rPr>
          <w:rFonts w:ascii="Times New Roman" w:eastAsia="맑은 고딕" w:hAnsi="Times New Roman"/>
          <w:b/>
          <w:bCs/>
          <w:lang w:eastAsia="ko-KR"/>
        </w:rPr>
        <w:t xml:space="preserve"> </w:t>
      </w:r>
      <w:proofErr w:type="spellStart"/>
      <w:r w:rsidR="007D34B8" w:rsidRPr="00FD2C03">
        <w:rPr>
          <w:rFonts w:ascii="Times New Roman" w:eastAsia="맑은 고딕" w:hAnsi="Times New Roman"/>
          <w:b/>
          <w:bCs/>
          <w:lang w:eastAsia="ko-KR"/>
        </w:rPr>
        <w:t>myCAFs</w:t>
      </w:r>
      <w:proofErr w:type="spellEnd"/>
      <w:r w:rsidR="007D34B8" w:rsidRPr="00FD2C03">
        <w:rPr>
          <w:rFonts w:ascii="Times New Roman" w:eastAsia="맑은 고딕" w:hAnsi="Times New Roman"/>
          <w:b/>
          <w:bCs/>
          <w:lang w:eastAsia="ko-KR"/>
        </w:rPr>
        <w:t xml:space="preserve"> at tumor boundaries promote ECM remodeling in ATC</w:t>
      </w:r>
      <w:r w:rsidR="00FD2C03" w:rsidRPr="00FD2C03">
        <w:rPr>
          <w:rFonts w:ascii="Times New Roman" w:eastAsia="맑은 고딕" w:hAnsi="Times New Roman"/>
          <w:b/>
          <w:bCs/>
          <w:lang w:eastAsia="ko-KR"/>
        </w:rPr>
        <w:t>.</w:t>
      </w:r>
      <w:r w:rsidR="007D34B8" w:rsidRPr="007D34B8">
        <w:rPr>
          <w:rFonts w:ascii="Times New Roman" w:eastAsia="맑은 고딕" w:hAnsi="Times New Roman"/>
          <w:lang w:eastAsia="ko-KR"/>
        </w:rPr>
        <w:t xml:space="preserve"> </w:t>
      </w:r>
      <w:r w:rsidR="00FD2C03">
        <w:rPr>
          <w:rFonts w:ascii="Times New Roman" w:eastAsia="맑은 고딕" w:hAnsi="Times New Roman"/>
          <w:b/>
          <w:bCs/>
          <w:lang w:eastAsia="ko-KR"/>
        </w:rPr>
        <w:t>a</w:t>
      </w:r>
      <w:r w:rsidR="00642CBE">
        <w:rPr>
          <w:rFonts w:ascii="Times New Roman" w:eastAsia="맑은 고딕" w:hAnsi="Times New Roman"/>
          <w:lang w:eastAsia="ko-KR"/>
        </w:rPr>
        <w:t xml:space="preserve"> </w:t>
      </w:r>
      <w:r w:rsidR="00642CBE" w:rsidRPr="00642CBE">
        <w:rPr>
          <w:rFonts w:ascii="Times New Roman" w:eastAsia="맑은 고딕" w:hAnsi="Times New Roman"/>
          <w:lang w:eastAsia="ko-KR"/>
        </w:rPr>
        <w:t xml:space="preserve">Spatial distribution of RCTD-inferred likelihood weights for ATC cells and </w:t>
      </w:r>
      <w:proofErr w:type="spellStart"/>
      <w:r w:rsidR="00642CBE" w:rsidRPr="00642CBE">
        <w:rPr>
          <w:rFonts w:ascii="Times New Roman" w:eastAsia="맑은 고딕" w:hAnsi="Times New Roman"/>
          <w:lang w:eastAsia="ko-KR"/>
        </w:rPr>
        <w:t>myCAFs</w:t>
      </w:r>
      <w:proofErr w:type="spellEnd"/>
      <w:r w:rsidR="00642CBE" w:rsidRPr="00642CBE">
        <w:rPr>
          <w:rFonts w:ascii="Times New Roman" w:eastAsia="맑은 고딕" w:hAnsi="Times New Roman"/>
          <w:lang w:eastAsia="ko-KR"/>
        </w:rPr>
        <w:t xml:space="preserve"> in the ATC1 </w:t>
      </w:r>
      <w:proofErr w:type="spellStart"/>
      <w:r w:rsidR="00642CBE" w:rsidRPr="00642CBE">
        <w:rPr>
          <w:rFonts w:ascii="Times New Roman" w:eastAsia="맑은 고딕" w:hAnsi="Times New Roman"/>
          <w:lang w:eastAsia="ko-KR"/>
        </w:rPr>
        <w:t>Visium</w:t>
      </w:r>
      <w:proofErr w:type="spellEnd"/>
      <w:r w:rsidR="00642CBE" w:rsidRPr="00642CBE">
        <w:rPr>
          <w:rFonts w:ascii="Times New Roman" w:eastAsia="맑은 고딕" w:hAnsi="Times New Roman"/>
          <w:lang w:eastAsia="ko-KR"/>
        </w:rPr>
        <w:t xml:space="preserve"> sample.</w:t>
      </w:r>
      <w:r w:rsidR="004B1ED6">
        <w:rPr>
          <w:rFonts w:ascii="Times New Roman" w:eastAsia="맑은 고딕" w:hAnsi="Times New Roman"/>
          <w:lang w:eastAsia="ko-KR"/>
        </w:rPr>
        <w:t xml:space="preserve"> </w:t>
      </w:r>
      <w:r w:rsidR="00FD2C03">
        <w:rPr>
          <w:rFonts w:ascii="Times New Roman" w:eastAsia="맑은 고딕" w:hAnsi="Times New Roman"/>
          <w:b/>
          <w:bCs/>
          <w:lang w:eastAsia="ko-KR"/>
        </w:rPr>
        <w:t>b</w:t>
      </w:r>
      <w:r w:rsidR="00642CBE">
        <w:rPr>
          <w:rFonts w:ascii="Times New Roman" w:eastAsia="맑은 고딕" w:hAnsi="Times New Roman"/>
          <w:lang w:eastAsia="ko-KR"/>
        </w:rPr>
        <w:t xml:space="preserve"> </w:t>
      </w:r>
      <w:r w:rsidR="00642CBE" w:rsidRPr="00642CBE">
        <w:rPr>
          <w:rFonts w:ascii="Times New Roman" w:eastAsia="맑은 고딕" w:hAnsi="Times New Roman"/>
          <w:lang w:eastAsia="ko-KR"/>
        </w:rPr>
        <w:t xml:space="preserve">Spatial expression patterns of CST1 across all </w:t>
      </w:r>
      <w:proofErr w:type="spellStart"/>
      <w:r w:rsidR="00642CBE" w:rsidRPr="00642CBE">
        <w:rPr>
          <w:rFonts w:ascii="Times New Roman" w:eastAsia="맑은 고딕" w:hAnsi="Times New Roman"/>
          <w:lang w:eastAsia="ko-KR"/>
        </w:rPr>
        <w:t>Visium</w:t>
      </w:r>
      <w:proofErr w:type="spellEnd"/>
      <w:r w:rsidR="00642CBE" w:rsidRPr="00642CBE">
        <w:rPr>
          <w:rFonts w:ascii="Times New Roman" w:eastAsia="맑은 고딕" w:hAnsi="Times New Roman"/>
          <w:lang w:eastAsia="ko-KR"/>
        </w:rPr>
        <w:t xml:space="preserve"> samples.</w:t>
      </w:r>
      <w:r w:rsidR="004B1ED6">
        <w:rPr>
          <w:rFonts w:ascii="Times New Roman" w:eastAsia="맑은 고딕" w:hAnsi="Times New Roman"/>
          <w:lang w:eastAsia="ko-KR"/>
        </w:rPr>
        <w:t xml:space="preserve"> </w:t>
      </w:r>
      <w:r w:rsidR="00FD2C03">
        <w:rPr>
          <w:rFonts w:ascii="Times New Roman" w:eastAsia="맑은 고딕" w:hAnsi="Times New Roman"/>
          <w:b/>
          <w:bCs/>
          <w:lang w:eastAsia="ko-KR"/>
        </w:rPr>
        <w:t>c</w:t>
      </w:r>
      <w:r w:rsidR="004B1ED6">
        <w:rPr>
          <w:rFonts w:ascii="Times New Roman" w:eastAsia="맑은 고딕" w:hAnsi="Times New Roman"/>
          <w:lang w:eastAsia="ko-KR"/>
        </w:rPr>
        <w:t xml:space="preserve"> </w:t>
      </w:r>
      <w:r w:rsidR="00AC00F6" w:rsidRPr="00DC1C19">
        <w:rPr>
          <w:rFonts w:ascii="Times New Roman" w:hAnsi="Times New Roman"/>
          <w:szCs w:val="24"/>
        </w:rPr>
        <w:t xml:space="preserve">Violin plot showing CST1 expression in </w:t>
      </w:r>
      <w:r w:rsidR="00AC00F6">
        <w:rPr>
          <w:rFonts w:ascii="Times New Roman" w:hAnsi="Times New Roman"/>
          <w:szCs w:val="24"/>
        </w:rPr>
        <w:t>fibroblast</w:t>
      </w:r>
      <w:r w:rsidR="00AC00F6" w:rsidRPr="00DC1C19">
        <w:rPr>
          <w:rFonts w:ascii="Times New Roman" w:hAnsi="Times New Roman"/>
          <w:szCs w:val="24"/>
        </w:rPr>
        <w:t xml:space="preserve"> populations across PTC and ATC samples from </w:t>
      </w:r>
      <w:proofErr w:type="spellStart"/>
      <w:r w:rsidR="00630546">
        <w:rPr>
          <w:rFonts w:ascii="Times New Roman" w:hAnsi="Times New Roman"/>
          <w:szCs w:val="24"/>
        </w:rPr>
        <w:t>scRNA</w:t>
      </w:r>
      <w:proofErr w:type="spellEnd"/>
      <w:r w:rsidR="00630546">
        <w:rPr>
          <w:rFonts w:ascii="Times New Roman" w:hAnsi="Times New Roman"/>
          <w:szCs w:val="24"/>
        </w:rPr>
        <w:t>-seq</w:t>
      </w:r>
      <w:r w:rsidR="00AC00F6" w:rsidRPr="00DC1C19">
        <w:rPr>
          <w:rFonts w:ascii="Times New Roman" w:hAnsi="Times New Roman"/>
          <w:szCs w:val="24"/>
        </w:rPr>
        <w:t xml:space="preserve"> data.</w:t>
      </w:r>
      <w:r w:rsidR="00D73508">
        <w:rPr>
          <w:rFonts w:ascii="Times New Roman" w:hAnsi="Times New Roman"/>
          <w:szCs w:val="24"/>
        </w:rPr>
        <w:t xml:space="preserve"> </w:t>
      </w:r>
      <w:r w:rsidR="00FD2C03">
        <w:rPr>
          <w:rFonts w:ascii="Times New Roman" w:hAnsi="Times New Roman"/>
          <w:b/>
          <w:bCs/>
          <w:szCs w:val="24"/>
        </w:rPr>
        <w:t>d</w:t>
      </w:r>
      <w:r w:rsidR="00D73508">
        <w:rPr>
          <w:rFonts w:ascii="Times New Roman" w:hAnsi="Times New Roman"/>
          <w:szCs w:val="24"/>
        </w:rPr>
        <w:t xml:space="preserve"> </w:t>
      </w:r>
      <w:r w:rsidR="00EE36CA">
        <w:rPr>
          <w:rFonts w:ascii="Times New Roman" w:hAnsi="Times New Roman"/>
          <w:szCs w:val="24"/>
        </w:rPr>
        <w:t>GOBP terms significantly enriched in CST1</w:t>
      </w:r>
      <w:r w:rsidR="00EE36CA" w:rsidRPr="008D0019">
        <w:rPr>
          <w:rFonts w:ascii="Times New Roman" w:hAnsi="Times New Roman"/>
          <w:szCs w:val="24"/>
          <w:vertAlign w:val="superscript"/>
        </w:rPr>
        <w:t>-</w:t>
      </w:r>
      <w:r w:rsidR="00EE36CA">
        <w:rPr>
          <w:rFonts w:ascii="Times New Roman" w:hAnsi="Times New Roman"/>
          <w:szCs w:val="24"/>
        </w:rPr>
        <w:t xml:space="preserve"> and CST1</w:t>
      </w:r>
      <w:r w:rsidR="00EE36CA" w:rsidRPr="008D0019">
        <w:rPr>
          <w:rFonts w:ascii="Times New Roman" w:hAnsi="Times New Roman"/>
          <w:szCs w:val="24"/>
          <w:vertAlign w:val="superscript"/>
        </w:rPr>
        <w:t>+</w:t>
      </w:r>
      <w:r w:rsidR="00EE36CA">
        <w:rPr>
          <w:rFonts w:ascii="Times New Roman" w:hAnsi="Times New Roman"/>
          <w:szCs w:val="24"/>
        </w:rPr>
        <w:t xml:space="preserve"> </w:t>
      </w:r>
      <w:proofErr w:type="spellStart"/>
      <w:r w:rsidR="00EE36CA">
        <w:rPr>
          <w:rFonts w:ascii="Times New Roman" w:hAnsi="Times New Roman"/>
          <w:szCs w:val="24"/>
        </w:rPr>
        <w:t>myCAFs</w:t>
      </w:r>
      <w:proofErr w:type="spellEnd"/>
      <w:r w:rsidR="00EE36CA">
        <w:rPr>
          <w:rFonts w:ascii="Times New Roman" w:hAnsi="Times New Roman"/>
          <w:szCs w:val="24"/>
        </w:rPr>
        <w:t>.</w:t>
      </w:r>
    </w:p>
    <w:p w14:paraId="513CC6D0" w14:textId="77777777" w:rsidR="00E53359" w:rsidRDefault="00E53359" w:rsidP="00096F8C">
      <w:pPr>
        <w:jc w:val="both"/>
        <w:rPr>
          <w:rFonts w:ascii="Times New Roman" w:eastAsia="맑은 고딕" w:hAnsi="Times New Roman"/>
          <w:b/>
          <w:bCs/>
          <w:lang w:eastAsia="ko-KR"/>
        </w:rPr>
      </w:pPr>
      <w:r>
        <w:rPr>
          <w:rFonts w:ascii="Times New Roman" w:eastAsia="맑은 고딕" w:hAnsi="Times New Roman"/>
          <w:b/>
          <w:bCs/>
          <w:lang w:eastAsia="ko-KR"/>
        </w:rPr>
        <w:br w:type="page"/>
      </w:r>
    </w:p>
    <w:p w14:paraId="6F84F80F" w14:textId="4FB5629F" w:rsidR="0090467E" w:rsidRDefault="00FA5802" w:rsidP="00096F8C">
      <w:pPr>
        <w:spacing w:line="480" w:lineRule="auto"/>
        <w:jc w:val="both"/>
        <w:rPr>
          <w:rFonts w:ascii="Times New Roman" w:eastAsia="맑은 고딕" w:hAnsi="Times New Roman"/>
          <w:b/>
          <w:bCs/>
          <w:lang w:eastAsia="ko-KR"/>
        </w:rPr>
      </w:pPr>
      <w:r w:rsidRPr="00FA5802">
        <w:rPr>
          <w:rFonts w:ascii="Times New Roman" w:eastAsia="맑은 고딕" w:hAnsi="Times New Roman"/>
          <w:b/>
          <w:bCs/>
          <w:noProof/>
          <w:lang w:eastAsia="ko-KR"/>
        </w:rPr>
        <w:lastRenderedPageBreak/>
        <w:drawing>
          <wp:inline distT="0" distB="0" distL="0" distR="0" wp14:anchorId="7C955E73" wp14:editId="6A29BADB">
            <wp:extent cx="5943600" cy="3063875"/>
            <wp:effectExtent l="0" t="0" r="0" b="0"/>
            <wp:docPr id="1" name="Picture 1" descr="A chart of different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rt of different colored shapes&#10;&#10;Description automatically generated with medium confidence"/>
                    <pic:cNvPicPr/>
                  </pic:nvPicPr>
                  <pic:blipFill>
                    <a:blip r:embed="rId17"/>
                    <a:stretch>
                      <a:fillRect/>
                    </a:stretch>
                  </pic:blipFill>
                  <pic:spPr>
                    <a:xfrm>
                      <a:off x="0" y="0"/>
                      <a:ext cx="5943600" cy="3063875"/>
                    </a:xfrm>
                    <a:prstGeom prst="rect">
                      <a:avLst/>
                    </a:prstGeom>
                  </pic:spPr>
                </pic:pic>
              </a:graphicData>
            </a:graphic>
          </wp:inline>
        </w:drawing>
      </w:r>
    </w:p>
    <w:p w14:paraId="1C2CAC9C" w14:textId="55A20EC5" w:rsidR="00662E72" w:rsidRDefault="00186BBD" w:rsidP="00096F8C">
      <w:pPr>
        <w:spacing w:line="480" w:lineRule="auto"/>
        <w:jc w:val="both"/>
        <w:rPr>
          <w:rFonts w:ascii="Times New Roman" w:hAnsi="Times New Roman"/>
        </w:rPr>
      </w:pPr>
      <w:r>
        <w:rPr>
          <w:rFonts w:ascii="Times New Roman" w:eastAsia="맑은 고딕" w:hAnsi="Times New Roman"/>
          <w:b/>
          <w:lang w:eastAsia="ko-KR"/>
        </w:rPr>
        <w:t>Supplementary</w:t>
      </w:r>
      <w:r w:rsidRPr="005B2218">
        <w:rPr>
          <w:rFonts w:ascii="Times New Roman" w:eastAsia="맑은 고딕" w:hAnsi="Times New Roman"/>
          <w:b/>
          <w:bCs/>
          <w:lang w:eastAsia="ko-KR"/>
        </w:rPr>
        <w:t xml:space="preserve"> </w:t>
      </w:r>
      <w:r w:rsidR="00D73508" w:rsidRPr="005B2218">
        <w:rPr>
          <w:rFonts w:ascii="Times New Roman" w:eastAsia="맑은 고딕" w:hAnsi="Times New Roman"/>
          <w:b/>
          <w:bCs/>
          <w:lang w:eastAsia="ko-KR"/>
        </w:rPr>
        <w:t xml:space="preserve">Fig. </w:t>
      </w:r>
      <w:r w:rsidR="002650EE">
        <w:rPr>
          <w:rFonts w:ascii="Times New Roman" w:eastAsia="맑은 고딕" w:hAnsi="Times New Roman"/>
          <w:b/>
          <w:bCs/>
          <w:lang w:eastAsia="ko-KR"/>
        </w:rPr>
        <w:t>11</w:t>
      </w:r>
      <w:r w:rsidR="00D73508">
        <w:rPr>
          <w:rFonts w:ascii="Times New Roman" w:eastAsia="맑은 고딕" w:hAnsi="Times New Roman"/>
          <w:b/>
          <w:bCs/>
          <w:lang w:eastAsia="ko-KR"/>
        </w:rPr>
        <w:t xml:space="preserve"> </w:t>
      </w:r>
      <w:r w:rsidR="00F06CAB" w:rsidRPr="00FD2C03">
        <w:rPr>
          <w:rFonts w:ascii="Times New Roman" w:eastAsia="맑은 고딕" w:hAnsi="Times New Roman"/>
          <w:b/>
          <w:bCs/>
          <w:lang w:eastAsia="ko-KR"/>
        </w:rPr>
        <w:t>CD4</w:t>
      </w:r>
      <w:r w:rsidR="00F06CAB" w:rsidRPr="00FD2C03">
        <w:rPr>
          <w:rFonts w:ascii="Times New Roman" w:eastAsia="맑은 고딕" w:hAnsi="Times New Roman"/>
          <w:b/>
          <w:bCs/>
          <w:vertAlign w:val="superscript"/>
          <w:lang w:eastAsia="ko-KR"/>
        </w:rPr>
        <w:t>+</w:t>
      </w:r>
      <w:r w:rsidR="00F06CAB" w:rsidRPr="00FD2C03">
        <w:rPr>
          <w:rFonts w:ascii="Times New Roman" w:eastAsia="맑은 고딕" w:hAnsi="Times New Roman"/>
          <w:b/>
          <w:bCs/>
          <w:lang w:eastAsia="ko-KR"/>
        </w:rPr>
        <w:t xml:space="preserve"> T cells and TAMs neighborhood remodeling and signaling differences between PTC and ATC.</w:t>
      </w:r>
      <w:r w:rsidR="00F06CAB">
        <w:rPr>
          <w:rFonts w:ascii="Times New Roman" w:eastAsia="맑은 고딕" w:hAnsi="Times New Roman"/>
          <w:b/>
          <w:bCs/>
          <w:lang w:eastAsia="ko-KR"/>
        </w:rPr>
        <w:t xml:space="preserve"> </w:t>
      </w:r>
      <w:r w:rsidR="00FD2C03">
        <w:rPr>
          <w:rFonts w:ascii="Times New Roman" w:eastAsia="맑은 고딕" w:hAnsi="Times New Roman"/>
          <w:b/>
          <w:bCs/>
          <w:lang w:eastAsia="ko-KR"/>
        </w:rPr>
        <w:t>a</w:t>
      </w:r>
      <w:r w:rsidR="003266E9">
        <w:rPr>
          <w:rFonts w:ascii="Times New Roman" w:eastAsia="맑은 고딕" w:hAnsi="Times New Roman"/>
          <w:lang w:eastAsia="ko-KR"/>
        </w:rPr>
        <w:t xml:space="preserve"> </w:t>
      </w:r>
      <w:proofErr w:type="spellStart"/>
      <w:r w:rsidR="003266E9" w:rsidRPr="00642CBE">
        <w:rPr>
          <w:rFonts w:ascii="Times New Roman" w:hAnsi="Times New Roman"/>
        </w:rPr>
        <w:t>Beeswarm</w:t>
      </w:r>
      <w:proofErr w:type="spellEnd"/>
      <w:r w:rsidR="003266E9" w:rsidRPr="00642CBE">
        <w:rPr>
          <w:rFonts w:ascii="Times New Roman" w:hAnsi="Times New Roman"/>
        </w:rPr>
        <w:t xml:space="preserve"> plot showing the distribution of log fold change in neighborhoods for each CD4</w:t>
      </w:r>
      <w:r w:rsidR="003266E9" w:rsidRPr="003A513A">
        <w:rPr>
          <w:rFonts w:ascii="Times New Roman" w:hAnsi="Times New Roman"/>
          <w:vertAlign w:val="superscript"/>
        </w:rPr>
        <w:t>+</w:t>
      </w:r>
      <w:r w:rsidR="003266E9" w:rsidRPr="00642CBE">
        <w:rPr>
          <w:rFonts w:ascii="Times New Roman" w:hAnsi="Times New Roman"/>
        </w:rPr>
        <w:t xml:space="preserve"> T cell subtype between PTC and ATC. Neighborhoods meeting an 21% FDR threshold are colored</w:t>
      </w:r>
      <w:r w:rsidR="003266E9">
        <w:rPr>
          <w:rFonts w:ascii="Times New Roman" w:hAnsi="Times New Roman"/>
        </w:rPr>
        <w:t>.</w:t>
      </w:r>
      <w:r w:rsidR="00642CBE" w:rsidRPr="00642CBE">
        <w:rPr>
          <w:rFonts w:ascii="Times New Roman" w:eastAsia="맑은 고딕" w:hAnsi="Times New Roman"/>
          <w:lang w:eastAsia="ko-KR"/>
        </w:rPr>
        <w:t xml:space="preserve"> </w:t>
      </w:r>
      <w:r w:rsidR="00FD2C03">
        <w:rPr>
          <w:rFonts w:ascii="Times New Roman" w:hAnsi="Times New Roman"/>
          <w:b/>
          <w:bCs/>
        </w:rPr>
        <w:t>b</w:t>
      </w:r>
      <w:r w:rsidR="005B2218" w:rsidRPr="005B2218">
        <w:rPr>
          <w:rFonts w:ascii="Times New Roman" w:hAnsi="Times New Roman"/>
        </w:rPr>
        <w:t xml:space="preserve"> Violin plots illustrating the expression levels of granzymes A and K (GZMA and GZMK) in CD4</w:t>
      </w:r>
      <w:r w:rsidR="005B2218" w:rsidRPr="005B2218">
        <w:rPr>
          <w:rFonts w:ascii="Times New Roman" w:hAnsi="Times New Roman"/>
          <w:vertAlign w:val="superscript"/>
        </w:rPr>
        <w:t>+</w:t>
      </w:r>
      <w:r w:rsidR="005B2218" w:rsidRPr="005B2218">
        <w:rPr>
          <w:rFonts w:ascii="Times New Roman" w:hAnsi="Times New Roman"/>
        </w:rPr>
        <w:t xml:space="preserve"> CTLs between PTC and ATC.</w:t>
      </w:r>
      <w:r w:rsidR="004B1ED6">
        <w:rPr>
          <w:rFonts w:ascii="Times New Roman" w:hAnsi="Times New Roman"/>
        </w:rPr>
        <w:t xml:space="preserve"> </w:t>
      </w:r>
      <w:r w:rsidR="00FD2C03">
        <w:rPr>
          <w:rFonts w:ascii="Times New Roman" w:hAnsi="Times New Roman"/>
          <w:b/>
          <w:bCs/>
        </w:rPr>
        <w:t>c</w:t>
      </w:r>
      <w:r w:rsidR="005B2218" w:rsidRPr="005B2218">
        <w:rPr>
          <w:rFonts w:ascii="Times New Roman" w:hAnsi="Times New Roman"/>
        </w:rPr>
        <w:t xml:space="preserve"> </w:t>
      </w:r>
      <w:proofErr w:type="spellStart"/>
      <w:r w:rsidR="003266E9" w:rsidRPr="00642CBE">
        <w:rPr>
          <w:rFonts w:ascii="Times New Roman" w:eastAsia="맑은 고딕" w:hAnsi="Times New Roman"/>
          <w:lang w:eastAsia="ko-KR"/>
        </w:rPr>
        <w:t>Beeswarm</w:t>
      </w:r>
      <w:proofErr w:type="spellEnd"/>
      <w:r w:rsidR="003266E9" w:rsidRPr="00642CBE">
        <w:rPr>
          <w:rFonts w:ascii="Times New Roman" w:eastAsia="맑은 고딕" w:hAnsi="Times New Roman"/>
          <w:lang w:eastAsia="ko-KR"/>
        </w:rPr>
        <w:t xml:space="preserve"> plot illustrating the distribution of log fold change in neighborhoods for each myeloid cell subtype between PTC and ATC. Neighborhoods meeting an 11% FDR threshold are colored.</w:t>
      </w:r>
      <w:r w:rsidR="003266E9" w:rsidRPr="005B2218">
        <w:rPr>
          <w:rFonts w:ascii="Times New Roman" w:hAnsi="Times New Roman"/>
        </w:rPr>
        <w:t xml:space="preserve"> </w:t>
      </w:r>
      <w:r w:rsidR="00FD2C03">
        <w:rPr>
          <w:rFonts w:ascii="Times New Roman" w:hAnsi="Times New Roman"/>
          <w:b/>
          <w:bCs/>
        </w:rPr>
        <w:t>d</w:t>
      </w:r>
      <w:r w:rsidR="005B2218" w:rsidRPr="005B2218">
        <w:rPr>
          <w:rFonts w:ascii="Times New Roman" w:hAnsi="Times New Roman"/>
        </w:rPr>
        <w:t xml:space="preserve"> Violin plots showing the expression levels of ligands from SPP1</w:t>
      </w:r>
      <w:r w:rsidR="005B2218" w:rsidRPr="005B2218">
        <w:rPr>
          <w:rFonts w:ascii="Times New Roman" w:hAnsi="Times New Roman"/>
          <w:vertAlign w:val="superscript"/>
        </w:rPr>
        <w:t>+</w:t>
      </w:r>
      <w:r w:rsidR="005B2218" w:rsidRPr="005B2218">
        <w:rPr>
          <w:rFonts w:ascii="Times New Roman" w:hAnsi="Times New Roman"/>
        </w:rPr>
        <w:t xml:space="preserve"> TAM in TAM subpopulations. </w:t>
      </w:r>
      <w:r w:rsidR="00FD2C03">
        <w:rPr>
          <w:rFonts w:ascii="Times New Roman" w:hAnsi="Times New Roman"/>
          <w:b/>
          <w:bCs/>
        </w:rPr>
        <w:t>e</w:t>
      </w:r>
      <w:r w:rsidR="005E4F71">
        <w:rPr>
          <w:rFonts w:ascii="Times New Roman" w:hAnsi="Times New Roman"/>
        </w:rPr>
        <w:t>-</w:t>
      </w:r>
      <w:r w:rsidR="00FD2C03">
        <w:rPr>
          <w:rFonts w:ascii="Times New Roman" w:hAnsi="Times New Roman"/>
          <w:b/>
          <w:bCs/>
        </w:rPr>
        <w:t>f</w:t>
      </w:r>
      <w:r w:rsidR="005B2218" w:rsidRPr="005B2218">
        <w:rPr>
          <w:rFonts w:ascii="Times New Roman" w:hAnsi="Times New Roman"/>
        </w:rPr>
        <w:t xml:space="preserve"> Violin plots showing the expression levels of receptors and target genes from ATC cells identified by </w:t>
      </w:r>
      <w:proofErr w:type="spellStart"/>
      <w:r w:rsidR="005B2218" w:rsidRPr="005B2218">
        <w:rPr>
          <w:rFonts w:ascii="Times New Roman" w:hAnsi="Times New Roman"/>
        </w:rPr>
        <w:t>NicheNet</w:t>
      </w:r>
      <w:proofErr w:type="spellEnd"/>
      <w:r w:rsidR="00662E72">
        <w:rPr>
          <w:rFonts w:ascii="Times New Roman" w:hAnsi="Times New Roman"/>
        </w:rPr>
        <w:t>.</w:t>
      </w:r>
    </w:p>
    <w:p w14:paraId="49557876" w14:textId="2696EBE0" w:rsidR="000A7576" w:rsidRDefault="00662E72" w:rsidP="00096F8C">
      <w:pPr>
        <w:spacing w:line="480" w:lineRule="auto"/>
        <w:jc w:val="both"/>
        <w:rPr>
          <w:rFonts w:ascii="Times New Roman" w:eastAsia="맑은 고딕" w:hAnsi="Times New Roman"/>
          <w:b/>
          <w:lang w:eastAsia="ko-KR"/>
        </w:rPr>
      </w:pPr>
      <w:r>
        <w:rPr>
          <w:rFonts w:ascii="Times New Roman" w:hAnsi="Times New Roman"/>
        </w:rPr>
        <w:br w:type="page"/>
      </w:r>
      <w:r w:rsidR="000A7576">
        <w:rPr>
          <w:rFonts w:ascii="Times New Roman" w:eastAsia="맑은 고딕" w:hAnsi="Times New Roman"/>
          <w:b/>
          <w:lang w:eastAsia="ko-KR"/>
        </w:rPr>
        <w:lastRenderedPageBreak/>
        <w:t>Supplementary Tables</w:t>
      </w:r>
    </w:p>
    <w:p w14:paraId="22DAD769" w14:textId="61B4217D" w:rsidR="00662E72" w:rsidRPr="00FD2C03" w:rsidRDefault="00755424" w:rsidP="00096F8C">
      <w:pPr>
        <w:spacing w:line="480" w:lineRule="auto"/>
        <w:jc w:val="both"/>
        <w:rPr>
          <w:rFonts w:ascii="Times New Roman" w:eastAsia="맑은 고딕" w:hAnsi="Times New Roman"/>
          <w:b/>
          <w:lang w:eastAsia="ko-KR"/>
        </w:rPr>
      </w:pPr>
      <w:r>
        <w:rPr>
          <w:rFonts w:ascii="Times New Roman" w:hAnsi="Times New Roman"/>
          <w:b/>
        </w:rPr>
        <w:t xml:space="preserve">Supplementary </w:t>
      </w:r>
      <w:r w:rsidR="00662E72">
        <w:rPr>
          <w:rFonts w:ascii="Times New Roman" w:hAnsi="Times New Roman"/>
          <w:b/>
        </w:rPr>
        <w:t xml:space="preserve">Table </w:t>
      </w:r>
      <w:r w:rsidR="00662E72" w:rsidRPr="00FD2C03">
        <w:rPr>
          <w:rFonts w:ascii="Times New Roman" w:hAnsi="Times New Roman"/>
          <w:b/>
        </w:rPr>
        <w:t>1</w:t>
      </w:r>
      <w:r w:rsidR="00662E72" w:rsidRPr="00FD2C03">
        <w:rPr>
          <w:rFonts w:ascii="Times New Roman" w:eastAsia="맑은 고딕" w:hAnsi="Times New Roman" w:hint="eastAsia"/>
          <w:b/>
          <w:lang w:eastAsia="ko-KR"/>
        </w:rPr>
        <w:t xml:space="preserve"> Clinicopathological profiles of individual samples for </w:t>
      </w:r>
      <w:proofErr w:type="spellStart"/>
      <w:r w:rsidR="00662E72" w:rsidRPr="00FD2C03">
        <w:rPr>
          <w:rFonts w:ascii="Times New Roman" w:eastAsia="맑은 고딕" w:hAnsi="Times New Roman" w:hint="eastAsia"/>
          <w:b/>
          <w:lang w:eastAsia="ko-KR"/>
        </w:rPr>
        <w:t>scRNA</w:t>
      </w:r>
      <w:proofErr w:type="spellEnd"/>
      <w:r w:rsidR="00662E72" w:rsidRPr="00FD2C03">
        <w:rPr>
          <w:rFonts w:ascii="Times New Roman" w:eastAsia="맑은 고딕" w:hAnsi="Times New Roman" w:hint="eastAsia"/>
          <w:b/>
          <w:lang w:eastAsia="ko-KR"/>
        </w:rPr>
        <w:t>-seq.</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046"/>
        <w:gridCol w:w="1350"/>
        <w:gridCol w:w="1110"/>
        <w:gridCol w:w="976"/>
        <w:gridCol w:w="990"/>
        <w:gridCol w:w="650"/>
        <w:gridCol w:w="1304"/>
        <w:gridCol w:w="952"/>
      </w:tblGrid>
      <w:tr w:rsidR="00662E72" w:rsidRPr="00537791" w14:paraId="57BF5804" w14:textId="77777777" w:rsidTr="008D0019">
        <w:trPr>
          <w:trHeight w:val="538"/>
        </w:trPr>
        <w:tc>
          <w:tcPr>
            <w:tcW w:w="795" w:type="dxa"/>
            <w:tcBorders>
              <w:left w:val="nil"/>
              <w:bottom w:val="single" w:sz="4" w:space="0" w:color="auto"/>
              <w:right w:val="nil"/>
            </w:tcBorders>
            <w:shd w:val="clear" w:color="auto" w:fill="auto"/>
          </w:tcPr>
          <w:p w14:paraId="4086A6F2"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Index</w:t>
            </w:r>
          </w:p>
        </w:tc>
        <w:tc>
          <w:tcPr>
            <w:tcW w:w="1154" w:type="dxa"/>
            <w:tcBorders>
              <w:left w:val="nil"/>
              <w:bottom w:val="single" w:sz="4" w:space="0" w:color="auto"/>
              <w:right w:val="nil"/>
            </w:tcBorders>
            <w:shd w:val="clear" w:color="auto" w:fill="auto"/>
          </w:tcPr>
          <w:p w14:paraId="08BF568D"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THCA type</w:t>
            </w:r>
          </w:p>
        </w:tc>
        <w:tc>
          <w:tcPr>
            <w:tcW w:w="1154" w:type="dxa"/>
            <w:tcBorders>
              <w:left w:val="nil"/>
              <w:bottom w:val="single" w:sz="4" w:space="0" w:color="auto"/>
              <w:right w:val="nil"/>
            </w:tcBorders>
          </w:tcPr>
          <w:p w14:paraId="2F682163" w14:textId="77777777" w:rsidR="00662E72" w:rsidRPr="00537791" w:rsidRDefault="00662E72"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TNM stage</w:t>
            </w:r>
          </w:p>
        </w:tc>
        <w:tc>
          <w:tcPr>
            <w:tcW w:w="1308" w:type="dxa"/>
            <w:tcBorders>
              <w:left w:val="nil"/>
              <w:bottom w:val="single" w:sz="4" w:space="0" w:color="auto"/>
              <w:right w:val="nil"/>
            </w:tcBorders>
          </w:tcPr>
          <w:p w14:paraId="48D5955A" w14:textId="77777777" w:rsidR="00662E72" w:rsidRPr="00537791" w:rsidRDefault="00662E72"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AJCC stage</w:t>
            </w:r>
          </w:p>
        </w:tc>
        <w:tc>
          <w:tcPr>
            <w:tcW w:w="794" w:type="dxa"/>
            <w:tcBorders>
              <w:left w:val="nil"/>
              <w:bottom w:val="single" w:sz="4" w:space="0" w:color="auto"/>
              <w:right w:val="nil"/>
            </w:tcBorders>
            <w:shd w:val="clear" w:color="auto" w:fill="auto"/>
          </w:tcPr>
          <w:p w14:paraId="44CF74FD"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Origin</w:t>
            </w:r>
          </w:p>
        </w:tc>
        <w:tc>
          <w:tcPr>
            <w:tcW w:w="913" w:type="dxa"/>
            <w:tcBorders>
              <w:left w:val="nil"/>
              <w:bottom w:val="single" w:sz="4" w:space="0" w:color="auto"/>
              <w:right w:val="nil"/>
            </w:tcBorders>
            <w:shd w:val="clear" w:color="auto" w:fill="auto"/>
          </w:tcPr>
          <w:p w14:paraId="65C7D8D6"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Gender</w:t>
            </w:r>
          </w:p>
        </w:tc>
        <w:tc>
          <w:tcPr>
            <w:tcW w:w="676" w:type="dxa"/>
            <w:tcBorders>
              <w:left w:val="nil"/>
              <w:bottom w:val="single" w:sz="4" w:space="0" w:color="auto"/>
              <w:right w:val="nil"/>
            </w:tcBorders>
            <w:shd w:val="clear" w:color="auto" w:fill="auto"/>
          </w:tcPr>
          <w:p w14:paraId="3ED67C28"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Age</w:t>
            </w:r>
          </w:p>
        </w:tc>
        <w:tc>
          <w:tcPr>
            <w:tcW w:w="1550" w:type="dxa"/>
            <w:tcBorders>
              <w:left w:val="nil"/>
              <w:bottom w:val="single" w:sz="4" w:space="0" w:color="auto"/>
              <w:right w:val="nil"/>
            </w:tcBorders>
            <w:shd w:val="clear" w:color="auto" w:fill="auto"/>
          </w:tcPr>
          <w:p w14:paraId="4565F262"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Tissue</w:t>
            </w:r>
          </w:p>
        </w:tc>
        <w:tc>
          <w:tcPr>
            <w:tcW w:w="1011" w:type="dxa"/>
            <w:tcBorders>
              <w:left w:val="nil"/>
              <w:bottom w:val="single" w:sz="4" w:space="0" w:color="auto"/>
              <w:right w:val="nil"/>
            </w:tcBorders>
            <w:shd w:val="clear" w:color="auto" w:fill="auto"/>
          </w:tcPr>
          <w:p w14:paraId="731069FF" w14:textId="77777777" w:rsidR="00662E72" w:rsidRPr="00537791" w:rsidRDefault="00662E72"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Cells</w:t>
            </w:r>
          </w:p>
        </w:tc>
      </w:tr>
      <w:tr w:rsidR="00662E72" w:rsidRPr="00537791" w14:paraId="6E5B3576" w14:textId="77777777" w:rsidTr="008D0019">
        <w:trPr>
          <w:trHeight w:val="524"/>
        </w:trPr>
        <w:tc>
          <w:tcPr>
            <w:tcW w:w="795" w:type="dxa"/>
            <w:tcBorders>
              <w:left w:val="nil"/>
              <w:bottom w:val="nil"/>
              <w:right w:val="nil"/>
            </w:tcBorders>
            <w:shd w:val="clear" w:color="auto" w:fill="auto"/>
          </w:tcPr>
          <w:p w14:paraId="62A07F5F"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PTC1</w:t>
            </w:r>
          </w:p>
        </w:tc>
        <w:tc>
          <w:tcPr>
            <w:tcW w:w="1154" w:type="dxa"/>
            <w:tcBorders>
              <w:left w:val="nil"/>
              <w:bottom w:val="nil"/>
              <w:right w:val="nil"/>
            </w:tcBorders>
            <w:shd w:val="clear" w:color="auto" w:fill="auto"/>
          </w:tcPr>
          <w:p w14:paraId="42434B4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p>
        </w:tc>
        <w:tc>
          <w:tcPr>
            <w:tcW w:w="1154" w:type="dxa"/>
            <w:tcBorders>
              <w:left w:val="nil"/>
              <w:bottom w:val="nil"/>
              <w:right w:val="nil"/>
            </w:tcBorders>
          </w:tcPr>
          <w:p w14:paraId="2AAB0476"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T3bN1bM0</w:t>
            </w:r>
          </w:p>
        </w:tc>
        <w:tc>
          <w:tcPr>
            <w:tcW w:w="1308" w:type="dxa"/>
            <w:tcBorders>
              <w:left w:val="nil"/>
              <w:bottom w:val="nil"/>
              <w:right w:val="nil"/>
            </w:tcBorders>
          </w:tcPr>
          <w:p w14:paraId="7DD6E267"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I</w:t>
            </w:r>
          </w:p>
        </w:tc>
        <w:tc>
          <w:tcPr>
            <w:tcW w:w="794" w:type="dxa"/>
            <w:tcBorders>
              <w:left w:val="nil"/>
              <w:bottom w:val="nil"/>
              <w:right w:val="nil"/>
            </w:tcBorders>
            <w:shd w:val="clear" w:color="auto" w:fill="auto"/>
          </w:tcPr>
          <w:p w14:paraId="37B88AD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left w:val="nil"/>
              <w:bottom w:val="nil"/>
              <w:right w:val="nil"/>
            </w:tcBorders>
            <w:shd w:val="clear" w:color="auto" w:fill="auto"/>
          </w:tcPr>
          <w:p w14:paraId="3DB26871"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676" w:type="dxa"/>
            <w:tcBorders>
              <w:left w:val="nil"/>
              <w:bottom w:val="nil"/>
              <w:right w:val="nil"/>
            </w:tcBorders>
            <w:shd w:val="clear" w:color="auto" w:fill="auto"/>
          </w:tcPr>
          <w:p w14:paraId="005D7BD7"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26</w:t>
            </w:r>
          </w:p>
        </w:tc>
        <w:tc>
          <w:tcPr>
            <w:tcW w:w="1550" w:type="dxa"/>
            <w:tcBorders>
              <w:left w:val="nil"/>
              <w:bottom w:val="nil"/>
              <w:right w:val="nil"/>
            </w:tcBorders>
            <w:shd w:val="clear" w:color="auto" w:fill="auto"/>
          </w:tcPr>
          <w:p w14:paraId="1D6490D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L</w:t>
            </w:r>
            <w:r w:rsidRPr="00537791">
              <w:rPr>
                <w:rFonts w:ascii="Times New Roman" w:eastAsia="맑은 고딕" w:hAnsi="Times New Roman"/>
                <w:bCs/>
                <w:lang w:eastAsia="ko-KR"/>
              </w:rPr>
              <w:t>ymph nodes</w:t>
            </w:r>
          </w:p>
        </w:tc>
        <w:tc>
          <w:tcPr>
            <w:tcW w:w="1011" w:type="dxa"/>
            <w:tcBorders>
              <w:left w:val="nil"/>
              <w:bottom w:val="nil"/>
              <w:right w:val="nil"/>
            </w:tcBorders>
            <w:shd w:val="clear" w:color="auto" w:fill="auto"/>
          </w:tcPr>
          <w:p w14:paraId="3615689E"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10,016</w:t>
            </w:r>
          </w:p>
        </w:tc>
      </w:tr>
      <w:tr w:rsidR="00662E72" w:rsidRPr="00537791" w14:paraId="773FE356" w14:textId="77777777" w:rsidTr="008D0019">
        <w:trPr>
          <w:trHeight w:val="538"/>
        </w:trPr>
        <w:tc>
          <w:tcPr>
            <w:tcW w:w="795" w:type="dxa"/>
            <w:tcBorders>
              <w:top w:val="nil"/>
              <w:left w:val="nil"/>
              <w:bottom w:val="nil"/>
              <w:right w:val="nil"/>
            </w:tcBorders>
            <w:shd w:val="clear" w:color="auto" w:fill="auto"/>
          </w:tcPr>
          <w:p w14:paraId="3C1ED55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PTC2</w:t>
            </w:r>
          </w:p>
        </w:tc>
        <w:tc>
          <w:tcPr>
            <w:tcW w:w="1154" w:type="dxa"/>
            <w:tcBorders>
              <w:top w:val="nil"/>
              <w:left w:val="nil"/>
              <w:bottom w:val="nil"/>
              <w:right w:val="nil"/>
            </w:tcBorders>
            <w:shd w:val="clear" w:color="auto" w:fill="auto"/>
          </w:tcPr>
          <w:p w14:paraId="05EA8289"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p>
        </w:tc>
        <w:tc>
          <w:tcPr>
            <w:tcW w:w="1154" w:type="dxa"/>
            <w:tcBorders>
              <w:top w:val="nil"/>
              <w:left w:val="nil"/>
              <w:bottom w:val="nil"/>
              <w:right w:val="nil"/>
            </w:tcBorders>
          </w:tcPr>
          <w:p w14:paraId="109E69C9"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T4aN1bM0</w:t>
            </w:r>
          </w:p>
        </w:tc>
        <w:tc>
          <w:tcPr>
            <w:tcW w:w="1308" w:type="dxa"/>
            <w:tcBorders>
              <w:top w:val="nil"/>
              <w:left w:val="nil"/>
              <w:bottom w:val="nil"/>
              <w:right w:val="nil"/>
            </w:tcBorders>
          </w:tcPr>
          <w:p w14:paraId="284CF759"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I</w:t>
            </w:r>
          </w:p>
        </w:tc>
        <w:tc>
          <w:tcPr>
            <w:tcW w:w="794" w:type="dxa"/>
            <w:tcBorders>
              <w:top w:val="nil"/>
              <w:left w:val="nil"/>
              <w:bottom w:val="nil"/>
              <w:right w:val="nil"/>
            </w:tcBorders>
            <w:shd w:val="clear" w:color="auto" w:fill="auto"/>
          </w:tcPr>
          <w:p w14:paraId="2BB9D51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132FCECF"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676" w:type="dxa"/>
            <w:tcBorders>
              <w:top w:val="nil"/>
              <w:left w:val="nil"/>
              <w:bottom w:val="nil"/>
              <w:right w:val="nil"/>
            </w:tcBorders>
            <w:shd w:val="clear" w:color="auto" w:fill="auto"/>
          </w:tcPr>
          <w:p w14:paraId="2C1DA8AD"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28</w:t>
            </w:r>
          </w:p>
        </w:tc>
        <w:tc>
          <w:tcPr>
            <w:tcW w:w="1550" w:type="dxa"/>
            <w:tcBorders>
              <w:top w:val="nil"/>
              <w:left w:val="nil"/>
              <w:bottom w:val="nil"/>
              <w:right w:val="nil"/>
            </w:tcBorders>
            <w:shd w:val="clear" w:color="auto" w:fill="auto"/>
          </w:tcPr>
          <w:p w14:paraId="08DCC7A6"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bottom w:val="nil"/>
              <w:right w:val="nil"/>
            </w:tcBorders>
            <w:shd w:val="clear" w:color="auto" w:fill="auto"/>
          </w:tcPr>
          <w:p w14:paraId="18E3D3C5"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2,334</w:t>
            </w:r>
          </w:p>
        </w:tc>
      </w:tr>
      <w:tr w:rsidR="00662E72" w:rsidRPr="00537791" w14:paraId="2EBF3886" w14:textId="77777777" w:rsidTr="008D0019">
        <w:trPr>
          <w:trHeight w:val="538"/>
        </w:trPr>
        <w:tc>
          <w:tcPr>
            <w:tcW w:w="795" w:type="dxa"/>
            <w:tcBorders>
              <w:top w:val="nil"/>
              <w:left w:val="nil"/>
              <w:bottom w:val="nil"/>
              <w:right w:val="nil"/>
            </w:tcBorders>
            <w:shd w:val="clear" w:color="auto" w:fill="auto"/>
          </w:tcPr>
          <w:p w14:paraId="690151FA"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PTC3</w:t>
            </w:r>
          </w:p>
        </w:tc>
        <w:tc>
          <w:tcPr>
            <w:tcW w:w="1154" w:type="dxa"/>
            <w:tcBorders>
              <w:top w:val="nil"/>
              <w:left w:val="nil"/>
              <w:bottom w:val="nil"/>
              <w:right w:val="nil"/>
            </w:tcBorders>
            <w:shd w:val="clear" w:color="auto" w:fill="auto"/>
          </w:tcPr>
          <w:p w14:paraId="72B2C7D9" w14:textId="77777777" w:rsidR="00662E72" w:rsidRPr="00537791" w:rsidRDefault="00662E72"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 xml:space="preserve"> </w:t>
            </w:r>
            <w:r w:rsidRPr="00537791">
              <w:rPr>
                <w:rFonts w:ascii="Times New Roman" w:eastAsia="맑은 고딕" w:hAnsi="Times New Roman" w:hint="eastAsia"/>
                <w:bCs/>
                <w:lang w:eastAsia="ko-KR"/>
              </w:rPr>
              <w:t>PTC</w:t>
            </w:r>
          </w:p>
        </w:tc>
        <w:tc>
          <w:tcPr>
            <w:tcW w:w="1154" w:type="dxa"/>
            <w:tcBorders>
              <w:top w:val="nil"/>
              <w:left w:val="nil"/>
              <w:bottom w:val="nil"/>
              <w:right w:val="nil"/>
            </w:tcBorders>
          </w:tcPr>
          <w:p w14:paraId="4FA9BC7A"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T1N0M0</w:t>
            </w:r>
          </w:p>
        </w:tc>
        <w:tc>
          <w:tcPr>
            <w:tcW w:w="1308" w:type="dxa"/>
            <w:tcBorders>
              <w:top w:val="nil"/>
              <w:left w:val="nil"/>
              <w:bottom w:val="nil"/>
              <w:right w:val="nil"/>
            </w:tcBorders>
          </w:tcPr>
          <w:p w14:paraId="3DB07CD9"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I</w:t>
            </w:r>
          </w:p>
        </w:tc>
        <w:tc>
          <w:tcPr>
            <w:tcW w:w="794" w:type="dxa"/>
            <w:tcBorders>
              <w:top w:val="nil"/>
              <w:left w:val="nil"/>
              <w:bottom w:val="nil"/>
              <w:right w:val="nil"/>
            </w:tcBorders>
            <w:shd w:val="clear" w:color="auto" w:fill="auto"/>
          </w:tcPr>
          <w:p w14:paraId="36B2533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722F62A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676" w:type="dxa"/>
            <w:tcBorders>
              <w:top w:val="nil"/>
              <w:left w:val="nil"/>
              <w:bottom w:val="nil"/>
              <w:right w:val="nil"/>
            </w:tcBorders>
            <w:shd w:val="clear" w:color="auto" w:fill="auto"/>
          </w:tcPr>
          <w:p w14:paraId="1EE7D225"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51</w:t>
            </w:r>
          </w:p>
        </w:tc>
        <w:tc>
          <w:tcPr>
            <w:tcW w:w="1550" w:type="dxa"/>
            <w:tcBorders>
              <w:top w:val="nil"/>
              <w:left w:val="nil"/>
              <w:bottom w:val="nil"/>
              <w:right w:val="nil"/>
            </w:tcBorders>
            <w:shd w:val="clear" w:color="auto" w:fill="auto"/>
          </w:tcPr>
          <w:p w14:paraId="3E75A17E"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bottom w:val="nil"/>
              <w:right w:val="nil"/>
            </w:tcBorders>
            <w:shd w:val="clear" w:color="auto" w:fill="auto"/>
          </w:tcPr>
          <w:p w14:paraId="41C146A0"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6,760</w:t>
            </w:r>
          </w:p>
        </w:tc>
      </w:tr>
      <w:tr w:rsidR="00662E72" w:rsidRPr="00537791" w14:paraId="64418C4A" w14:textId="77777777" w:rsidTr="008D0019">
        <w:trPr>
          <w:trHeight w:val="538"/>
        </w:trPr>
        <w:tc>
          <w:tcPr>
            <w:tcW w:w="795" w:type="dxa"/>
            <w:tcBorders>
              <w:top w:val="nil"/>
              <w:left w:val="nil"/>
              <w:bottom w:val="nil"/>
              <w:right w:val="nil"/>
            </w:tcBorders>
            <w:shd w:val="clear" w:color="auto" w:fill="auto"/>
          </w:tcPr>
          <w:p w14:paraId="78E842B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PTC4</w:t>
            </w:r>
          </w:p>
        </w:tc>
        <w:tc>
          <w:tcPr>
            <w:tcW w:w="1154" w:type="dxa"/>
            <w:tcBorders>
              <w:top w:val="nil"/>
              <w:left w:val="nil"/>
              <w:bottom w:val="nil"/>
              <w:right w:val="nil"/>
            </w:tcBorders>
            <w:shd w:val="clear" w:color="auto" w:fill="auto"/>
          </w:tcPr>
          <w:p w14:paraId="01539497"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p>
        </w:tc>
        <w:tc>
          <w:tcPr>
            <w:tcW w:w="1154" w:type="dxa"/>
            <w:tcBorders>
              <w:top w:val="nil"/>
              <w:left w:val="nil"/>
              <w:bottom w:val="nil"/>
              <w:right w:val="nil"/>
            </w:tcBorders>
          </w:tcPr>
          <w:p w14:paraId="7E7803F2" w14:textId="77777777" w:rsidR="00662E72" w:rsidRPr="00537791" w:rsidRDefault="00662E72" w:rsidP="00096F8C">
            <w:pPr>
              <w:spacing w:line="480" w:lineRule="auto"/>
              <w:jc w:val="both"/>
              <w:rPr>
                <w:rFonts w:ascii="Times New Roman" w:eastAsia="맑은 고딕" w:hAnsi="Times New Roman"/>
                <w:bCs/>
                <w:lang w:eastAsia="ko-KR"/>
              </w:rPr>
            </w:pPr>
            <w:r w:rsidRPr="00183479">
              <w:rPr>
                <w:rFonts w:ascii="Times New Roman" w:eastAsia="맑은 고딕" w:hAnsi="Times New Roman"/>
                <w:bCs/>
                <w:lang w:eastAsia="ko-KR"/>
              </w:rPr>
              <w:t>T3N1bM0</w:t>
            </w:r>
          </w:p>
        </w:tc>
        <w:tc>
          <w:tcPr>
            <w:tcW w:w="1308" w:type="dxa"/>
            <w:tcBorders>
              <w:top w:val="nil"/>
              <w:left w:val="nil"/>
              <w:bottom w:val="nil"/>
              <w:right w:val="nil"/>
            </w:tcBorders>
          </w:tcPr>
          <w:p w14:paraId="5D3C69BA" w14:textId="77777777" w:rsidR="00662E72" w:rsidRPr="00537791" w:rsidRDefault="00662E72" w:rsidP="00096F8C">
            <w:pPr>
              <w:spacing w:line="480" w:lineRule="auto"/>
              <w:jc w:val="both"/>
              <w:rPr>
                <w:rFonts w:ascii="Times New Roman" w:eastAsia="맑은 고딕" w:hAnsi="Times New Roman"/>
                <w:bCs/>
                <w:lang w:eastAsia="ko-KR"/>
              </w:rPr>
            </w:pPr>
            <w:r w:rsidRPr="00183479">
              <w:rPr>
                <w:rFonts w:ascii="Times New Roman" w:eastAsia="맑은 고딕" w:hAnsi="Times New Roman"/>
                <w:bCs/>
                <w:lang w:eastAsia="ko-KR"/>
              </w:rPr>
              <w:t>I</w:t>
            </w:r>
          </w:p>
        </w:tc>
        <w:tc>
          <w:tcPr>
            <w:tcW w:w="794" w:type="dxa"/>
            <w:tcBorders>
              <w:top w:val="nil"/>
              <w:left w:val="nil"/>
              <w:bottom w:val="nil"/>
              <w:right w:val="nil"/>
            </w:tcBorders>
            <w:shd w:val="clear" w:color="auto" w:fill="auto"/>
          </w:tcPr>
          <w:p w14:paraId="71B0F1E3"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2C3C9231"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676" w:type="dxa"/>
            <w:tcBorders>
              <w:top w:val="nil"/>
              <w:left w:val="nil"/>
              <w:bottom w:val="nil"/>
              <w:right w:val="nil"/>
            </w:tcBorders>
            <w:shd w:val="clear" w:color="auto" w:fill="auto"/>
          </w:tcPr>
          <w:p w14:paraId="2AC13E0A"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40</w:t>
            </w:r>
          </w:p>
        </w:tc>
        <w:tc>
          <w:tcPr>
            <w:tcW w:w="1550" w:type="dxa"/>
            <w:tcBorders>
              <w:top w:val="nil"/>
              <w:left w:val="nil"/>
              <w:bottom w:val="nil"/>
              <w:right w:val="nil"/>
            </w:tcBorders>
            <w:shd w:val="clear" w:color="auto" w:fill="auto"/>
          </w:tcPr>
          <w:p w14:paraId="5275D01C"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bottom w:val="nil"/>
              <w:right w:val="nil"/>
            </w:tcBorders>
            <w:shd w:val="clear" w:color="auto" w:fill="auto"/>
          </w:tcPr>
          <w:p w14:paraId="0CBDB125"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3,063</w:t>
            </w:r>
          </w:p>
        </w:tc>
      </w:tr>
      <w:tr w:rsidR="00662E72" w:rsidRPr="00537791" w14:paraId="11CBA3D4" w14:textId="77777777" w:rsidTr="008D0019">
        <w:trPr>
          <w:trHeight w:val="538"/>
        </w:trPr>
        <w:tc>
          <w:tcPr>
            <w:tcW w:w="795" w:type="dxa"/>
            <w:tcBorders>
              <w:top w:val="nil"/>
              <w:left w:val="nil"/>
              <w:bottom w:val="nil"/>
              <w:right w:val="nil"/>
            </w:tcBorders>
            <w:shd w:val="clear" w:color="auto" w:fill="auto"/>
          </w:tcPr>
          <w:p w14:paraId="41AFE766"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PTCEO</w:t>
            </w:r>
          </w:p>
        </w:tc>
        <w:tc>
          <w:tcPr>
            <w:tcW w:w="1154" w:type="dxa"/>
            <w:tcBorders>
              <w:top w:val="nil"/>
              <w:left w:val="nil"/>
              <w:bottom w:val="nil"/>
              <w:right w:val="nil"/>
            </w:tcBorders>
            <w:shd w:val="clear" w:color="auto" w:fill="auto"/>
          </w:tcPr>
          <w:p w14:paraId="144CF8D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p>
        </w:tc>
        <w:tc>
          <w:tcPr>
            <w:tcW w:w="1154" w:type="dxa"/>
            <w:tcBorders>
              <w:top w:val="nil"/>
              <w:left w:val="nil"/>
              <w:bottom w:val="nil"/>
              <w:right w:val="nil"/>
            </w:tcBorders>
          </w:tcPr>
          <w:p w14:paraId="67F32034"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T4aN1bM0</w:t>
            </w:r>
          </w:p>
        </w:tc>
        <w:tc>
          <w:tcPr>
            <w:tcW w:w="1308" w:type="dxa"/>
            <w:tcBorders>
              <w:top w:val="nil"/>
              <w:left w:val="nil"/>
              <w:bottom w:val="nil"/>
              <w:right w:val="nil"/>
            </w:tcBorders>
          </w:tcPr>
          <w:p w14:paraId="75274B65"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I</w:t>
            </w:r>
          </w:p>
        </w:tc>
        <w:tc>
          <w:tcPr>
            <w:tcW w:w="794" w:type="dxa"/>
            <w:tcBorders>
              <w:top w:val="nil"/>
              <w:left w:val="nil"/>
              <w:bottom w:val="nil"/>
              <w:right w:val="nil"/>
            </w:tcBorders>
            <w:shd w:val="clear" w:color="auto" w:fill="auto"/>
          </w:tcPr>
          <w:p w14:paraId="7F84601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1467630C"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676" w:type="dxa"/>
            <w:tcBorders>
              <w:top w:val="nil"/>
              <w:left w:val="nil"/>
              <w:bottom w:val="nil"/>
              <w:right w:val="nil"/>
            </w:tcBorders>
            <w:shd w:val="clear" w:color="auto" w:fill="auto"/>
          </w:tcPr>
          <w:p w14:paraId="5D4F6D3E"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17</w:t>
            </w:r>
          </w:p>
        </w:tc>
        <w:tc>
          <w:tcPr>
            <w:tcW w:w="1550" w:type="dxa"/>
            <w:tcBorders>
              <w:top w:val="nil"/>
              <w:left w:val="nil"/>
              <w:bottom w:val="nil"/>
              <w:right w:val="nil"/>
            </w:tcBorders>
            <w:shd w:val="clear" w:color="auto" w:fill="auto"/>
          </w:tcPr>
          <w:p w14:paraId="4B1ED1F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bottom w:val="nil"/>
              <w:right w:val="nil"/>
            </w:tcBorders>
            <w:shd w:val="clear" w:color="auto" w:fill="auto"/>
          </w:tcPr>
          <w:p w14:paraId="7869E6E4"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5,826</w:t>
            </w:r>
          </w:p>
        </w:tc>
      </w:tr>
      <w:tr w:rsidR="00662E72" w:rsidRPr="00537791" w14:paraId="48D16261" w14:textId="77777777" w:rsidTr="008D0019">
        <w:trPr>
          <w:trHeight w:val="554"/>
        </w:trPr>
        <w:tc>
          <w:tcPr>
            <w:tcW w:w="795" w:type="dxa"/>
            <w:tcBorders>
              <w:top w:val="nil"/>
              <w:left w:val="nil"/>
              <w:bottom w:val="nil"/>
              <w:right w:val="nil"/>
            </w:tcBorders>
            <w:shd w:val="clear" w:color="auto" w:fill="auto"/>
          </w:tcPr>
          <w:p w14:paraId="4C58BE2D"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ATC1</w:t>
            </w:r>
          </w:p>
        </w:tc>
        <w:tc>
          <w:tcPr>
            <w:tcW w:w="1154" w:type="dxa"/>
            <w:tcBorders>
              <w:top w:val="nil"/>
              <w:left w:val="nil"/>
              <w:bottom w:val="nil"/>
              <w:right w:val="nil"/>
            </w:tcBorders>
            <w:shd w:val="clear" w:color="auto" w:fill="auto"/>
          </w:tcPr>
          <w:p w14:paraId="0384AD1A"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w:t>
            </w:r>
          </w:p>
        </w:tc>
        <w:tc>
          <w:tcPr>
            <w:tcW w:w="1154" w:type="dxa"/>
            <w:tcBorders>
              <w:top w:val="nil"/>
              <w:left w:val="nil"/>
              <w:bottom w:val="nil"/>
              <w:right w:val="nil"/>
            </w:tcBorders>
          </w:tcPr>
          <w:p w14:paraId="13F16F60" w14:textId="77777777" w:rsidR="00662E72" w:rsidRPr="00537791" w:rsidRDefault="00662E72" w:rsidP="00096F8C">
            <w:pPr>
              <w:spacing w:line="480" w:lineRule="auto"/>
              <w:jc w:val="both"/>
              <w:rPr>
                <w:rFonts w:ascii="Times New Roman" w:eastAsia="맑은 고딕" w:hAnsi="Times New Roman"/>
                <w:bCs/>
                <w:lang w:eastAsia="ko-KR"/>
              </w:rPr>
            </w:pPr>
            <w:r w:rsidRPr="00183479">
              <w:rPr>
                <w:rFonts w:ascii="Times New Roman" w:eastAsia="맑은 고딕" w:hAnsi="Times New Roman"/>
                <w:bCs/>
                <w:lang w:eastAsia="ko-KR"/>
              </w:rPr>
              <w:t>T4aN1bM0</w:t>
            </w:r>
          </w:p>
        </w:tc>
        <w:tc>
          <w:tcPr>
            <w:tcW w:w="1308" w:type="dxa"/>
            <w:tcBorders>
              <w:top w:val="nil"/>
              <w:left w:val="nil"/>
              <w:bottom w:val="nil"/>
              <w:right w:val="nil"/>
            </w:tcBorders>
          </w:tcPr>
          <w:p w14:paraId="304A80CE" w14:textId="77777777" w:rsidR="00662E72" w:rsidRPr="00537791" w:rsidRDefault="00662E72" w:rsidP="00096F8C">
            <w:pPr>
              <w:spacing w:line="480" w:lineRule="auto"/>
              <w:jc w:val="both"/>
              <w:rPr>
                <w:rFonts w:ascii="Times New Roman" w:eastAsia="맑은 고딕" w:hAnsi="Times New Roman"/>
                <w:bCs/>
                <w:lang w:eastAsia="ko-KR"/>
              </w:rPr>
            </w:pPr>
            <w:proofErr w:type="spellStart"/>
            <w:r w:rsidRPr="00183479">
              <w:rPr>
                <w:rFonts w:ascii="Times New Roman" w:eastAsia="맑은 고딕" w:hAnsi="Times New Roman"/>
                <w:bCs/>
                <w:lang w:eastAsia="ko-KR"/>
              </w:rPr>
              <w:t>IVa</w:t>
            </w:r>
            <w:proofErr w:type="spellEnd"/>
          </w:p>
        </w:tc>
        <w:tc>
          <w:tcPr>
            <w:tcW w:w="794" w:type="dxa"/>
            <w:tcBorders>
              <w:top w:val="nil"/>
              <w:left w:val="nil"/>
              <w:bottom w:val="nil"/>
              <w:right w:val="nil"/>
            </w:tcBorders>
            <w:shd w:val="clear" w:color="auto" w:fill="auto"/>
          </w:tcPr>
          <w:p w14:paraId="353C2AE4"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60462E50"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676" w:type="dxa"/>
            <w:tcBorders>
              <w:top w:val="nil"/>
              <w:left w:val="nil"/>
              <w:bottom w:val="nil"/>
              <w:right w:val="nil"/>
            </w:tcBorders>
            <w:shd w:val="clear" w:color="auto" w:fill="auto"/>
          </w:tcPr>
          <w:p w14:paraId="7F6BA9D2"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59</w:t>
            </w:r>
          </w:p>
        </w:tc>
        <w:tc>
          <w:tcPr>
            <w:tcW w:w="1550" w:type="dxa"/>
            <w:tcBorders>
              <w:top w:val="nil"/>
              <w:left w:val="nil"/>
              <w:bottom w:val="nil"/>
              <w:right w:val="nil"/>
            </w:tcBorders>
            <w:shd w:val="clear" w:color="auto" w:fill="auto"/>
          </w:tcPr>
          <w:p w14:paraId="605ED9AB"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L</w:t>
            </w:r>
            <w:r w:rsidRPr="00537791">
              <w:rPr>
                <w:rFonts w:ascii="Times New Roman" w:eastAsia="맑은 고딕" w:hAnsi="Times New Roman"/>
                <w:bCs/>
                <w:lang w:eastAsia="ko-KR"/>
              </w:rPr>
              <w:t>ymph nodes</w:t>
            </w:r>
          </w:p>
        </w:tc>
        <w:tc>
          <w:tcPr>
            <w:tcW w:w="1011" w:type="dxa"/>
            <w:tcBorders>
              <w:top w:val="nil"/>
              <w:left w:val="nil"/>
              <w:bottom w:val="nil"/>
              <w:right w:val="nil"/>
            </w:tcBorders>
            <w:shd w:val="clear" w:color="auto" w:fill="auto"/>
          </w:tcPr>
          <w:p w14:paraId="31D1630B"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2,691</w:t>
            </w:r>
          </w:p>
        </w:tc>
      </w:tr>
      <w:tr w:rsidR="00662E72" w:rsidRPr="00537791" w14:paraId="0E4A5CFD" w14:textId="77777777" w:rsidTr="008D0019">
        <w:trPr>
          <w:trHeight w:val="538"/>
        </w:trPr>
        <w:tc>
          <w:tcPr>
            <w:tcW w:w="795" w:type="dxa"/>
            <w:tcBorders>
              <w:top w:val="nil"/>
              <w:left w:val="nil"/>
              <w:bottom w:val="nil"/>
              <w:right w:val="nil"/>
            </w:tcBorders>
            <w:shd w:val="clear" w:color="auto" w:fill="auto"/>
          </w:tcPr>
          <w:p w14:paraId="23B804B9"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ATC2</w:t>
            </w:r>
          </w:p>
        </w:tc>
        <w:tc>
          <w:tcPr>
            <w:tcW w:w="1154" w:type="dxa"/>
            <w:tcBorders>
              <w:top w:val="nil"/>
              <w:left w:val="nil"/>
              <w:bottom w:val="nil"/>
              <w:right w:val="nil"/>
            </w:tcBorders>
            <w:shd w:val="clear" w:color="auto" w:fill="auto"/>
          </w:tcPr>
          <w:p w14:paraId="6599ECBF"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w:t>
            </w:r>
          </w:p>
        </w:tc>
        <w:tc>
          <w:tcPr>
            <w:tcW w:w="1154" w:type="dxa"/>
            <w:tcBorders>
              <w:top w:val="nil"/>
              <w:left w:val="nil"/>
              <w:bottom w:val="nil"/>
              <w:right w:val="nil"/>
            </w:tcBorders>
          </w:tcPr>
          <w:p w14:paraId="5D1C366C"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T4bN1bM1</w:t>
            </w:r>
          </w:p>
        </w:tc>
        <w:tc>
          <w:tcPr>
            <w:tcW w:w="1308" w:type="dxa"/>
            <w:tcBorders>
              <w:top w:val="nil"/>
              <w:left w:val="nil"/>
              <w:bottom w:val="nil"/>
              <w:right w:val="nil"/>
            </w:tcBorders>
          </w:tcPr>
          <w:p w14:paraId="1E60C1AD" w14:textId="77777777" w:rsidR="00662E72" w:rsidRPr="00537791" w:rsidRDefault="00662E72" w:rsidP="00096F8C">
            <w:pPr>
              <w:spacing w:line="480" w:lineRule="auto"/>
              <w:jc w:val="both"/>
              <w:rPr>
                <w:rFonts w:ascii="Times New Roman" w:eastAsia="맑은 고딕" w:hAnsi="Times New Roman"/>
                <w:bCs/>
                <w:lang w:eastAsia="ko-KR"/>
              </w:rPr>
            </w:pPr>
            <w:proofErr w:type="spellStart"/>
            <w:r w:rsidRPr="000C5382">
              <w:rPr>
                <w:rFonts w:ascii="Times New Roman" w:eastAsia="맑은 고딕" w:hAnsi="Times New Roman"/>
                <w:bCs/>
                <w:lang w:eastAsia="ko-KR"/>
              </w:rPr>
              <w:t>IVc</w:t>
            </w:r>
            <w:proofErr w:type="spellEnd"/>
          </w:p>
        </w:tc>
        <w:tc>
          <w:tcPr>
            <w:tcW w:w="794" w:type="dxa"/>
            <w:tcBorders>
              <w:top w:val="nil"/>
              <w:left w:val="nil"/>
              <w:bottom w:val="nil"/>
              <w:right w:val="nil"/>
            </w:tcBorders>
            <w:shd w:val="clear" w:color="auto" w:fill="auto"/>
          </w:tcPr>
          <w:p w14:paraId="00F2C7AB"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bottom w:val="nil"/>
              <w:right w:val="nil"/>
            </w:tcBorders>
            <w:shd w:val="clear" w:color="auto" w:fill="auto"/>
          </w:tcPr>
          <w:p w14:paraId="7CE298F9"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676" w:type="dxa"/>
            <w:tcBorders>
              <w:top w:val="nil"/>
              <w:left w:val="nil"/>
              <w:bottom w:val="nil"/>
              <w:right w:val="nil"/>
            </w:tcBorders>
            <w:shd w:val="clear" w:color="auto" w:fill="auto"/>
          </w:tcPr>
          <w:p w14:paraId="1C138EF5"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60</w:t>
            </w:r>
          </w:p>
        </w:tc>
        <w:tc>
          <w:tcPr>
            <w:tcW w:w="1550" w:type="dxa"/>
            <w:tcBorders>
              <w:top w:val="nil"/>
              <w:left w:val="nil"/>
              <w:bottom w:val="nil"/>
              <w:right w:val="nil"/>
            </w:tcBorders>
            <w:shd w:val="clear" w:color="auto" w:fill="auto"/>
          </w:tcPr>
          <w:p w14:paraId="35600DD1"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bottom w:val="nil"/>
              <w:right w:val="nil"/>
            </w:tcBorders>
            <w:shd w:val="clear" w:color="auto" w:fill="auto"/>
          </w:tcPr>
          <w:p w14:paraId="40FEE956"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7,220</w:t>
            </w:r>
          </w:p>
        </w:tc>
      </w:tr>
      <w:tr w:rsidR="00662E72" w:rsidRPr="00537791" w14:paraId="2F880768" w14:textId="77777777" w:rsidTr="008D0019">
        <w:trPr>
          <w:trHeight w:val="524"/>
        </w:trPr>
        <w:tc>
          <w:tcPr>
            <w:tcW w:w="795" w:type="dxa"/>
            <w:tcBorders>
              <w:top w:val="nil"/>
              <w:left w:val="nil"/>
              <w:right w:val="nil"/>
            </w:tcBorders>
            <w:shd w:val="clear" w:color="auto" w:fill="auto"/>
          </w:tcPr>
          <w:p w14:paraId="55DE1A18"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ATC3</w:t>
            </w:r>
          </w:p>
        </w:tc>
        <w:tc>
          <w:tcPr>
            <w:tcW w:w="1154" w:type="dxa"/>
            <w:tcBorders>
              <w:top w:val="nil"/>
              <w:left w:val="nil"/>
              <w:right w:val="nil"/>
            </w:tcBorders>
            <w:shd w:val="clear" w:color="auto" w:fill="auto"/>
          </w:tcPr>
          <w:p w14:paraId="449BEFCC"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ATC</w:t>
            </w:r>
          </w:p>
        </w:tc>
        <w:tc>
          <w:tcPr>
            <w:tcW w:w="1154" w:type="dxa"/>
            <w:tcBorders>
              <w:top w:val="nil"/>
              <w:left w:val="nil"/>
              <w:right w:val="nil"/>
            </w:tcBorders>
          </w:tcPr>
          <w:p w14:paraId="2D4B4039" w14:textId="77777777" w:rsidR="00662E72" w:rsidRPr="00537791" w:rsidRDefault="00662E72" w:rsidP="00096F8C">
            <w:pPr>
              <w:spacing w:line="480" w:lineRule="auto"/>
              <w:jc w:val="both"/>
              <w:rPr>
                <w:rFonts w:ascii="Times New Roman" w:eastAsia="맑은 고딕" w:hAnsi="Times New Roman"/>
                <w:bCs/>
                <w:lang w:eastAsia="ko-KR"/>
              </w:rPr>
            </w:pPr>
            <w:r w:rsidRPr="000C5382">
              <w:rPr>
                <w:rFonts w:ascii="Times New Roman" w:eastAsia="맑은 고딕" w:hAnsi="Times New Roman"/>
                <w:bCs/>
                <w:lang w:eastAsia="ko-KR"/>
              </w:rPr>
              <w:t>T4bN1bM1</w:t>
            </w:r>
          </w:p>
        </w:tc>
        <w:tc>
          <w:tcPr>
            <w:tcW w:w="1308" w:type="dxa"/>
            <w:tcBorders>
              <w:top w:val="nil"/>
              <w:left w:val="nil"/>
              <w:right w:val="nil"/>
            </w:tcBorders>
          </w:tcPr>
          <w:p w14:paraId="3AEB9FC0" w14:textId="77777777" w:rsidR="00662E72" w:rsidRPr="00537791" w:rsidRDefault="00662E72" w:rsidP="00096F8C">
            <w:pPr>
              <w:spacing w:line="480" w:lineRule="auto"/>
              <w:jc w:val="both"/>
              <w:rPr>
                <w:rFonts w:ascii="Times New Roman" w:eastAsia="맑은 고딕" w:hAnsi="Times New Roman"/>
                <w:bCs/>
                <w:lang w:eastAsia="ko-KR"/>
              </w:rPr>
            </w:pPr>
            <w:proofErr w:type="spellStart"/>
            <w:r w:rsidRPr="00183479">
              <w:rPr>
                <w:rFonts w:ascii="Times New Roman" w:eastAsia="맑은 고딕" w:hAnsi="Times New Roman"/>
                <w:bCs/>
                <w:lang w:eastAsia="ko-KR"/>
              </w:rPr>
              <w:t>IVc</w:t>
            </w:r>
            <w:proofErr w:type="spellEnd"/>
          </w:p>
        </w:tc>
        <w:tc>
          <w:tcPr>
            <w:tcW w:w="794" w:type="dxa"/>
            <w:tcBorders>
              <w:top w:val="nil"/>
              <w:left w:val="nil"/>
              <w:right w:val="nil"/>
            </w:tcBorders>
            <w:shd w:val="clear" w:color="auto" w:fill="auto"/>
          </w:tcPr>
          <w:p w14:paraId="7C5C68CE"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Surgery</w:t>
            </w:r>
          </w:p>
        </w:tc>
        <w:tc>
          <w:tcPr>
            <w:tcW w:w="913" w:type="dxa"/>
            <w:tcBorders>
              <w:top w:val="nil"/>
              <w:left w:val="nil"/>
              <w:right w:val="nil"/>
            </w:tcBorders>
            <w:shd w:val="clear" w:color="auto" w:fill="auto"/>
          </w:tcPr>
          <w:p w14:paraId="002DA1CC"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676" w:type="dxa"/>
            <w:tcBorders>
              <w:top w:val="nil"/>
              <w:left w:val="nil"/>
              <w:right w:val="nil"/>
            </w:tcBorders>
            <w:shd w:val="clear" w:color="auto" w:fill="auto"/>
          </w:tcPr>
          <w:p w14:paraId="71A4C56E"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56</w:t>
            </w:r>
          </w:p>
        </w:tc>
        <w:tc>
          <w:tcPr>
            <w:tcW w:w="1550" w:type="dxa"/>
            <w:tcBorders>
              <w:top w:val="nil"/>
              <w:left w:val="nil"/>
              <w:right w:val="nil"/>
            </w:tcBorders>
            <w:shd w:val="clear" w:color="auto" w:fill="auto"/>
          </w:tcPr>
          <w:p w14:paraId="59370140"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Thyroid glands</w:t>
            </w:r>
          </w:p>
        </w:tc>
        <w:tc>
          <w:tcPr>
            <w:tcW w:w="1011" w:type="dxa"/>
            <w:tcBorders>
              <w:top w:val="nil"/>
              <w:left w:val="nil"/>
              <w:right w:val="nil"/>
            </w:tcBorders>
            <w:shd w:val="clear" w:color="auto" w:fill="auto"/>
          </w:tcPr>
          <w:p w14:paraId="2E37D8E1" w14:textId="77777777" w:rsidR="00662E72" w:rsidRPr="00537791" w:rsidRDefault="00662E72"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5,956</w:t>
            </w:r>
          </w:p>
        </w:tc>
      </w:tr>
    </w:tbl>
    <w:p w14:paraId="1090E831" w14:textId="67F3022F" w:rsidR="00662E72" w:rsidRDefault="00662E72" w:rsidP="00096F8C">
      <w:pPr>
        <w:spacing w:line="480" w:lineRule="auto"/>
        <w:jc w:val="both"/>
        <w:rPr>
          <w:rFonts w:ascii="Times New Roman" w:eastAsia="맑은 고딕" w:hAnsi="Times New Roman"/>
          <w:b/>
          <w:lang w:eastAsia="ko-KR"/>
        </w:rPr>
      </w:pPr>
    </w:p>
    <w:p w14:paraId="3A8AFB5D" w14:textId="533CCC40" w:rsidR="005662E3" w:rsidRDefault="00186BBD" w:rsidP="00096F8C">
      <w:pPr>
        <w:spacing w:line="480" w:lineRule="auto"/>
        <w:jc w:val="both"/>
        <w:rPr>
          <w:rFonts w:ascii="Times New Roman" w:hAnsi="Times New Roman"/>
          <w:b/>
          <w:lang w:eastAsia="ko-KR"/>
        </w:rPr>
      </w:pPr>
      <w:r>
        <w:rPr>
          <w:rFonts w:ascii="Times New Roman" w:eastAsia="맑은 고딕" w:hAnsi="Times New Roman"/>
          <w:b/>
          <w:lang w:eastAsia="ko-KR"/>
        </w:rPr>
        <w:t>Supplementary</w:t>
      </w:r>
      <w:r>
        <w:rPr>
          <w:rFonts w:ascii="Times New Roman" w:hAnsi="Times New Roman"/>
          <w:b/>
        </w:rPr>
        <w:t xml:space="preserve"> </w:t>
      </w:r>
      <w:r w:rsidR="005662E3">
        <w:rPr>
          <w:rFonts w:ascii="Times New Roman" w:hAnsi="Times New Roman"/>
          <w:b/>
        </w:rPr>
        <w:t xml:space="preserve">Table </w:t>
      </w:r>
      <w:r w:rsidR="00F6703E">
        <w:rPr>
          <w:rFonts w:ascii="Times New Roman" w:eastAsia="맑은 고딕" w:hAnsi="Times New Roman"/>
          <w:b/>
          <w:lang w:eastAsia="ko-KR"/>
        </w:rPr>
        <w:t>2</w:t>
      </w:r>
      <w:r w:rsidR="005662E3">
        <w:rPr>
          <w:rFonts w:ascii="Times New Roman" w:hAnsi="Times New Roman"/>
          <w:b/>
        </w:rPr>
        <w:t xml:space="preserve"> </w:t>
      </w:r>
      <w:r w:rsidR="005662E3" w:rsidRPr="00FD2C03">
        <w:rPr>
          <w:rFonts w:ascii="Times New Roman" w:hAnsi="Times New Roman"/>
          <w:b/>
        </w:rPr>
        <w:t>Thyroid differentiation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3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tblGrid>
      <w:tr w:rsidR="005662E3" w:rsidRPr="00537791" w14:paraId="4606F994" w14:textId="77777777" w:rsidTr="003A513A">
        <w:tc>
          <w:tcPr>
            <w:tcW w:w="3227" w:type="dxa"/>
            <w:tcBorders>
              <w:left w:val="nil"/>
              <w:bottom w:val="single" w:sz="4" w:space="0" w:color="auto"/>
              <w:right w:val="nil"/>
            </w:tcBorders>
            <w:shd w:val="clear" w:color="auto" w:fill="auto"/>
          </w:tcPr>
          <w:p w14:paraId="00D9FE8C" w14:textId="77777777" w:rsidR="005662E3" w:rsidRPr="00537791" w:rsidRDefault="005662E3" w:rsidP="00096F8C">
            <w:pPr>
              <w:spacing w:line="480" w:lineRule="auto"/>
              <w:jc w:val="both"/>
              <w:rPr>
                <w:rFonts w:ascii="Times New Roman" w:eastAsia="맑은 고딕" w:hAnsi="Times New Roman"/>
                <w:b/>
                <w:lang w:eastAsia="ko-KR"/>
              </w:rPr>
            </w:pPr>
            <w:r>
              <w:rPr>
                <w:rFonts w:ascii="Times New Roman" w:eastAsia="맑은 고딕" w:hAnsi="Times New Roman"/>
                <w:b/>
                <w:lang w:eastAsia="ko-KR"/>
              </w:rPr>
              <w:t>Thyroid differentiation</w:t>
            </w:r>
          </w:p>
        </w:tc>
      </w:tr>
      <w:tr w:rsidR="005662E3" w:rsidRPr="00537791" w14:paraId="1518E236" w14:textId="77777777" w:rsidTr="003A513A">
        <w:tc>
          <w:tcPr>
            <w:tcW w:w="3227" w:type="dxa"/>
            <w:tcBorders>
              <w:left w:val="nil"/>
              <w:bottom w:val="nil"/>
              <w:right w:val="nil"/>
            </w:tcBorders>
            <w:shd w:val="clear" w:color="auto" w:fill="auto"/>
          </w:tcPr>
          <w:p w14:paraId="14A18FD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lastRenderedPageBreak/>
              <w:t>TG</w:t>
            </w:r>
          </w:p>
        </w:tc>
      </w:tr>
      <w:tr w:rsidR="005662E3" w:rsidRPr="00537791" w14:paraId="16209003" w14:textId="77777777" w:rsidTr="003A513A">
        <w:tc>
          <w:tcPr>
            <w:tcW w:w="3227" w:type="dxa"/>
            <w:tcBorders>
              <w:top w:val="nil"/>
              <w:left w:val="nil"/>
              <w:bottom w:val="nil"/>
              <w:right w:val="nil"/>
            </w:tcBorders>
            <w:shd w:val="clear" w:color="auto" w:fill="auto"/>
          </w:tcPr>
          <w:p w14:paraId="76AAEBAF"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TPO</w:t>
            </w:r>
          </w:p>
        </w:tc>
      </w:tr>
      <w:tr w:rsidR="005662E3" w:rsidRPr="00537791" w14:paraId="3F87C6A7" w14:textId="77777777" w:rsidTr="003A513A">
        <w:tc>
          <w:tcPr>
            <w:tcW w:w="3227" w:type="dxa"/>
            <w:tcBorders>
              <w:top w:val="nil"/>
              <w:left w:val="nil"/>
              <w:bottom w:val="nil"/>
              <w:right w:val="nil"/>
            </w:tcBorders>
            <w:shd w:val="clear" w:color="auto" w:fill="auto"/>
          </w:tcPr>
          <w:p w14:paraId="7A418B3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SLC26A4</w:t>
            </w:r>
          </w:p>
        </w:tc>
      </w:tr>
      <w:tr w:rsidR="005662E3" w:rsidRPr="00537791" w14:paraId="71E50C22" w14:textId="77777777" w:rsidTr="003A513A">
        <w:tc>
          <w:tcPr>
            <w:tcW w:w="3227" w:type="dxa"/>
            <w:tcBorders>
              <w:top w:val="nil"/>
              <w:left w:val="nil"/>
              <w:bottom w:val="nil"/>
              <w:right w:val="nil"/>
            </w:tcBorders>
            <w:shd w:val="clear" w:color="auto" w:fill="auto"/>
          </w:tcPr>
          <w:p w14:paraId="56DCDBB1"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DIO2</w:t>
            </w:r>
          </w:p>
        </w:tc>
      </w:tr>
      <w:tr w:rsidR="005662E3" w:rsidRPr="00537791" w14:paraId="1B6FF7E7" w14:textId="77777777" w:rsidTr="003A513A">
        <w:tc>
          <w:tcPr>
            <w:tcW w:w="3227" w:type="dxa"/>
            <w:tcBorders>
              <w:top w:val="nil"/>
              <w:left w:val="nil"/>
              <w:bottom w:val="nil"/>
              <w:right w:val="nil"/>
            </w:tcBorders>
            <w:shd w:val="clear" w:color="auto" w:fill="auto"/>
          </w:tcPr>
          <w:p w14:paraId="7B0F77B3"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TSHR</w:t>
            </w:r>
          </w:p>
        </w:tc>
      </w:tr>
      <w:tr w:rsidR="005662E3" w:rsidRPr="00537791" w14:paraId="0261E4A8" w14:textId="77777777" w:rsidTr="003A513A">
        <w:tc>
          <w:tcPr>
            <w:tcW w:w="3227" w:type="dxa"/>
            <w:tcBorders>
              <w:top w:val="nil"/>
              <w:left w:val="nil"/>
              <w:bottom w:val="nil"/>
              <w:right w:val="nil"/>
            </w:tcBorders>
            <w:shd w:val="clear" w:color="auto" w:fill="auto"/>
          </w:tcPr>
          <w:p w14:paraId="318625B8"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PAX8</w:t>
            </w:r>
          </w:p>
        </w:tc>
      </w:tr>
      <w:tr w:rsidR="005662E3" w:rsidRPr="00537791" w14:paraId="557B461C" w14:textId="77777777" w:rsidTr="003A513A">
        <w:tc>
          <w:tcPr>
            <w:tcW w:w="3227" w:type="dxa"/>
            <w:tcBorders>
              <w:top w:val="nil"/>
              <w:left w:val="nil"/>
              <w:bottom w:val="nil"/>
              <w:right w:val="nil"/>
            </w:tcBorders>
            <w:shd w:val="clear" w:color="auto" w:fill="auto"/>
          </w:tcPr>
          <w:p w14:paraId="008DA839"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DUOX1</w:t>
            </w:r>
          </w:p>
        </w:tc>
      </w:tr>
      <w:tr w:rsidR="005662E3" w:rsidRPr="00537791" w14:paraId="6AA5BD84" w14:textId="77777777" w:rsidTr="003A513A">
        <w:tc>
          <w:tcPr>
            <w:tcW w:w="3227" w:type="dxa"/>
            <w:tcBorders>
              <w:top w:val="nil"/>
              <w:left w:val="nil"/>
              <w:right w:val="nil"/>
            </w:tcBorders>
            <w:shd w:val="clear" w:color="auto" w:fill="auto"/>
          </w:tcPr>
          <w:p w14:paraId="753D81DF"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D</w:t>
            </w:r>
            <w:r>
              <w:rPr>
                <w:rFonts w:ascii="Times New Roman" w:eastAsia="맑은 고딕" w:hAnsi="Times New Roman"/>
                <w:bCs/>
                <w:lang w:eastAsia="ko-KR"/>
              </w:rPr>
              <w:t>UOX2</w:t>
            </w:r>
          </w:p>
          <w:p w14:paraId="53AC2FB6"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N</w:t>
            </w:r>
            <w:r>
              <w:rPr>
                <w:rFonts w:ascii="Times New Roman" w:eastAsia="맑은 고딕" w:hAnsi="Times New Roman"/>
                <w:bCs/>
                <w:lang w:eastAsia="ko-KR"/>
              </w:rPr>
              <w:t>KX2-1</w:t>
            </w:r>
          </w:p>
          <w:p w14:paraId="0FAF41F2"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G</w:t>
            </w:r>
            <w:r>
              <w:rPr>
                <w:rFonts w:ascii="Times New Roman" w:eastAsia="맑은 고딕" w:hAnsi="Times New Roman"/>
                <w:bCs/>
                <w:lang w:eastAsia="ko-KR"/>
              </w:rPr>
              <w:t>LIS3</w:t>
            </w:r>
          </w:p>
          <w:p w14:paraId="518198CF"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F</w:t>
            </w:r>
            <w:r>
              <w:rPr>
                <w:rFonts w:ascii="Times New Roman" w:eastAsia="맑은 고딕" w:hAnsi="Times New Roman"/>
                <w:bCs/>
                <w:lang w:eastAsia="ko-KR"/>
              </w:rPr>
              <w:t>OXE1</w:t>
            </w:r>
          </w:p>
          <w:p w14:paraId="73D02A5E"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T</w:t>
            </w:r>
            <w:r>
              <w:rPr>
                <w:rFonts w:ascii="Times New Roman" w:eastAsia="맑은 고딕" w:hAnsi="Times New Roman"/>
                <w:bCs/>
                <w:lang w:eastAsia="ko-KR"/>
              </w:rPr>
              <w:t>FF3</w:t>
            </w:r>
          </w:p>
          <w:p w14:paraId="13F64AF1"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F</w:t>
            </w:r>
            <w:r>
              <w:rPr>
                <w:rFonts w:ascii="Times New Roman" w:eastAsia="맑은 고딕" w:hAnsi="Times New Roman"/>
                <w:bCs/>
                <w:lang w:eastAsia="ko-KR"/>
              </w:rPr>
              <w:t>HL1</w:t>
            </w:r>
          </w:p>
        </w:tc>
      </w:tr>
    </w:tbl>
    <w:p w14:paraId="7364531B" w14:textId="77777777" w:rsidR="005662E3" w:rsidRDefault="005662E3" w:rsidP="00096F8C">
      <w:pPr>
        <w:spacing w:line="480" w:lineRule="auto"/>
        <w:jc w:val="both"/>
        <w:rPr>
          <w:rFonts w:ascii="Times New Roman" w:eastAsia="맑은 고딕" w:hAnsi="Times New Roman"/>
          <w:bCs/>
          <w:lang w:eastAsia="ko-KR"/>
        </w:rPr>
      </w:pPr>
    </w:p>
    <w:p w14:paraId="2E815AFA" w14:textId="4E529974" w:rsidR="005662E3" w:rsidRDefault="00E96708" w:rsidP="00096F8C">
      <w:pPr>
        <w:spacing w:line="480" w:lineRule="auto"/>
        <w:jc w:val="both"/>
        <w:rPr>
          <w:rFonts w:ascii="Times New Roman" w:hAnsi="Times New Roman"/>
          <w:b/>
          <w:lang w:eastAsia="ko-KR"/>
        </w:rPr>
      </w:pPr>
      <w:r>
        <w:rPr>
          <w:rFonts w:ascii="Times New Roman" w:eastAsia="맑은 고딕" w:hAnsi="Times New Roman"/>
          <w:b/>
          <w:lang w:eastAsia="ko-KR"/>
        </w:rPr>
        <w:t>Supplementary</w:t>
      </w:r>
      <w:r>
        <w:rPr>
          <w:rFonts w:ascii="Times New Roman" w:hAnsi="Times New Roman"/>
          <w:b/>
        </w:rPr>
        <w:t xml:space="preserve"> </w:t>
      </w:r>
      <w:r w:rsidR="005662E3">
        <w:rPr>
          <w:rFonts w:ascii="Times New Roman" w:hAnsi="Times New Roman"/>
          <w:b/>
        </w:rPr>
        <w:t xml:space="preserve">Table </w:t>
      </w:r>
      <w:r w:rsidR="00F6703E" w:rsidRPr="00FD2C03">
        <w:rPr>
          <w:rFonts w:ascii="Times New Roman" w:eastAsia="맑은 고딕" w:hAnsi="Times New Roman"/>
          <w:b/>
          <w:lang w:eastAsia="ko-KR"/>
        </w:rPr>
        <w:t>3</w:t>
      </w:r>
      <w:r w:rsidR="005662E3" w:rsidRPr="00FD2C03">
        <w:rPr>
          <w:rFonts w:ascii="Times New Roman" w:hAnsi="Times New Roman"/>
          <w:b/>
        </w:rPr>
        <w:t xml:space="preserve"> IL-6/JAK/STAT3 signaling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tblGrid>
      <w:tr w:rsidR="005662E3" w:rsidRPr="00537791" w14:paraId="1D2F4BFE" w14:textId="77777777" w:rsidTr="003A513A">
        <w:tc>
          <w:tcPr>
            <w:tcW w:w="3369" w:type="dxa"/>
            <w:tcBorders>
              <w:left w:val="nil"/>
              <w:bottom w:val="single" w:sz="4" w:space="0" w:color="auto"/>
              <w:right w:val="nil"/>
            </w:tcBorders>
            <w:shd w:val="clear" w:color="auto" w:fill="auto"/>
          </w:tcPr>
          <w:p w14:paraId="338C01D6" w14:textId="77777777" w:rsidR="005662E3" w:rsidRPr="00537791" w:rsidRDefault="005662E3" w:rsidP="00096F8C">
            <w:pPr>
              <w:spacing w:line="480" w:lineRule="auto"/>
              <w:jc w:val="both"/>
              <w:rPr>
                <w:rFonts w:ascii="Times New Roman" w:eastAsia="맑은 고딕" w:hAnsi="Times New Roman"/>
                <w:b/>
                <w:lang w:eastAsia="ko-KR"/>
              </w:rPr>
            </w:pPr>
            <w:r>
              <w:rPr>
                <w:rFonts w:ascii="Times New Roman" w:hAnsi="Times New Roman"/>
                <w:b/>
              </w:rPr>
              <w:t>IL-6/JAK/STAT3 signaling</w:t>
            </w:r>
          </w:p>
        </w:tc>
      </w:tr>
      <w:tr w:rsidR="005662E3" w:rsidRPr="00537791" w14:paraId="52395CE3" w14:textId="77777777" w:rsidTr="003A513A">
        <w:tc>
          <w:tcPr>
            <w:tcW w:w="3369" w:type="dxa"/>
            <w:tcBorders>
              <w:left w:val="nil"/>
              <w:bottom w:val="nil"/>
              <w:right w:val="nil"/>
            </w:tcBorders>
            <w:shd w:val="clear" w:color="auto" w:fill="auto"/>
          </w:tcPr>
          <w:p w14:paraId="3A8317EB"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CCR1</w:t>
            </w:r>
          </w:p>
        </w:tc>
      </w:tr>
      <w:tr w:rsidR="005662E3" w:rsidRPr="00537791" w14:paraId="7CDA3A90" w14:textId="77777777" w:rsidTr="003A513A">
        <w:tc>
          <w:tcPr>
            <w:tcW w:w="3369" w:type="dxa"/>
            <w:tcBorders>
              <w:top w:val="nil"/>
              <w:left w:val="nil"/>
              <w:bottom w:val="nil"/>
              <w:right w:val="nil"/>
            </w:tcBorders>
            <w:shd w:val="clear" w:color="auto" w:fill="auto"/>
          </w:tcPr>
          <w:p w14:paraId="7DAD4FC5"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CSF2</w:t>
            </w:r>
          </w:p>
        </w:tc>
      </w:tr>
      <w:tr w:rsidR="005662E3" w:rsidRPr="00537791" w14:paraId="03AC5DE0" w14:textId="77777777" w:rsidTr="003A513A">
        <w:tc>
          <w:tcPr>
            <w:tcW w:w="3369" w:type="dxa"/>
            <w:tcBorders>
              <w:top w:val="nil"/>
              <w:left w:val="nil"/>
              <w:bottom w:val="nil"/>
              <w:right w:val="nil"/>
            </w:tcBorders>
            <w:shd w:val="clear" w:color="auto" w:fill="auto"/>
          </w:tcPr>
          <w:p w14:paraId="5B05AC35"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LEPR</w:t>
            </w:r>
          </w:p>
        </w:tc>
      </w:tr>
      <w:tr w:rsidR="005662E3" w:rsidRPr="00537791" w14:paraId="5F1AD57A" w14:textId="77777777" w:rsidTr="003A513A">
        <w:tc>
          <w:tcPr>
            <w:tcW w:w="3369" w:type="dxa"/>
            <w:tcBorders>
              <w:top w:val="nil"/>
              <w:left w:val="nil"/>
              <w:bottom w:val="nil"/>
              <w:right w:val="nil"/>
            </w:tcBorders>
            <w:shd w:val="clear" w:color="auto" w:fill="auto"/>
          </w:tcPr>
          <w:p w14:paraId="069A0E14"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CXCL3</w:t>
            </w:r>
          </w:p>
        </w:tc>
      </w:tr>
      <w:tr w:rsidR="005662E3" w:rsidRPr="00537791" w14:paraId="7E94C176" w14:textId="77777777" w:rsidTr="003A513A">
        <w:tc>
          <w:tcPr>
            <w:tcW w:w="3369" w:type="dxa"/>
            <w:tcBorders>
              <w:top w:val="nil"/>
              <w:left w:val="nil"/>
              <w:bottom w:val="nil"/>
              <w:right w:val="nil"/>
            </w:tcBorders>
            <w:shd w:val="clear" w:color="auto" w:fill="auto"/>
          </w:tcPr>
          <w:p w14:paraId="237C9CB6"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OSMR</w:t>
            </w:r>
          </w:p>
        </w:tc>
      </w:tr>
      <w:tr w:rsidR="005662E3" w:rsidRPr="00537791" w14:paraId="3985A8B2" w14:textId="77777777" w:rsidTr="003A513A">
        <w:tc>
          <w:tcPr>
            <w:tcW w:w="3369" w:type="dxa"/>
            <w:tcBorders>
              <w:top w:val="nil"/>
              <w:left w:val="nil"/>
              <w:bottom w:val="nil"/>
              <w:right w:val="nil"/>
            </w:tcBorders>
            <w:shd w:val="clear" w:color="auto" w:fill="auto"/>
          </w:tcPr>
          <w:p w14:paraId="2BCED9C8"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IL6ST</w:t>
            </w:r>
          </w:p>
        </w:tc>
      </w:tr>
      <w:tr w:rsidR="005662E3" w:rsidRPr="00537791" w14:paraId="039570D8" w14:textId="77777777" w:rsidTr="003A513A">
        <w:tc>
          <w:tcPr>
            <w:tcW w:w="3369" w:type="dxa"/>
            <w:tcBorders>
              <w:top w:val="nil"/>
              <w:left w:val="nil"/>
              <w:bottom w:val="single" w:sz="4" w:space="0" w:color="auto"/>
              <w:right w:val="nil"/>
            </w:tcBorders>
            <w:shd w:val="clear" w:color="auto" w:fill="auto"/>
          </w:tcPr>
          <w:p w14:paraId="57A582BD"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lastRenderedPageBreak/>
              <w:t>CD44</w:t>
            </w:r>
          </w:p>
        </w:tc>
      </w:tr>
    </w:tbl>
    <w:p w14:paraId="1716BC54" w14:textId="77777777" w:rsidR="005662E3" w:rsidRDefault="005662E3" w:rsidP="00096F8C">
      <w:pPr>
        <w:spacing w:line="480" w:lineRule="auto"/>
        <w:jc w:val="both"/>
        <w:rPr>
          <w:rFonts w:ascii="Times New Roman" w:hAnsi="Times New Roman"/>
          <w:b/>
        </w:rPr>
      </w:pPr>
    </w:p>
    <w:p w14:paraId="5E439C49" w14:textId="5DF1CAB4" w:rsidR="005662E3" w:rsidRPr="00FD2C03" w:rsidRDefault="009E4F52" w:rsidP="00096F8C">
      <w:pPr>
        <w:spacing w:line="480" w:lineRule="auto"/>
        <w:jc w:val="both"/>
        <w:rPr>
          <w:rFonts w:ascii="Times New Roman" w:hAnsi="Times New Roman"/>
          <w:b/>
          <w:lang w:eastAsia="ko-KR"/>
        </w:rPr>
      </w:pPr>
      <w:r>
        <w:rPr>
          <w:rFonts w:ascii="Times New Roman" w:hAnsi="Times New Roman"/>
          <w:b/>
        </w:rPr>
        <w:t xml:space="preserve">Supplementary </w:t>
      </w:r>
      <w:r w:rsidR="005662E3">
        <w:rPr>
          <w:rFonts w:ascii="Times New Roman" w:hAnsi="Times New Roman"/>
          <w:b/>
        </w:rPr>
        <w:t xml:space="preserve">Table </w:t>
      </w:r>
      <w:r w:rsidR="00F6703E">
        <w:rPr>
          <w:rFonts w:ascii="Times New Roman" w:eastAsia="맑은 고딕" w:hAnsi="Times New Roman"/>
          <w:b/>
          <w:lang w:eastAsia="ko-KR"/>
        </w:rPr>
        <w:t>4</w:t>
      </w:r>
      <w:r w:rsidR="005662E3">
        <w:rPr>
          <w:rFonts w:ascii="Times New Roman" w:hAnsi="Times New Roman"/>
          <w:b/>
        </w:rPr>
        <w:t xml:space="preserve"> </w:t>
      </w:r>
      <w:r w:rsidR="005662E3" w:rsidRPr="00FD2C03">
        <w:rPr>
          <w:rFonts w:ascii="Times New Roman" w:hAnsi="Times New Roman"/>
          <w:b/>
        </w:rPr>
        <w:t>Epithelial mesenchymal transition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tblGrid>
      <w:tr w:rsidR="005662E3" w:rsidRPr="00537791" w14:paraId="4C3E961E" w14:textId="77777777" w:rsidTr="003A513A">
        <w:tc>
          <w:tcPr>
            <w:tcW w:w="4077" w:type="dxa"/>
            <w:tcBorders>
              <w:left w:val="nil"/>
              <w:bottom w:val="single" w:sz="4" w:space="0" w:color="auto"/>
              <w:right w:val="nil"/>
            </w:tcBorders>
            <w:shd w:val="clear" w:color="auto" w:fill="auto"/>
          </w:tcPr>
          <w:p w14:paraId="62CF7815" w14:textId="77777777" w:rsidR="005662E3" w:rsidRPr="00537791" w:rsidRDefault="005662E3" w:rsidP="00096F8C">
            <w:pPr>
              <w:spacing w:line="480" w:lineRule="auto"/>
              <w:jc w:val="both"/>
              <w:rPr>
                <w:rFonts w:ascii="Times New Roman" w:eastAsia="맑은 고딕" w:hAnsi="Times New Roman"/>
                <w:b/>
                <w:lang w:eastAsia="ko-KR"/>
              </w:rPr>
            </w:pPr>
            <w:r>
              <w:rPr>
                <w:rFonts w:ascii="Times New Roman" w:hAnsi="Times New Roman"/>
                <w:b/>
              </w:rPr>
              <w:t>Epithelial mesenchymal transition</w:t>
            </w:r>
          </w:p>
        </w:tc>
      </w:tr>
      <w:tr w:rsidR="005662E3" w:rsidRPr="00537791" w14:paraId="0261A011" w14:textId="77777777" w:rsidTr="003A513A">
        <w:tc>
          <w:tcPr>
            <w:tcW w:w="4077" w:type="dxa"/>
            <w:tcBorders>
              <w:left w:val="nil"/>
              <w:bottom w:val="nil"/>
              <w:right w:val="nil"/>
            </w:tcBorders>
            <w:shd w:val="clear" w:color="auto" w:fill="auto"/>
          </w:tcPr>
          <w:p w14:paraId="1811EA99"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PRRX1</w:t>
            </w:r>
          </w:p>
        </w:tc>
      </w:tr>
      <w:tr w:rsidR="005662E3" w:rsidRPr="00537791" w14:paraId="02101B08" w14:textId="77777777" w:rsidTr="003A513A">
        <w:tc>
          <w:tcPr>
            <w:tcW w:w="4077" w:type="dxa"/>
            <w:tcBorders>
              <w:top w:val="nil"/>
              <w:left w:val="nil"/>
              <w:bottom w:val="nil"/>
              <w:right w:val="nil"/>
            </w:tcBorders>
            <w:shd w:val="clear" w:color="auto" w:fill="auto"/>
          </w:tcPr>
          <w:p w14:paraId="76464D4B"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MMP2</w:t>
            </w:r>
          </w:p>
        </w:tc>
      </w:tr>
      <w:tr w:rsidR="005662E3" w:rsidRPr="00537791" w14:paraId="2656487C" w14:textId="77777777" w:rsidTr="003A513A">
        <w:tc>
          <w:tcPr>
            <w:tcW w:w="4077" w:type="dxa"/>
            <w:tcBorders>
              <w:top w:val="nil"/>
              <w:left w:val="nil"/>
              <w:bottom w:val="nil"/>
              <w:right w:val="nil"/>
            </w:tcBorders>
            <w:shd w:val="clear" w:color="auto" w:fill="auto"/>
          </w:tcPr>
          <w:p w14:paraId="3EE9B1C9"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TFPI2</w:t>
            </w:r>
          </w:p>
        </w:tc>
      </w:tr>
      <w:tr w:rsidR="005662E3" w:rsidRPr="00537791" w14:paraId="235BC515" w14:textId="77777777" w:rsidTr="003A513A">
        <w:tc>
          <w:tcPr>
            <w:tcW w:w="4077" w:type="dxa"/>
            <w:tcBorders>
              <w:top w:val="nil"/>
              <w:left w:val="nil"/>
              <w:bottom w:val="nil"/>
              <w:right w:val="nil"/>
            </w:tcBorders>
            <w:shd w:val="clear" w:color="auto" w:fill="auto"/>
          </w:tcPr>
          <w:p w14:paraId="57278D12"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FZD8</w:t>
            </w:r>
          </w:p>
        </w:tc>
      </w:tr>
      <w:tr w:rsidR="005662E3" w:rsidRPr="00537791" w14:paraId="48E07B79" w14:textId="77777777" w:rsidTr="003A513A">
        <w:tc>
          <w:tcPr>
            <w:tcW w:w="4077" w:type="dxa"/>
            <w:tcBorders>
              <w:top w:val="nil"/>
              <w:left w:val="nil"/>
              <w:bottom w:val="nil"/>
              <w:right w:val="nil"/>
            </w:tcBorders>
            <w:shd w:val="clear" w:color="auto" w:fill="auto"/>
          </w:tcPr>
          <w:p w14:paraId="12A46C6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TNFAIP3</w:t>
            </w:r>
          </w:p>
        </w:tc>
      </w:tr>
      <w:tr w:rsidR="005662E3" w:rsidRPr="00537791" w14:paraId="44C71C6A" w14:textId="77777777" w:rsidTr="003A513A">
        <w:tc>
          <w:tcPr>
            <w:tcW w:w="4077" w:type="dxa"/>
            <w:tcBorders>
              <w:top w:val="nil"/>
              <w:left w:val="nil"/>
              <w:bottom w:val="nil"/>
              <w:right w:val="nil"/>
            </w:tcBorders>
            <w:shd w:val="clear" w:color="auto" w:fill="auto"/>
          </w:tcPr>
          <w:p w14:paraId="66ED9DA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EMP3</w:t>
            </w:r>
          </w:p>
        </w:tc>
      </w:tr>
      <w:tr w:rsidR="005662E3" w:rsidRPr="00537791" w14:paraId="1B3A1E1A" w14:textId="77777777" w:rsidTr="003A513A">
        <w:tc>
          <w:tcPr>
            <w:tcW w:w="4077" w:type="dxa"/>
            <w:tcBorders>
              <w:top w:val="nil"/>
              <w:left w:val="nil"/>
              <w:bottom w:val="nil"/>
              <w:right w:val="nil"/>
            </w:tcBorders>
            <w:shd w:val="clear" w:color="auto" w:fill="auto"/>
          </w:tcPr>
          <w:p w14:paraId="2599E02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INHBA</w:t>
            </w:r>
          </w:p>
        </w:tc>
      </w:tr>
      <w:tr w:rsidR="005662E3" w:rsidRPr="00537791" w14:paraId="64D75DEF" w14:textId="77777777" w:rsidTr="003A513A">
        <w:tc>
          <w:tcPr>
            <w:tcW w:w="4077" w:type="dxa"/>
            <w:tcBorders>
              <w:top w:val="nil"/>
              <w:left w:val="nil"/>
              <w:right w:val="nil"/>
            </w:tcBorders>
            <w:shd w:val="clear" w:color="auto" w:fill="auto"/>
          </w:tcPr>
          <w:p w14:paraId="1FA199AC"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GEM</w:t>
            </w:r>
          </w:p>
          <w:p w14:paraId="1591273D"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VEGFA</w:t>
            </w:r>
          </w:p>
          <w:p w14:paraId="7C9B1B22"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MMP14</w:t>
            </w:r>
          </w:p>
          <w:p w14:paraId="656CEE98"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DAB2</w:t>
            </w:r>
          </w:p>
          <w:p w14:paraId="1F0A382E"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SLC6A8</w:t>
            </w:r>
          </w:p>
          <w:p w14:paraId="6619F2F5"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bCs/>
                <w:lang w:eastAsia="ko-KR"/>
              </w:rPr>
              <w:t>LOX</w:t>
            </w:r>
          </w:p>
          <w:p w14:paraId="0C8A8E54"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C</w:t>
            </w:r>
            <w:r>
              <w:rPr>
                <w:rFonts w:ascii="Times New Roman" w:eastAsia="맑은 고딕" w:hAnsi="Times New Roman"/>
                <w:bCs/>
                <w:lang w:eastAsia="ko-KR"/>
              </w:rPr>
              <w:t>OL7A1</w:t>
            </w:r>
          </w:p>
          <w:p w14:paraId="3A82E084"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P</w:t>
            </w:r>
            <w:r>
              <w:rPr>
                <w:rFonts w:ascii="Times New Roman" w:eastAsia="맑은 고딕" w:hAnsi="Times New Roman"/>
                <w:bCs/>
                <w:lang w:eastAsia="ko-KR"/>
              </w:rPr>
              <w:t>MP22</w:t>
            </w:r>
          </w:p>
          <w:p w14:paraId="49EC040A"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S</w:t>
            </w:r>
            <w:r>
              <w:rPr>
                <w:rFonts w:ascii="Times New Roman" w:eastAsia="맑은 고딕" w:hAnsi="Times New Roman"/>
                <w:bCs/>
                <w:lang w:eastAsia="ko-KR"/>
              </w:rPr>
              <w:t>NAI2</w:t>
            </w:r>
          </w:p>
          <w:p w14:paraId="7E63D689"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C</w:t>
            </w:r>
            <w:r>
              <w:rPr>
                <w:rFonts w:ascii="Times New Roman" w:eastAsia="맑은 고딕" w:hAnsi="Times New Roman"/>
                <w:bCs/>
                <w:lang w:eastAsia="ko-KR"/>
              </w:rPr>
              <w:t>OL6A3</w:t>
            </w:r>
          </w:p>
          <w:p w14:paraId="572A3CFB"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S</w:t>
            </w:r>
            <w:r>
              <w:rPr>
                <w:rFonts w:ascii="Times New Roman" w:eastAsia="맑은 고딕" w:hAnsi="Times New Roman"/>
                <w:bCs/>
                <w:lang w:eastAsia="ko-KR"/>
              </w:rPr>
              <w:t>POCK1</w:t>
            </w:r>
          </w:p>
          <w:p w14:paraId="0A7242BA"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lastRenderedPageBreak/>
              <w:t>I</w:t>
            </w:r>
            <w:r>
              <w:rPr>
                <w:rFonts w:ascii="Times New Roman" w:eastAsia="맑은 고딕" w:hAnsi="Times New Roman"/>
                <w:bCs/>
                <w:lang w:eastAsia="ko-KR"/>
              </w:rPr>
              <w:t>TGA5</w:t>
            </w:r>
          </w:p>
          <w:p w14:paraId="5C768F5E"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F</w:t>
            </w:r>
            <w:r>
              <w:rPr>
                <w:rFonts w:ascii="Times New Roman" w:eastAsia="맑은 고딕" w:hAnsi="Times New Roman"/>
                <w:bCs/>
                <w:lang w:eastAsia="ko-KR"/>
              </w:rPr>
              <w:t>ERMT2</w:t>
            </w:r>
          </w:p>
          <w:p w14:paraId="4B66F306"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C</w:t>
            </w:r>
            <w:r>
              <w:rPr>
                <w:rFonts w:ascii="Times New Roman" w:eastAsia="맑은 고딕" w:hAnsi="Times New Roman"/>
                <w:bCs/>
                <w:lang w:eastAsia="ko-KR"/>
              </w:rPr>
              <w:t>D44</w:t>
            </w:r>
          </w:p>
          <w:p w14:paraId="4785F9E8" w14:textId="77777777" w:rsidR="005662E3"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F</w:t>
            </w:r>
            <w:r>
              <w:rPr>
                <w:rFonts w:ascii="Times New Roman" w:eastAsia="맑은 고딕" w:hAnsi="Times New Roman"/>
                <w:bCs/>
                <w:lang w:eastAsia="ko-KR"/>
              </w:rPr>
              <w:t>BN1</w:t>
            </w:r>
          </w:p>
          <w:p w14:paraId="79D1131E" w14:textId="77777777" w:rsidR="005662E3" w:rsidRPr="00537791" w:rsidRDefault="005662E3"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C</w:t>
            </w:r>
            <w:r>
              <w:rPr>
                <w:rFonts w:ascii="Times New Roman" w:eastAsia="맑은 고딕" w:hAnsi="Times New Roman"/>
                <w:bCs/>
                <w:lang w:eastAsia="ko-KR"/>
              </w:rPr>
              <w:t>THRC1</w:t>
            </w:r>
          </w:p>
        </w:tc>
      </w:tr>
    </w:tbl>
    <w:p w14:paraId="70A7B8D6" w14:textId="191149EB" w:rsidR="005662E3" w:rsidRDefault="005662E3" w:rsidP="00096F8C">
      <w:pPr>
        <w:spacing w:line="480" w:lineRule="auto"/>
        <w:jc w:val="both"/>
        <w:rPr>
          <w:rFonts w:ascii="Times New Roman" w:eastAsia="맑은 고딕" w:hAnsi="Times New Roman"/>
          <w:b/>
          <w:lang w:eastAsia="ko-KR"/>
        </w:rPr>
      </w:pPr>
    </w:p>
    <w:p w14:paraId="474D7C82" w14:textId="0CFB3A81" w:rsidR="00F6703E" w:rsidRDefault="009E4F52" w:rsidP="00096F8C">
      <w:pPr>
        <w:spacing w:line="480" w:lineRule="auto"/>
        <w:jc w:val="both"/>
        <w:rPr>
          <w:rFonts w:ascii="Times New Roman" w:hAnsi="Times New Roman"/>
          <w:bCs/>
        </w:rPr>
      </w:pPr>
      <w:r>
        <w:rPr>
          <w:rFonts w:ascii="Times New Roman" w:hAnsi="Times New Roman"/>
          <w:b/>
        </w:rPr>
        <w:t xml:space="preserve">Supplementary </w:t>
      </w:r>
      <w:r w:rsidR="00F6703E">
        <w:rPr>
          <w:rFonts w:ascii="Times New Roman" w:hAnsi="Times New Roman"/>
          <w:b/>
        </w:rPr>
        <w:t xml:space="preserve">Table </w:t>
      </w:r>
      <w:r w:rsidR="00F6703E" w:rsidRPr="00E83D4D">
        <w:rPr>
          <w:rFonts w:ascii="Times New Roman" w:eastAsia="맑은 고딕" w:hAnsi="Times New Roman"/>
          <w:b/>
          <w:lang w:eastAsia="ko-KR"/>
        </w:rPr>
        <w:t>5</w:t>
      </w:r>
      <w:r w:rsidR="00F6703E" w:rsidRPr="00E83D4D">
        <w:rPr>
          <w:rFonts w:ascii="Times New Roman" w:hAnsi="Times New Roman"/>
          <w:b/>
        </w:rPr>
        <w:t xml:space="preserve"> </w:t>
      </w:r>
      <w:r w:rsidR="000E6CCD" w:rsidRPr="00E83D4D">
        <w:rPr>
          <w:rFonts w:ascii="Times New Roman" w:hAnsi="Times New Roman"/>
          <w:b/>
        </w:rPr>
        <w:t>BRAF and RAS</w:t>
      </w:r>
      <w:r w:rsidR="00F6703E" w:rsidRPr="00E83D4D">
        <w:rPr>
          <w:rFonts w:ascii="Times New Roman" w:hAnsi="Times New Roman"/>
          <w:b/>
        </w:rPr>
        <w:t xml:space="preserve"> </w:t>
      </w:r>
      <w:r w:rsidR="0086340C" w:rsidRPr="00E83D4D">
        <w:rPr>
          <w:rFonts w:ascii="Times New Roman" w:hAnsi="Times New Roman"/>
          <w:b/>
        </w:rPr>
        <w:t>signature</w:t>
      </w:r>
      <w:r w:rsidR="00F6703E" w:rsidRPr="00E83D4D">
        <w:rPr>
          <w:rFonts w:ascii="Times New Roman" w:hAnsi="Times New Roman"/>
          <w:b/>
        </w:rPr>
        <w:t xml:space="preserve"> gene</w:t>
      </w:r>
      <w:r w:rsidR="00325A96" w:rsidRPr="00E83D4D">
        <w:rPr>
          <w:rFonts w:ascii="Times New Roman" w:hAnsi="Times New Roman"/>
          <w:b/>
        </w:rPr>
        <w:t xml:space="preserve"> </w:t>
      </w:r>
      <w:r w:rsidR="00F6703E" w:rsidRPr="00E83D4D">
        <w:rPr>
          <w:rFonts w:ascii="Times New Roman" w:hAnsi="Times New Roman"/>
          <w:b/>
        </w:rPr>
        <w:t>set used to calculate the module scores.</w:t>
      </w:r>
    </w:p>
    <w:p w14:paraId="2F22DBF0" w14:textId="14B056F4" w:rsidR="00F6703E" w:rsidRDefault="0089376F" w:rsidP="00096F8C">
      <w:pPr>
        <w:spacing w:line="480" w:lineRule="auto"/>
        <w:jc w:val="both"/>
        <w:rPr>
          <w:rFonts w:ascii="Times New Roman" w:eastAsia="맑은 고딕" w:hAnsi="Times New Roman"/>
          <w:bCs/>
          <w:lang w:eastAsia="ko-KR"/>
        </w:rPr>
      </w:pPr>
      <w:r w:rsidRPr="0089376F">
        <w:rPr>
          <w:rFonts w:ascii="Times New Roman" w:eastAsia="맑은 고딕" w:hAnsi="Times New Roman"/>
          <w:bCs/>
          <w:lang w:eastAsia="ko-KR"/>
        </w:rPr>
        <w:t>Supplementary Table</w:t>
      </w:r>
      <w:r w:rsidR="006F7B07">
        <w:rPr>
          <w:rFonts w:ascii="Times New Roman" w:eastAsia="맑은 고딕" w:hAnsi="Times New Roman"/>
          <w:bCs/>
          <w:lang w:eastAsia="ko-KR"/>
        </w:rPr>
        <w:t xml:space="preserve"> </w:t>
      </w:r>
      <w:r>
        <w:rPr>
          <w:rFonts w:ascii="Times New Roman" w:eastAsia="맑은 고딕" w:hAnsi="Times New Roman"/>
          <w:bCs/>
          <w:lang w:eastAsia="ko-KR"/>
        </w:rPr>
        <w:t>5</w:t>
      </w:r>
      <w:r w:rsidR="006F7B07">
        <w:rPr>
          <w:rFonts w:ascii="Times New Roman" w:eastAsia="맑은 고딕" w:hAnsi="Times New Roman"/>
          <w:bCs/>
          <w:lang w:eastAsia="ko-KR"/>
        </w:rPr>
        <w:t>.xls</w:t>
      </w:r>
    </w:p>
    <w:p w14:paraId="13A3CFED" w14:textId="77777777" w:rsidR="006F7B07" w:rsidRDefault="006F7B07" w:rsidP="00096F8C">
      <w:pPr>
        <w:spacing w:line="480" w:lineRule="auto"/>
        <w:jc w:val="both"/>
        <w:rPr>
          <w:rFonts w:ascii="Times New Roman" w:eastAsia="맑은 고딕" w:hAnsi="Times New Roman"/>
          <w:b/>
          <w:lang w:eastAsia="ko-KR"/>
        </w:rPr>
      </w:pPr>
    </w:p>
    <w:p w14:paraId="3E1614E3" w14:textId="56024D51" w:rsidR="00B30978" w:rsidRPr="00E83D4D" w:rsidRDefault="009E4F52" w:rsidP="00096F8C">
      <w:pPr>
        <w:spacing w:line="480" w:lineRule="auto"/>
        <w:jc w:val="both"/>
        <w:rPr>
          <w:rFonts w:ascii="Times New Roman" w:hAnsi="Times New Roman"/>
          <w:b/>
        </w:rPr>
      </w:pPr>
      <w:r>
        <w:rPr>
          <w:rFonts w:ascii="Times New Roman" w:hAnsi="Times New Roman"/>
          <w:b/>
        </w:rPr>
        <w:t xml:space="preserve">Supplementary </w:t>
      </w:r>
      <w:r w:rsidR="00B30978">
        <w:rPr>
          <w:rFonts w:ascii="Times New Roman" w:hAnsi="Times New Roman"/>
          <w:b/>
        </w:rPr>
        <w:t xml:space="preserve">Table </w:t>
      </w:r>
      <w:r w:rsidR="00347219">
        <w:rPr>
          <w:rFonts w:ascii="Times New Roman" w:eastAsia="맑은 고딕" w:hAnsi="Times New Roman"/>
          <w:b/>
          <w:lang w:eastAsia="ko-KR"/>
        </w:rPr>
        <w:t>6</w:t>
      </w:r>
      <w:r w:rsidR="00B30978" w:rsidRPr="00E83D4D">
        <w:rPr>
          <w:rFonts w:ascii="Times New Roman" w:hAnsi="Times New Roman"/>
          <w:b/>
        </w:rPr>
        <w:t xml:space="preserve"> The oligo sequences for quantitative RT-PCR.</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239"/>
        <w:gridCol w:w="4218"/>
        <w:gridCol w:w="3903"/>
      </w:tblGrid>
      <w:tr w:rsidR="00B30978" w:rsidRPr="002A3DFC" w14:paraId="554C3620" w14:textId="77777777" w:rsidTr="003A513A">
        <w:tc>
          <w:tcPr>
            <w:tcW w:w="2235" w:type="dxa"/>
            <w:tcBorders>
              <w:bottom w:val="single" w:sz="4" w:space="0" w:color="auto"/>
            </w:tcBorders>
            <w:shd w:val="clear" w:color="auto" w:fill="auto"/>
          </w:tcPr>
          <w:p w14:paraId="702C103E" w14:textId="77777777" w:rsidR="00B30978" w:rsidRPr="002A3DFC" w:rsidRDefault="00B30978" w:rsidP="00096F8C">
            <w:pPr>
              <w:spacing w:line="360" w:lineRule="auto"/>
              <w:jc w:val="both"/>
              <w:rPr>
                <w:rFonts w:ascii="Times New Roman" w:eastAsia="맑은 고딕" w:hAnsi="Times New Roman"/>
                <w:b/>
                <w:lang w:eastAsia="ko-KR"/>
              </w:rPr>
            </w:pPr>
            <w:r w:rsidRPr="002A3DFC">
              <w:rPr>
                <w:rFonts w:ascii="Times New Roman" w:eastAsia="맑은 고딕" w:hAnsi="Times New Roman" w:hint="eastAsia"/>
                <w:b/>
                <w:lang w:eastAsia="ko-KR"/>
              </w:rPr>
              <w:t>Gene</w:t>
            </w:r>
          </w:p>
        </w:tc>
        <w:tc>
          <w:tcPr>
            <w:tcW w:w="5244" w:type="dxa"/>
            <w:tcBorders>
              <w:bottom w:val="single" w:sz="4" w:space="0" w:color="auto"/>
            </w:tcBorders>
            <w:shd w:val="clear" w:color="auto" w:fill="auto"/>
          </w:tcPr>
          <w:p w14:paraId="65781B2C" w14:textId="77777777" w:rsidR="00B30978" w:rsidRPr="002A3DFC" w:rsidRDefault="00B30978" w:rsidP="00096F8C">
            <w:pPr>
              <w:spacing w:line="360" w:lineRule="auto"/>
              <w:jc w:val="both"/>
              <w:rPr>
                <w:rFonts w:ascii="Times New Roman" w:eastAsia="맑은 고딕" w:hAnsi="Times New Roman"/>
                <w:b/>
                <w:lang w:eastAsia="ko-KR"/>
              </w:rPr>
            </w:pPr>
            <w:r w:rsidRPr="002A3DFC">
              <w:rPr>
                <w:rFonts w:ascii="Times New Roman" w:eastAsia="맑은 고딕" w:hAnsi="Times New Roman" w:hint="eastAsia"/>
                <w:b/>
                <w:lang w:eastAsia="ko-KR"/>
              </w:rPr>
              <w:t>Forward primer</w:t>
            </w:r>
          </w:p>
        </w:tc>
        <w:tc>
          <w:tcPr>
            <w:tcW w:w="5529" w:type="dxa"/>
            <w:tcBorders>
              <w:bottom w:val="single" w:sz="4" w:space="0" w:color="auto"/>
            </w:tcBorders>
            <w:shd w:val="clear" w:color="auto" w:fill="auto"/>
          </w:tcPr>
          <w:p w14:paraId="4BB7628A" w14:textId="77777777" w:rsidR="00B30978" w:rsidRPr="002A3DFC" w:rsidRDefault="00B30978" w:rsidP="00096F8C">
            <w:pPr>
              <w:spacing w:line="360" w:lineRule="auto"/>
              <w:jc w:val="both"/>
              <w:rPr>
                <w:rFonts w:ascii="Times New Roman" w:eastAsia="맑은 고딕" w:hAnsi="Times New Roman"/>
                <w:b/>
                <w:lang w:eastAsia="ko-KR"/>
              </w:rPr>
            </w:pPr>
            <w:r w:rsidRPr="002A3DFC">
              <w:rPr>
                <w:rFonts w:ascii="Times New Roman" w:eastAsia="맑은 고딕" w:hAnsi="Times New Roman" w:hint="eastAsia"/>
                <w:b/>
                <w:lang w:eastAsia="ko-KR"/>
              </w:rPr>
              <w:t>Reverse primer</w:t>
            </w:r>
          </w:p>
        </w:tc>
      </w:tr>
      <w:tr w:rsidR="00B30978" w:rsidRPr="002A3DFC" w14:paraId="6FC9883D" w14:textId="77777777" w:rsidTr="003A513A">
        <w:tc>
          <w:tcPr>
            <w:tcW w:w="2235" w:type="dxa"/>
            <w:tcBorders>
              <w:bottom w:val="nil"/>
            </w:tcBorders>
            <w:shd w:val="clear" w:color="auto" w:fill="auto"/>
          </w:tcPr>
          <w:p w14:paraId="67C55C57" w14:textId="77777777" w:rsidR="00B30978" w:rsidRPr="00D40671" w:rsidRDefault="00B30978" w:rsidP="00096F8C">
            <w:pPr>
              <w:spacing w:line="360" w:lineRule="auto"/>
              <w:jc w:val="both"/>
              <w:rPr>
                <w:rFonts w:ascii="Times New Roman" w:hAnsi="Times New Roman"/>
                <w:i/>
                <w:iCs/>
              </w:rPr>
            </w:pPr>
            <w:r w:rsidRPr="00D40671">
              <w:rPr>
                <w:rFonts w:ascii="Times New Roman" w:hAnsi="Times New Roman"/>
                <w:i/>
                <w:iCs/>
              </w:rPr>
              <w:t>GAPDH</w:t>
            </w:r>
          </w:p>
        </w:tc>
        <w:tc>
          <w:tcPr>
            <w:tcW w:w="5244" w:type="dxa"/>
            <w:tcBorders>
              <w:bottom w:val="nil"/>
            </w:tcBorders>
            <w:shd w:val="clear" w:color="auto" w:fill="auto"/>
          </w:tcPr>
          <w:p w14:paraId="197452F8" w14:textId="77777777" w:rsidR="00B30978" w:rsidRPr="002A3DFC" w:rsidRDefault="00B30978" w:rsidP="00096F8C">
            <w:pPr>
              <w:tabs>
                <w:tab w:val="left" w:pos="1481"/>
              </w:tabs>
              <w:spacing w:line="360" w:lineRule="auto"/>
              <w:jc w:val="both"/>
              <w:rPr>
                <w:rFonts w:ascii="Times New Roman" w:hAnsi="Times New Roman"/>
              </w:rPr>
            </w:pPr>
            <w:r w:rsidRPr="002A3DFC">
              <w:rPr>
                <w:rFonts w:ascii="Times New Roman" w:hAnsi="Times New Roman"/>
              </w:rPr>
              <w:t>5’-AATCCCATCACCATCTTCCA-3’</w:t>
            </w:r>
          </w:p>
        </w:tc>
        <w:tc>
          <w:tcPr>
            <w:tcW w:w="5529" w:type="dxa"/>
            <w:tcBorders>
              <w:bottom w:val="nil"/>
            </w:tcBorders>
            <w:shd w:val="clear" w:color="auto" w:fill="auto"/>
          </w:tcPr>
          <w:p w14:paraId="1E9FB403"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’-TGGACTCCACGACGTACTCA-3’</w:t>
            </w:r>
          </w:p>
        </w:tc>
      </w:tr>
      <w:tr w:rsidR="00B30978" w:rsidRPr="002A3DFC" w14:paraId="4E0B1B87" w14:textId="77777777" w:rsidTr="003A513A">
        <w:tc>
          <w:tcPr>
            <w:tcW w:w="2235" w:type="dxa"/>
            <w:tcBorders>
              <w:top w:val="nil"/>
              <w:bottom w:val="nil"/>
            </w:tcBorders>
            <w:shd w:val="clear" w:color="auto" w:fill="auto"/>
          </w:tcPr>
          <w:p w14:paraId="217C925C" w14:textId="167C33A3" w:rsidR="00B30978" w:rsidRPr="00D40671" w:rsidRDefault="00B30978" w:rsidP="00096F8C">
            <w:pPr>
              <w:spacing w:line="360" w:lineRule="auto"/>
              <w:jc w:val="both"/>
              <w:rPr>
                <w:rFonts w:ascii="Times New Roman" w:hAnsi="Times New Roman"/>
                <w:i/>
                <w:iCs/>
              </w:rPr>
            </w:pPr>
            <w:r w:rsidRPr="00D40671">
              <w:rPr>
                <w:i/>
                <w:iCs/>
              </w:rPr>
              <w:t>CEBP</w:t>
            </w:r>
            <w:r w:rsidR="00D40671" w:rsidRPr="00D40671">
              <w:rPr>
                <w:i/>
                <w:iCs/>
              </w:rPr>
              <w:t>B</w:t>
            </w:r>
          </w:p>
        </w:tc>
        <w:tc>
          <w:tcPr>
            <w:tcW w:w="5244" w:type="dxa"/>
            <w:tcBorders>
              <w:top w:val="nil"/>
              <w:bottom w:val="nil"/>
            </w:tcBorders>
            <w:shd w:val="clear" w:color="auto" w:fill="auto"/>
          </w:tcPr>
          <w:p w14:paraId="43079330"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D7128B">
              <w:rPr>
                <w:rFonts w:ascii="Times New Roman" w:hAnsi="Times New Roman"/>
              </w:rPr>
              <w:t>AAGCACAGCGACGAGTACAA</w:t>
            </w:r>
            <w:r w:rsidRPr="002A3DFC">
              <w:rPr>
                <w:rFonts w:ascii="Times New Roman" w:hAnsi="Times New Roman"/>
              </w:rPr>
              <w:t>-3’</w:t>
            </w:r>
          </w:p>
        </w:tc>
        <w:tc>
          <w:tcPr>
            <w:tcW w:w="5529" w:type="dxa"/>
            <w:tcBorders>
              <w:top w:val="nil"/>
              <w:bottom w:val="nil"/>
            </w:tcBorders>
            <w:shd w:val="clear" w:color="auto" w:fill="auto"/>
          </w:tcPr>
          <w:p w14:paraId="14A66205"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D7128B">
              <w:rPr>
                <w:rFonts w:ascii="Times New Roman" w:hAnsi="Times New Roman"/>
              </w:rPr>
              <w:t>ACAGCTGCTCCACCTTCTTC</w:t>
            </w:r>
            <w:r w:rsidRPr="002A3DFC">
              <w:rPr>
                <w:rFonts w:ascii="Times New Roman" w:hAnsi="Times New Roman"/>
              </w:rPr>
              <w:t>-3’</w:t>
            </w:r>
          </w:p>
        </w:tc>
      </w:tr>
      <w:tr w:rsidR="00B30978" w:rsidRPr="002A3DFC" w14:paraId="0BF32E31" w14:textId="77777777" w:rsidTr="003A513A">
        <w:tc>
          <w:tcPr>
            <w:tcW w:w="2235" w:type="dxa"/>
            <w:tcBorders>
              <w:top w:val="nil"/>
              <w:bottom w:val="nil"/>
            </w:tcBorders>
            <w:shd w:val="clear" w:color="auto" w:fill="auto"/>
          </w:tcPr>
          <w:p w14:paraId="1B2BEF59" w14:textId="77777777" w:rsidR="00B30978" w:rsidRPr="00D40671" w:rsidRDefault="00B30978" w:rsidP="00096F8C">
            <w:pPr>
              <w:spacing w:line="360" w:lineRule="auto"/>
              <w:jc w:val="both"/>
              <w:rPr>
                <w:rFonts w:ascii="Times New Roman" w:eastAsia="맑은 고딕" w:hAnsi="Times New Roman"/>
                <w:i/>
                <w:iCs/>
                <w:lang w:eastAsia="ko-KR"/>
              </w:rPr>
            </w:pPr>
            <w:r w:rsidRPr="00D40671">
              <w:rPr>
                <w:rFonts w:ascii="Times New Roman" w:eastAsia="맑은 고딕" w:hAnsi="Times New Roman" w:hint="eastAsia"/>
                <w:i/>
                <w:iCs/>
                <w:lang w:eastAsia="ko-KR"/>
              </w:rPr>
              <w:t>P</w:t>
            </w:r>
            <w:r w:rsidRPr="00D40671">
              <w:rPr>
                <w:rFonts w:ascii="Times New Roman" w:eastAsia="맑은 고딕" w:hAnsi="Times New Roman"/>
                <w:i/>
                <w:iCs/>
                <w:lang w:eastAsia="ko-KR"/>
              </w:rPr>
              <w:t>ax8</w:t>
            </w:r>
          </w:p>
        </w:tc>
        <w:tc>
          <w:tcPr>
            <w:tcW w:w="5244" w:type="dxa"/>
            <w:tcBorders>
              <w:top w:val="nil"/>
              <w:bottom w:val="nil"/>
            </w:tcBorders>
            <w:shd w:val="clear" w:color="auto" w:fill="auto"/>
          </w:tcPr>
          <w:p w14:paraId="7F89F2FC"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D745AE">
              <w:rPr>
                <w:rFonts w:ascii="Times New Roman" w:eastAsia="맑은 고딕" w:hAnsi="Times New Roman"/>
                <w:lang w:eastAsia="ko-KR"/>
              </w:rPr>
              <w:t>AAGGTGGTGGAGAAGATTGG</w:t>
            </w:r>
            <w:r w:rsidRPr="002A3DFC">
              <w:rPr>
                <w:rFonts w:ascii="Times New Roman" w:hAnsi="Times New Roman"/>
              </w:rPr>
              <w:t>-3’</w:t>
            </w:r>
          </w:p>
        </w:tc>
        <w:tc>
          <w:tcPr>
            <w:tcW w:w="5529" w:type="dxa"/>
            <w:tcBorders>
              <w:top w:val="nil"/>
              <w:bottom w:val="nil"/>
            </w:tcBorders>
            <w:shd w:val="clear" w:color="auto" w:fill="auto"/>
          </w:tcPr>
          <w:p w14:paraId="6A3B9C97"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D745AE">
              <w:rPr>
                <w:rFonts w:ascii="Times New Roman" w:eastAsia="맑은 고딕" w:hAnsi="Times New Roman"/>
                <w:lang w:eastAsia="ko-KR"/>
              </w:rPr>
              <w:t>AGGGAGGTTGAATGGTTGC</w:t>
            </w:r>
            <w:r w:rsidRPr="002A3DFC">
              <w:rPr>
                <w:rFonts w:ascii="Times New Roman" w:hAnsi="Times New Roman"/>
              </w:rPr>
              <w:t>-3’</w:t>
            </w:r>
          </w:p>
        </w:tc>
      </w:tr>
      <w:tr w:rsidR="00B30978" w:rsidRPr="002A3DFC" w14:paraId="2C7CA4EB" w14:textId="77777777" w:rsidTr="003A513A">
        <w:tc>
          <w:tcPr>
            <w:tcW w:w="2235" w:type="dxa"/>
            <w:tcBorders>
              <w:top w:val="nil"/>
            </w:tcBorders>
            <w:shd w:val="clear" w:color="auto" w:fill="auto"/>
          </w:tcPr>
          <w:p w14:paraId="0B3FBF68" w14:textId="46B870F3" w:rsidR="00B30978" w:rsidRPr="00D40671" w:rsidRDefault="00BA6A74" w:rsidP="00096F8C">
            <w:pPr>
              <w:spacing w:line="360" w:lineRule="auto"/>
              <w:jc w:val="both"/>
              <w:rPr>
                <w:rFonts w:ascii="Times New Roman" w:eastAsia="맑은 고딕" w:hAnsi="Times New Roman"/>
                <w:i/>
                <w:iCs/>
                <w:lang w:eastAsia="ko-KR"/>
              </w:rPr>
            </w:pPr>
            <w:r w:rsidRPr="00E75EBF">
              <w:rPr>
                <w:rFonts w:ascii="Times New Roman" w:hAnsi="Times New Roman"/>
                <w:i/>
                <w:iCs/>
                <w:szCs w:val="24"/>
              </w:rPr>
              <w:t>SLC5A5</w:t>
            </w:r>
          </w:p>
        </w:tc>
        <w:tc>
          <w:tcPr>
            <w:tcW w:w="5244" w:type="dxa"/>
            <w:tcBorders>
              <w:top w:val="nil"/>
            </w:tcBorders>
            <w:shd w:val="clear" w:color="auto" w:fill="auto"/>
          </w:tcPr>
          <w:p w14:paraId="279EB5B3"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D745AE">
              <w:rPr>
                <w:rFonts w:ascii="Times New Roman" w:eastAsia="맑은 고딕" w:hAnsi="Times New Roman"/>
                <w:lang w:eastAsia="ko-KR"/>
              </w:rPr>
              <w:t>GTTCTACACTGACTGCGACCCTC</w:t>
            </w:r>
            <w:r w:rsidRPr="002A3DFC">
              <w:rPr>
                <w:rFonts w:ascii="Times New Roman" w:hAnsi="Times New Roman"/>
              </w:rPr>
              <w:t>-3’</w:t>
            </w:r>
          </w:p>
        </w:tc>
        <w:tc>
          <w:tcPr>
            <w:tcW w:w="5529" w:type="dxa"/>
            <w:tcBorders>
              <w:top w:val="nil"/>
            </w:tcBorders>
            <w:shd w:val="clear" w:color="auto" w:fill="auto"/>
          </w:tcPr>
          <w:p w14:paraId="0EAD615B" w14:textId="77777777" w:rsidR="00B30978" w:rsidRPr="002A3DFC" w:rsidRDefault="00B30978" w:rsidP="00096F8C">
            <w:pPr>
              <w:spacing w:line="360" w:lineRule="auto"/>
              <w:jc w:val="both"/>
              <w:rPr>
                <w:rFonts w:ascii="Times New Roman" w:eastAsia="맑은 고딕" w:hAnsi="Times New Roman"/>
                <w:lang w:eastAsia="ko-KR"/>
              </w:rPr>
            </w:pPr>
            <w:r w:rsidRPr="002A3DFC">
              <w:rPr>
                <w:rFonts w:ascii="Times New Roman" w:eastAsia="맑은 고딕" w:hAnsi="Times New Roman" w:hint="eastAsia"/>
                <w:lang w:eastAsia="ko-KR"/>
              </w:rPr>
              <w:t>5</w:t>
            </w:r>
            <w:r w:rsidRPr="002A3DFC">
              <w:rPr>
                <w:rFonts w:ascii="Times New Roman" w:eastAsia="맑은 고딕" w:hAnsi="Times New Roman"/>
                <w:lang w:eastAsia="ko-KR"/>
              </w:rPr>
              <w:t>’-</w:t>
            </w:r>
            <w:r w:rsidRPr="00A01E68">
              <w:rPr>
                <w:rFonts w:ascii="Times New Roman" w:eastAsia="맑은 고딕" w:hAnsi="Times New Roman"/>
                <w:lang w:eastAsia="ko-KR"/>
              </w:rPr>
              <w:t>GCAGCCGAGGTTTGATGAG</w:t>
            </w:r>
            <w:r w:rsidRPr="002A3DFC">
              <w:rPr>
                <w:rFonts w:ascii="Times New Roman" w:hAnsi="Times New Roman"/>
              </w:rPr>
              <w:t>-3’</w:t>
            </w:r>
          </w:p>
        </w:tc>
      </w:tr>
    </w:tbl>
    <w:p w14:paraId="6A5A4F8F" w14:textId="72D6006F" w:rsidR="00B30978" w:rsidRDefault="00B30978" w:rsidP="00096F8C">
      <w:pPr>
        <w:spacing w:line="480" w:lineRule="auto"/>
        <w:jc w:val="both"/>
        <w:rPr>
          <w:rFonts w:ascii="Times New Roman" w:eastAsia="맑은 고딕" w:hAnsi="Times New Roman"/>
          <w:b/>
          <w:lang w:eastAsia="ko-KR"/>
        </w:rPr>
      </w:pPr>
    </w:p>
    <w:p w14:paraId="764ADA42" w14:textId="0A86AA94" w:rsidR="00B30978" w:rsidRPr="00725A02" w:rsidRDefault="009E4F52" w:rsidP="00096F8C">
      <w:pPr>
        <w:spacing w:line="480" w:lineRule="auto"/>
        <w:jc w:val="both"/>
        <w:rPr>
          <w:rFonts w:ascii="Times New Roman" w:eastAsia="맑은 고딕" w:hAnsi="Times New Roman"/>
          <w:lang w:eastAsia="ko-KR"/>
        </w:rPr>
      </w:pPr>
      <w:r>
        <w:rPr>
          <w:rFonts w:ascii="Times New Roman" w:hAnsi="Times New Roman"/>
          <w:b/>
        </w:rPr>
        <w:t xml:space="preserve">Supplementary </w:t>
      </w:r>
      <w:r w:rsidR="00B30978">
        <w:rPr>
          <w:rFonts w:ascii="Times New Roman" w:hAnsi="Times New Roman"/>
          <w:b/>
        </w:rPr>
        <w:t>Tabl</w:t>
      </w:r>
      <w:r w:rsidR="00B30978" w:rsidRPr="00E83D4D">
        <w:rPr>
          <w:rFonts w:ascii="Times New Roman" w:hAnsi="Times New Roman"/>
          <w:b/>
        </w:rPr>
        <w:t xml:space="preserve">e </w:t>
      </w:r>
      <w:r w:rsidR="00347219" w:rsidRPr="00E83D4D">
        <w:rPr>
          <w:rFonts w:ascii="Times New Roman" w:eastAsia="맑은 고딕" w:hAnsi="Times New Roman"/>
          <w:b/>
          <w:lang w:eastAsia="ko-KR"/>
        </w:rPr>
        <w:t>7</w:t>
      </w:r>
      <w:r w:rsidR="00B30978" w:rsidRPr="00E83D4D">
        <w:rPr>
          <w:rFonts w:ascii="Times New Roman" w:eastAsia="맑은 고딕" w:hAnsi="Times New Roman" w:hint="eastAsia"/>
          <w:b/>
          <w:lang w:eastAsia="ko-KR"/>
        </w:rPr>
        <w:t xml:space="preserve"> Clinicopathological profiles of individual ATC samples for immunohistochemistry.</w:t>
      </w:r>
    </w:p>
    <w:tbl>
      <w:tblPr>
        <w:tblW w:w="6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850"/>
        <w:gridCol w:w="1985"/>
        <w:gridCol w:w="1275"/>
      </w:tblGrid>
      <w:tr w:rsidR="00B30978" w:rsidRPr="00537791" w14:paraId="663CDCE6" w14:textId="77777777" w:rsidTr="003A513A">
        <w:tc>
          <w:tcPr>
            <w:tcW w:w="1134" w:type="dxa"/>
            <w:tcBorders>
              <w:left w:val="nil"/>
              <w:bottom w:val="single" w:sz="4" w:space="0" w:color="auto"/>
              <w:right w:val="nil"/>
            </w:tcBorders>
          </w:tcPr>
          <w:p w14:paraId="30A417D4" w14:textId="77777777" w:rsidR="00B30978" w:rsidRPr="00537791"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b/>
                <w:lang w:eastAsia="ko-KR"/>
              </w:rPr>
              <w:t>Index</w:t>
            </w:r>
          </w:p>
        </w:tc>
        <w:tc>
          <w:tcPr>
            <w:tcW w:w="1134" w:type="dxa"/>
            <w:tcBorders>
              <w:left w:val="nil"/>
              <w:bottom w:val="single" w:sz="4" w:space="0" w:color="auto"/>
              <w:right w:val="nil"/>
            </w:tcBorders>
            <w:shd w:val="clear" w:color="auto" w:fill="auto"/>
          </w:tcPr>
          <w:p w14:paraId="2232F19D" w14:textId="77777777" w:rsidR="00B30978" w:rsidRPr="00537791" w:rsidRDefault="00B30978"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Gender</w:t>
            </w:r>
          </w:p>
        </w:tc>
        <w:tc>
          <w:tcPr>
            <w:tcW w:w="850" w:type="dxa"/>
            <w:tcBorders>
              <w:left w:val="nil"/>
              <w:bottom w:val="single" w:sz="4" w:space="0" w:color="auto"/>
              <w:right w:val="nil"/>
            </w:tcBorders>
            <w:shd w:val="clear" w:color="auto" w:fill="auto"/>
          </w:tcPr>
          <w:p w14:paraId="176BE676" w14:textId="77777777" w:rsidR="00B30978" w:rsidRPr="00537791" w:rsidRDefault="00B30978"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Age</w:t>
            </w:r>
          </w:p>
        </w:tc>
        <w:tc>
          <w:tcPr>
            <w:tcW w:w="1985" w:type="dxa"/>
            <w:tcBorders>
              <w:left w:val="nil"/>
              <w:bottom w:val="single" w:sz="4" w:space="0" w:color="auto"/>
              <w:right w:val="nil"/>
            </w:tcBorders>
            <w:shd w:val="clear" w:color="auto" w:fill="auto"/>
          </w:tcPr>
          <w:p w14:paraId="2174E8DA" w14:textId="77777777" w:rsidR="00B30978" w:rsidRPr="00537791"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Survival date</w:t>
            </w:r>
          </w:p>
        </w:tc>
        <w:tc>
          <w:tcPr>
            <w:tcW w:w="1275" w:type="dxa"/>
            <w:tcBorders>
              <w:left w:val="nil"/>
              <w:bottom w:val="single" w:sz="4" w:space="0" w:color="auto"/>
              <w:right w:val="nil"/>
            </w:tcBorders>
            <w:shd w:val="clear" w:color="auto" w:fill="auto"/>
          </w:tcPr>
          <w:p w14:paraId="1D15BE93" w14:textId="77777777" w:rsidR="00B30978" w:rsidRPr="00537791"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H-score</w:t>
            </w:r>
          </w:p>
        </w:tc>
      </w:tr>
      <w:tr w:rsidR="00B30978" w:rsidRPr="00537791" w14:paraId="55AE67FC" w14:textId="77777777" w:rsidTr="003A513A">
        <w:tc>
          <w:tcPr>
            <w:tcW w:w="1134" w:type="dxa"/>
            <w:tcBorders>
              <w:left w:val="nil"/>
              <w:bottom w:val="nil"/>
              <w:right w:val="nil"/>
            </w:tcBorders>
          </w:tcPr>
          <w:p w14:paraId="47F3590B"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TC3</w:t>
            </w:r>
          </w:p>
        </w:tc>
        <w:tc>
          <w:tcPr>
            <w:tcW w:w="1134" w:type="dxa"/>
            <w:tcBorders>
              <w:left w:val="nil"/>
              <w:bottom w:val="nil"/>
              <w:right w:val="nil"/>
            </w:tcBorders>
            <w:shd w:val="clear" w:color="auto" w:fill="auto"/>
          </w:tcPr>
          <w:p w14:paraId="5DABCDA4"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left w:val="nil"/>
              <w:bottom w:val="nil"/>
              <w:right w:val="nil"/>
            </w:tcBorders>
            <w:shd w:val="clear" w:color="auto" w:fill="auto"/>
          </w:tcPr>
          <w:p w14:paraId="22FCF3D5" w14:textId="77777777" w:rsidR="00B30978" w:rsidRPr="00537791" w:rsidRDefault="00B30978" w:rsidP="00096F8C">
            <w:pPr>
              <w:spacing w:line="480" w:lineRule="auto"/>
              <w:jc w:val="both"/>
              <w:rPr>
                <w:rFonts w:ascii="Times New Roman" w:eastAsia="맑은 고딕" w:hAnsi="Times New Roman"/>
                <w:bCs/>
                <w:lang w:eastAsia="ko-KR"/>
              </w:rPr>
            </w:pPr>
            <w:r w:rsidRPr="002F6767">
              <w:t>56</w:t>
            </w:r>
          </w:p>
        </w:tc>
        <w:tc>
          <w:tcPr>
            <w:tcW w:w="1985" w:type="dxa"/>
            <w:tcBorders>
              <w:left w:val="nil"/>
              <w:bottom w:val="nil"/>
              <w:right w:val="nil"/>
            </w:tcBorders>
            <w:shd w:val="clear" w:color="auto" w:fill="auto"/>
          </w:tcPr>
          <w:p w14:paraId="5D22F164" w14:textId="77777777" w:rsidR="00B30978" w:rsidRPr="00537791" w:rsidRDefault="00B30978" w:rsidP="00096F8C">
            <w:pPr>
              <w:spacing w:line="480" w:lineRule="auto"/>
              <w:jc w:val="both"/>
              <w:rPr>
                <w:rFonts w:ascii="Times New Roman" w:eastAsia="맑은 고딕" w:hAnsi="Times New Roman"/>
                <w:bCs/>
                <w:lang w:eastAsia="ko-KR"/>
              </w:rPr>
            </w:pPr>
            <w:r w:rsidRPr="00102B22">
              <w:t>229</w:t>
            </w:r>
          </w:p>
        </w:tc>
        <w:tc>
          <w:tcPr>
            <w:tcW w:w="1275" w:type="dxa"/>
            <w:tcBorders>
              <w:left w:val="nil"/>
              <w:bottom w:val="nil"/>
              <w:right w:val="nil"/>
            </w:tcBorders>
            <w:shd w:val="clear" w:color="auto" w:fill="auto"/>
          </w:tcPr>
          <w:p w14:paraId="20938051" w14:textId="77777777" w:rsidR="00B30978" w:rsidRPr="00442E71" w:rsidRDefault="00B30978" w:rsidP="00096F8C">
            <w:pPr>
              <w:spacing w:line="480" w:lineRule="auto"/>
              <w:jc w:val="both"/>
              <w:rPr>
                <w:rFonts w:ascii="Times New Roman" w:eastAsia="맑은 고딕" w:hAnsi="Times New Roman"/>
                <w:bCs/>
                <w:lang w:eastAsia="ko-KR"/>
              </w:rPr>
            </w:pPr>
            <w:r w:rsidRPr="00952BBB">
              <w:t>168.</w:t>
            </w:r>
            <w:r w:rsidRPr="00442E71">
              <w:rPr>
                <w:rFonts w:eastAsia="맑은 고딕" w:hint="eastAsia"/>
                <w:lang w:eastAsia="ko-KR"/>
              </w:rPr>
              <w:t>9</w:t>
            </w:r>
          </w:p>
        </w:tc>
      </w:tr>
      <w:tr w:rsidR="00B30978" w:rsidRPr="00537791" w14:paraId="08F35806" w14:textId="77777777" w:rsidTr="003A513A">
        <w:tc>
          <w:tcPr>
            <w:tcW w:w="1134" w:type="dxa"/>
            <w:tcBorders>
              <w:top w:val="nil"/>
              <w:left w:val="nil"/>
              <w:bottom w:val="nil"/>
              <w:right w:val="nil"/>
            </w:tcBorders>
          </w:tcPr>
          <w:p w14:paraId="1ED8101B"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lastRenderedPageBreak/>
              <w:t>A</w:t>
            </w:r>
            <w:r>
              <w:rPr>
                <w:rFonts w:ascii="Times New Roman" w:eastAsia="맑은 고딕" w:hAnsi="Times New Roman"/>
                <w:bCs/>
                <w:lang w:eastAsia="ko-KR"/>
              </w:rPr>
              <w:t>TC4</w:t>
            </w:r>
          </w:p>
        </w:tc>
        <w:tc>
          <w:tcPr>
            <w:tcW w:w="1134" w:type="dxa"/>
            <w:tcBorders>
              <w:top w:val="nil"/>
              <w:left w:val="nil"/>
              <w:bottom w:val="nil"/>
              <w:right w:val="nil"/>
            </w:tcBorders>
            <w:shd w:val="clear" w:color="auto" w:fill="auto"/>
          </w:tcPr>
          <w:p w14:paraId="61EEA250"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1AD5D458" w14:textId="77777777" w:rsidR="00B30978" w:rsidRPr="006743F6" w:rsidRDefault="00B30978" w:rsidP="00096F8C">
            <w:pPr>
              <w:spacing w:line="480" w:lineRule="auto"/>
              <w:jc w:val="both"/>
            </w:pPr>
            <w:r w:rsidRPr="006743F6">
              <w:t>68</w:t>
            </w:r>
          </w:p>
        </w:tc>
        <w:tc>
          <w:tcPr>
            <w:tcW w:w="1985" w:type="dxa"/>
            <w:tcBorders>
              <w:top w:val="nil"/>
              <w:left w:val="nil"/>
              <w:bottom w:val="nil"/>
              <w:right w:val="nil"/>
            </w:tcBorders>
            <w:shd w:val="clear" w:color="auto" w:fill="auto"/>
          </w:tcPr>
          <w:p w14:paraId="1840026C" w14:textId="77777777" w:rsidR="00B30978" w:rsidRPr="006144C4" w:rsidRDefault="00B30978" w:rsidP="00096F8C">
            <w:pPr>
              <w:spacing w:line="480" w:lineRule="auto"/>
              <w:jc w:val="both"/>
            </w:pPr>
            <w:r w:rsidRPr="006144C4">
              <w:t>504</w:t>
            </w:r>
          </w:p>
        </w:tc>
        <w:tc>
          <w:tcPr>
            <w:tcW w:w="1275" w:type="dxa"/>
            <w:tcBorders>
              <w:top w:val="nil"/>
              <w:left w:val="nil"/>
              <w:bottom w:val="nil"/>
              <w:right w:val="nil"/>
            </w:tcBorders>
            <w:shd w:val="clear" w:color="auto" w:fill="auto"/>
          </w:tcPr>
          <w:p w14:paraId="6AA9A387" w14:textId="77777777" w:rsidR="00B30978" w:rsidRPr="00EB5BD2" w:rsidRDefault="00B30978" w:rsidP="00096F8C">
            <w:pPr>
              <w:spacing w:line="480" w:lineRule="auto"/>
              <w:jc w:val="both"/>
            </w:pPr>
            <w:r w:rsidRPr="00EB5BD2">
              <w:t>207.</w:t>
            </w:r>
            <w:r w:rsidRPr="00442E71">
              <w:rPr>
                <w:rFonts w:eastAsia="맑은 고딕" w:hint="eastAsia"/>
                <w:lang w:eastAsia="ko-KR"/>
              </w:rPr>
              <w:t>6</w:t>
            </w:r>
          </w:p>
        </w:tc>
      </w:tr>
      <w:tr w:rsidR="00B30978" w:rsidRPr="00537791" w14:paraId="2414FA8B" w14:textId="77777777" w:rsidTr="003A513A">
        <w:tc>
          <w:tcPr>
            <w:tcW w:w="1134" w:type="dxa"/>
            <w:tcBorders>
              <w:top w:val="nil"/>
              <w:left w:val="nil"/>
              <w:bottom w:val="nil"/>
              <w:right w:val="nil"/>
            </w:tcBorders>
          </w:tcPr>
          <w:p w14:paraId="7A8499D2"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TC5</w:t>
            </w:r>
          </w:p>
        </w:tc>
        <w:tc>
          <w:tcPr>
            <w:tcW w:w="1134" w:type="dxa"/>
            <w:tcBorders>
              <w:top w:val="nil"/>
              <w:left w:val="nil"/>
              <w:bottom w:val="nil"/>
              <w:right w:val="nil"/>
            </w:tcBorders>
            <w:shd w:val="clear" w:color="auto" w:fill="auto"/>
          </w:tcPr>
          <w:p w14:paraId="4C0DFD9B"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4FC707F0" w14:textId="77777777" w:rsidR="00B30978" w:rsidRPr="00537791" w:rsidRDefault="00B30978" w:rsidP="00096F8C">
            <w:pPr>
              <w:spacing w:line="480" w:lineRule="auto"/>
              <w:jc w:val="both"/>
              <w:rPr>
                <w:rFonts w:ascii="Times New Roman" w:eastAsia="맑은 고딕" w:hAnsi="Times New Roman"/>
                <w:bCs/>
                <w:lang w:eastAsia="ko-KR"/>
              </w:rPr>
            </w:pPr>
            <w:r w:rsidRPr="006743F6">
              <w:t>40</w:t>
            </w:r>
          </w:p>
        </w:tc>
        <w:tc>
          <w:tcPr>
            <w:tcW w:w="1985" w:type="dxa"/>
            <w:tcBorders>
              <w:top w:val="nil"/>
              <w:left w:val="nil"/>
              <w:bottom w:val="nil"/>
              <w:right w:val="nil"/>
            </w:tcBorders>
            <w:shd w:val="clear" w:color="auto" w:fill="auto"/>
          </w:tcPr>
          <w:p w14:paraId="218859DB" w14:textId="77777777" w:rsidR="00B30978" w:rsidRPr="00537791" w:rsidRDefault="00B30978" w:rsidP="00096F8C">
            <w:pPr>
              <w:spacing w:line="480" w:lineRule="auto"/>
              <w:jc w:val="both"/>
              <w:rPr>
                <w:rFonts w:ascii="Times New Roman" w:eastAsia="맑은 고딕" w:hAnsi="Times New Roman"/>
                <w:bCs/>
                <w:lang w:eastAsia="ko-KR"/>
              </w:rPr>
            </w:pPr>
            <w:r w:rsidRPr="006144C4">
              <w:t>377</w:t>
            </w:r>
          </w:p>
        </w:tc>
        <w:tc>
          <w:tcPr>
            <w:tcW w:w="1275" w:type="dxa"/>
            <w:tcBorders>
              <w:top w:val="nil"/>
              <w:left w:val="nil"/>
              <w:bottom w:val="nil"/>
              <w:right w:val="nil"/>
            </w:tcBorders>
            <w:shd w:val="clear" w:color="auto" w:fill="auto"/>
          </w:tcPr>
          <w:p w14:paraId="06EBEDF8" w14:textId="77777777" w:rsidR="00B30978" w:rsidRPr="00442E71" w:rsidRDefault="00B30978" w:rsidP="00096F8C">
            <w:pPr>
              <w:spacing w:line="480" w:lineRule="auto"/>
              <w:jc w:val="both"/>
              <w:rPr>
                <w:rFonts w:ascii="Times New Roman" w:eastAsia="맑은 고딕" w:hAnsi="Times New Roman"/>
                <w:bCs/>
                <w:lang w:eastAsia="ko-KR"/>
              </w:rPr>
            </w:pPr>
            <w:r w:rsidRPr="00EB5BD2">
              <w:t>138.4</w:t>
            </w:r>
          </w:p>
        </w:tc>
      </w:tr>
      <w:tr w:rsidR="00B30978" w:rsidRPr="00537791" w14:paraId="275B84B1" w14:textId="77777777" w:rsidTr="003A513A">
        <w:tc>
          <w:tcPr>
            <w:tcW w:w="1134" w:type="dxa"/>
            <w:tcBorders>
              <w:top w:val="nil"/>
              <w:left w:val="nil"/>
              <w:bottom w:val="nil"/>
              <w:right w:val="nil"/>
            </w:tcBorders>
          </w:tcPr>
          <w:p w14:paraId="53DC69DB"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TC6</w:t>
            </w:r>
          </w:p>
        </w:tc>
        <w:tc>
          <w:tcPr>
            <w:tcW w:w="1134" w:type="dxa"/>
            <w:tcBorders>
              <w:top w:val="nil"/>
              <w:left w:val="nil"/>
              <w:bottom w:val="nil"/>
              <w:right w:val="nil"/>
            </w:tcBorders>
            <w:shd w:val="clear" w:color="auto" w:fill="auto"/>
          </w:tcPr>
          <w:p w14:paraId="49D5DBB6"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2C5AB733" w14:textId="77777777" w:rsidR="00B30978" w:rsidRPr="00537791" w:rsidRDefault="00B30978" w:rsidP="00096F8C">
            <w:pPr>
              <w:spacing w:line="480" w:lineRule="auto"/>
              <w:jc w:val="both"/>
              <w:rPr>
                <w:rFonts w:ascii="Times New Roman" w:eastAsia="맑은 고딕" w:hAnsi="Times New Roman"/>
                <w:bCs/>
                <w:lang w:eastAsia="ko-KR"/>
              </w:rPr>
            </w:pPr>
            <w:r w:rsidRPr="006743F6">
              <w:t>61</w:t>
            </w:r>
          </w:p>
        </w:tc>
        <w:tc>
          <w:tcPr>
            <w:tcW w:w="1985" w:type="dxa"/>
            <w:tcBorders>
              <w:top w:val="nil"/>
              <w:left w:val="nil"/>
              <w:bottom w:val="nil"/>
              <w:right w:val="nil"/>
            </w:tcBorders>
            <w:shd w:val="clear" w:color="auto" w:fill="auto"/>
          </w:tcPr>
          <w:p w14:paraId="2F32F074" w14:textId="77777777" w:rsidR="00B30978" w:rsidRPr="00537791" w:rsidRDefault="00B30978" w:rsidP="00096F8C">
            <w:pPr>
              <w:spacing w:line="480" w:lineRule="auto"/>
              <w:jc w:val="both"/>
              <w:rPr>
                <w:rFonts w:ascii="Times New Roman" w:eastAsia="맑은 고딕" w:hAnsi="Times New Roman"/>
                <w:bCs/>
                <w:lang w:eastAsia="ko-KR"/>
              </w:rPr>
            </w:pPr>
            <w:r w:rsidRPr="006144C4">
              <w:t>397</w:t>
            </w:r>
          </w:p>
        </w:tc>
        <w:tc>
          <w:tcPr>
            <w:tcW w:w="1275" w:type="dxa"/>
            <w:tcBorders>
              <w:top w:val="nil"/>
              <w:left w:val="nil"/>
              <w:bottom w:val="nil"/>
              <w:right w:val="nil"/>
            </w:tcBorders>
            <w:shd w:val="clear" w:color="auto" w:fill="auto"/>
          </w:tcPr>
          <w:p w14:paraId="503F4C36" w14:textId="77777777" w:rsidR="00B30978" w:rsidRPr="00442E71" w:rsidRDefault="00B30978" w:rsidP="00096F8C">
            <w:pPr>
              <w:spacing w:line="480" w:lineRule="auto"/>
              <w:jc w:val="both"/>
              <w:rPr>
                <w:rFonts w:ascii="Times New Roman" w:eastAsia="맑은 고딕" w:hAnsi="Times New Roman"/>
                <w:bCs/>
                <w:lang w:eastAsia="ko-KR"/>
              </w:rPr>
            </w:pPr>
            <w:r w:rsidRPr="00EB5BD2">
              <w:t>175.2</w:t>
            </w:r>
          </w:p>
        </w:tc>
      </w:tr>
      <w:tr w:rsidR="00B30978" w:rsidRPr="00537791" w14:paraId="600016AC" w14:textId="77777777" w:rsidTr="003A513A">
        <w:tc>
          <w:tcPr>
            <w:tcW w:w="1134" w:type="dxa"/>
            <w:tcBorders>
              <w:top w:val="nil"/>
              <w:left w:val="nil"/>
              <w:bottom w:val="nil"/>
              <w:right w:val="nil"/>
            </w:tcBorders>
          </w:tcPr>
          <w:p w14:paraId="7CFE424E"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TC7</w:t>
            </w:r>
          </w:p>
        </w:tc>
        <w:tc>
          <w:tcPr>
            <w:tcW w:w="1134" w:type="dxa"/>
            <w:tcBorders>
              <w:top w:val="nil"/>
              <w:left w:val="nil"/>
              <w:bottom w:val="nil"/>
              <w:right w:val="nil"/>
            </w:tcBorders>
            <w:shd w:val="clear" w:color="auto" w:fill="auto"/>
          </w:tcPr>
          <w:p w14:paraId="41429988"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3308BF2A" w14:textId="77777777" w:rsidR="00B30978" w:rsidRPr="00537791" w:rsidRDefault="00B30978" w:rsidP="00096F8C">
            <w:pPr>
              <w:spacing w:line="480" w:lineRule="auto"/>
              <w:jc w:val="both"/>
              <w:rPr>
                <w:rFonts w:ascii="Times New Roman" w:eastAsia="맑은 고딕" w:hAnsi="Times New Roman"/>
                <w:bCs/>
                <w:lang w:eastAsia="ko-KR"/>
              </w:rPr>
            </w:pPr>
            <w:r w:rsidRPr="006743F6">
              <w:t>75</w:t>
            </w:r>
          </w:p>
        </w:tc>
        <w:tc>
          <w:tcPr>
            <w:tcW w:w="1985" w:type="dxa"/>
            <w:tcBorders>
              <w:top w:val="nil"/>
              <w:left w:val="nil"/>
              <w:bottom w:val="nil"/>
              <w:right w:val="nil"/>
            </w:tcBorders>
            <w:shd w:val="clear" w:color="auto" w:fill="auto"/>
          </w:tcPr>
          <w:p w14:paraId="719A700B" w14:textId="77777777" w:rsidR="00B30978" w:rsidRPr="00537791" w:rsidRDefault="00B30978" w:rsidP="00096F8C">
            <w:pPr>
              <w:spacing w:line="480" w:lineRule="auto"/>
              <w:jc w:val="both"/>
              <w:rPr>
                <w:rFonts w:ascii="Times New Roman" w:eastAsia="맑은 고딕" w:hAnsi="Times New Roman"/>
                <w:bCs/>
                <w:lang w:eastAsia="ko-KR"/>
              </w:rPr>
            </w:pPr>
            <w:r w:rsidRPr="006144C4">
              <w:t>1795</w:t>
            </w:r>
          </w:p>
        </w:tc>
        <w:tc>
          <w:tcPr>
            <w:tcW w:w="1275" w:type="dxa"/>
            <w:tcBorders>
              <w:top w:val="nil"/>
              <w:left w:val="nil"/>
              <w:bottom w:val="nil"/>
              <w:right w:val="nil"/>
            </w:tcBorders>
            <w:shd w:val="clear" w:color="auto" w:fill="auto"/>
          </w:tcPr>
          <w:p w14:paraId="4CC94244" w14:textId="77777777" w:rsidR="00B30978" w:rsidRPr="00442E71" w:rsidRDefault="00B30978" w:rsidP="00096F8C">
            <w:pPr>
              <w:spacing w:line="480" w:lineRule="auto"/>
              <w:jc w:val="both"/>
              <w:rPr>
                <w:rFonts w:ascii="Times New Roman" w:eastAsia="맑은 고딕" w:hAnsi="Times New Roman"/>
                <w:bCs/>
                <w:lang w:eastAsia="ko-KR"/>
              </w:rPr>
            </w:pPr>
            <w:r w:rsidRPr="00EB5BD2">
              <w:t>142.</w:t>
            </w:r>
            <w:r w:rsidRPr="00442E71">
              <w:rPr>
                <w:rFonts w:eastAsia="맑은 고딕" w:hint="eastAsia"/>
                <w:lang w:eastAsia="ko-KR"/>
              </w:rPr>
              <w:t>1</w:t>
            </w:r>
          </w:p>
        </w:tc>
      </w:tr>
      <w:tr w:rsidR="00B30978" w:rsidRPr="00537791" w14:paraId="0CA55F68" w14:textId="77777777" w:rsidTr="003A513A">
        <w:tc>
          <w:tcPr>
            <w:tcW w:w="1134" w:type="dxa"/>
            <w:tcBorders>
              <w:top w:val="nil"/>
              <w:left w:val="nil"/>
              <w:bottom w:val="nil"/>
              <w:right w:val="nil"/>
            </w:tcBorders>
          </w:tcPr>
          <w:p w14:paraId="7E72BADE"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TC8</w:t>
            </w:r>
          </w:p>
        </w:tc>
        <w:tc>
          <w:tcPr>
            <w:tcW w:w="1134" w:type="dxa"/>
            <w:tcBorders>
              <w:top w:val="nil"/>
              <w:left w:val="nil"/>
              <w:bottom w:val="nil"/>
              <w:right w:val="nil"/>
            </w:tcBorders>
            <w:shd w:val="clear" w:color="auto" w:fill="auto"/>
          </w:tcPr>
          <w:p w14:paraId="1277D68E"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1A6EBB76" w14:textId="77777777" w:rsidR="00B30978" w:rsidRPr="00537791" w:rsidRDefault="00B30978" w:rsidP="00096F8C">
            <w:pPr>
              <w:spacing w:line="480" w:lineRule="auto"/>
              <w:jc w:val="both"/>
              <w:rPr>
                <w:rFonts w:ascii="Times New Roman" w:eastAsia="맑은 고딕" w:hAnsi="Times New Roman"/>
                <w:bCs/>
                <w:lang w:eastAsia="ko-KR"/>
              </w:rPr>
            </w:pPr>
            <w:r w:rsidRPr="006743F6">
              <w:t>49</w:t>
            </w:r>
          </w:p>
        </w:tc>
        <w:tc>
          <w:tcPr>
            <w:tcW w:w="1985" w:type="dxa"/>
            <w:tcBorders>
              <w:top w:val="nil"/>
              <w:left w:val="nil"/>
              <w:bottom w:val="nil"/>
              <w:right w:val="nil"/>
            </w:tcBorders>
            <w:shd w:val="clear" w:color="auto" w:fill="auto"/>
          </w:tcPr>
          <w:p w14:paraId="251A6859" w14:textId="77777777" w:rsidR="00B30978" w:rsidRPr="00537791" w:rsidRDefault="00B30978" w:rsidP="00096F8C">
            <w:pPr>
              <w:spacing w:line="480" w:lineRule="auto"/>
              <w:jc w:val="both"/>
              <w:rPr>
                <w:rFonts w:ascii="Times New Roman" w:eastAsia="맑은 고딕" w:hAnsi="Times New Roman"/>
                <w:bCs/>
                <w:lang w:eastAsia="ko-KR"/>
              </w:rPr>
            </w:pPr>
            <w:r w:rsidRPr="006144C4">
              <w:t>1070</w:t>
            </w:r>
          </w:p>
        </w:tc>
        <w:tc>
          <w:tcPr>
            <w:tcW w:w="1275" w:type="dxa"/>
            <w:tcBorders>
              <w:top w:val="nil"/>
              <w:left w:val="nil"/>
              <w:bottom w:val="nil"/>
              <w:right w:val="nil"/>
            </w:tcBorders>
            <w:shd w:val="clear" w:color="auto" w:fill="auto"/>
          </w:tcPr>
          <w:p w14:paraId="0121E6F1" w14:textId="77777777" w:rsidR="00B30978" w:rsidRPr="00442E71" w:rsidRDefault="00B30978" w:rsidP="00096F8C">
            <w:pPr>
              <w:spacing w:line="480" w:lineRule="auto"/>
              <w:jc w:val="both"/>
              <w:rPr>
                <w:rFonts w:ascii="Times New Roman" w:eastAsia="맑은 고딕" w:hAnsi="Times New Roman"/>
                <w:bCs/>
                <w:lang w:eastAsia="ko-KR"/>
              </w:rPr>
            </w:pPr>
            <w:r w:rsidRPr="00EB5BD2">
              <w:t>159.</w:t>
            </w:r>
            <w:r w:rsidRPr="00442E71">
              <w:rPr>
                <w:rFonts w:eastAsia="맑은 고딕" w:hint="eastAsia"/>
                <w:lang w:eastAsia="ko-KR"/>
              </w:rPr>
              <w:t>9</w:t>
            </w:r>
          </w:p>
        </w:tc>
      </w:tr>
      <w:tr w:rsidR="00B30978" w:rsidRPr="00537791" w14:paraId="5704C734" w14:textId="77777777" w:rsidTr="003A513A">
        <w:tc>
          <w:tcPr>
            <w:tcW w:w="1134" w:type="dxa"/>
            <w:tcBorders>
              <w:top w:val="nil"/>
              <w:left w:val="nil"/>
              <w:bottom w:val="nil"/>
              <w:right w:val="nil"/>
            </w:tcBorders>
          </w:tcPr>
          <w:p w14:paraId="3F49C092" w14:textId="77777777" w:rsidR="00B30978" w:rsidRPr="00900C54"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TC9</w:t>
            </w:r>
          </w:p>
        </w:tc>
        <w:tc>
          <w:tcPr>
            <w:tcW w:w="1134" w:type="dxa"/>
            <w:tcBorders>
              <w:top w:val="nil"/>
              <w:left w:val="nil"/>
              <w:bottom w:val="nil"/>
              <w:right w:val="nil"/>
            </w:tcBorders>
            <w:shd w:val="clear" w:color="auto" w:fill="auto"/>
          </w:tcPr>
          <w:p w14:paraId="0B6D7154"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00A15BDE" w14:textId="77777777" w:rsidR="00B30978" w:rsidRPr="00537791" w:rsidRDefault="00B30978" w:rsidP="00096F8C">
            <w:pPr>
              <w:spacing w:line="480" w:lineRule="auto"/>
              <w:jc w:val="both"/>
              <w:rPr>
                <w:rFonts w:ascii="Times New Roman" w:eastAsia="맑은 고딕" w:hAnsi="Times New Roman"/>
                <w:bCs/>
                <w:lang w:eastAsia="ko-KR"/>
              </w:rPr>
            </w:pPr>
            <w:r w:rsidRPr="002F6767">
              <w:t>64</w:t>
            </w:r>
          </w:p>
        </w:tc>
        <w:tc>
          <w:tcPr>
            <w:tcW w:w="1985" w:type="dxa"/>
            <w:tcBorders>
              <w:top w:val="nil"/>
              <w:left w:val="nil"/>
              <w:bottom w:val="nil"/>
              <w:right w:val="nil"/>
            </w:tcBorders>
            <w:shd w:val="clear" w:color="auto" w:fill="auto"/>
          </w:tcPr>
          <w:p w14:paraId="494DF78A" w14:textId="77777777" w:rsidR="00B30978" w:rsidRPr="00537791" w:rsidRDefault="00B30978" w:rsidP="00096F8C">
            <w:pPr>
              <w:spacing w:line="480" w:lineRule="auto"/>
              <w:jc w:val="both"/>
              <w:rPr>
                <w:rFonts w:ascii="Times New Roman" w:eastAsia="맑은 고딕" w:hAnsi="Times New Roman"/>
                <w:bCs/>
                <w:lang w:eastAsia="ko-KR"/>
              </w:rPr>
            </w:pPr>
            <w:r w:rsidRPr="00102B22">
              <w:t>137</w:t>
            </w:r>
          </w:p>
        </w:tc>
        <w:tc>
          <w:tcPr>
            <w:tcW w:w="1275" w:type="dxa"/>
            <w:tcBorders>
              <w:top w:val="nil"/>
              <w:left w:val="nil"/>
              <w:bottom w:val="nil"/>
              <w:right w:val="nil"/>
            </w:tcBorders>
            <w:shd w:val="clear" w:color="auto" w:fill="auto"/>
          </w:tcPr>
          <w:p w14:paraId="4F1E4332" w14:textId="77777777" w:rsidR="00B30978" w:rsidRPr="00442E71" w:rsidRDefault="00B30978" w:rsidP="00096F8C">
            <w:pPr>
              <w:spacing w:line="480" w:lineRule="auto"/>
              <w:jc w:val="both"/>
              <w:rPr>
                <w:rFonts w:ascii="Times New Roman" w:eastAsia="맑은 고딕" w:hAnsi="Times New Roman"/>
                <w:bCs/>
                <w:lang w:eastAsia="ko-KR"/>
              </w:rPr>
            </w:pPr>
            <w:r w:rsidRPr="00952BBB">
              <w:t>191</w:t>
            </w:r>
            <w:r w:rsidRPr="00442E71">
              <w:rPr>
                <w:rFonts w:eastAsia="맑은 고딕" w:hint="eastAsia"/>
                <w:lang w:eastAsia="ko-KR"/>
              </w:rPr>
              <w:t>.0</w:t>
            </w:r>
          </w:p>
        </w:tc>
      </w:tr>
      <w:tr w:rsidR="00B30978" w:rsidRPr="00537791" w14:paraId="7C2C613B" w14:textId="77777777" w:rsidTr="003A513A">
        <w:tc>
          <w:tcPr>
            <w:tcW w:w="1134" w:type="dxa"/>
            <w:tcBorders>
              <w:top w:val="nil"/>
              <w:left w:val="nil"/>
              <w:bottom w:val="nil"/>
              <w:right w:val="nil"/>
            </w:tcBorders>
          </w:tcPr>
          <w:p w14:paraId="6D5B0143"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TC10</w:t>
            </w:r>
          </w:p>
        </w:tc>
        <w:tc>
          <w:tcPr>
            <w:tcW w:w="1134" w:type="dxa"/>
            <w:tcBorders>
              <w:top w:val="nil"/>
              <w:left w:val="nil"/>
              <w:bottom w:val="nil"/>
              <w:right w:val="nil"/>
            </w:tcBorders>
            <w:shd w:val="clear" w:color="auto" w:fill="auto"/>
          </w:tcPr>
          <w:p w14:paraId="574C4C58"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2519A01D" w14:textId="77777777" w:rsidR="00B30978" w:rsidRPr="00537791" w:rsidRDefault="00B30978" w:rsidP="00096F8C">
            <w:pPr>
              <w:spacing w:line="480" w:lineRule="auto"/>
              <w:jc w:val="both"/>
              <w:rPr>
                <w:rFonts w:ascii="Times New Roman" w:eastAsia="맑은 고딕" w:hAnsi="Times New Roman"/>
                <w:bCs/>
                <w:lang w:eastAsia="ko-KR"/>
              </w:rPr>
            </w:pPr>
            <w:r w:rsidRPr="002F6767">
              <w:t>74</w:t>
            </w:r>
          </w:p>
        </w:tc>
        <w:tc>
          <w:tcPr>
            <w:tcW w:w="1985" w:type="dxa"/>
            <w:tcBorders>
              <w:top w:val="nil"/>
              <w:left w:val="nil"/>
              <w:bottom w:val="nil"/>
              <w:right w:val="nil"/>
            </w:tcBorders>
            <w:shd w:val="clear" w:color="auto" w:fill="auto"/>
          </w:tcPr>
          <w:p w14:paraId="632051B3" w14:textId="77777777" w:rsidR="00B30978" w:rsidRPr="00537791" w:rsidRDefault="00B30978" w:rsidP="00096F8C">
            <w:pPr>
              <w:spacing w:line="480" w:lineRule="auto"/>
              <w:jc w:val="both"/>
              <w:rPr>
                <w:rFonts w:ascii="Times New Roman" w:eastAsia="맑은 고딕" w:hAnsi="Times New Roman"/>
                <w:bCs/>
                <w:lang w:eastAsia="ko-KR"/>
              </w:rPr>
            </w:pPr>
            <w:r w:rsidRPr="00102B22">
              <w:t>62</w:t>
            </w:r>
          </w:p>
        </w:tc>
        <w:tc>
          <w:tcPr>
            <w:tcW w:w="1275" w:type="dxa"/>
            <w:tcBorders>
              <w:top w:val="nil"/>
              <w:left w:val="nil"/>
              <w:bottom w:val="nil"/>
              <w:right w:val="nil"/>
            </w:tcBorders>
            <w:shd w:val="clear" w:color="auto" w:fill="auto"/>
          </w:tcPr>
          <w:p w14:paraId="69EB1FB5" w14:textId="77777777" w:rsidR="00B30978" w:rsidRPr="00442E71" w:rsidRDefault="00B30978" w:rsidP="00096F8C">
            <w:pPr>
              <w:spacing w:line="480" w:lineRule="auto"/>
              <w:jc w:val="both"/>
              <w:rPr>
                <w:rFonts w:ascii="Times New Roman" w:eastAsia="맑은 고딕" w:hAnsi="Times New Roman"/>
                <w:bCs/>
                <w:lang w:eastAsia="ko-KR"/>
              </w:rPr>
            </w:pPr>
            <w:r w:rsidRPr="00952BBB">
              <w:t>155.</w:t>
            </w:r>
            <w:r w:rsidRPr="00442E71">
              <w:rPr>
                <w:rFonts w:eastAsia="맑은 고딕" w:hint="eastAsia"/>
                <w:lang w:eastAsia="ko-KR"/>
              </w:rPr>
              <w:t>2</w:t>
            </w:r>
          </w:p>
        </w:tc>
      </w:tr>
      <w:tr w:rsidR="00B30978" w:rsidRPr="00537791" w14:paraId="799C55FD" w14:textId="77777777" w:rsidTr="003A513A">
        <w:tc>
          <w:tcPr>
            <w:tcW w:w="1134" w:type="dxa"/>
            <w:tcBorders>
              <w:top w:val="nil"/>
              <w:left w:val="nil"/>
              <w:bottom w:val="nil"/>
              <w:right w:val="nil"/>
            </w:tcBorders>
          </w:tcPr>
          <w:p w14:paraId="4D9B05A6"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TC11</w:t>
            </w:r>
          </w:p>
        </w:tc>
        <w:tc>
          <w:tcPr>
            <w:tcW w:w="1134" w:type="dxa"/>
            <w:tcBorders>
              <w:top w:val="nil"/>
              <w:left w:val="nil"/>
              <w:bottom w:val="nil"/>
              <w:right w:val="nil"/>
            </w:tcBorders>
            <w:shd w:val="clear" w:color="auto" w:fill="auto"/>
          </w:tcPr>
          <w:p w14:paraId="4F349CD4"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30713D98" w14:textId="77777777" w:rsidR="00B30978" w:rsidRPr="00537791" w:rsidRDefault="00B30978" w:rsidP="00096F8C">
            <w:pPr>
              <w:spacing w:line="480" w:lineRule="auto"/>
              <w:jc w:val="both"/>
              <w:rPr>
                <w:rFonts w:ascii="Times New Roman" w:eastAsia="맑은 고딕" w:hAnsi="Times New Roman"/>
                <w:bCs/>
                <w:lang w:eastAsia="ko-KR"/>
              </w:rPr>
            </w:pPr>
            <w:r w:rsidRPr="002F6767">
              <w:t>63</w:t>
            </w:r>
          </w:p>
        </w:tc>
        <w:tc>
          <w:tcPr>
            <w:tcW w:w="1985" w:type="dxa"/>
            <w:tcBorders>
              <w:top w:val="nil"/>
              <w:left w:val="nil"/>
              <w:bottom w:val="nil"/>
              <w:right w:val="nil"/>
            </w:tcBorders>
            <w:shd w:val="clear" w:color="auto" w:fill="auto"/>
          </w:tcPr>
          <w:p w14:paraId="0354BC20" w14:textId="77777777" w:rsidR="00B30978" w:rsidRPr="00537791" w:rsidRDefault="00B30978" w:rsidP="00096F8C">
            <w:pPr>
              <w:spacing w:line="480" w:lineRule="auto"/>
              <w:jc w:val="both"/>
              <w:rPr>
                <w:rFonts w:ascii="Times New Roman" w:eastAsia="맑은 고딕" w:hAnsi="Times New Roman"/>
                <w:bCs/>
                <w:lang w:eastAsia="ko-KR"/>
              </w:rPr>
            </w:pPr>
            <w:r w:rsidRPr="00102B22">
              <w:t>93</w:t>
            </w:r>
          </w:p>
        </w:tc>
        <w:tc>
          <w:tcPr>
            <w:tcW w:w="1275" w:type="dxa"/>
            <w:tcBorders>
              <w:top w:val="nil"/>
              <w:left w:val="nil"/>
              <w:bottom w:val="nil"/>
              <w:right w:val="nil"/>
            </w:tcBorders>
            <w:shd w:val="clear" w:color="auto" w:fill="auto"/>
          </w:tcPr>
          <w:p w14:paraId="64C1CB2C" w14:textId="77777777" w:rsidR="00B30978" w:rsidRPr="00442E71" w:rsidRDefault="00B30978" w:rsidP="00096F8C">
            <w:pPr>
              <w:spacing w:line="480" w:lineRule="auto"/>
              <w:jc w:val="both"/>
              <w:rPr>
                <w:rFonts w:ascii="Times New Roman" w:eastAsia="맑은 고딕" w:hAnsi="Times New Roman"/>
                <w:bCs/>
                <w:lang w:eastAsia="ko-KR"/>
              </w:rPr>
            </w:pPr>
            <w:r w:rsidRPr="00952BBB">
              <w:t>177.</w:t>
            </w:r>
            <w:r w:rsidRPr="00442E71">
              <w:rPr>
                <w:rFonts w:eastAsia="맑은 고딕" w:hint="eastAsia"/>
                <w:lang w:eastAsia="ko-KR"/>
              </w:rPr>
              <w:t>6</w:t>
            </w:r>
          </w:p>
        </w:tc>
      </w:tr>
      <w:tr w:rsidR="00B30978" w:rsidRPr="00537791" w14:paraId="4A21F8C6" w14:textId="77777777" w:rsidTr="003A513A">
        <w:tc>
          <w:tcPr>
            <w:tcW w:w="1134" w:type="dxa"/>
            <w:tcBorders>
              <w:top w:val="nil"/>
              <w:left w:val="nil"/>
              <w:right w:val="nil"/>
            </w:tcBorders>
          </w:tcPr>
          <w:p w14:paraId="7D9BB72E" w14:textId="77777777" w:rsidR="00B30978" w:rsidRPr="00537791" w:rsidRDefault="00B30978" w:rsidP="00096F8C">
            <w:pPr>
              <w:spacing w:line="480" w:lineRule="auto"/>
              <w:jc w:val="both"/>
              <w:rPr>
                <w:rFonts w:ascii="Times New Roman" w:eastAsia="맑은 고딕" w:hAnsi="Times New Roman"/>
                <w:bCs/>
                <w:lang w:eastAsia="ko-KR"/>
              </w:rPr>
            </w:pPr>
            <w:r>
              <w:rPr>
                <w:rFonts w:ascii="Times New Roman" w:eastAsia="맑은 고딕" w:hAnsi="Times New Roman" w:hint="eastAsia"/>
                <w:bCs/>
                <w:lang w:eastAsia="ko-KR"/>
              </w:rPr>
              <w:t>A</w:t>
            </w:r>
            <w:r>
              <w:rPr>
                <w:rFonts w:ascii="Times New Roman" w:eastAsia="맑은 고딕" w:hAnsi="Times New Roman"/>
                <w:bCs/>
                <w:lang w:eastAsia="ko-KR"/>
              </w:rPr>
              <w:t>TC12</w:t>
            </w:r>
          </w:p>
        </w:tc>
        <w:tc>
          <w:tcPr>
            <w:tcW w:w="1134" w:type="dxa"/>
            <w:tcBorders>
              <w:top w:val="nil"/>
              <w:left w:val="nil"/>
              <w:right w:val="nil"/>
            </w:tcBorders>
            <w:shd w:val="clear" w:color="auto" w:fill="auto"/>
          </w:tcPr>
          <w:p w14:paraId="59CF4BAE"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right w:val="nil"/>
            </w:tcBorders>
            <w:shd w:val="clear" w:color="auto" w:fill="auto"/>
          </w:tcPr>
          <w:p w14:paraId="009748AD" w14:textId="77777777" w:rsidR="00B30978" w:rsidRPr="00537791" w:rsidRDefault="00B30978" w:rsidP="00096F8C">
            <w:pPr>
              <w:spacing w:line="480" w:lineRule="auto"/>
              <w:jc w:val="both"/>
              <w:rPr>
                <w:rFonts w:ascii="Times New Roman" w:eastAsia="맑은 고딕" w:hAnsi="Times New Roman"/>
                <w:bCs/>
                <w:lang w:eastAsia="ko-KR"/>
              </w:rPr>
            </w:pPr>
            <w:r w:rsidRPr="002F6767">
              <w:t>77</w:t>
            </w:r>
          </w:p>
        </w:tc>
        <w:tc>
          <w:tcPr>
            <w:tcW w:w="1985" w:type="dxa"/>
            <w:tcBorders>
              <w:top w:val="nil"/>
              <w:left w:val="nil"/>
              <w:right w:val="nil"/>
            </w:tcBorders>
            <w:shd w:val="clear" w:color="auto" w:fill="auto"/>
          </w:tcPr>
          <w:p w14:paraId="46CBCEFE" w14:textId="77777777" w:rsidR="00B30978" w:rsidRPr="00537791" w:rsidRDefault="00B30978" w:rsidP="00096F8C">
            <w:pPr>
              <w:spacing w:line="480" w:lineRule="auto"/>
              <w:jc w:val="both"/>
              <w:rPr>
                <w:rFonts w:ascii="Times New Roman" w:eastAsia="맑은 고딕" w:hAnsi="Times New Roman"/>
                <w:bCs/>
                <w:lang w:eastAsia="ko-KR"/>
              </w:rPr>
            </w:pPr>
            <w:r w:rsidRPr="00102B22">
              <w:t>150</w:t>
            </w:r>
          </w:p>
        </w:tc>
        <w:tc>
          <w:tcPr>
            <w:tcW w:w="1275" w:type="dxa"/>
            <w:tcBorders>
              <w:top w:val="nil"/>
              <w:left w:val="nil"/>
              <w:right w:val="nil"/>
            </w:tcBorders>
            <w:shd w:val="clear" w:color="auto" w:fill="auto"/>
          </w:tcPr>
          <w:p w14:paraId="13D0BE52" w14:textId="77777777" w:rsidR="00B30978" w:rsidRPr="00442E71" w:rsidRDefault="00B30978" w:rsidP="00096F8C">
            <w:pPr>
              <w:spacing w:line="480" w:lineRule="auto"/>
              <w:jc w:val="both"/>
              <w:rPr>
                <w:rFonts w:ascii="Times New Roman" w:eastAsia="맑은 고딕" w:hAnsi="Times New Roman"/>
                <w:bCs/>
                <w:lang w:eastAsia="ko-KR"/>
              </w:rPr>
            </w:pPr>
            <w:r w:rsidRPr="00952BBB">
              <w:t>151.</w:t>
            </w:r>
            <w:r w:rsidRPr="00442E71">
              <w:rPr>
                <w:rFonts w:eastAsia="맑은 고딕" w:hint="eastAsia"/>
                <w:lang w:eastAsia="ko-KR"/>
              </w:rPr>
              <w:t>2</w:t>
            </w:r>
          </w:p>
        </w:tc>
      </w:tr>
    </w:tbl>
    <w:p w14:paraId="1451AB7C" w14:textId="77777777" w:rsidR="00B30978" w:rsidRPr="00537791" w:rsidRDefault="00B30978" w:rsidP="00096F8C">
      <w:pPr>
        <w:spacing w:line="480" w:lineRule="auto"/>
        <w:jc w:val="both"/>
        <w:rPr>
          <w:rFonts w:ascii="Times New Roman" w:eastAsia="맑은 고딕" w:hAnsi="Times New Roman"/>
          <w:b/>
          <w:lang w:eastAsia="ko-KR"/>
        </w:rPr>
      </w:pPr>
    </w:p>
    <w:p w14:paraId="1C2C6893" w14:textId="219F17D5" w:rsidR="00B30978" w:rsidRDefault="009E4F52" w:rsidP="00096F8C">
      <w:pPr>
        <w:spacing w:line="480" w:lineRule="auto"/>
        <w:jc w:val="both"/>
        <w:rPr>
          <w:rFonts w:ascii="Times New Roman" w:eastAsia="맑은 고딕" w:hAnsi="Times New Roman"/>
          <w:b/>
          <w:lang w:eastAsia="ko-KR"/>
        </w:rPr>
      </w:pPr>
      <w:r>
        <w:rPr>
          <w:rFonts w:ascii="Times New Roman" w:hAnsi="Times New Roman"/>
          <w:b/>
        </w:rPr>
        <w:t xml:space="preserve">Supplementary </w:t>
      </w:r>
      <w:r w:rsidR="00B30978">
        <w:rPr>
          <w:rFonts w:ascii="Times New Roman" w:hAnsi="Times New Roman"/>
          <w:b/>
        </w:rPr>
        <w:t xml:space="preserve">Table </w:t>
      </w:r>
      <w:r w:rsidR="00347219">
        <w:rPr>
          <w:rFonts w:ascii="Times New Roman" w:eastAsia="맑은 고딕" w:hAnsi="Times New Roman"/>
          <w:b/>
          <w:lang w:eastAsia="ko-KR"/>
        </w:rPr>
        <w:t>8</w:t>
      </w:r>
      <w:r w:rsidR="00B30978" w:rsidRPr="00E83D4D">
        <w:rPr>
          <w:rFonts w:ascii="Times New Roman" w:eastAsia="맑은 고딕" w:hAnsi="Times New Roman" w:hint="eastAsia"/>
          <w:b/>
          <w:lang w:eastAsia="ko-KR"/>
        </w:rPr>
        <w:t xml:space="preserve"> Clinicopathological profiles of individual PTC samples for immunohistochemistry.</w:t>
      </w:r>
    </w:p>
    <w:tbl>
      <w:tblPr>
        <w:tblW w:w="6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850"/>
        <w:gridCol w:w="1985"/>
        <w:gridCol w:w="1275"/>
      </w:tblGrid>
      <w:tr w:rsidR="00B30978" w:rsidRPr="00537791" w14:paraId="4F52D6B2" w14:textId="77777777" w:rsidTr="003A513A">
        <w:tc>
          <w:tcPr>
            <w:tcW w:w="1134" w:type="dxa"/>
            <w:tcBorders>
              <w:left w:val="nil"/>
              <w:bottom w:val="single" w:sz="4" w:space="0" w:color="auto"/>
              <w:right w:val="nil"/>
            </w:tcBorders>
          </w:tcPr>
          <w:p w14:paraId="6EB48F8A" w14:textId="77777777" w:rsidR="00B30978" w:rsidRPr="00537791" w:rsidRDefault="00B30978"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Index</w:t>
            </w:r>
          </w:p>
        </w:tc>
        <w:tc>
          <w:tcPr>
            <w:tcW w:w="1134" w:type="dxa"/>
            <w:tcBorders>
              <w:left w:val="nil"/>
              <w:bottom w:val="single" w:sz="4" w:space="0" w:color="auto"/>
              <w:right w:val="nil"/>
            </w:tcBorders>
            <w:shd w:val="clear" w:color="auto" w:fill="auto"/>
          </w:tcPr>
          <w:p w14:paraId="1FF38D8E" w14:textId="77777777" w:rsidR="00B30978" w:rsidRPr="00537791" w:rsidRDefault="00B30978"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Gender</w:t>
            </w:r>
          </w:p>
        </w:tc>
        <w:tc>
          <w:tcPr>
            <w:tcW w:w="850" w:type="dxa"/>
            <w:tcBorders>
              <w:left w:val="nil"/>
              <w:bottom w:val="single" w:sz="4" w:space="0" w:color="auto"/>
              <w:right w:val="nil"/>
            </w:tcBorders>
            <w:shd w:val="clear" w:color="auto" w:fill="auto"/>
          </w:tcPr>
          <w:p w14:paraId="5D8A5421" w14:textId="77777777" w:rsidR="00B30978" w:rsidRPr="00537791" w:rsidRDefault="00B30978" w:rsidP="00096F8C">
            <w:pPr>
              <w:spacing w:line="480" w:lineRule="auto"/>
              <w:jc w:val="both"/>
              <w:rPr>
                <w:rFonts w:ascii="Times New Roman" w:eastAsia="맑은 고딕" w:hAnsi="Times New Roman"/>
                <w:b/>
                <w:lang w:eastAsia="ko-KR"/>
              </w:rPr>
            </w:pPr>
            <w:r w:rsidRPr="00537791">
              <w:rPr>
                <w:rFonts w:ascii="Times New Roman" w:eastAsia="맑은 고딕" w:hAnsi="Times New Roman" w:hint="eastAsia"/>
                <w:b/>
                <w:lang w:eastAsia="ko-KR"/>
              </w:rPr>
              <w:t>Age</w:t>
            </w:r>
          </w:p>
        </w:tc>
        <w:tc>
          <w:tcPr>
            <w:tcW w:w="1985" w:type="dxa"/>
            <w:tcBorders>
              <w:left w:val="nil"/>
              <w:bottom w:val="single" w:sz="4" w:space="0" w:color="auto"/>
              <w:right w:val="nil"/>
            </w:tcBorders>
            <w:shd w:val="clear" w:color="auto" w:fill="auto"/>
          </w:tcPr>
          <w:p w14:paraId="1ECA6423" w14:textId="77777777" w:rsidR="00B30978" w:rsidRPr="00537791"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Metastasis (M)</w:t>
            </w:r>
          </w:p>
        </w:tc>
        <w:tc>
          <w:tcPr>
            <w:tcW w:w="1275" w:type="dxa"/>
            <w:tcBorders>
              <w:left w:val="nil"/>
              <w:bottom w:val="single" w:sz="4" w:space="0" w:color="auto"/>
              <w:right w:val="nil"/>
            </w:tcBorders>
            <w:shd w:val="clear" w:color="auto" w:fill="auto"/>
          </w:tcPr>
          <w:p w14:paraId="557046A4" w14:textId="77777777" w:rsidR="00B30978" w:rsidRPr="00537791" w:rsidRDefault="00B30978" w:rsidP="00096F8C">
            <w:pPr>
              <w:spacing w:line="480" w:lineRule="auto"/>
              <w:jc w:val="both"/>
              <w:rPr>
                <w:rFonts w:ascii="Times New Roman" w:eastAsia="맑은 고딕" w:hAnsi="Times New Roman"/>
                <w:b/>
                <w:lang w:eastAsia="ko-KR"/>
              </w:rPr>
            </w:pPr>
            <w:r>
              <w:rPr>
                <w:rFonts w:ascii="Times New Roman" w:eastAsia="맑은 고딕" w:hAnsi="Times New Roman" w:hint="eastAsia"/>
                <w:b/>
                <w:lang w:eastAsia="ko-KR"/>
              </w:rPr>
              <w:t>H-score</w:t>
            </w:r>
          </w:p>
        </w:tc>
      </w:tr>
      <w:tr w:rsidR="00B30978" w:rsidRPr="00537791" w14:paraId="23F385DB" w14:textId="77777777" w:rsidTr="003A513A">
        <w:tc>
          <w:tcPr>
            <w:tcW w:w="1134" w:type="dxa"/>
            <w:tcBorders>
              <w:left w:val="nil"/>
              <w:bottom w:val="nil"/>
              <w:right w:val="nil"/>
            </w:tcBorders>
          </w:tcPr>
          <w:p w14:paraId="380351B1"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5</w:t>
            </w:r>
          </w:p>
        </w:tc>
        <w:tc>
          <w:tcPr>
            <w:tcW w:w="1134" w:type="dxa"/>
            <w:tcBorders>
              <w:left w:val="nil"/>
              <w:bottom w:val="nil"/>
              <w:right w:val="nil"/>
            </w:tcBorders>
            <w:shd w:val="clear" w:color="auto" w:fill="auto"/>
          </w:tcPr>
          <w:p w14:paraId="7261C3C5"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left w:val="nil"/>
              <w:bottom w:val="nil"/>
              <w:right w:val="nil"/>
            </w:tcBorders>
            <w:shd w:val="clear" w:color="auto" w:fill="auto"/>
          </w:tcPr>
          <w:p w14:paraId="2BA05FEB" w14:textId="77777777" w:rsidR="00B30978" w:rsidRPr="00537791" w:rsidRDefault="00B30978" w:rsidP="00096F8C">
            <w:pPr>
              <w:spacing w:line="480" w:lineRule="auto"/>
              <w:jc w:val="both"/>
              <w:rPr>
                <w:rFonts w:ascii="Times New Roman" w:eastAsia="맑은 고딕" w:hAnsi="Times New Roman"/>
                <w:bCs/>
                <w:lang w:eastAsia="ko-KR"/>
              </w:rPr>
            </w:pPr>
            <w:r w:rsidRPr="00855559">
              <w:t>40</w:t>
            </w:r>
          </w:p>
        </w:tc>
        <w:tc>
          <w:tcPr>
            <w:tcW w:w="1985" w:type="dxa"/>
            <w:tcBorders>
              <w:left w:val="nil"/>
              <w:bottom w:val="nil"/>
              <w:right w:val="nil"/>
            </w:tcBorders>
            <w:shd w:val="clear" w:color="auto" w:fill="auto"/>
          </w:tcPr>
          <w:p w14:paraId="428C7DE2"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0</w:t>
            </w:r>
          </w:p>
        </w:tc>
        <w:tc>
          <w:tcPr>
            <w:tcW w:w="1275" w:type="dxa"/>
            <w:tcBorders>
              <w:left w:val="nil"/>
              <w:bottom w:val="nil"/>
              <w:right w:val="nil"/>
            </w:tcBorders>
            <w:shd w:val="clear" w:color="auto" w:fill="auto"/>
          </w:tcPr>
          <w:p w14:paraId="22C613D5" w14:textId="77777777" w:rsidR="00B30978" w:rsidRPr="00442E71" w:rsidRDefault="00B30978" w:rsidP="00096F8C">
            <w:pPr>
              <w:spacing w:line="480" w:lineRule="auto"/>
              <w:jc w:val="both"/>
              <w:rPr>
                <w:rFonts w:ascii="Times New Roman" w:eastAsia="맑은 고딕" w:hAnsi="Times New Roman"/>
                <w:bCs/>
                <w:lang w:eastAsia="ko-KR"/>
              </w:rPr>
            </w:pPr>
            <w:r w:rsidRPr="00955803">
              <w:t>4.</w:t>
            </w:r>
            <w:r w:rsidRPr="00442E71">
              <w:rPr>
                <w:rFonts w:eastAsia="맑은 고딕" w:hint="eastAsia"/>
                <w:lang w:eastAsia="ko-KR"/>
              </w:rPr>
              <w:t>7</w:t>
            </w:r>
          </w:p>
        </w:tc>
      </w:tr>
      <w:tr w:rsidR="00B30978" w:rsidRPr="00537791" w14:paraId="1A240AA3" w14:textId="77777777" w:rsidTr="003A513A">
        <w:tc>
          <w:tcPr>
            <w:tcW w:w="1134" w:type="dxa"/>
            <w:tcBorders>
              <w:top w:val="nil"/>
              <w:left w:val="nil"/>
              <w:bottom w:val="nil"/>
              <w:right w:val="nil"/>
            </w:tcBorders>
          </w:tcPr>
          <w:p w14:paraId="5062F43B"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6</w:t>
            </w:r>
          </w:p>
        </w:tc>
        <w:tc>
          <w:tcPr>
            <w:tcW w:w="1134" w:type="dxa"/>
            <w:tcBorders>
              <w:top w:val="nil"/>
              <w:left w:val="nil"/>
              <w:bottom w:val="nil"/>
              <w:right w:val="nil"/>
            </w:tcBorders>
            <w:shd w:val="clear" w:color="auto" w:fill="auto"/>
          </w:tcPr>
          <w:p w14:paraId="7F4054D2"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6202F0E0" w14:textId="77777777" w:rsidR="00B30978" w:rsidRPr="00537791" w:rsidRDefault="00B30978" w:rsidP="00096F8C">
            <w:pPr>
              <w:spacing w:line="480" w:lineRule="auto"/>
              <w:jc w:val="both"/>
              <w:rPr>
                <w:rFonts w:ascii="Times New Roman" w:eastAsia="맑은 고딕" w:hAnsi="Times New Roman"/>
                <w:bCs/>
                <w:lang w:eastAsia="ko-KR"/>
              </w:rPr>
            </w:pPr>
            <w:r w:rsidRPr="00855559">
              <w:t>38</w:t>
            </w:r>
          </w:p>
        </w:tc>
        <w:tc>
          <w:tcPr>
            <w:tcW w:w="1985" w:type="dxa"/>
            <w:tcBorders>
              <w:top w:val="nil"/>
              <w:left w:val="nil"/>
              <w:bottom w:val="nil"/>
              <w:right w:val="nil"/>
            </w:tcBorders>
            <w:shd w:val="clear" w:color="auto" w:fill="auto"/>
          </w:tcPr>
          <w:p w14:paraId="25DFB37E"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0</w:t>
            </w:r>
          </w:p>
        </w:tc>
        <w:tc>
          <w:tcPr>
            <w:tcW w:w="1275" w:type="dxa"/>
            <w:tcBorders>
              <w:top w:val="nil"/>
              <w:left w:val="nil"/>
              <w:bottom w:val="nil"/>
              <w:right w:val="nil"/>
            </w:tcBorders>
            <w:shd w:val="clear" w:color="auto" w:fill="auto"/>
          </w:tcPr>
          <w:p w14:paraId="11F5B4C1" w14:textId="77777777" w:rsidR="00B30978" w:rsidRPr="00442E71" w:rsidRDefault="00B30978" w:rsidP="00096F8C">
            <w:pPr>
              <w:spacing w:line="480" w:lineRule="auto"/>
              <w:jc w:val="both"/>
              <w:rPr>
                <w:rFonts w:ascii="Times New Roman" w:eastAsia="맑은 고딕" w:hAnsi="Times New Roman"/>
                <w:bCs/>
                <w:lang w:eastAsia="ko-KR"/>
              </w:rPr>
            </w:pPr>
            <w:r w:rsidRPr="00955803">
              <w:t>3</w:t>
            </w:r>
            <w:r w:rsidRPr="00442E71">
              <w:rPr>
                <w:rFonts w:eastAsia="맑은 고딕" w:hint="eastAsia"/>
                <w:lang w:eastAsia="ko-KR"/>
              </w:rPr>
              <w:t>2</w:t>
            </w:r>
            <w:r w:rsidRPr="00955803">
              <w:t>.</w:t>
            </w:r>
            <w:r w:rsidRPr="00442E71">
              <w:rPr>
                <w:rFonts w:eastAsia="맑은 고딕" w:hint="eastAsia"/>
                <w:lang w:eastAsia="ko-KR"/>
              </w:rPr>
              <w:t>0</w:t>
            </w:r>
          </w:p>
        </w:tc>
      </w:tr>
      <w:tr w:rsidR="00B30978" w:rsidRPr="00537791" w14:paraId="629FF0B6" w14:textId="77777777" w:rsidTr="003A513A">
        <w:tc>
          <w:tcPr>
            <w:tcW w:w="1134" w:type="dxa"/>
            <w:tcBorders>
              <w:top w:val="nil"/>
              <w:left w:val="nil"/>
              <w:bottom w:val="nil"/>
              <w:right w:val="nil"/>
            </w:tcBorders>
          </w:tcPr>
          <w:p w14:paraId="73B8BD5E"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7</w:t>
            </w:r>
          </w:p>
        </w:tc>
        <w:tc>
          <w:tcPr>
            <w:tcW w:w="1134" w:type="dxa"/>
            <w:tcBorders>
              <w:top w:val="nil"/>
              <w:left w:val="nil"/>
              <w:bottom w:val="nil"/>
              <w:right w:val="nil"/>
            </w:tcBorders>
            <w:shd w:val="clear" w:color="auto" w:fill="auto"/>
          </w:tcPr>
          <w:p w14:paraId="1145BB28"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3B29B8AF" w14:textId="77777777" w:rsidR="00B30978" w:rsidRPr="00537791" w:rsidRDefault="00B30978" w:rsidP="00096F8C">
            <w:pPr>
              <w:spacing w:line="480" w:lineRule="auto"/>
              <w:jc w:val="both"/>
              <w:rPr>
                <w:rFonts w:ascii="Times New Roman" w:eastAsia="맑은 고딕" w:hAnsi="Times New Roman"/>
                <w:bCs/>
                <w:lang w:eastAsia="ko-KR"/>
              </w:rPr>
            </w:pPr>
            <w:r w:rsidRPr="00855559">
              <w:t>49</w:t>
            </w:r>
          </w:p>
        </w:tc>
        <w:tc>
          <w:tcPr>
            <w:tcW w:w="1985" w:type="dxa"/>
            <w:tcBorders>
              <w:top w:val="nil"/>
              <w:left w:val="nil"/>
              <w:bottom w:val="nil"/>
              <w:right w:val="nil"/>
            </w:tcBorders>
            <w:shd w:val="clear" w:color="auto" w:fill="auto"/>
          </w:tcPr>
          <w:p w14:paraId="4A9EF288"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0</w:t>
            </w:r>
          </w:p>
        </w:tc>
        <w:tc>
          <w:tcPr>
            <w:tcW w:w="1275" w:type="dxa"/>
            <w:tcBorders>
              <w:top w:val="nil"/>
              <w:left w:val="nil"/>
              <w:bottom w:val="nil"/>
              <w:right w:val="nil"/>
            </w:tcBorders>
            <w:shd w:val="clear" w:color="auto" w:fill="auto"/>
          </w:tcPr>
          <w:p w14:paraId="4ECB26E5" w14:textId="77777777" w:rsidR="00B30978" w:rsidRPr="00442E71" w:rsidRDefault="00B30978" w:rsidP="00096F8C">
            <w:pPr>
              <w:spacing w:line="480" w:lineRule="auto"/>
              <w:jc w:val="both"/>
              <w:rPr>
                <w:rFonts w:ascii="Times New Roman" w:eastAsia="맑은 고딕" w:hAnsi="Times New Roman"/>
                <w:bCs/>
                <w:lang w:eastAsia="ko-KR"/>
              </w:rPr>
            </w:pPr>
            <w:r w:rsidRPr="00955803">
              <w:t>75.2</w:t>
            </w:r>
          </w:p>
        </w:tc>
      </w:tr>
      <w:tr w:rsidR="00B30978" w:rsidRPr="00537791" w14:paraId="2AF188E2" w14:textId="77777777" w:rsidTr="003A513A">
        <w:tc>
          <w:tcPr>
            <w:tcW w:w="1134" w:type="dxa"/>
            <w:tcBorders>
              <w:top w:val="nil"/>
              <w:left w:val="nil"/>
              <w:bottom w:val="nil"/>
              <w:right w:val="nil"/>
            </w:tcBorders>
          </w:tcPr>
          <w:p w14:paraId="2CE267EF"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8</w:t>
            </w:r>
          </w:p>
        </w:tc>
        <w:tc>
          <w:tcPr>
            <w:tcW w:w="1134" w:type="dxa"/>
            <w:tcBorders>
              <w:top w:val="nil"/>
              <w:left w:val="nil"/>
              <w:bottom w:val="nil"/>
              <w:right w:val="nil"/>
            </w:tcBorders>
            <w:shd w:val="clear" w:color="auto" w:fill="auto"/>
          </w:tcPr>
          <w:p w14:paraId="04BA124C"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715C923F" w14:textId="77777777" w:rsidR="00B30978" w:rsidRPr="00537791" w:rsidRDefault="00B30978" w:rsidP="00096F8C">
            <w:pPr>
              <w:spacing w:line="480" w:lineRule="auto"/>
              <w:jc w:val="both"/>
              <w:rPr>
                <w:rFonts w:ascii="Times New Roman" w:eastAsia="맑은 고딕" w:hAnsi="Times New Roman"/>
                <w:bCs/>
                <w:lang w:eastAsia="ko-KR"/>
              </w:rPr>
            </w:pPr>
            <w:r w:rsidRPr="00855559">
              <w:t>56</w:t>
            </w:r>
          </w:p>
        </w:tc>
        <w:tc>
          <w:tcPr>
            <w:tcW w:w="1985" w:type="dxa"/>
            <w:tcBorders>
              <w:top w:val="nil"/>
              <w:left w:val="nil"/>
              <w:bottom w:val="nil"/>
              <w:right w:val="nil"/>
            </w:tcBorders>
            <w:shd w:val="clear" w:color="auto" w:fill="auto"/>
          </w:tcPr>
          <w:p w14:paraId="07637446"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0</w:t>
            </w:r>
          </w:p>
        </w:tc>
        <w:tc>
          <w:tcPr>
            <w:tcW w:w="1275" w:type="dxa"/>
            <w:tcBorders>
              <w:top w:val="nil"/>
              <w:left w:val="nil"/>
              <w:bottom w:val="nil"/>
              <w:right w:val="nil"/>
            </w:tcBorders>
            <w:shd w:val="clear" w:color="auto" w:fill="auto"/>
          </w:tcPr>
          <w:p w14:paraId="0D705ECD" w14:textId="77777777" w:rsidR="00B30978" w:rsidRPr="00442E71" w:rsidRDefault="00B30978" w:rsidP="00096F8C">
            <w:pPr>
              <w:spacing w:line="480" w:lineRule="auto"/>
              <w:jc w:val="both"/>
              <w:rPr>
                <w:rFonts w:ascii="Times New Roman" w:eastAsia="맑은 고딕" w:hAnsi="Times New Roman"/>
                <w:bCs/>
                <w:lang w:eastAsia="ko-KR"/>
              </w:rPr>
            </w:pPr>
            <w:r w:rsidRPr="00955803">
              <w:t>28.5</w:t>
            </w:r>
          </w:p>
        </w:tc>
      </w:tr>
      <w:tr w:rsidR="00B30978" w:rsidRPr="00537791" w14:paraId="6E6FE649" w14:textId="77777777" w:rsidTr="003A513A">
        <w:tc>
          <w:tcPr>
            <w:tcW w:w="1134" w:type="dxa"/>
            <w:tcBorders>
              <w:top w:val="nil"/>
              <w:left w:val="nil"/>
              <w:bottom w:val="nil"/>
              <w:right w:val="nil"/>
            </w:tcBorders>
          </w:tcPr>
          <w:p w14:paraId="0F1D189A"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9</w:t>
            </w:r>
          </w:p>
        </w:tc>
        <w:tc>
          <w:tcPr>
            <w:tcW w:w="1134" w:type="dxa"/>
            <w:tcBorders>
              <w:top w:val="nil"/>
              <w:left w:val="nil"/>
              <w:bottom w:val="nil"/>
              <w:right w:val="nil"/>
            </w:tcBorders>
            <w:shd w:val="clear" w:color="auto" w:fill="auto"/>
          </w:tcPr>
          <w:p w14:paraId="6A457EE5"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072204D1" w14:textId="77777777" w:rsidR="00B30978" w:rsidRPr="00537791" w:rsidRDefault="00B30978" w:rsidP="00096F8C">
            <w:pPr>
              <w:spacing w:line="480" w:lineRule="auto"/>
              <w:jc w:val="both"/>
              <w:rPr>
                <w:rFonts w:ascii="Times New Roman" w:eastAsia="맑은 고딕" w:hAnsi="Times New Roman"/>
                <w:bCs/>
                <w:lang w:eastAsia="ko-KR"/>
              </w:rPr>
            </w:pPr>
            <w:r w:rsidRPr="00855559">
              <w:t>41</w:t>
            </w:r>
          </w:p>
        </w:tc>
        <w:tc>
          <w:tcPr>
            <w:tcW w:w="1985" w:type="dxa"/>
            <w:tcBorders>
              <w:top w:val="nil"/>
              <w:left w:val="nil"/>
              <w:bottom w:val="nil"/>
              <w:right w:val="nil"/>
            </w:tcBorders>
            <w:shd w:val="clear" w:color="auto" w:fill="auto"/>
          </w:tcPr>
          <w:p w14:paraId="3F1F6F70"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0</w:t>
            </w:r>
          </w:p>
        </w:tc>
        <w:tc>
          <w:tcPr>
            <w:tcW w:w="1275" w:type="dxa"/>
            <w:tcBorders>
              <w:top w:val="nil"/>
              <w:left w:val="nil"/>
              <w:bottom w:val="nil"/>
              <w:right w:val="nil"/>
            </w:tcBorders>
            <w:shd w:val="clear" w:color="auto" w:fill="auto"/>
          </w:tcPr>
          <w:p w14:paraId="3402E74B" w14:textId="77777777" w:rsidR="00B30978" w:rsidRPr="00442E71" w:rsidRDefault="00B30978" w:rsidP="00096F8C">
            <w:pPr>
              <w:spacing w:line="480" w:lineRule="auto"/>
              <w:jc w:val="both"/>
              <w:rPr>
                <w:rFonts w:ascii="Times New Roman" w:eastAsia="맑은 고딕" w:hAnsi="Times New Roman"/>
                <w:bCs/>
                <w:lang w:eastAsia="ko-KR"/>
              </w:rPr>
            </w:pPr>
            <w:r w:rsidRPr="00955803">
              <w:t>29.</w:t>
            </w:r>
            <w:r w:rsidRPr="00442E71">
              <w:rPr>
                <w:rFonts w:eastAsia="맑은 고딕" w:hint="eastAsia"/>
                <w:lang w:eastAsia="ko-KR"/>
              </w:rPr>
              <w:t>1</w:t>
            </w:r>
          </w:p>
        </w:tc>
      </w:tr>
      <w:tr w:rsidR="00B30978" w:rsidRPr="00537791" w14:paraId="3B745A55" w14:textId="77777777" w:rsidTr="003A513A">
        <w:tc>
          <w:tcPr>
            <w:tcW w:w="1134" w:type="dxa"/>
            <w:tcBorders>
              <w:top w:val="nil"/>
              <w:left w:val="nil"/>
              <w:bottom w:val="nil"/>
              <w:right w:val="nil"/>
            </w:tcBorders>
          </w:tcPr>
          <w:p w14:paraId="55E267A5"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10</w:t>
            </w:r>
          </w:p>
        </w:tc>
        <w:tc>
          <w:tcPr>
            <w:tcW w:w="1134" w:type="dxa"/>
            <w:tcBorders>
              <w:top w:val="nil"/>
              <w:left w:val="nil"/>
              <w:bottom w:val="nil"/>
              <w:right w:val="nil"/>
            </w:tcBorders>
            <w:shd w:val="clear" w:color="auto" w:fill="auto"/>
          </w:tcPr>
          <w:p w14:paraId="69AEF8C9"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788B1AAC" w14:textId="77777777" w:rsidR="00B30978" w:rsidRPr="00537791" w:rsidRDefault="00B30978" w:rsidP="00096F8C">
            <w:pPr>
              <w:spacing w:line="480" w:lineRule="auto"/>
              <w:jc w:val="both"/>
              <w:rPr>
                <w:rFonts w:ascii="Times New Roman" w:eastAsia="맑은 고딕" w:hAnsi="Times New Roman"/>
                <w:bCs/>
                <w:lang w:eastAsia="ko-KR"/>
              </w:rPr>
            </w:pPr>
            <w:r w:rsidRPr="00CF3024">
              <w:t>50</w:t>
            </w:r>
          </w:p>
        </w:tc>
        <w:tc>
          <w:tcPr>
            <w:tcW w:w="1985" w:type="dxa"/>
            <w:tcBorders>
              <w:top w:val="nil"/>
              <w:left w:val="nil"/>
              <w:bottom w:val="nil"/>
              <w:right w:val="nil"/>
            </w:tcBorders>
            <w:shd w:val="clear" w:color="auto" w:fill="auto"/>
          </w:tcPr>
          <w:p w14:paraId="0B8B28A8"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74A3655B" w14:textId="77777777" w:rsidR="00B30978" w:rsidRPr="00BD1E5B" w:rsidRDefault="00B30978" w:rsidP="00096F8C">
            <w:pPr>
              <w:spacing w:line="480" w:lineRule="auto"/>
              <w:jc w:val="both"/>
              <w:rPr>
                <w:rFonts w:ascii="Times New Roman" w:eastAsia="맑은 고딕" w:hAnsi="Times New Roman"/>
                <w:bCs/>
                <w:lang w:eastAsia="ko-KR"/>
              </w:rPr>
            </w:pPr>
            <w:r w:rsidRPr="007E26AB">
              <w:t>26.3</w:t>
            </w:r>
          </w:p>
        </w:tc>
      </w:tr>
      <w:tr w:rsidR="00B30978" w:rsidRPr="00537791" w14:paraId="0FE4899A" w14:textId="77777777" w:rsidTr="003A513A">
        <w:tc>
          <w:tcPr>
            <w:tcW w:w="1134" w:type="dxa"/>
            <w:tcBorders>
              <w:top w:val="nil"/>
              <w:left w:val="nil"/>
              <w:bottom w:val="nil"/>
              <w:right w:val="nil"/>
            </w:tcBorders>
          </w:tcPr>
          <w:p w14:paraId="79BA3588"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11</w:t>
            </w:r>
          </w:p>
        </w:tc>
        <w:tc>
          <w:tcPr>
            <w:tcW w:w="1134" w:type="dxa"/>
            <w:tcBorders>
              <w:top w:val="nil"/>
              <w:left w:val="nil"/>
              <w:bottom w:val="nil"/>
              <w:right w:val="nil"/>
            </w:tcBorders>
            <w:shd w:val="clear" w:color="auto" w:fill="auto"/>
          </w:tcPr>
          <w:p w14:paraId="77A4AD9F"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03A5997D" w14:textId="77777777" w:rsidR="00B30978" w:rsidRPr="00537791" w:rsidRDefault="00B30978" w:rsidP="00096F8C">
            <w:pPr>
              <w:spacing w:line="480" w:lineRule="auto"/>
              <w:jc w:val="both"/>
              <w:rPr>
                <w:rFonts w:ascii="Times New Roman" w:eastAsia="맑은 고딕" w:hAnsi="Times New Roman"/>
                <w:bCs/>
                <w:lang w:eastAsia="ko-KR"/>
              </w:rPr>
            </w:pPr>
            <w:r w:rsidRPr="00CF3024">
              <w:t>40</w:t>
            </w:r>
          </w:p>
        </w:tc>
        <w:tc>
          <w:tcPr>
            <w:tcW w:w="1985" w:type="dxa"/>
            <w:tcBorders>
              <w:top w:val="nil"/>
              <w:left w:val="nil"/>
              <w:bottom w:val="nil"/>
              <w:right w:val="nil"/>
            </w:tcBorders>
            <w:shd w:val="clear" w:color="auto" w:fill="auto"/>
          </w:tcPr>
          <w:p w14:paraId="02FDF31B"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63640A1B" w14:textId="77777777" w:rsidR="00B30978" w:rsidRPr="00BD1E5B" w:rsidRDefault="00B30978" w:rsidP="00096F8C">
            <w:pPr>
              <w:spacing w:line="480" w:lineRule="auto"/>
              <w:jc w:val="both"/>
              <w:rPr>
                <w:rFonts w:ascii="Times New Roman" w:eastAsia="맑은 고딕" w:hAnsi="Times New Roman"/>
                <w:bCs/>
                <w:lang w:eastAsia="ko-KR"/>
              </w:rPr>
            </w:pPr>
            <w:r w:rsidRPr="007E26AB">
              <w:t>6.0</w:t>
            </w:r>
          </w:p>
        </w:tc>
      </w:tr>
      <w:tr w:rsidR="00B30978" w:rsidRPr="00537791" w14:paraId="7B56E7BF" w14:textId="77777777" w:rsidTr="003A513A">
        <w:tc>
          <w:tcPr>
            <w:tcW w:w="1134" w:type="dxa"/>
            <w:tcBorders>
              <w:top w:val="nil"/>
              <w:left w:val="nil"/>
              <w:bottom w:val="nil"/>
              <w:right w:val="nil"/>
            </w:tcBorders>
          </w:tcPr>
          <w:p w14:paraId="4D7F909E"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12</w:t>
            </w:r>
          </w:p>
        </w:tc>
        <w:tc>
          <w:tcPr>
            <w:tcW w:w="1134" w:type="dxa"/>
            <w:tcBorders>
              <w:top w:val="nil"/>
              <w:left w:val="nil"/>
              <w:bottom w:val="nil"/>
              <w:right w:val="nil"/>
            </w:tcBorders>
            <w:shd w:val="clear" w:color="auto" w:fill="auto"/>
          </w:tcPr>
          <w:p w14:paraId="31DBD5AA"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59A0B38C" w14:textId="77777777" w:rsidR="00B30978" w:rsidRPr="00537791" w:rsidRDefault="00B30978" w:rsidP="00096F8C">
            <w:pPr>
              <w:spacing w:line="480" w:lineRule="auto"/>
              <w:jc w:val="both"/>
              <w:rPr>
                <w:rFonts w:ascii="Times New Roman" w:eastAsia="맑은 고딕" w:hAnsi="Times New Roman"/>
                <w:bCs/>
                <w:lang w:eastAsia="ko-KR"/>
              </w:rPr>
            </w:pPr>
            <w:r w:rsidRPr="00CF3024">
              <w:t>30</w:t>
            </w:r>
          </w:p>
        </w:tc>
        <w:tc>
          <w:tcPr>
            <w:tcW w:w="1985" w:type="dxa"/>
            <w:tcBorders>
              <w:top w:val="nil"/>
              <w:left w:val="nil"/>
              <w:bottom w:val="nil"/>
              <w:right w:val="nil"/>
            </w:tcBorders>
            <w:shd w:val="clear" w:color="auto" w:fill="auto"/>
          </w:tcPr>
          <w:p w14:paraId="0514E511"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0DA48389" w14:textId="77777777" w:rsidR="00B30978" w:rsidRPr="00442E71" w:rsidRDefault="00B30978" w:rsidP="00096F8C">
            <w:pPr>
              <w:spacing w:line="480" w:lineRule="auto"/>
              <w:jc w:val="both"/>
              <w:rPr>
                <w:rFonts w:ascii="Times New Roman" w:eastAsia="맑은 고딕" w:hAnsi="Times New Roman"/>
                <w:bCs/>
                <w:lang w:eastAsia="ko-KR"/>
              </w:rPr>
            </w:pPr>
            <w:r w:rsidRPr="007E26AB">
              <w:t>9.</w:t>
            </w:r>
            <w:r w:rsidRPr="00442E71">
              <w:rPr>
                <w:rFonts w:eastAsia="맑은 고딕" w:hint="eastAsia"/>
                <w:lang w:eastAsia="ko-KR"/>
              </w:rPr>
              <w:t>4</w:t>
            </w:r>
          </w:p>
        </w:tc>
      </w:tr>
      <w:tr w:rsidR="00B30978" w:rsidRPr="00537791" w14:paraId="33C0043F" w14:textId="77777777" w:rsidTr="003A513A">
        <w:tc>
          <w:tcPr>
            <w:tcW w:w="1134" w:type="dxa"/>
            <w:tcBorders>
              <w:top w:val="nil"/>
              <w:left w:val="nil"/>
              <w:bottom w:val="nil"/>
              <w:right w:val="nil"/>
            </w:tcBorders>
          </w:tcPr>
          <w:p w14:paraId="50058771"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13</w:t>
            </w:r>
          </w:p>
        </w:tc>
        <w:tc>
          <w:tcPr>
            <w:tcW w:w="1134" w:type="dxa"/>
            <w:tcBorders>
              <w:top w:val="nil"/>
              <w:left w:val="nil"/>
              <w:bottom w:val="nil"/>
              <w:right w:val="nil"/>
            </w:tcBorders>
            <w:shd w:val="clear" w:color="auto" w:fill="auto"/>
          </w:tcPr>
          <w:p w14:paraId="7F29DA08"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039E58E6" w14:textId="77777777" w:rsidR="00B30978" w:rsidRPr="002F6767" w:rsidRDefault="00B30978" w:rsidP="00096F8C">
            <w:pPr>
              <w:spacing w:line="480" w:lineRule="auto"/>
              <w:jc w:val="both"/>
            </w:pPr>
            <w:r w:rsidRPr="00CF3024">
              <w:t>29</w:t>
            </w:r>
          </w:p>
        </w:tc>
        <w:tc>
          <w:tcPr>
            <w:tcW w:w="1985" w:type="dxa"/>
            <w:tcBorders>
              <w:top w:val="nil"/>
              <w:left w:val="nil"/>
              <w:bottom w:val="nil"/>
              <w:right w:val="nil"/>
            </w:tcBorders>
            <w:shd w:val="clear" w:color="auto" w:fill="auto"/>
          </w:tcPr>
          <w:p w14:paraId="6CC529EC"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62E62FAE"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1.0</w:t>
            </w:r>
          </w:p>
        </w:tc>
      </w:tr>
      <w:tr w:rsidR="00B30978" w:rsidRPr="00537791" w14:paraId="08E8A22B" w14:textId="77777777" w:rsidTr="003A513A">
        <w:tc>
          <w:tcPr>
            <w:tcW w:w="1134" w:type="dxa"/>
            <w:tcBorders>
              <w:top w:val="nil"/>
              <w:left w:val="nil"/>
              <w:bottom w:val="nil"/>
              <w:right w:val="nil"/>
            </w:tcBorders>
          </w:tcPr>
          <w:p w14:paraId="686FBD26"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14</w:t>
            </w:r>
          </w:p>
        </w:tc>
        <w:tc>
          <w:tcPr>
            <w:tcW w:w="1134" w:type="dxa"/>
            <w:tcBorders>
              <w:top w:val="nil"/>
              <w:left w:val="nil"/>
              <w:bottom w:val="nil"/>
              <w:right w:val="nil"/>
            </w:tcBorders>
            <w:shd w:val="clear" w:color="auto" w:fill="auto"/>
          </w:tcPr>
          <w:p w14:paraId="21B859F6"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385FEF36" w14:textId="77777777" w:rsidR="00B30978" w:rsidRPr="002F6767" w:rsidRDefault="00B30978" w:rsidP="00096F8C">
            <w:pPr>
              <w:spacing w:line="480" w:lineRule="auto"/>
              <w:jc w:val="both"/>
            </w:pPr>
            <w:r w:rsidRPr="00CF3024">
              <w:t>57</w:t>
            </w:r>
          </w:p>
        </w:tc>
        <w:tc>
          <w:tcPr>
            <w:tcW w:w="1985" w:type="dxa"/>
            <w:tcBorders>
              <w:top w:val="nil"/>
              <w:left w:val="nil"/>
              <w:bottom w:val="nil"/>
              <w:right w:val="nil"/>
            </w:tcBorders>
            <w:shd w:val="clear" w:color="auto" w:fill="auto"/>
          </w:tcPr>
          <w:p w14:paraId="5368B0F9"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725A2FCC" w14:textId="77777777" w:rsidR="00B30978" w:rsidRPr="00442E71" w:rsidRDefault="00B30978" w:rsidP="00096F8C">
            <w:pPr>
              <w:spacing w:line="480" w:lineRule="auto"/>
              <w:jc w:val="both"/>
              <w:rPr>
                <w:rFonts w:eastAsia="맑은 고딕"/>
                <w:lang w:eastAsia="ko-KR"/>
              </w:rPr>
            </w:pPr>
            <w:r w:rsidRPr="007E26AB">
              <w:t>18.</w:t>
            </w:r>
            <w:r w:rsidRPr="00442E71">
              <w:rPr>
                <w:rFonts w:eastAsia="맑은 고딕" w:hint="eastAsia"/>
                <w:lang w:eastAsia="ko-KR"/>
              </w:rPr>
              <w:t>8</w:t>
            </w:r>
          </w:p>
        </w:tc>
      </w:tr>
      <w:tr w:rsidR="00B30978" w:rsidRPr="00537791" w14:paraId="4A6AE97A" w14:textId="77777777" w:rsidTr="003A513A">
        <w:tc>
          <w:tcPr>
            <w:tcW w:w="1134" w:type="dxa"/>
            <w:tcBorders>
              <w:top w:val="nil"/>
              <w:left w:val="nil"/>
              <w:bottom w:val="nil"/>
              <w:right w:val="nil"/>
            </w:tcBorders>
          </w:tcPr>
          <w:p w14:paraId="5FA2053D"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lastRenderedPageBreak/>
              <w:t>PTC</w:t>
            </w:r>
            <w:r>
              <w:rPr>
                <w:rFonts w:ascii="Times New Roman" w:eastAsia="맑은 고딕" w:hAnsi="Times New Roman"/>
                <w:bCs/>
                <w:lang w:eastAsia="ko-KR"/>
              </w:rPr>
              <w:t>15</w:t>
            </w:r>
          </w:p>
        </w:tc>
        <w:tc>
          <w:tcPr>
            <w:tcW w:w="1134" w:type="dxa"/>
            <w:tcBorders>
              <w:top w:val="nil"/>
              <w:left w:val="nil"/>
              <w:bottom w:val="nil"/>
              <w:right w:val="nil"/>
            </w:tcBorders>
            <w:shd w:val="clear" w:color="auto" w:fill="auto"/>
          </w:tcPr>
          <w:p w14:paraId="65AFE926"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2890378A" w14:textId="77777777" w:rsidR="00B30978" w:rsidRPr="002F6767" w:rsidRDefault="00B30978" w:rsidP="00096F8C">
            <w:pPr>
              <w:spacing w:line="480" w:lineRule="auto"/>
              <w:jc w:val="both"/>
            </w:pPr>
            <w:r w:rsidRPr="00D949E5">
              <w:t>12</w:t>
            </w:r>
          </w:p>
        </w:tc>
        <w:tc>
          <w:tcPr>
            <w:tcW w:w="1985" w:type="dxa"/>
            <w:tcBorders>
              <w:top w:val="nil"/>
              <w:left w:val="nil"/>
              <w:bottom w:val="nil"/>
              <w:right w:val="nil"/>
            </w:tcBorders>
            <w:shd w:val="clear" w:color="auto" w:fill="auto"/>
          </w:tcPr>
          <w:p w14:paraId="3FAF6FB7"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0</w:t>
            </w:r>
          </w:p>
        </w:tc>
        <w:tc>
          <w:tcPr>
            <w:tcW w:w="1275" w:type="dxa"/>
            <w:tcBorders>
              <w:top w:val="nil"/>
              <w:left w:val="nil"/>
              <w:bottom w:val="nil"/>
              <w:right w:val="nil"/>
            </w:tcBorders>
            <w:shd w:val="clear" w:color="auto" w:fill="auto"/>
          </w:tcPr>
          <w:p w14:paraId="485D9D5E" w14:textId="77777777" w:rsidR="00B30978" w:rsidRPr="00442E71" w:rsidRDefault="00B30978" w:rsidP="00096F8C">
            <w:pPr>
              <w:spacing w:line="480" w:lineRule="auto"/>
              <w:jc w:val="both"/>
              <w:rPr>
                <w:rFonts w:eastAsia="맑은 고딕"/>
                <w:lang w:eastAsia="ko-KR"/>
              </w:rPr>
            </w:pPr>
            <w:r w:rsidRPr="00D75E03">
              <w:t>3.</w:t>
            </w:r>
            <w:r w:rsidRPr="00442E71">
              <w:rPr>
                <w:rFonts w:eastAsia="맑은 고딕" w:hint="eastAsia"/>
                <w:lang w:eastAsia="ko-KR"/>
              </w:rPr>
              <w:t>3</w:t>
            </w:r>
          </w:p>
        </w:tc>
      </w:tr>
      <w:tr w:rsidR="00B30978" w:rsidRPr="00537791" w14:paraId="0AAD856B" w14:textId="77777777" w:rsidTr="003A513A">
        <w:tc>
          <w:tcPr>
            <w:tcW w:w="1134" w:type="dxa"/>
            <w:tcBorders>
              <w:top w:val="nil"/>
              <w:left w:val="nil"/>
              <w:bottom w:val="nil"/>
              <w:right w:val="nil"/>
            </w:tcBorders>
          </w:tcPr>
          <w:p w14:paraId="028BCE5B"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16</w:t>
            </w:r>
          </w:p>
        </w:tc>
        <w:tc>
          <w:tcPr>
            <w:tcW w:w="1134" w:type="dxa"/>
            <w:tcBorders>
              <w:top w:val="nil"/>
              <w:left w:val="nil"/>
              <w:bottom w:val="nil"/>
              <w:right w:val="nil"/>
            </w:tcBorders>
            <w:shd w:val="clear" w:color="auto" w:fill="auto"/>
          </w:tcPr>
          <w:p w14:paraId="48783527"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469BE692" w14:textId="77777777" w:rsidR="00B30978" w:rsidRPr="002F6767" w:rsidRDefault="00B30978" w:rsidP="00096F8C">
            <w:pPr>
              <w:spacing w:line="480" w:lineRule="auto"/>
              <w:jc w:val="both"/>
            </w:pPr>
            <w:r w:rsidRPr="00D949E5">
              <w:t>17</w:t>
            </w:r>
          </w:p>
        </w:tc>
        <w:tc>
          <w:tcPr>
            <w:tcW w:w="1985" w:type="dxa"/>
            <w:tcBorders>
              <w:top w:val="nil"/>
              <w:left w:val="nil"/>
              <w:bottom w:val="nil"/>
              <w:right w:val="nil"/>
            </w:tcBorders>
            <w:shd w:val="clear" w:color="auto" w:fill="auto"/>
          </w:tcPr>
          <w:p w14:paraId="65E951DE"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42F6A1E4"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2.0</w:t>
            </w:r>
          </w:p>
        </w:tc>
      </w:tr>
      <w:tr w:rsidR="00B30978" w:rsidRPr="00537791" w14:paraId="3890FD73" w14:textId="77777777" w:rsidTr="003A513A">
        <w:tc>
          <w:tcPr>
            <w:tcW w:w="1134" w:type="dxa"/>
            <w:tcBorders>
              <w:top w:val="nil"/>
              <w:left w:val="nil"/>
              <w:bottom w:val="nil"/>
              <w:right w:val="nil"/>
            </w:tcBorders>
          </w:tcPr>
          <w:p w14:paraId="3DE40854"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17</w:t>
            </w:r>
          </w:p>
        </w:tc>
        <w:tc>
          <w:tcPr>
            <w:tcW w:w="1134" w:type="dxa"/>
            <w:tcBorders>
              <w:top w:val="nil"/>
              <w:left w:val="nil"/>
              <w:bottom w:val="nil"/>
              <w:right w:val="nil"/>
            </w:tcBorders>
            <w:shd w:val="clear" w:color="auto" w:fill="auto"/>
          </w:tcPr>
          <w:p w14:paraId="702049AB"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bottom w:val="nil"/>
              <w:right w:val="nil"/>
            </w:tcBorders>
            <w:shd w:val="clear" w:color="auto" w:fill="auto"/>
          </w:tcPr>
          <w:p w14:paraId="21B70615" w14:textId="77777777" w:rsidR="00B30978" w:rsidRPr="002F6767" w:rsidRDefault="00B30978" w:rsidP="00096F8C">
            <w:pPr>
              <w:spacing w:line="480" w:lineRule="auto"/>
              <w:jc w:val="both"/>
            </w:pPr>
            <w:r w:rsidRPr="00D949E5">
              <w:t>15</w:t>
            </w:r>
          </w:p>
        </w:tc>
        <w:tc>
          <w:tcPr>
            <w:tcW w:w="1985" w:type="dxa"/>
            <w:tcBorders>
              <w:top w:val="nil"/>
              <w:left w:val="nil"/>
              <w:bottom w:val="nil"/>
              <w:right w:val="nil"/>
            </w:tcBorders>
            <w:shd w:val="clear" w:color="auto" w:fill="auto"/>
          </w:tcPr>
          <w:p w14:paraId="057108E8" w14:textId="77777777" w:rsidR="00B30978" w:rsidRPr="00442E71" w:rsidRDefault="00B30978" w:rsidP="00096F8C">
            <w:pPr>
              <w:spacing w:line="480" w:lineRule="auto"/>
              <w:jc w:val="both"/>
              <w:rPr>
                <w:rFonts w:eastAsia="맑은 고딕"/>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5C6F6560" w14:textId="77777777" w:rsidR="00B30978" w:rsidRPr="00952BBB" w:rsidRDefault="00B30978" w:rsidP="00096F8C">
            <w:pPr>
              <w:spacing w:line="480" w:lineRule="auto"/>
              <w:jc w:val="both"/>
            </w:pPr>
            <w:r w:rsidRPr="00D75E03">
              <w:t>14.4</w:t>
            </w:r>
          </w:p>
        </w:tc>
      </w:tr>
      <w:tr w:rsidR="00B30978" w:rsidRPr="00537791" w14:paraId="3E378F8E" w14:textId="77777777" w:rsidTr="003A513A">
        <w:tc>
          <w:tcPr>
            <w:tcW w:w="1134" w:type="dxa"/>
            <w:tcBorders>
              <w:top w:val="nil"/>
              <w:left w:val="nil"/>
              <w:bottom w:val="nil"/>
              <w:right w:val="nil"/>
            </w:tcBorders>
          </w:tcPr>
          <w:p w14:paraId="2D57FBFF"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18</w:t>
            </w:r>
          </w:p>
        </w:tc>
        <w:tc>
          <w:tcPr>
            <w:tcW w:w="1134" w:type="dxa"/>
            <w:tcBorders>
              <w:top w:val="nil"/>
              <w:left w:val="nil"/>
              <w:bottom w:val="nil"/>
              <w:right w:val="nil"/>
            </w:tcBorders>
            <w:shd w:val="clear" w:color="auto" w:fill="auto"/>
          </w:tcPr>
          <w:p w14:paraId="236B2999"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female</w:t>
            </w:r>
          </w:p>
        </w:tc>
        <w:tc>
          <w:tcPr>
            <w:tcW w:w="850" w:type="dxa"/>
            <w:tcBorders>
              <w:top w:val="nil"/>
              <w:left w:val="nil"/>
              <w:bottom w:val="nil"/>
              <w:right w:val="nil"/>
            </w:tcBorders>
            <w:shd w:val="clear" w:color="auto" w:fill="auto"/>
          </w:tcPr>
          <w:p w14:paraId="6127A2C1" w14:textId="77777777" w:rsidR="00B30978" w:rsidRPr="00537791" w:rsidRDefault="00B30978" w:rsidP="00096F8C">
            <w:pPr>
              <w:spacing w:line="480" w:lineRule="auto"/>
              <w:jc w:val="both"/>
              <w:rPr>
                <w:rFonts w:ascii="Times New Roman" w:eastAsia="맑은 고딕" w:hAnsi="Times New Roman"/>
                <w:bCs/>
                <w:lang w:eastAsia="ko-KR"/>
              </w:rPr>
            </w:pPr>
            <w:r w:rsidRPr="00D949E5">
              <w:t>18</w:t>
            </w:r>
          </w:p>
        </w:tc>
        <w:tc>
          <w:tcPr>
            <w:tcW w:w="1985" w:type="dxa"/>
            <w:tcBorders>
              <w:top w:val="nil"/>
              <w:left w:val="nil"/>
              <w:bottom w:val="nil"/>
              <w:right w:val="nil"/>
            </w:tcBorders>
            <w:shd w:val="clear" w:color="auto" w:fill="auto"/>
          </w:tcPr>
          <w:p w14:paraId="489BAD97"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1</w:t>
            </w:r>
          </w:p>
        </w:tc>
        <w:tc>
          <w:tcPr>
            <w:tcW w:w="1275" w:type="dxa"/>
            <w:tcBorders>
              <w:top w:val="nil"/>
              <w:left w:val="nil"/>
              <w:bottom w:val="nil"/>
              <w:right w:val="nil"/>
            </w:tcBorders>
            <w:shd w:val="clear" w:color="auto" w:fill="auto"/>
          </w:tcPr>
          <w:p w14:paraId="175F4DC7" w14:textId="77777777" w:rsidR="00B30978" w:rsidRPr="00442E71" w:rsidRDefault="00B30978" w:rsidP="00096F8C">
            <w:pPr>
              <w:spacing w:line="480" w:lineRule="auto"/>
              <w:jc w:val="both"/>
              <w:rPr>
                <w:rFonts w:ascii="Times New Roman" w:eastAsia="맑은 고딕" w:hAnsi="Times New Roman"/>
                <w:bCs/>
                <w:lang w:eastAsia="ko-KR"/>
              </w:rPr>
            </w:pPr>
            <w:r w:rsidRPr="00D75E03">
              <w:t>23.</w:t>
            </w:r>
            <w:r w:rsidRPr="00442E71">
              <w:rPr>
                <w:rFonts w:eastAsia="맑은 고딕" w:hint="eastAsia"/>
                <w:lang w:eastAsia="ko-KR"/>
              </w:rPr>
              <w:t>1</w:t>
            </w:r>
          </w:p>
        </w:tc>
      </w:tr>
      <w:tr w:rsidR="00B30978" w:rsidRPr="00537791" w14:paraId="640BEC48" w14:textId="77777777" w:rsidTr="003A513A">
        <w:tc>
          <w:tcPr>
            <w:tcW w:w="1134" w:type="dxa"/>
            <w:tcBorders>
              <w:top w:val="nil"/>
              <w:left w:val="nil"/>
              <w:right w:val="nil"/>
            </w:tcBorders>
          </w:tcPr>
          <w:p w14:paraId="748B0044"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PTC</w:t>
            </w:r>
            <w:r>
              <w:rPr>
                <w:rFonts w:ascii="Times New Roman" w:eastAsia="맑은 고딕" w:hAnsi="Times New Roman"/>
                <w:bCs/>
                <w:lang w:eastAsia="ko-KR"/>
              </w:rPr>
              <w:t>19</w:t>
            </w:r>
          </w:p>
        </w:tc>
        <w:tc>
          <w:tcPr>
            <w:tcW w:w="1134" w:type="dxa"/>
            <w:tcBorders>
              <w:top w:val="nil"/>
              <w:left w:val="nil"/>
              <w:right w:val="nil"/>
            </w:tcBorders>
            <w:shd w:val="clear" w:color="auto" w:fill="auto"/>
          </w:tcPr>
          <w:p w14:paraId="13962E10" w14:textId="77777777" w:rsidR="00B30978" w:rsidRPr="00537791" w:rsidRDefault="00B30978" w:rsidP="00096F8C">
            <w:pPr>
              <w:spacing w:line="480" w:lineRule="auto"/>
              <w:jc w:val="both"/>
              <w:rPr>
                <w:rFonts w:ascii="Times New Roman" w:eastAsia="맑은 고딕" w:hAnsi="Times New Roman"/>
                <w:bCs/>
                <w:lang w:eastAsia="ko-KR"/>
              </w:rPr>
            </w:pPr>
            <w:r w:rsidRPr="00537791">
              <w:rPr>
                <w:rFonts w:ascii="Times New Roman" w:eastAsia="맑은 고딕" w:hAnsi="Times New Roman" w:hint="eastAsia"/>
                <w:bCs/>
                <w:lang w:eastAsia="ko-KR"/>
              </w:rPr>
              <w:t>male</w:t>
            </w:r>
          </w:p>
        </w:tc>
        <w:tc>
          <w:tcPr>
            <w:tcW w:w="850" w:type="dxa"/>
            <w:tcBorders>
              <w:top w:val="nil"/>
              <w:left w:val="nil"/>
              <w:right w:val="nil"/>
            </w:tcBorders>
            <w:shd w:val="clear" w:color="auto" w:fill="auto"/>
          </w:tcPr>
          <w:p w14:paraId="0371CAF2" w14:textId="77777777" w:rsidR="00B30978" w:rsidRPr="00537791" w:rsidRDefault="00B30978" w:rsidP="00096F8C">
            <w:pPr>
              <w:spacing w:line="480" w:lineRule="auto"/>
              <w:jc w:val="both"/>
              <w:rPr>
                <w:rFonts w:ascii="Times New Roman" w:eastAsia="맑은 고딕" w:hAnsi="Times New Roman"/>
                <w:bCs/>
                <w:lang w:eastAsia="ko-KR"/>
              </w:rPr>
            </w:pPr>
            <w:r w:rsidRPr="00D949E5">
              <w:t>19</w:t>
            </w:r>
          </w:p>
        </w:tc>
        <w:tc>
          <w:tcPr>
            <w:tcW w:w="1985" w:type="dxa"/>
            <w:tcBorders>
              <w:top w:val="nil"/>
              <w:left w:val="nil"/>
              <w:right w:val="nil"/>
            </w:tcBorders>
            <w:shd w:val="clear" w:color="auto" w:fill="auto"/>
          </w:tcPr>
          <w:p w14:paraId="3F83630E" w14:textId="77777777" w:rsidR="00B30978" w:rsidRPr="00442E71" w:rsidRDefault="00B30978" w:rsidP="00096F8C">
            <w:pPr>
              <w:spacing w:line="480" w:lineRule="auto"/>
              <w:jc w:val="both"/>
              <w:rPr>
                <w:rFonts w:ascii="Times New Roman" w:eastAsia="맑은 고딕" w:hAnsi="Times New Roman"/>
                <w:bCs/>
                <w:lang w:eastAsia="ko-KR"/>
              </w:rPr>
            </w:pPr>
            <w:r w:rsidRPr="00442E71">
              <w:rPr>
                <w:rFonts w:eastAsia="맑은 고딕" w:hint="eastAsia"/>
                <w:lang w:eastAsia="ko-KR"/>
              </w:rPr>
              <w:t>1</w:t>
            </w:r>
          </w:p>
        </w:tc>
        <w:tc>
          <w:tcPr>
            <w:tcW w:w="1275" w:type="dxa"/>
            <w:tcBorders>
              <w:top w:val="nil"/>
              <w:left w:val="nil"/>
              <w:right w:val="nil"/>
            </w:tcBorders>
            <w:shd w:val="clear" w:color="auto" w:fill="auto"/>
          </w:tcPr>
          <w:p w14:paraId="2E7BF251" w14:textId="77777777" w:rsidR="00B30978" w:rsidRPr="00442E71" w:rsidRDefault="00B30978" w:rsidP="00096F8C">
            <w:pPr>
              <w:spacing w:line="480" w:lineRule="auto"/>
              <w:jc w:val="both"/>
              <w:rPr>
                <w:rFonts w:ascii="Times New Roman" w:eastAsia="맑은 고딕" w:hAnsi="Times New Roman"/>
                <w:bCs/>
                <w:lang w:eastAsia="ko-KR"/>
              </w:rPr>
            </w:pPr>
            <w:r w:rsidRPr="00D75E03">
              <w:t>0.</w:t>
            </w:r>
            <w:r w:rsidRPr="00442E71">
              <w:rPr>
                <w:rFonts w:eastAsia="맑은 고딕" w:hint="eastAsia"/>
                <w:lang w:eastAsia="ko-KR"/>
              </w:rPr>
              <w:t>2</w:t>
            </w:r>
          </w:p>
        </w:tc>
      </w:tr>
    </w:tbl>
    <w:p w14:paraId="16DB8455" w14:textId="77777777" w:rsidR="00B30978" w:rsidRDefault="00B30978" w:rsidP="00096F8C">
      <w:pPr>
        <w:spacing w:line="480" w:lineRule="auto"/>
        <w:jc w:val="both"/>
        <w:rPr>
          <w:rFonts w:ascii="Times New Roman" w:eastAsia="맑은 고딕" w:hAnsi="Times New Roman"/>
          <w:b/>
          <w:lang w:eastAsia="ko-KR"/>
        </w:rPr>
      </w:pPr>
    </w:p>
    <w:p w14:paraId="55C19957" w14:textId="60924A37" w:rsidR="00662E72" w:rsidRPr="00E83D4D" w:rsidRDefault="00E96708" w:rsidP="00096F8C">
      <w:pPr>
        <w:spacing w:line="480" w:lineRule="auto"/>
        <w:jc w:val="both"/>
        <w:rPr>
          <w:rFonts w:ascii="Times New Roman" w:hAnsi="Times New Roman"/>
          <w:b/>
        </w:rPr>
      </w:pPr>
      <w:r>
        <w:rPr>
          <w:rFonts w:ascii="Times New Roman" w:eastAsia="맑은 고딕" w:hAnsi="Times New Roman"/>
          <w:b/>
          <w:lang w:eastAsia="ko-KR"/>
        </w:rPr>
        <w:t>Supplementary</w:t>
      </w:r>
      <w:r>
        <w:rPr>
          <w:rFonts w:ascii="Times New Roman" w:hAnsi="Times New Roman"/>
          <w:b/>
        </w:rPr>
        <w:t xml:space="preserve"> </w:t>
      </w:r>
      <w:r w:rsidR="00662E72">
        <w:rPr>
          <w:rFonts w:ascii="Times New Roman" w:hAnsi="Times New Roman"/>
          <w:b/>
        </w:rPr>
        <w:t xml:space="preserve">Table </w:t>
      </w:r>
      <w:r w:rsidR="00A4716A">
        <w:rPr>
          <w:rFonts w:ascii="Times New Roman" w:eastAsia="맑은 고딕" w:hAnsi="Times New Roman"/>
          <w:b/>
          <w:lang w:eastAsia="ko-KR"/>
        </w:rPr>
        <w:t>9</w:t>
      </w:r>
      <w:r w:rsidR="00662E72">
        <w:rPr>
          <w:rFonts w:ascii="Times New Roman" w:hAnsi="Times New Roman"/>
          <w:b/>
        </w:rPr>
        <w:t xml:space="preserve"> </w:t>
      </w:r>
      <w:r w:rsidR="00615587" w:rsidRPr="00E83D4D">
        <w:rPr>
          <w:rFonts w:ascii="Times New Roman" w:hAnsi="Times New Roman"/>
          <w:b/>
        </w:rPr>
        <w:t xml:space="preserve">Top 100 </w:t>
      </w:r>
      <w:r w:rsidR="00662E72" w:rsidRPr="00E83D4D">
        <w:rPr>
          <w:rFonts w:ascii="Times New Roman" w:hAnsi="Times New Roman"/>
          <w:b/>
        </w:rPr>
        <w:t xml:space="preserve">DEGs for each epithelial subpopulation identified in </w:t>
      </w:r>
      <w:proofErr w:type="spellStart"/>
      <w:r w:rsidR="00662E72" w:rsidRPr="00E83D4D">
        <w:rPr>
          <w:rFonts w:ascii="Times New Roman" w:hAnsi="Times New Roman"/>
          <w:b/>
        </w:rPr>
        <w:t>scRNA</w:t>
      </w:r>
      <w:proofErr w:type="spellEnd"/>
      <w:r w:rsidR="00662E72" w:rsidRPr="00E83D4D">
        <w:rPr>
          <w:rFonts w:ascii="Times New Roman" w:hAnsi="Times New Roman"/>
          <w:b/>
        </w:rPr>
        <w:t>-seq.</w:t>
      </w:r>
    </w:p>
    <w:p w14:paraId="329F2BA5" w14:textId="72D024E1" w:rsidR="009126F4" w:rsidRDefault="0089376F" w:rsidP="00096F8C">
      <w:pPr>
        <w:spacing w:line="480" w:lineRule="auto"/>
        <w:jc w:val="both"/>
        <w:rPr>
          <w:rFonts w:ascii="Times New Roman" w:eastAsia="맑은 고딕" w:hAnsi="Times New Roman"/>
          <w:bCs/>
          <w:lang w:eastAsia="ko-KR"/>
        </w:rPr>
      </w:pPr>
      <w:r w:rsidRPr="0089376F">
        <w:rPr>
          <w:rFonts w:ascii="Times New Roman" w:eastAsia="맑은 고딕" w:hAnsi="Times New Roman"/>
          <w:bCs/>
          <w:lang w:eastAsia="ko-KR"/>
        </w:rPr>
        <w:t>Supplementary Table</w:t>
      </w:r>
      <w:r w:rsidR="009126F4">
        <w:rPr>
          <w:rFonts w:ascii="Times New Roman" w:eastAsia="맑은 고딕" w:hAnsi="Times New Roman"/>
          <w:bCs/>
          <w:lang w:eastAsia="ko-KR"/>
        </w:rPr>
        <w:t xml:space="preserve"> </w:t>
      </w:r>
      <w:r>
        <w:rPr>
          <w:rFonts w:ascii="Times New Roman" w:eastAsia="맑은 고딕" w:hAnsi="Times New Roman"/>
          <w:bCs/>
          <w:lang w:eastAsia="ko-KR"/>
        </w:rPr>
        <w:t>9</w:t>
      </w:r>
      <w:r w:rsidR="009126F4">
        <w:rPr>
          <w:rFonts w:ascii="Times New Roman" w:eastAsia="맑은 고딕" w:hAnsi="Times New Roman"/>
          <w:bCs/>
          <w:lang w:eastAsia="ko-KR"/>
        </w:rPr>
        <w:t>.xls</w:t>
      </w:r>
    </w:p>
    <w:p w14:paraId="061D903F" w14:textId="37401E21" w:rsidR="00662E72" w:rsidRPr="00F20FF5" w:rsidRDefault="00662E72" w:rsidP="00096F8C">
      <w:pPr>
        <w:spacing w:line="480" w:lineRule="auto"/>
        <w:jc w:val="both"/>
        <w:rPr>
          <w:rFonts w:ascii="Times New Roman" w:eastAsia="맑은 고딕" w:hAnsi="Times New Roman"/>
          <w:bCs/>
          <w:lang w:eastAsia="ko-KR"/>
        </w:rPr>
      </w:pPr>
    </w:p>
    <w:p w14:paraId="37337470" w14:textId="4F19C6C4" w:rsidR="00662E72" w:rsidRPr="00725A02" w:rsidRDefault="00070FC0" w:rsidP="00096F8C">
      <w:pPr>
        <w:spacing w:line="480" w:lineRule="auto"/>
        <w:jc w:val="both"/>
        <w:rPr>
          <w:rFonts w:ascii="Times New Roman" w:eastAsia="맑은 고딕" w:hAnsi="Times New Roman"/>
          <w:lang w:eastAsia="ko-KR"/>
        </w:rPr>
      </w:pPr>
      <w:r>
        <w:rPr>
          <w:rFonts w:ascii="Times New Roman" w:eastAsia="맑은 고딕" w:hAnsi="Times New Roman"/>
          <w:b/>
          <w:lang w:eastAsia="ko-KR"/>
        </w:rPr>
        <w:t>Supplementary</w:t>
      </w:r>
      <w:r w:rsidRPr="00D12E6F">
        <w:rPr>
          <w:rFonts w:ascii="Times New Roman" w:eastAsia="맑은 고딕" w:hAnsi="Times New Roman"/>
          <w:b/>
          <w:lang w:eastAsia="ko-KR"/>
        </w:rPr>
        <w:t xml:space="preserve"> </w:t>
      </w:r>
      <w:r w:rsidR="00662E72" w:rsidRPr="00D12E6F">
        <w:rPr>
          <w:rFonts w:ascii="Times New Roman" w:eastAsia="맑은 고딕" w:hAnsi="Times New Roman"/>
          <w:b/>
          <w:lang w:eastAsia="ko-KR"/>
        </w:rPr>
        <w:t xml:space="preserve">Table </w:t>
      </w:r>
      <w:r w:rsidR="00EC280B">
        <w:rPr>
          <w:rFonts w:ascii="Times New Roman" w:eastAsia="맑은 고딕" w:hAnsi="Times New Roman"/>
          <w:b/>
          <w:lang w:eastAsia="ko-KR"/>
        </w:rPr>
        <w:t>1</w:t>
      </w:r>
      <w:r w:rsidR="00643D41">
        <w:rPr>
          <w:rFonts w:ascii="Times New Roman" w:eastAsia="맑은 고딕" w:hAnsi="Times New Roman"/>
          <w:b/>
          <w:lang w:eastAsia="ko-KR"/>
        </w:rPr>
        <w:t>0</w:t>
      </w:r>
      <w:r w:rsidR="00662E72" w:rsidRPr="00D12E6F">
        <w:rPr>
          <w:rFonts w:ascii="Times New Roman" w:eastAsia="맑은 고딕" w:hAnsi="Times New Roman"/>
          <w:b/>
          <w:lang w:eastAsia="ko-KR"/>
        </w:rPr>
        <w:t xml:space="preserve"> </w:t>
      </w:r>
      <w:r w:rsidR="00662E72" w:rsidRPr="00E83D4D">
        <w:rPr>
          <w:rFonts w:ascii="Times New Roman" w:eastAsia="맑은 고딕" w:hAnsi="Times New Roman"/>
          <w:b/>
          <w:bCs/>
          <w:lang w:eastAsia="ko-KR"/>
        </w:rPr>
        <w:t>A list of transcription factors by cluster according to the expression pattern changes during the ATC transformation process.</w:t>
      </w:r>
    </w:p>
    <w:p w14:paraId="3ACCFCC9" w14:textId="614CC554" w:rsidR="00662E72" w:rsidRDefault="0089376F" w:rsidP="00096F8C">
      <w:pPr>
        <w:spacing w:line="480" w:lineRule="auto"/>
        <w:jc w:val="both"/>
        <w:rPr>
          <w:rFonts w:ascii="Times New Roman" w:eastAsia="맑은 고딕" w:hAnsi="Times New Roman"/>
          <w:bCs/>
          <w:lang w:eastAsia="ko-KR"/>
        </w:rPr>
      </w:pPr>
      <w:r w:rsidRPr="0089376F">
        <w:rPr>
          <w:rFonts w:ascii="Times New Roman" w:eastAsia="맑은 고딕" w:hAnsi="Times New Roman"/>
          <w:bCs/>
          <w:lang w:eastAsia="ko-KR"/>
        </w:rPr>
        <w:t>Supplementary Table</w:t>
      </w:r>
      <w:r w:rsidR="00814668">
        <w:rPr>
          <w:rFonts w:ascii="Times New Roman" w:eastAsia="맑은 고딕" w:hAnsi="Times New Roman"/>
          <w:bCs/>
          <w:lang w:eastAsia="ko-KR"/>
        </w:rPr>
        <w:t xml:space="preserve"> </w:t>
      </w:r>
      <w:r>
        <w:rPr>
          <w:rFonts w:ascii="Times New Roman" w:eastAsia="맑은 고딕" w:hAnsi="Times New Roman"/>
          <w:bCs/>
          <w:lang w:eastAsia="ko-KR"/>
        </w:rPr>
        <w:t>10</w:t>
      </w:r>
      <w:r w:rsidR="00814668">
        <w:rPr>
          <w:rFonts w:ascii="Times New Roman" w:eastAsia="맑은 고딕" w:hAnsi="Times New Roman"/>
          <w:bCs/>
          <w:lang w:eastAsia="ko-KR"/>
        </w:rPr>
        <w:t>.xls</w:t>
      </w:r>
    </w:p>
    <w:p w14:paraId="04393687" w14:textId="77777777" w:rsidR="00814668" w:rsidRDefault="00814668" w:rsidP="00096F8C">
      <w:pPr>
        <w:spacing w:line="480" w:lineRule="auto"/>
        <w:jc w:val="both"/>
        <w:rPr>
          <w:rFonts w:ascii="Times New Roman" w:eastAsia="맑은 고딕" w:hAnsi="Times New Roman"/>
          <w:bCs/>
          <w:lang w:eastAsia="ko-KR"/>
        </w:rPr>
      </w:pPr>
    </w:p>
    <w:p w14:paraId="650A799E" w14:textId="2BDFBB85" w:rsidR="00662E72" w:rsidRPr="00A219B3" w:rsidRDefault="00070FC0" w:rsidP="00096F8C">
      <w:pPr>
        <w:spacing w:line="480" w:lineRule="auto"/>
        <w:jc w:val="both"/>
        <w:rPr>
          <w:rFonts w:ascii="Times New Roman" w:eastAsia="맑은 고딕" w:hAnsi="Times New Roman"/>
          <w:b/>
          <w:lang w:eastAsia="ko-KR"/>
        </w:rPr>
      </w:pPr>
      <w:r>
        <w:rPr>
          <w:rFonts w:ascii="Times New Roman" w:eastAsia="맑은 고딕" w:hAnsi="Times New Roman"/>
          <w:b/>
          <w:lang w:eastAsia="ko-KR"/>
        </w:rPr>
        <w:t>Supplementary</w:t>
      </w:r>
      <w:r w:rsidRPr="00D12E6F">
        <w:rPr>
          <w:rFonts w:ascii="Times New Roman" w:eastAsia="맑은 고딕" w:hAnsi="Times New Roman"/>
          <w:b/>
          <w:lang w:eastAsia="ko-KR"/>
        </w:rPr>
        <w:t xml:space="preserve"> </w:t>
      </w:r>
      <w:r w:rsidR="00662E72" w:rsidRPr="00D12E6F">
        <w:rPr>
          <w:rFonts w:ascii="Times New Roman" w:eastAsia="맑은 고딕" w:hAnsi="Times New Roman"/>
          <w:b/>
          <w:lang w:eastAsia="ko-KR"/>
        </w:rPr>
        <w:t xml:space="preserve">Table </w:t>
      </w:r>
      <w:r w:rsidR="00EC280B">
        <w:rPr>
          <w:rFonts w:ascii="Times New Roman" w:eastAsia="맑은 고딕" w:hAnsi="Times New Roman"/>
          <w:b/>
          <w:lang w:eastAsia="ko-KR"/>
        </w:rPr>
        <w:t>1</w:t>
      </w:r>
      <w:r w:rsidR="00643D41">
        <w:rPr>
          <w:rFonts w:ascii="Times New Roman" w:eastAsia="맑은 고딕" w:hAnsi="Times New Roman"/>
          <w:b/>
          <w:lang w:eastAsia="ko-KR"/>
        </w:rPr>
        <w:t>1</w:t>
      </w:r>
      <w:r w:rsidR="00662E72">
        <w:rPr>
          <w:rFonts w:ascii="Times New Roman" w:eastAsia="맑은 고딕" w:hAnsi="Times New Roman"/>
          <w:b/>
          <w:lang w:eastAsia="ko-KR"/>
        </w:rPr>
        <w:t xml:space="preserve"> </w:t>
      </w:r>
      <w:r w:rsidR="00662E72" w:rsidRPr="009E4F52">
        <w:rPr>
          <w:rFonts w:ascii="Times New Roman" w:eastAsia="맑은 고딕" w:hAnsi="Times New Roman"/>
          <w:b/>
          <w:bCs/>
          <w:lang w:eastAsia="ko-KR"/>
        </w:rPr>
        <w:t>Hallmark pathways significantly enriched in the regulons of each cluster of TFs.</w:t>
      </w:r>
    </w:p>
    <w:p w14:paraId="43387F81" w14:textId="3DA2754B" w:rsidR="00DA0DBF" w:rsidRDefault="0089376F" w:rsidP="00096F8C">
      <w:pPr>
        <w:spacing w:line="480" w:lineRule="auto"/>
        <w:jc w:val="both"/>
        <w:rPr>
          <w:rFonts w:ascii="Times New Roman" w:hAnsi="Times New Roman"/>
        </w:rPr>
      </w:pPr>
      <w:r w:rsidRPr="0089376F">
        <w:rPr>
          <w:rFonts w:ascii="Times New Roman" w:eastAsia="맑은 고딕" w:hAnsi="Times New Roman"/>
          <w:bCs/>
          <w:lang w:eastAsia="ko-KR"/>
        </w:rPr>
        <w:t>Supplementary Table</w:t>
      </w:r>
      <w:r w:rsidR="00814668">
        <w:rPr>
          <w:rFonts w:ascii="Times New Roman" w:eastAsia="맑은 고딕" w:hAnsi="Times New Roman"/>
          <w:bCs/>
          <w:lang w:eastAsia="ko-KR"/>
        </w:rPr>
        <w:t xml:space="preserve"> </w:t>
      </w:r>
      <w:r>
        <w:rPr>
          <w:rFonts w:ascii="Times New Roman" w:eastAsia="맑은 고딕" w:hAnsi="Times New Roman"/>
          <w:bCs/>
          <w:lang w:eastAsia="ko-KR"/>
        </w:rPr>
        <w:t>11</w:t>
      </w:r>
      <w:r w:rsidR="00814668">
        <w:rPr>
          <w:rFonts w:ascii="Times New Roman" w:eastAsia="맑은 고딕" w:hAnsi="Times New Roman"/>
          <w:bCs/>
          <w:lang w:eastAsia="ko-KR"/>
        </w:rPr>
        <w:t>.xls</w:t>
      </w:r>
      <w:r w:rsidR="00814668" w:rsidRPr="00A0516C">
        <w:rPr>
          <w:rFonts w:ascii="Times New Roman" w:hAnsi="Times New Roman"/>
        </w:rPr>
        <w:t xml:space="preserve"> </w:t>
      </w:r>
    </w:p>
    <w:p w14:paraId="16A34F05" w14:textId="77777777" w:rsidR="00DA0DBF" w:rsidRDefault="00DA0DBF" w:rsidP="00096F8C">
      <w:pPr>
        <w:spacing w:line="480" w:lineRule="auto"/>
        <w:jc w:val="both"/>
        <w:rPr>
          <w:rFonts w:ascii="Times New Roman" w:hAnsi="Times New Roman"/>
          <w:b/>
        </w:rPr>
      </w:pPr>
    </w:p>
    <w:p w14:paraId="27EDB21E" w14:textId="0CD44DC7" w:rsidR="005B2218" w:rsidRPr="008D0019" w:rsidRDefault="005B2218" w:rsidP="00096F8C">
      <w:pPr>
        <w:jc w:val="both"/>
        <w:rPr>
          <w:rFonts w:ascii="Times New Roman" w:hAnsi="Times New Roman"/>
        </w:rPr>
      </w:pPr>
    </w:p>
    <w:sectPr w:rsidR="005B2218" w:rsidRPr="008D0019" w:rsidSect="00765687">
      <w:footerReference w:type="even" r:id="rId18"/>
      <w:footerReference w:type="default" r:id="rId1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B5E8D4" w14:textId="77777777" w:rsidR="009902DE" w:rsidRDefault="009902DE" w:rsidP="00D71784">
      <w:r>
        <w:separator/>
      </w:r>
    </w:p>
  </w:endnote>
  <w:endnote w:type="continuationSeparator" w:id="0">
    <w:p w14:paraId="3D6BF0DC" w14:textId="77777777" w:rsidR="009902DE" w:rsidRDefault="009902DE" w:rsidP="00D717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5"/>
      </w:rPr>
      <w:id w:val="84657833"/>
      <w:docPartObj>
        <w:docPartGallery w:val="Page Numbers (Bottom of Page)"/>
        <w:docPartUnique/>
      </w:docPartObj>
    </w:sdtPr>
    <w:sdtEndPr>
      <w:rPr>
        <w:rStyle w:val="a5"/>
      </w:rPr>
    </w:sdtEndPr>
    <w:sdtContent>
      <w:p w14:paraId="65610C97" w14:textId="73E3BAE5" w:rsidR="00D71784" w:rsidRDefault="00D71784" w:rsidP="001B46E3">
        <w:pPr>
          <w:pStyle w:val="a4"/>
          <w:framePr w:wrap="none" w:vAnchor="text" w:hAnchor="margin" w:xAlign="right" w:y="1"/>
          <w:rPr>
            <w:rStyle w:val="a5"/>
          </w:rPr>
        </w:pPr>
        <w:r>
          <w:rPr>
            <w:rStyle w:val="a5"/>
          </w:rPr>
          <w:fldChar w:fldCharType="begin"/>
        </w:r>
        <w:r>
          <w:rPr>
            <w:rStyle w:val="a5"/>
          </w:rPr>
          <w:instrText xml:space="preserve"> PAGE </w:instrText>
        </w:r>
        <w:r>
          <w:rPr>
            <w:rStyle w:val="a5"/>
          </w:rPr>
          <w:fldChar w:fldCharType="end"/>
        </w:r>
      </w:p>
    </w:sdtContent>
  </w:sdt>
  <w:p w14:paraId="26E61FDC" w14:textId="77777777" w:rsidR="00D71784" w:rsidRDefault="00D71784" w:rsidP="00D71784">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5"/>
      </w:rPr>
      <w:id w:val="471334243"/>
      <w:docPartObj>
        <w:docPartGallery w:val="Page Numbers (Bottom of Page)"/>
        <w:docPartUnique/>
      </w:docPartObj>
    </w:sdtPr>
    <w:sdtEndPr>
      <w:rPr>
        <w:rStyle w:val="a5"/>
      </w:rPr>
    </w:sdtEndPr>
    <w:sdtContent>
      <w:p w14:paraId="4DE13648" w14:textId="11513D21" w:rsidR="00D71784" w:rsidRDefault="00D71784" w:rsidP="001B46E3">
        <w:pPr>
          <w:pStyle w:val="a4"/>
          <w:framePr w:wrap="none" w:vAnchor="text" w:hAnchor="margin" w:xAlign="right" w:y="1"/>
          <w:rPr>
            <w:rStyle w:val="a5"/>
          </w:rPr>
        </w:pPr>
        <w:r>
          <w:rPr>
            <w:rStyle w:val="a5"/>
          </w:rPr>
          <w:fldChar w:fldCharType="begin"/>
        </w:r>
        <w:r>
          <w:rPr>
            <w:rStyle w:val="a5"/>
          </w:rPr>
          <w:instrText xml:space="preserve"> PAGE </w:instrText>
        </w:r>
        <w:r>
          <w:rPr>
            <w:rStyle w:val="a5"/>
          </w:rPr>
          <w:fldChar w:fldCharType="separate"/>
        </w:r>
        <w:r w:rsidR="00986F16">
          <w:rPr>
            <w:rStyle w:val="a5"/>
            <w:noProof/>
          </w:rPr>
          <w:t>23</w:t>
        </w:r>
        <w:r>
          <w:rPr>
            <w:rStyle w:val="a5"/>
          </w:rPr>
          <w:fldChar w:fldCharType="end"/>
        </w:r>
      </w:p>
    </w:sdtContent>
  </w:sdt>
  <w:p w14:paraId="26EC2F59" w14:textId="77777777" w:rsidR="00D71784" w:rsidRDefault="00D71784" w:rsidP="00D71784">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E858C" w14:textId="77777777" w:rsidR="009902DE" w:rsidRDefault="009902DE" w:rsidP="00D71784">
      <w:r>
        <w:separator/>
      </w:r>
    </w:p>
  </w:footnote>
  <w:footnote w:type="continuationSeparator" w:id="0">
    <w:p w14:paraId="43042DAE" w14:textId="77777777" w:rsidR="009902DE" w:rsidRDefault="009902DE" w:rsidP="00D7178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2950"/>
    <w:rsid w:val="0000300C"/>
    <w:rsid w:val="0002105E"/>
    <w:rsid w:val="0002683A"/>
    <w:rsid w:val="0004647D"/>
    <w:rsid w:val="00051902"/>
    <w:rsid w:val="00052859"/>
    <w:rsid w:val="00060EAB"/>
    <w:rsid w:val="00070FC0"/>
    <w:rsid w:val="00081111"/>
    <w:rsid w:val="00096F8C"/>
    <w:rsid w:val="000A1600"/>
    <w:rsid w:val="000A7576"/>
    <w:rsid w:val="000B3FAD"/>
    <w:rsid w:val="000C0D5A"/>
    <w:rsid w:val="000D1D70"/>
    <w:rsid w:val="000D27A8"/>
    <w:rsid w:val="000E3285"/>
    <w:rsid w:val="000E6CCD"/>
    <w:rsid w:val="000F3451"/>
    <w:rsid w:val="000F4257"/>
    <w:rsid w:val="00104707"/>
    <w:rsid w:val="001068E4"/>
    <w:rsid w:val="00115593"/>
    <w:rsid w:val="00125FF5"/>
    <w:rsid w:val="00152B15"/>
    <w:rsid w:val="001614F2"/>
    <w:rsid w:val="00161BC9"/>
    <w:rsid w:val="0017657B"/>
    <w:rsid w:val="00177F68"/>
    <w:rsid w:val="00182D26"/>
    <w:rsid w:val="00186BBD"/>
    <w:rsid w:val="001921CB"/>
    <w:rsid w:val="001A0853"/>
    <w:rsid w:val="001A3E59"/>
    <w:rsid w:val="001A4083"/>
    <w:rsid w:val="001A57E1"/>
    <w:rsid w:val="001B68BF"/>
    <w:rsid w:val="001B6C85"/>
    <w:rsid w:val="001C0160"/>
    <w:rsid w:val="001D1042"/>
    <w:rsid w:val="001E5CA2"/>
    <w:rsid w:val="001F2A4B"/>
    <w:rsid w:val="0020406A"/>
    <w:rsid w:val="00236384"/>
    <w:rsid w:val="00241F9F"/>
    <w:rsid w:val="00242D2D"/>
    <w:rsid w:val="002539DA"/>
    <w:rsid w:val="002650EE"/>
    <w:rsid w:val="00275706"/>
    <w:rsid w:val="00280627"/>
    <w:rsid w:val="002C17A0"/>
    <w:rsid w:val="002F50DF"/>
    <w:rsid w:val="002F7978"/>
    <w:rsid w:val="003021B2"/>
    <w:rsid w:val="00303EB9"/>
    <w:rsid w:val="00311391"/>
    <w:rsid w:val="00325A96"/>
    <w:rsid w:val="003266E9"/>
    <w:rsid w:val="00347219"/>
    <w:rsid w:val="0036081A"/>
    <w:rsid w:val="00382330"/>
    <w:rsid w:val="00385671"/>
    <w:rsid w:val="0039270A"/>
    <w:rsid w:val="0039294B"/>
    <w:rsid w:val="0039379D"/>
    <w:rsid w:val="00394FC1"/>
    <w:rsid w:val="003A3A7C"/>
    <w:rsid w:val="003A5A5F"/>
    <w:rsid w:val="003A5CFF"/>
    <w:rsid w:val="003A5EF6"/>
    <w:rsid w:val="003B2193"/>
    <w:rsid w:val="003B3991"/>
    <w:rsid w:val="003C2E9A"/>
    <w:rsid w:val="003D59E4"/>
    <w:rsid w:val="003D5EE6"/>
    <w:rsid w:val="003E584F"/>
    <w:rsid w:val="003E6E5D"/>
    <w:rsid w:val="004012F9"/>
    <w:rsid w:val="00415EB0"/>
    <w:rsid w:val="00421E64"/>
    <w:rsid w:val="00424755"/>
    <w:rsid w:val="00431A99"/>
    <w:rsid w:val="00435930"/>
    <w:rsid w:val="004359F4"/>
    <w:rsid w:val="004436D9"/>
    <w:rsid w:val="00463BD0"/>
    <w:rsid w:val="00482B48"/>
    <w:rsid w:val="00482C17"/>
    <w:rsid w:val="004917DD"/>
    <w:rsid w:val="00491F9F"/>
    <w:rsid w:val="004B1ED6"/>
    <w:rsid w:val="004B7341"/>
    <w:rsid w:val="004B79DF"/>
    <w:rsid w:val="004D2C23"/>
    <w:rsid w:val="004D4919"/>
    <w:rsid w:val="004E741A"/>
    <w:rsid w:val="00504131"/>
    <w:rsid w:val="00512474"/>
    <w:rsid w:val="00520E61"/>
    <w:rsid w:val="005360D3"/>
    <w:rsid w:val="00536CE2"/>
    <w:rsid w:val="00554407"/>
    <w:rsid w:val="00563C05"/>
    <w:rsid w:val="005662E3"/>
    <w:rsid w:val="00572E84"/>
    <w:rsid w:val="005862B3"/>
    <w:rsid w:val="005A1CCA"/>
    <w:rsid w:val="005A3F75"/>
    <w:rsid w:val="005B2218"/>
    <w:rsid w:val="005B28D7"/>
    <w:rsid w:val="005B312C"/>
    <w:rsid w:val="005D2533"/>
    <w:rsid w:val="005E36A7"/>
    <w:rsid w:val="005E4F71"/>
    <w:rsid w:val="00604C56"/>
    <w:rsid w:val="00606126"/>
    <w:rsid w:val="00607D91"/>
    <w:rsid w:val="00615587"/>
    <w:rsid w:val="00615801"/>
    <w:rsid w:val="00630546"/>
    <w:rsid w:val="00642CBE"/>
    <w:rsid w:val="00643B9F"/>
    <w:rsid w:val="00643D41"/>
    <w:rsid w:val="00644082"/>
    <w:rsid w:val="00644C95"/>
    <w:rsid w:val="006624A5"/>
    <w:rsid w:val="00662E72"/>
    <w:rsid w:val="00670D52"/>
    <w:rsid w:val="006A45A5"/>
    <w:rsid w:val="006B0083"/>
    <w:rsid w:val="006B074E"/>
    <w:rsid w:val="006B43F2"/>
    <w:rsid w:val="006C31D0"/>
    <w:rsid w:val="006C4D1C"/>
    <w:rsid w:val="006D451A"/>
    <w:rsid w:val="006F7B07"/>
    <w:rsid w:val="006F7D0C"/>
    <w:rsid w:val="00701EEE"/>
    <w:rsid w:val="00703011"/>
    <w:rsid w:val="00717044"/>
    <w:rsid w:val="00717E4D"/>
    <w:rsid w:val="00717E67"/>
    <w:rsid w:val="00720097"/>
    <w:rsid w:val="00722295"/>
    <w:rsid w:val="00747404"/>
    <w:rsid w:val="00755424"/>
    <w:rsid w:val="00765185"/>
    <w:rsid w:val="00765687"/>
    <w:rsid w:val="0077279C"/>
    <w:rsid w:val="00782526"/>
    <w:rsid w:val="00791F99"/>
    <w:rsid w:val="007933FD"/>
    <w:rsid w:val="00795867"/>
    <w:rsid w:val="007A52C6"/>
    <w:rsid w:val="007A7A52"/>
    <w:rsid w:val="007B0469"/>
    <w:rsid w:val="007B0579"/>
    <w:rsid w:val="007B4B93"/>
    <w:rsid w:val="007D34B8"/>
    <w:rsid w:val="007D528D"/>
    <w:rsid w:val="007E11AE"/>
    <w:rsid w:val="007E3B6A"/>
    <w:rsid w:val="008060BE"/>
    <w:rsid w:val="00814668"/>
    <w:rsid w:val="00817C18"/>
    <w:rsid w:val="00841524"/>
    <w:rsid w:val="00846B86"/>
    <w:rsid w:val="0086340C"/>
    <w:rsid w:val="00875E23"/>
    <w:rsid w:val="00882F4A"/>
    <w:rsid w:val="0089376F"/>
    <w:rsid w:val="008A44F1"/>
    <w:rsid w:val="008A7853"/>
    <w:rsid w:val="008C2236"/>
    <w:rsid w:val="008C59AB"/>
    <w:rsid w:val="008D0019"/>
    <w:rsid w:val="008D5037"/>
    <w:rsid w:val="008E1443"/>
    <w:rsid w:val="008E1C34"/>
    <w:rsid w:val="008F2E53"/>
    <w:rsid w:val="008F7FEE"/>
    <w:rsid w:val="0090467E"/>
    <w:rsid w:val="009057B0"/>
    <w:rsid w:val="009126F4"/>
    <w:rsid w:val="00912A54"/>
    <w:rsid w:val="00917277"/>
    <w:rsid w:val="00921AA1"/>
    <w:rsid w:val="009535DC"/>
    <w:rsid w:val="00960079"/>
    <w:rsid w:val="0096046B"/>
    <w:rsid w:val="00975462"/>
    <w:rsid w:val="009777C4"/>
    <w:rsid w:val="00986F16"/>
    <w:rsid w:val="009902DE"/>
    <w:rsid w:val="009955B8"/>
    <w:rsid w:val="009C1D50"/>
    <w:rsid w:val="009E0B30"/>
    <w:rsid w:val="009E4F52"/>
    <w:rsid w:val="009E70BF"/>
    <w:rsid w:val="009F595E"/>
    <w:rsid w:val="00A1082C"/>
    <w:rsid w:val="00A12491"/>
    <w:rsid w:val="00A12763"/>
    <w:rsid w:val="00A21727"/>
    <w:rsid w:val="00A23067"/>
    <w:rsid w:val="00A31920"/>
    <w:rsid w:val="00A4716A"/>
    <w:rsid w:val="00A60848"/>
    <w:rsid w:val="00A80A07"/>
    <w:rsid w:val="00A835F4"/>
    <w:rsid w:val="00AB06B0"/>
    <w:rsid w:val="00AC00F6"/>
    <w:rsid w:val="00AC1B0C"/>
    <w:rsid w:val="00AC7582"/>
    <w:rsid w:val="00AD124A"/>
    <w:rsid w:val="00AD4D3B"/>
    <w:rsid w:val="00AE2D40"/>
    <w:rsid w:val="00AE425F"/>
    <w:rsid w:val="00AE7603"/>
    <w:rsid w:val="00AF7801"/>
    <w:rsid w:val="00AF7868"/>
    <w:rsid w:val="00B07C63"/>
    <w:rsid w:val="00B10B8C"/>
    <w:rsid w:val="00B15D3F"/>
    <w:rsid w:val="00B23C09"/>
    <w:rsid w:val="00B30978"/>
    <w:rsid w:val="00B33C6F"/>
    <w:rsid w:val="00B43691"/>
    <w:rsid w:val="00B43C84"/>
    <w:rsid w:val="00B54610"/>
    <w:rsid w:val="00B54957"/>
    <w:rsid w:val="00B64C20"/>
    <w:rsid w:val="00B76EBC"/>
    <w:rsid w:val="00B856EE"/>
    <w:rsid w:val="00B85815"/>
    <w:rsid w:val="00B9648C"/>
    <w:rsid w:val="00BA6A74"/>
    <w:rsid w:val="00BB5EC8"/>
    <w:rsid w:val="00BC5AA6"/>
    <w:rsid w:val="00BC5F6C"/>
    <w:rsid w:val="00BD3883"/>
    <w:rsid w:val="00BE0DCF"/>
    <w:rsid w:val="00BF49E3"/>
    <w:rsid w:val="00C02C9C"/>
    <w:rsid w:val="00C12B24"/>
    <w:rsid w:val="00C20F30"/>
    <w:rsid w:val="00C2476E"/>
    <w:rsid w:val="00C40021"/>
    <w:rsid w:val="00C40148"/>
    <w:rsid w:val="00C67378"/>
    <w:rsid w:val="00C772E0"/>
    <w:rsid w:val="00C90B03"/>
    <w:rsid w:val="00C93E23"/>
    <w:rsid w:val="00CA6CE6"/>
    <w:rsid w:val="00CB10E1"/>
    <w:rsid w:val="00CB28B7"/>
    <w:rsid w:val="00CC2D1C"/>
    <w:rsid w:val="00CC448A"/>
    <w:rsid w:val="00CC6421"/>
    <w:rsid w:val="00CD4577"/>
    <w:rsid w:val="00CD6F09"/>
    <w:rsid w:val="00CE42CE"/>
    <w:rsid w:val="00CF20B2"/>
    <w:rsid w:val="00CF2950"/>
    <w:rsid w:val="00CF528C"/>
    <w:rsid w:val="00D17C86"/>
    <w:rsid w:val="00D31BA7"/>
    <w:rsid w:val="00D40671"/>
    <w:rsid w:val="00D53B45"/>
    <w:rsid w:val="00D54CF4"/>
    <w:rsid w:val="00D60DBC"/>
    <w:rsid w:val="00D64C7F"/>
    <w:rsid w:val="00D71784"/>
    <w:rsid w:val="00D73508"/>
    <w:rsid w:val="00D80758"/>
    <w:rsid w:val="00D94A2A"/>
    <w:rsid w:val="00DA0DBF"/>
    <w:rsid w:val="00DB2E01"/>
    <w:rsid w:val="00DB3B7D"/>
    <w:rsid w:val="00DD2429"/>
    <w:rsid w:val="00E40711"/>
    <w:rsid w:val="00E53359"/>
    <w:rsid w:val="00E63428"/>
    <w:rsid w:val="00E71858"/>
    <w:rsid w:val="00E83D4D"/>
    <w:rsid w:val="00E9126D"/>
    <w:rsid w:val="00E95247"/>
    <w:rsid w:val="00E96708"/>
    <w:rsid w:val="00EB1DE1"/>
    <w:rsid w:val="00EB5709"/>
    <w:rsid w:val="00EB6FA4"/>
    <w:rsid w:val="00EC15E9"/>
    <w:rsid w:val="00EC280B"/>
    <w:rsid w:val="00EC5122"/>
    <w:rsid w:val="00EE36CA"/>
    <w:rsid w:val="00F06CAB"/>
    <w:rsid w:val="00F1001E"/>
    <w:rsid w:val="00F1139A"/>
    <w:rsid w:val="00F31DAC"/>
    <w:rsid w:val="00F537CA"/>
    <w:rsid w:val="00F6215A"/>
    <w:rsid w:val="00F63648"/>
    <w:rsid w:val="00F6703E"/>
    <w:rsid w:val="00F73C55"/>
    <w:rsid w:val="00F91223"/>
    <w:rsid w:val="00FA3772"/>
    <w:rsid w:val="00FA5802"/>
    <w:rsid w:val="00FB426C"/>
    <w:rsid w:val="00FC399F"/>
    <w:rsid w:val="00FD0A3B"/>
    <w:rsid w:val="00FD2C03"/>
    <w:rsid w:val="00FF23D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03A16E"/>
  <w15:chartTrackingRefBased/>
  <w15:docId w15:val="{817CFF9B-AC30-DA42-BE29-37D285A75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80A07"/>
    <w:rPr>
      <w:rFonts w:ascii="Times" w:eastAsia="Times" w:hAnsi="Times" w:cs="Times New Roman"/>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EC5122"/>
    <w:rPr>
      <w:color w:val="0000FF"/>
      <w:u w:val="single"/>
    </w:rPr>
  </w:style>
  <w:style w:type="character" w:customStyle="1" w:styleId="1">
    <w:name w:val="확인되지 않은 멘션1"/>
    <w:basedOn w:val="a0"/>
    <w:uiPriority w:val="99"/>
    <w:semiHidden/>
    <w:unhideWhenUsed/>
    <w:rsid w:val="00161BC9"/>
    <w:rPr>
      <w:color w:val="605E5C"/>
      <w:shd w:val="clear" w:color="auto" w:fill="E1DFDD"/>
    </w:rPr>
  </w:style>
  <w:style w:type="paragraph" w:styleId="a4">
    <w:name w:val="footer"/>
    <w:basedOn w:val="a"/>
    <w:link w:val="Char"/>
    <w:uiPriority w:val="99"/>
    <w:unhideWhenUsed/>
    <w:rsid w:val="00D71784"/>
    <w:pPr>
      <w:tabs>
        <w:tab w:val="center" w:pos="4680"/>
        <w:tab w:val="right" w:pos="9360"/>
      </w:tabs>
    </w:pPr>
  </w:style>
  <w:style w:type="character" w:customStyle="1" w:styleId="Char">
    <w:name w:val="바닥글 Char"/>
    <w:basedOn w:val="a0"/>
    <w:link w:val="a4"/>
    <w:uiPriority w:val="99"/>
    <w:rsid w:val="00D71784"/>
    <w:rPr>
      <w:rFonts w:ascii="Times" w:eastAsia="Times" w:hAnsi="Times" w:cs="Times New Roman"/>
      <w:szCs w:val="20"/>
      <w:lang w:eastAsia="en-US"/>
    </w:rPr>
  </w:style>
  <w:style w:type="character" w:styleId="a5">
    <w:name w:val="page number"/>
    <w:basedOn w:val="a0"/>
    <w:uiPriority w:val="99"/>
    <w:semiHidden/>
    <w:unhideWhenUsed/>
    <w:rsid w:val="00D71784"/>
  </w:style>
  <w:style w:type="character" w:styleId="a6">
    <w:name w:val="line number"/>
    <w:basedOn w:val="a0"/>
    <w:uiPriority w:val="99"/>
    <w:semiHidden/>
    <w:unhideWhenUsed/>
    <w:rsid w:val="00765687"/>
  </w:style>
  <w:style w:type="paragraph" w:styleId="a7">
    <w:name w:val="header"/>
    <w:basedOn w:val="a"/>
    <w:link w:val="Char0"/>
    <w:uiPriority w:val="99"/>
    <w:unhideWhenUsed/>
    <w:rsid w:val="00415EB0"/>
    <w:pPr>
      <w:tabs>
        <w:tab w:val="center" w:pos="4513"/>
        <w:tab w:val="right" w:pos="9026"/>
      </w:tabs>
      <w:snapToGrid w:val="0"/>
    </w:pPr>
  </w:style>
  <w:style w:type="character" w:customStyle="1" w:styleId="Char0">
    <w:name w:val="머리글 Char"/>
    <w:basedOn w:val="a0"/>
    <w:link w:val="a7"/>
    <w:uiPriority w:val="99"/>
    <w:rsid w:val="00415EB0"/>
    <w:rPr>
      <w:rFonts w:ascii="Times" w:eastAsia="Times" w:hAnsi="Times" w:cs="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154493">
      <w:bodyDiv w:val="1"/>
      <w:marLeft w:val="0"/>
      <w:marRight w:val="0"/>
      <w:marTop w:val="0"/>
      <w:marBottom w:val="0"/>
      <w:divBdr>
        <w:top w:val="none" w:sz="0" w:space="0" w:color="auto"/>
        <w:left w:val="none" w:sz="0" w:space="0" w:color="auto"/>
        <w:bottom w:val="none" w:sz="0" w:space="0" w:color="auto"/>
        <w:right w:val="none" w:sz="0" w:space="0" w:color="auto"/>
      </w:divBdr>
    </w:div>
    <w:div w:id="115687899">
      <w:bodyDiv w:val="1"/>
      <w:marLeft w:val="0"/>
      <w:marRight w:val="0"/>
      <w:marTop w:val="0"/>
      <w:marBottom w:val="0"/>
      <w:divBdr>
        <w:top w:val="none" w:sz="0" w:space="0" w:color="auto"/>
        <w:left w:val="none" w:sz="0" w:space="0" w:color="auto"/>
        <w:bottom w:val="none" w:sz="0" w:space="0" w:color="auto"/>
        <w:right w:val="none" w:sz="0" w:space="0" w:color="auto"/>
      </w:divBdr>
    </w:div>
    <w:div w:id="162476831">
      <w:bodyDiv w:val="1"/>
      <w:marLeft w:val="0"/>
      <w:marRight w:val="0"/>
      <w:marTop w:val="0"/>
      <w:marBottom w:val="0"/>
      <w:divBdr>
        <w:top w:val="none" w:sz="0" w:space="0" w:color="auto"/>
        <w:left w:val="none" w:sz="0" w:space="0" w:color="auto"/>
        <w:bottom w:val="none" w:sz="0" w:space="0" w:color="auto"/>
        <w:right w:val="none" w:sz="0" w:space="0" w:color="auto"/>
      </w:divBdr>
    </w:div>
    <w:div w:id="366567523">
      <w:bodyDiv w:val="1"/>
      <w:marLeft w:val="0"/>
      <w:marRight w:val="0"/>
      <w:marTop w:val="0"/>
      <w:marBottom w:val="0"/>
      <w:divBdr>
        <w:top w:val="none" w:sz="0" w:space="0" w:color="auto"/>
        <w:left w:val="none" w:sz="0" w:space="0" w:color="auto"/>
        <w:bottom w:val="none" w:sz="0" w:space="0" w:color="auto"/>
        <w:right w:val="none" w:sz="0" w:space="0" w:color="auto"/>
      </w:divBdr>
    </w:div>
    <w:div w:id="373431747">
      <w:bodyDiv w:val="1"/>
      <w:marLeft w:val="0"/>
      <w:marRight w:val="0"/>
      <w:marTop w:val="0"/>
      <w:marBottom w:val="0"/>
      <w:divBdr>
        <w:top w:val="none" w:sz="0" w:space="0" w:color="auto"/>
        <w:left w:val="none" w:sz="0" w:space="0" w:color="auto"/>
        <w:bottom w:val="none" w:sz="0" w:space="0" w:color="auto"/>
        <w:right w:val="none" w:sz="0" w:space="0" w:color="auto"/>
      </w:divBdr>
    </w:div>
    <w:div w:id="628709685">
      <w:bodyDiv w:val="1"/>
      <w:marLeft w:val="0"/>
      <w:marRight w:val="0"/>
      <w:marTop w:val="0"/>
      <w:marBottom w:val="0"/>
      <w:divBdr>
        <w:top w:val="none" w:sz="0" w:space="0" w:color="auto"/>
        <w:left w:val="none" w:sz="0" w:space="0" w:color="auto"/>
        <w:bottom w:val="none" w:sz="0" w:space="0" w:color="auto"/>
        <w:right w:val="none" w:sz="0" w:space="0" w:color="auto"/>
      </w:divBdr>
    </w:div>
    <w:div w:id="775364266">
      <w:bodyDiv w:val="1"/>
      <w:marLeft w:val="0"/>
      <w:marRight w:val="0"/>
      <w:marTop w:val="0"/>
      <w:marBottom w:val="0"/>
      <w:divBdr>
        <w:top w:val="none" w:sz="0" w:space="0" w:color="auto"/>
        <w:left w:val="none" w:sz="0" w:space="0" w:color="auto"/>
        <w:bottom w:val="none" w:sz="0" w:space="0" w:color="auto"/>
        <w:right w:val="none" w:sz="0" w:space="0" w:color="auto"/>
      </w:divBdr>
    </w:div>
    <w:div w:id="1039014443">
      <w:bodyDiv w:val="1"/>
      <w:marLeft w:val="0"/>
      <w:marRight w:val="0"/>
      <w:marTop w:val="0"/>
      <w:marBottom w:val="0"/>
      <w:divBdr>
        <w:top w:val="none" w:sz="0" w:space="0" w:color="auto"/>
        <w:left w:val="none" w:sz="0" w:space="0" w:color="auto"/>
        <w:bottom w:val="none" w:sz="0" w:space="0" w:color="auto"/>
        <w:right w:val="none" w:sz="0" w:space="0" w:color="auto"/>
      </w:divBdr>
    </w:div>
    <w:div w:id="1346440473">
      <w:bodyDiv w:val="1"/>
      <w:marLeft w:val="0"/>
      <w:marRight w:val="0"/>
      <w:marTop w:val="0"/>
      <w:marBottom w:val="0"/>
      <w:divBdr>
        <w:top w:val="none" w:sz="0" w:space="0" w:color="auto"/>
        <w:left w:val="none" w:sz="0" w:space="0" w:color="auto"/>
        <w:bottom w:val="none" w:sz="0" w:space="0" w:color="auto"/>
        <w:right w:val="none" w:sz="0" w:space="0" w:color="auto"/>
      </w:divBdr>
    </w:div>
    <w:div w:id="1408460927">
      <w:bodyDiv w:val="1"/>
      <w:marLeft w:val="0"/>
      <w:marRight w:val="0"/>
      <w:marTop w:val="0"/>
      <w:marBottom w:val="0"/>
      <w:divBdr>
        <w:top w:val="none" w:sz="0" w:space="0" w:color="auto"/>
        <w:left w:val="none" w:sz="0" w:space="0" w:color="auto"/>
        <w:bottom w:val="none" w:sz="0" w:space="0" w:color="auto"/>
        <w:right w:val="none" w:sz="0" w:space="0" w:color="auto"/>
      </w:divBdr>
    </w:div>
    <w:div w:id="1418745654">
      <w:bodyDiv w:val="1"/>
      <w:marLeft w:val="0"/>
      <w:marRight w:val="0"/>
      <w:marTop w:val="0"/>
      <w:marBottom w:val="0"/>
      <w:divBdr>
        <w:top w:val="none" w:sz="0" w:space="0" w:color="auto"/>
        <w:left w:val="none" w:sz="0" w:space="0" w:color="auto"/>
        <w:bottom w:val="none" w:sz="0" w:space="0" w:color="auto"/>
        <w:right w:val="none" w:sz="0" w:space="0" w:color="auto"/>
      </w:divBdr>
    </w:div>
    <w:div w:id="1493526362">
      <w:bodyDiv w:val="1"/>
      <w:marLeft w:val="0"/>
      <w:marRight w:val="0"/>
      <w:marTop w:val="0"/>
      <w:marBottom w:val="0"/>
      <w:divBdr>
        <w:top w:val="none" w:sz="0" w:space="0" w:color="auto"/>
        <w:left w:val="none" w:sz="0" w:space="0" w:color="auto"/>
        <w:bottom w:val="none" w:sz="0" w:space="0" w:color="auto"/>
        <w:right w:val="none" w:sz="0" w:space="0" w:color="auto"/>
      </w:divBdr>
    </w:div>
    <w:div w:id="1661082872">
      <w:bodyDiv w:val="1"/>
      <w:marLeft w:val="0"/>
      <w:marRight w:val="0"/>
      <w:marTop w:val="0"/>
      <w:marBottom w:val="0"/>
      <w:divBdr>
        <w:top w:val="none" w:sz="0" w:space="0" w:color="auto"/>
        <w:left w:val="none" w:sz="0" w:space="0" w:color="auto"/>
        <w:bottom w:val="none" w:sz="0" w:space="0" w:color="auto"/>
        <w:right w:val="none" w:sz="0" w:space="0" w:color="auto"/>
      </w:divBdr>
    </w:div>
    <w:div w:id="1865482404">
      <w:bodyDiv w:val="1"/>
      <w:marLeft w:val="0"/>
      <w:marRight w:val="0"/>
      <w:marTop w:val="0"/>
      <w:marBottom w:val="0"/>
      <w:divBdr>
        <w:top w:val="none" w:sz="0" w:space="0" w:color="auto"/>
        <w:left w:val="none" w:sz="0" w:space="0" w:color="auto"/>
        <w:bottom w:val="none" w:sz="0" w:space="0" w:color="auto"/>
        <w:right w:val="none" w:sz="0" w:space="0" w:color="auto"/>
      </w:divBdr>
    </w:div>
    <w:div w:id="1910922531">
      <w:bodyDiv w:val="1"/>
      <w:marLeft w:val="0"/>
      <w:marRight w:val="0"/>
      <w:marTop w:val="0"/>
      <w:marBottom w:val="0"/>
      <w:divBdr>
        <w:top w:val="none" w:sz="0" w:space="0" w:color="auto"/>
        <w:left w:val="none" w:sz="0" w:space="0" w:color="auto"/>
        <w:bottom w:val="none" w:sz="0" w:space="0" w:color="auto"/>
        <w:right w:val="none" w:sz="0" w:space="0" w:color="auto"/>
      </w:divBdr>
    </w:div>
    <w:div w:id="205962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1021C7-871D-4755-9416-C91AAF8ED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25</Pages>
  <Words>2390</Words>
  <Characters>13629</Characters>
  <Application>Microsoft Office Word</Application>
  <DocSecurity>0</DocSecurity>
  <Lines>113</Lines>
  <Paragraphs>31</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유광민[ 대학원석·박사통합과정휴학 / 의과학과 ]</dc:creator>
  <cp:keywords/>
  <dc:description/>
  <cp:lastModifiedBy>유광민 [대학원 / 의과학과]</cp:lastModifiedBy>
  <cp:revision>41</cp:revision>
  <cp:lastPrinted>2026-01-27T09:49:00Z</cp:lastPrinted>
  <dcterms:created xsi:type="dcterms:W3CDTF">2026-03-17T11:39:00Z</dcterms:created>
  <dcterms:modified xsi:type="dcterms:W3CDTF">2026-04-17T05:57:00Z</dcterms:modified>
</cp:coreProperties>
</file>