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07"/>
        <w:gridCol w:w="1771"/>
        <w:gridCol w:w="1985"/>
        <w:gridCol w:w="1984"/>
        <w:gridCol w:w="2180"/>
        <w:gridCol w:w="1890"/>
        <w:gridCol w:w="2340"/>
      </w:tblGrid>
      <w:tr w:rsidR="00CE2278" w:rsidRPr="002B788B" w14:paraId="54A926DF" w14:textId="77777777" w:rsidTr="00CE2278">
        <w:tc>
          <w:tcPr>
            <w:tcW w:w="15057" w:type="dxa"/>
            <w:gridSpan w:val="7"/>
            <w:shd w:val="clear" w:color="auto" w:fill="D1D1D1" w:themeFill="background2" w:themeFillShade="E6"/>
          </w:tcPr>
          <w:p w14:paraId="0FA5548C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B788B">
              <w:rPr>
                <w:rFonts w:ascii="Times New Roman" w:hAnsi="Times New Roman" w:cs="Times New Roman"/>
                <w:b/>
              </w:rPr>
              <w:t>Table 1: Cancer care services and activities showing key decision points for HIV services at Uganda Cancer Institute, Uganda</w:t>
            </w:r>
          </w:p>
        </w:tc>
      </w:tr>
      <w:tr w:rsidR="00CE2278" w:rsidRPr="002B788B" w14:paraId="39147842" w14:textId="77777777" w:rsidTr="00CE2278">
        <w:tc>
          <w:tcPr>
            <w:tcW w:w="8647" w:type="dxa"/>
            <w:gridSpan w:val="4"/>
            <w:shd w:val="clear" w:color="auto" w:fill="A5C9EB" w:themeFill="text2" w:themeFillTint="40"/>
          </w:tcPr>
          <w:p w14:paraId="784512B3" w14:textId="77777777" w:rsidR="00CE2278" w:rsidRPr="002B788B" w:rsidRDefault="00CE2278" w:rsidP="008219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788B">
              <w:rPr>
                <w:rFonts w:ascii="Times New Roman" w:hAnsi="Times New Roman" w:cs="Times New Roman"/>
                <w:b/>
              </w:rPr>
              <w:t>Step 1</w:t>
            </w:r>
          </w:p>
        </w:tc>
        <w:tc>
          <w:tcPr>
            <w:tcW w:w="6410" w:type="dxa"/>
            <w:gridSpan w:val="3"/>
            <w:shd w:val="clear" w:color="auto" w:fill="A5C9EB" w:themeFill="text2" w:themeFillTint="40"/>
          </w:tcPr>
          <w:p w14:paraId="0CEB4721" w14:textId="77777777" w:rsidR="00CE2278" w:rsidRPr="002B788B" w:rsidRDefault="00CE2278" w:rsidP="008219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B788B">
              <w:rPr>
                <w:rFonts w:ascii="Times New Roman" w:hAnsi="Times New Roman" w:cs="Times New Roman"/>
                <w:b/>
              </w:rPr>
              <w:t>Step 2</w:t>
            </w:r>
          </w:p>
        </w:tc>
      </w:tr>
      <w:tr w:rsidR="00CE2278" w:rsidRPr="002B788B" w14:paraId="7AE6423C" w14:textId="77777777" w:rsidTr="00CE2278">
        <w:tc>
          <w:tcPr>
            <w:tcW w:w="2907" w:type="dxa"/>
            <w:shd w:val="clear" w:color="auto" w:fill="A5C9EB" w:themeFill="text2" w:themeFillTint="40"/>
          </w:tcPr>
          <w:p w14:paraId="61564973" w14:textId="77777777" w:rsidR="00CE2278" w:rsidRPr="002B788B" w:rsidRDefault="00CE2278" w:rsidP="008219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771" w:type="dxa"/>
            <w:shd w:val="clear" w:color="auto" w:fill="A5C9EB" w:themeFill="text2" w:themeFillTint="40"/>
          </w:tcPr>
          <w:p w14:paraId="464CB9F0" w14:textId="77777777" w:rsidR="00CE2278" w:rsidRPr="002B788B" w:rsidRDefault="00CE2278" w:rsidP="008219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985" w:type="dxa"/>
            <w:shd w:val="clear" w:color="auto" w:fill="A5C9EB" w:themeFill="text2" w:themeFillTint="40"/>
          </w:tcPr>
          <w:p w14:paraId="0885FB04" w14:textId="77777777" w:rsidR="00CE2278" w:rsidRPr="002B788B" w:rsidRDefault="00CE2278" w:rsidP="008219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4" w:type="dxa"/>
            <w:shd w:val="clear" w:color="auto" w:fill="A5C9EB" w:themeFill="text2" w:themeFillTint="40"/>
          </w:tcPr>
          <w:p w14:paraId="16FB7F3B" w14:textId="77777777" w:rsidR="00CE2278" w:rsidRPr="002B788B" w:rsidRDefault="00CE2278" w:rsidP="008219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180" w:type="dxa"/>
            <w:shd w:val="clear" w:color="auto" w:fill="A5C9EB" w:themeFill="text2" w:themeFillTint="40"/>
          </w:tcPr>
          <w:p w14:paraId="494CA571" w14:textId="77777777" w:rsidR="00CE2278" w:rsidRPr="002B788B" w:rsidRDefault="00CE2278" w:rsidP="008219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90" w:type="dxa"/>
            <w:shd w:val="clear" w:color="auto" w:fill="A5C9EB" w:themeFill="text2" w:themeFillTint="40"/>
          </w:tcPr>
          <w:p w14:paraId="1C73C3EF" w14:textId="77777777" w:rsidR="00CE2278" w:rsidRPr="002B788B" w:rsidRDefault="00CE2278" w:rsidP="008219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340" w:type="dxa"/>
            <w:shd w:val="clear" w:color="auto" w:fill="A5C9EB" w:themeFill="text2" w:themeFillTint="40"/>
          </w:tcPr>
          <w:p w14:paraId="2030602C" w14:textId="77777777" w:rsidR="00CE2278" w:rsidRPr="002B788B" w:rsidRDefault="00CE2278" w:rsidP="008219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G</w:t>
            </w:r>
          </w:p>
        </w:tc>
      </w:tr>
      <w:tr w:rsidR="00CE2278" w:rsidRPr="002B788B" w14:paraId="10D5A674" w14:textId="77777777" w:rsidTr="00CE2278">
        <w:tc>
          <w:tcPr>
            <w:tcW w:w="2907" w:type="dxa"/>
          </w:tcPr>
          <w:p w14:paraId="6E87F839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B788B">
              <w:rPr>
                <w:rFonts w:ascii="Times New Roman" w:hAnsi="Times New Roman" w:cs="Times New Roman"/>
                <w:b/>
              </w:rPr>
              <w:t>Service or activity</w:t>
            </w:r>
          </w:p>
        </w:tc>
        <w:tc>
          <w:tcPr>
            <w:tcW w:w="1771" w:type="dxa"/>
          </w:tcPr>
          <w:p w14:paraId="714A8948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B788B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985" w:type="dxa"/>
          </w:tcPr>
          <w:p w14:paraId="5381829F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B788B">
              <w:rPr>
                <w:rFonts w:ascii="Times New Roman" w:hAnsi="Times New Roman" w:cs="Times New Roman"/>
                <w:b/>
              </w:rPr>
              <w:t xml:space="preserve">Staff involved </w:t>
            </w:r>
          </w:p>
        </w:tc>
        <w:tc>
          <w:tcPr>
            <w:tcW w:w="1984" w:type="dxa"/>
          </w:tcPr>
          <w:p w14:paraId="2A7CE428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B788B">
              <w:rPr>
                <w:rFonts w:ascii="Times New Roman" w:hAnsi="Times New Roman" w:cs="Times New Roman"/>
                <w:b/>
              </w:rPr>
              <w:t>Key supplies</w:t>
            </w:r>
          </w:p>
        </w:tc>
        <w:tc>
          <w:tcPr>
            <w:tcW w:w="2180" w:type="dxa"/>
          </w:tcPr>
          <w:p w14:paraId="14499692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B788B">
              <w:rPr>
                <w:rFonts w:ascii="Times New Roman" w:hAnsi="Times New Roman" w:cs="Times New Roman"/>
                <w:b/>
              </w:rPr>
              <w:t>What happens before</w:t>
            </w:r>
          </w:p>
        </w:tc>
        <w:tc>
          <w:tcPr>
            <w:tcW w:w="1890" w:type="dxa"/>
          </w:tcPr>
          <w:p w14:paraId="66220FD1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B788B">
              <w:rPr>
                <w:rFonts w:ascii="Times New Roman" w:hAnsi="Times New Roman" w:cs="Times New Roman"/>
                <w:b/>
              </w:rPr>
              <w:t>What happens after</w:t>
            </w:r>
          </w:p>
        </w:tc>
        <w:tc>
          <w:tcPr>
            <w:tcW w:w="2340" w:type="dxa"/>
          </w:tcPr>
          <w:p w14:paraId="43C5A848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B788B">
              <w:rPr>
                <w:rFonts w:ascii="Times New Roman" w:hAnsi="Times New Roman" w:cs="Times New Roman"/>
                <w:b/>
              </w:rPr>
              <w:t>Is this a key decision point for HIV services? Please explain</w:t>
            </w:r>
          </w:p>
        </w:tc>
      </w:tr>
      <w:tr w:rsidR="00CE2278" w:rsidRPr="002B788B" w14:paraId="6C20C413" w14:textId="77777777" w:rsidTr="00CE2278">
        <w:tc>
          <w:tcPr>
            <w:tcW w:w="2907" w:type="dxa"/>
          </w:tcPr>
          <w:p w14:paraId="6F5F70E0" w14:textId="77777777" w:rsidR="00CE2278" w:rsidRPr="002B788B" w:rsidRDefault="00CE2278" w:rsidP="008219A2">
            <w:pPr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Security / safety check</w:t>
            </w:r>
          </w:p>
          <w:p w14:paraId="3B7A3F2E" w14:textId="77777777" w:rsidR="00CE2278" w:rsidRPr="002B788B" w:rsidRDefault="00CE2278" w:rsidP="00CE227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Inquiry/giving directions</w:t>
            </w:r>
          </w:p>
        </w:tc>
        <w:tc>
          <w:tcPr>
            <w:tcW w:w="1771" w:type="dxa"/>
          </w:tcPr>
          <w:p w14:paraId="5BD6A0A6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Entrance</w:t>
            </w:r>
          </w:p>
        </w:tc>
        <w:tc>
          <w:tcPr>
            <w:tcW w:w="1985" w:type="dxa"/>
          </w:tcPr>
          <w:p w14:paraId="53DDF172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-</w:t>
            </w:r>
            <w:r w:rsidRPr="002B788B">
              <w:rPr>
                <w:rFonts w:ascii="Times New Roman" w:hAnsi="Times New Roman" w:cs="Times New Roman"/>
                <w:bCs/>
              </w:rPr>
              <w:t>Security personnel</w:t>
            </w:r>
          </w:p>
        </w:tc>
        <w:tc>
          <w:tcPr>
            <w:tcW w:w="1984" w:type="dxa"/>
          </w:tcPr>
          <w:p w14:paraId="048486E6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-Shelter</w:t>
            </w:r>
          </w:p>
          <w:p w14:paraId="6B37C8EB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-Gun</w:t>
            </w:r>
          </w:p>
          <w:p w14:paraId="5623D562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-Table</w:t>
            </w:r>
          </w:p>
          <w:p w14:paraId="37BDEDBD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-Chair</w:t>
            </w:r>
          </w:p>
          <w:p w14:paraId="0C563D09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-Registration book</w:t>
            </w:r>
          </w:p>
          <w:p w14:paraId="63703FC9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 xml:space="preserve"> -Pen</w:t>
            </w:r>
          </w:p>
        </w:tc>
        <w:tc>
          <w:tcPr>
            <w:tcW w:w="2180" w:type="dxa"/>
          </w:tcPr>
          <w:p w14:paraId="644BE0BA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</w:rPr>
              <w:t>Patients come from their homes or where they are referred from</w:t>
            </w:r>
          </w:p>
        </w:tc>
        <w:tc>
          <w:tcPr>
            <w:tcW w:w="1890" w:type="dxa"/>
          </w:tcPr>
          <w:p w14:paraId="4DF93030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Triage and file opening</w:t>
            </w:r>
          </w:p>
        </w:tc>
        <w:tc>
          <w:tcPr>
            <w:tcW w:w="2340" w:type="dxa"/>
          </w:tcPr>
          <w:p w14:paraId="6BBA7B80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No</w:t>
            </w:r>
          </w:p>
        </w:tc>
      </w:tr>
      <w:tr w:rsidR="00CE2278" w:rsidRPr="002B788B" w14:paraId="5CA665AE" w14:textId="77777777" w:rsidTr="00CE2278">
        <w:tc>
          <w:tcPr>
            <w:tcW w:w="2907" w:type="dxa"/>
          </w:tcPr>
          <w:p w14:paraId="400F005E" w14:textId="77777777" w:rsidR="00CE2278" w:rsidRPr="002B788B" w:rsidRDefault="00CE2278" w:rsidP="008219A2">
            <w:pPr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Triage</w:t>
            </w:r>
          </w:p>
          <w:p w14:paraId="1A8DEC8B" w14:textId="77777777" w:rsidR="00CE2278" w:rsidRPr="002B788B" w:rsidRDefault="00CE2278" w:rsidP="00CE227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Registration</w:t>
            </w:r>
          </w:p>
          <w:p w14:paraId="51B85488" w14:textId="77777777" w:rsidR="00CE2278" w:rsidRPr="002B788B" w:rsidRDefault="00CE2278" w:rsidP="00CE227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 xml:space="preserve">File opening </w:t>
            </w:r>
          </w:p>
          <w:p w14:paraId="278FBC8D" w14:textId="77777777" w:rsidR="00CE2278" w:rsidRPr="002B788B" w:rsidRDefault="00CE2278" w:rsidP="00CE227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Assessment of vitals</w:t>
            </w:r>
          </w:p>
          <w:p w14:paraId="50412A37" w14:textId="77777777" w:rsidR="00CE2278" w:rsidRPr="002B788B" w:rsidRDefault="00CE2278" w:rsidP="00CE227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 xml:space="preserve">Nurse navigation </w:t>
            </w:r>
          </w:p>
          <w:p w14:paraId="6EFD5446" w14:textId="77777777" w:rsidR="00CE2278" w:rsidRPr="002B788B" w:rsidRDefault="00CE2278" w:rsidP="00CE227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Triage</w:t>
            </w:r>
          </w:p>
          <w:p w14:paraId="436380D9" w14:textId="0F52D0B0" w:rsidR="00CE2278" w:rsidRPr="00CE2278" w:rsidRDefault="00CE2278" w:rsidP="008219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Physical navigation</w:t>
            </w:r>
          </w:p>
        </w:tc>
        <w:tc>
          <w:tcPr>
            <w:tcW w:w="1771" w:type="dxa"/>
          </w:tcPr>
          <w:p w14:paraId="5B52DDB2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Navigation unit</w:t>
            </w:r>
          </w:p>
        </w:tc>
        <w:tc>
          <w:tcPr>
            <w:tcW w:w="1985" w:type="dxa"/>
          </w:tcPr>
          <w:p w14:paraId="150FDFD7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-Patient navigators</w:t>
            </w:r>
          </w:p>
          <w:p w14:paraId="1D0AFD58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-Nurses</w:t>
            </w:r>
          </w:p>
          <w:p w14:paraId="49A5E253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-Medical Records Clerks</w:t>
            </w:r>
          </w:p>
        </w:tc>
        <w:tc>
          <w:tcPr>
            <w:tcW w:w="1984" w:type="dxa"/>
          </w:tcPr>
          <w:p w14:paraId="7BE85D52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</w:rPr>
              <w:t>-</w:t>
            </w:r>
            <w:r w:rsidRPr="002B788B">
              <w:rPr>
                <w:rFonts w:ascii="Times New Roman" w:hAnsi="Times New Roman" w:cs="Times New Roman"/>
                <w:bCs/>
              </w:rPr>
              <w:t>Registrations book</w:t>
            </w:r>
          </w:p>
          <w:p w14:paraId="1C510475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</w:rPr>
              <w:t>-Pens</w:t>
            </w:r>
            <w:r w:rsidRPr="002B788B">
              <w:rPr>
                <w:rFonts w:ascii="Times New Roman" w:hAnsi="Times New Roman" w:cs="Times New Roman"/>
              </w:rPr>
              <w:t xml:space="preserve"> </w:t>
            </w:r>
          </w:p>
          <w:p w14:paraId="6B24C51B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-</w:t>
            </w:r>
            <w:r w:rsidRPr="002B788B">
              <w:rPr>
                <w:rFonts w:ascii="Times New Roman" w:hAnsi="Times New Roman" w:cs="Times New Roman"/>
                <w:bCs/>
              </w:rPr>
              <w:t>Blood pressure machine</w:t>
            </w:r>
          </w:p>
          <w:p w14:paraId="7CAA9D62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B788B">
              <w:rPr>
                <w:rFonts w:ascii="Times New Roman" w:hAnsi="Times New Roman" w:cs="Times New Roman"/>
              </w:rPr>
              <w:t>-</w:t>
            </w:r>
            <w:r w:rsidRPr="002B788B">
              <w:rPr>
                <w:rFonts w:ascii="Times New Roman" w:hAnsi="Times New Roman" w:cs="Times New Roman"/>
                <w:color w:val="000000" w:themeColor="text1"/>
              </w:rPr>
              <w:t>Thermometer</w:t>
            </w:r>
          </w:p>
          <w:p w14:paraId="3864AD1E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B788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B788B">
              <w:rPr>
                <w:rFonts w:ascii="Times New Roman" w:hAnsi="Times New Roman" w:cs="Times New Roman"/>
                <w:bCs/>
                <w:color w:val="000000" w:themeColor="text1"/>
              </w:rPr>
              <w:t>Paper file folders</w:t>
            </w:r>
          </w:p>
          <w:p w14:paraId="09521CC3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  <w:color w:val="000000" w:themeColor="text1"/>
              </w:rPr>
              <w:t>-Computers</w:t>
            </w:r>
          </w:p>
        </w:tc>
        <w:tc>
          <w:tcPr>
            <w:tcW w:w="2180" w:type="dxa"/>
          </w:tcPr>
          <w:p w14:paraId="2E26158B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 xml:space="preserve">Security checking and direction giving  </w:t>
            </w:r>
          </w:p>
        </w:tc>
        <w:tc>
          <w:tcPr>
            <w:tcW w:w="1890" w:type="dxa"/>
          </w:tcPr>
          <w:p w14:paraId="061551E3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Doctor’s initial review (Physical exam etc.)</w:t>
            </w:r>
          </w:p>
        </w:tc>
        <w:tc>
          <w:tcPr>
            <w:tcW w:w="2340" w:type="dxa"/>
          </w:tcPr>
          <w:p w14:paraId="7AF32384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No</w:t>
            </w:r>
          </w:p>
        </w:tc>
      </w:tr>
      <w:tr w:rsidR="00CE2278" w:rsidRPr="002B788B" w14:paraId="2445697E" w14:textId="77777777" w:rsidTr="00CE2278">
        <w:tc>
          <w:tcPr>
            <w:tcW w:w="2907" w:type="dxa"/>
          </w:tcPr>
          <w:p w14:paraId="76979F3F" w14:textId="77777777" w:rsidR="00CE2278" w:rsidRPr="002B788B" w:rsidRDefault="00CE2278" w:rsidP="008219A2">
            <w:pPr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Consultation</w:t>
            </w:r>
          </w:p>
          <w:p w14:paraId="31C52854" w14:textId="77777777" w:rsidR="00CE2278" w:rsidRPr="002B788B" w:rsidRDefault="00CE2278" w:rsidP="00CE227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Physical examination</w:t>
            </w:r>
          </w:p>
          <w:p w14:paraId="73A8DC54" w14:textId="77777777" w:rsidR="00CE2278" w:rsidRPr="002B788B" w:rsidRDefault="00CE2278" w:rsidP="00CE227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Counseling regarding the diagnosis / information</w:t>
            </w:r>
          </w:p>
          <w:p w14:paraId="30197D19" w14:textId="77777777" w:rsidR="00CE2278" w:rsidRPr="002B788B" w:rsidRDefault="00CE2278" w:rsidP="00CE227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 xml:space="preserve">Request for staging </w:t>
            </w:r>
          </w:p>
          <w:p w14:paraId="5CE10837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4005018B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Doctor’s consultation room</w:t>
            </w:r>
          </w:p>
        </w:tc>
        <w:tc>
          <w:tcPr>
            <w:tcW w:w="1985" w:type="dxa"/>
          </w:tcPr>
          <w:p w14:paraId="1B1909FD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</w:rPr>
              <w:t>-</w:t>
            </w:r>
            <w:r w:rsidRPr="002B788B">
              <w:rPr>
                <w:rFonts w:ascii="Times New Roman" w:hAnsi="Times New Roman" w:cs="Times New Roman"/>
                <w:bCs/>
              </w:rPr>
              <w:t>Medical officers</w:t>
            </w:r>
          </w:p>
          <w:p w14:paraId="2AA0F63E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7C137F5D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</w:rPr>
              <w:t>-</w:t>
            </w:r>
            <w:r w:rsidRPr="002B788B">
              <w:rPr>
                <w:rFonts w:ascii="Times New Roman" w:hAnsi="Times New Roman" w:cs="Times New Roman"/>
                <w:bCs/>
              </w:rPr>
              <w:t>Medical forms</w:t>
            </w:r>
          </w:p>
          <w:p w14:paraId="130A00A2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</w:rPr>
              <w:t>-Clinical assessment devices (stethoscope)</w:t>
            </w:r>
          </w:p>
        </w:tc>
        <w:tc>
          <w:tcPr>
            <w:tcW w:w="2180" w:type="dxa"/>
          </w:tcPr>
          <w:p w14:paraId="4B21E74E" w14:textId="3EF840F0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Doctor’s initial review (Physical exam, requesting for investigations – blood tests, imaging)</w:t>
            </w:r>
          </w:p>
        </w:tc>
        <w:tc>
          <w:tcPr>
            <w:tcW w:w="1890" w:type="dxa"/>
          </w:tcPr>
          <w:p w14:paraId="6EB380DD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Performing investigation tests (in the laboratory, imaging units etc.)</w:t>
            </w:r>
          </w:p>
        </w:tc>
        <w:tc>
          <w:tcPr>
            <w:tcW w:w="2340" w:type="dxa"/>
          </w:tcPr>
          <w:p w14:paraId="776393D8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YES -</w:t>
            </w:r>
          </w:p>
          <w:p w14:paraId="422BC585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Blood test requests include HIV test)</w:t>
            </w:r>
          </w:p>
        </w:tc>
      </w:tr>
      <w:tr w:rsidR="00CE2278" w:rsidRPr="002B788B" w14:paraId="121D6085" w14:textId="77777777" w:rsidTr="00CE2278">
        <w:tc>
          <w:tcPr>
            <w:tcW w:w="2907" w:type="dxa"/>
          </w:tcPr>
          <w:p w14:paraId="15ECC903" w14:textId="77777777" w:rsidR="00CE2278" w:rsidRPr="002B788B" w:rsidRDefault="00CE2278" w:rsidP="008219A2">
            <w:pPr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Diagnostics</w:t>
            </w:r>
          </w:p>
          <w:p w14:paraId="37E84172" w14:textId="77777777" w:rsidR="00CE2278" w:rsidRPr="002B788B" w:rsidRDefault="00CE2278" w:rsidP="00CE227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Laboratory</w:t>
            </w:r>
          </w:p>
          <w:p w14:paraId="64238595" w14:textId="77777777" w:rsidR="00CE2278" w:rsidRPr="002B788B" w:rsidRDefault="00CE2278" w:rsidP="00CE227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 xml:space="preserve">Imaging </w:t>
            </w:r>
          </w:p>
          <w:p w14:paraId="41C896CC" w14:textId="77777777" w:rsidR="00CE2278" w:rsidRPr="002B788B" w:rsidRDefault="00CE2278" w:rsidP="00CE227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Refining the diagnosis/ additional pathology test</w:t>
            </w:r>
          </w:p>
          <w:p w14:paraId="474DD8A4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107CDED4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 xml:space="preserve">Clinical laboratory or pathology lab or imaging </w:t>
            </w:r>
          </w:p>
        </w:tc>
        <w:tc>
          <w:tcPr>
            <w:tcW w:w="1985" w:type="dxa"/>
          </w:tcPr>
          <w:p w14:paraId="217D16ED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-Lab technicians / technologists</w:t>
            </w:r>
          </w:p>
          <w:p w14:paraId="56E54682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-Radiographers/Radiologists</w:t>
            </w:r>
          </w:p>
          <w:p w14:paraId="34CEBCD9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-Pathologists</w:t>
            </w:r>
          </w:p>
        </w:tc>
        <w:tc>
          <w:tcPr>
            <w:tcW w:w="1984" w:type="dxa"/>
          </w:tcPr>
          <w:p w14:paraId="7A2F9F94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-Lab equipment</w:t>
            </w:r>
          </w:p>
          <w:p w14:paraId="1009ED4D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-Imaging equipment</w:t>
            </w:r>
          </w:p>
          <w:p w14:paraId="67E1521A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-Pathology equipment</w:t>
            </w:r>
          </w:p>
        </w:tc>
        <w:tc>
          <w:tcPr>
            <w:tcW w:w="2180" w:type="dxa"/>
          </w:tcPr>
          <w:p w14:paraId="4A1792F3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-Lab result reports</w:t>
            </w:r>
          </w:p>
          <w:p w14:paraId="056D5683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-Imaging result report</w:t>
            </w:r>
          </w:p>
          <w:p w14:paraId="4E9C9816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 xml:space="preserve">-Pathology </w:t>
            </w:r>
            <w:proofErr w:type="gramStart"/>
            <w:r w:rsidRPr="002B788B">
              <w:rPr>
                <w:rFonts w:ascii="Times New Roman" w:hAnsi="Times New Roman" w:cs="Times New Roman"/>
                <w:bCs/>
              </w:rPr>
              <w:t>result  reports</w:t>
            </w:r>
            <w:proofErr w:type="gramEnd"/>
          </w:p>
        </w:tc>
        <w:tc>
          <w:tcPr>
            <w:tcW w:w="1890" w:type="dxa"/>
          </w:tcPr>
          <w:p w14:paraId="68835C2E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Oncologist’s review of the patient</w:t>
            </w:r>
          </w:p>
        </w:tc>
        <w:tc>
          <w:tcPr>
            <w:tcW w:w="2340" w:type="dxa"/>
          </w:tcPr>
          <w:p w14:paraId="127448E6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YES – HIV test is done in the clinical laboratory</w:t>
            </w:r>
          </w:p>
        </w:tc>
      </w:tr>
      <w:tr w:rsidR="00CE2278" w:rsidRPr="002B788B" w14:paraId="0AD19BAB" w14:textId="77777777" w:rsidTr="00CE2278">
        <w:tc>
          <w:tcPr>
            <w:tcW w:w="2907" w:type="dxa"/>
          </w:tcPr>
          <w:p w14:paraId="0C0C944E" w14:textId="77777777" w:rsidR="00CE2278" w:rsidRPr="002B788B" w:rsidRDefault="00CE2278" w:rsidP="008219A2">
            <w:pPr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lastRenderedPageBreak/>
              <w:t>Oncologist’s consultation</w:t>
            </w:r>
          </w:p>
          <w:p w14:paraId="59A21A79" w14:textId="77777777" w:rsidR="00CE2278" w:rsidRPr="002B788B" w:rsidRDefault="00CE2278" w:rsidP="00CE227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Patient information</w:t>
            </w:r>
          </w:p>
          <w:p w14:paraId="3ADE7F41" w14:textId="77777777" w:rsidR="00CE2278" w:rsidRPr="002B788B" w:rsidRDefault="00CE2278" w:rsidP="00CE227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Treatment discussion</w:t>
            </w:r>
          </w:p>
          <w:p w14:paraId="04C4BEA7" w14:textId="77777777" w:rsidR="00CE2278" w:rsidRPr="002B788B" w:rsidRDefault="00CE2278" w:rsidP="00CE227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Additional Investigations (Lab and Imaging) requests</w:t>
            </w:r>
          </w:p>
        </w:tc>
        <w:tc>
          <w:tcPr>
            <w:tcW w:w="1771" w:type="dxa"/>
          </w:tcPr>
          <w:p w14:paraId="0AD2BE93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Oncologist’s consultation room</w:t>
            </w:r>
          </w:p>
        </w:tc>
        <w:tc>
          <w:tcPr>
            <w:tcW w:w="1985" w:type="dxa"/>
          </w:tcPr>
          <w:p w14:paraId="51E5BFD4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-Oncologists</w:t>
            </w:r>
          </w:p>
          <w:p w14:paraId="75FD0B38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</w:rPr>
              <w:t>- Nurses</w:t>
            </w:r>
          </w:p>
        </w:tc>
        <w:tc>
          <w:tcPr>
            <w:tcW w:w="1984" w:type="dxa"/>
          </w:tcPr>
          <w:p w14:paraId="07A45012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-Medical forms</w:t>
            </w:r>
          </w:p>
          <w:p w14:paraId="45A0653B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</w:rPr>
              <w:t>-Clinical assessment devices (stethoscope</w:t>
            </w:r>
          </w:p>
        </w:tc>
        <w:tc>
          <w:tcPr>
            <w:tcW w:w="2180" w:type="dxa"/>
          </w:tcPr>
          <w:p w14:paraId="35586618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-Clinical assessment (Physical exam, review of investigation results), -Treatment planning</w:t>
            </w:r>
          </w:p>
          <w:p w14:paraId="1B518282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</w:rPr>
              <w:t xml:space="preserve">-Prescription </w:t>
            </w:r>
          </w:p>
        </w:tc>
        <w:tc>
          <w:tcPr>
            <w:tcW w:w="1890" w:type="dxa"/>
          </w:tcPr>
          <w:p w14:paraId="21087C43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-Treatment administration or multidisciplinary tumor board discussion</w:t>
            </w:r>
          </w:p>
        </w:tc>
        <w:tc>
          <w:tcPr>
            <w:tcW w:w="2340" w:type="dxa"/>
          </w:tcPr>
          <w:p w14:paraId="5D93D14F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Yes – referral for HIV care is discussed with the patient.</w:t>
            </w:r>
          </w:p>
        </w:tc>
      </w:tr>
      <w:tr w:rsidR="00CE2278" w:rsidRPr="002B788B" w14:paraId="78F0055C" w14:textId="77777777" w:rsidTr="00CE2278">
        <w:tc>
          <w:tcPr>
            <w:tcW w:w="2907" w:type="dxa"/>
          </w:tcPr>
          <w:p w14:paraId="264DAC0A" w14:textId="77777777" w:rsidR="00CE2278" w:rsidRPr="002B788B" w:rsidRDefault="00CE2278" w:rsidP="008219A2">
            <w:pPr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Multidisciplinary treatment planning</w:t>
            </w:r>
          </w:p>
          <w:p w14:paraId="0CCDC8F6" w14:textId="77777777" w:rsidR="00CE2278" w:rsidRPr="002B788B" w:rsidRDefault="00CE2278" w:rsidP="00CE227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Additional investigations (lab and imaging)</w:t>
            </w:r>
          </w:p>
          <w:p w14:paraId="4DA34A3A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0C636A24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proofErr w:type="spellStart"/>
            <w:r w:rsidRPr="002B788B">
              <w:rPr>
                <w:rFonts w:ascii="Times New Roman" w:hAnsi="Times New Roman" w:cs="Times New Roman"/>
                <w:bCs/>
              </w:rPr>
              <w:t>Tumour</w:t>
            </w:r>
            <w:proofErr w:type="spellEnd"/>
            <w:r w:rsidRPr="002B788B">
              <w:rPr>
                <w:rFonts w:ascii="Times New Roman" w:hAnsi="Times New Roman" w:cs="Times New Roman"/>
                <w:bCs/>
              </w:rPr>
              <w:t xml:space="preserve"> board meeting room</w:t>
            </w:r>
          </w:p>
        </w:tc>
        <w:tc>
          <w:tcPr>
            <w:tcW w:w="1985" w:type="dxa"/>
          </w:tcPr>
          <w:p w14:paraId="5CEB9D1A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-Multidisciplinary team (oncologists, nurses, social workers, pharmacies and other specialist</w:t>
            </w:r>
          </w:p>
        </w:tc>
        <w:tc>
          <w:tcPr>
            <w:tcW w:w="1984" w:type="dxa"/>
          </w:tcPr>
          <w:p w14:paraId="55F6C6DC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</w:rPr>
              <w:t>-</w:t>
            </w:r>
            <w:r w:rsidRPr="002B788B">
              <w:rPr>
                <w:rFonts w:ascii="Times New Roman" w:hAnsi="Times New Roman" w:cs="Times New Roman"/>
                <w:bCs/>
              </w:rPr>
              <w:t xml:space="preserve"> Medical forms</w:t>
            </w:r>
          </w:p>
          <w:p w14:paraId="7737CCA5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</w:rPr>
              <w:t>-Clinical assessment devices (stethoscope</w:t>
            </w:r>
          </w:p>
        </w:tc>
        <w:tc>
          <w:tcPr>
            <w:tcW w:w="2180" w:type="dxa"/>
          </w:tcPr>
          <w:p w14:paraId="32B2D745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Oncologist’s review and clinical assessment</w:t>
            </w:r>
          </w:p>
        </w:tc>
        <w:tc>
          <w:tcPr>
            <w:tcW w:w="1890" w:type="dxa"/>
          </w:tcPr>
          <w:p w14:paraId="11F9392D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Treatment administration</w:t>
            </w:r>
          </w:p>
        </w:tc>
        <w:tc>
          <w:tcPr>
            <w:tcW w:w="2340" w:type="dxa"/>
          </w:tcPr>
          <w:p w14:paraId="21133549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No – HIV care is given in HIV clinics which are separate from the cancer center</w:t>
            </w:r>
          </w:p>
        </w:tc>
      </w:tr>
      <w:tr w:rsidR="00CE2278" w:rsidRPr="002B788B" w14:paraId="6552FF0F" w14:textId="77777777" w:rsidTr="00CE2278">
        <w:tc>
          <w:tcPr>
            <w:tcW w:w="2907" w:type="dxa"/>
          </w:tcPr>
          <w:p w14:paraId="2B0AA471" w14:textId="77777777" w:rsidR="00CE2278" w:rsidRPr="002B788B" w:rsidRDefault="00CE2278" w:rsidP="008219A2">
            <w:pPr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Treatment</w:t>
            </w:r>
          </w:p>
          <w:p w14:paraId="52534CDB" w14:textId="77777777" w:rsidR="00CE2278" w:rsidRPr="002B788B" w:rsidRDefault="00CE2278" w:rsidP="00CE227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Chemotherapy</w:t>
            </w:r>
          </w:p>
          <w:p w14:paraId="60B8442D" w14:textId="77777777" w:rsidR="00CE2278" w:rsidRPr="002B788B" w:rsidRDefault="00CE2278" w:rsidP="00CE227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Surgery</w:t>
            </w:r>
          </w:p>
          <w:p w14:paraId="181C4B4A" w14:textId="77777777" w:rsidR="00CE2278" w:rsidRPr="002B788B" w:rsidRDefault="00CE2278" w:rsidP="00CE227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Palliative Care</w:t>
            </w:r>
          </w:p>
          <w:p w14:paraId="108120AA" w14:textId="77777777" w:rsidR="00CE2278" w:rsidRPr="002B788B" w:rsidRDefault="00CE2278" w:rsidP="00CE227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Radiotherapy</w:t>
            </w:r>
          </w:p>
          <w:p w14:paraId="44CED7E0" w14:textId="77777777" w:rsidR="00CE2278" w:rsidRPr="002B788B" w:rsidRDefault="00CE2278" w:rsidP="00CE227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Immunotherapy</w:t>
            </w:r>
          </w:p>
          <w:p w14:paraId="4E3C761B" w14:textId="77777777" w:rsidR="00CE2278" w:rsidRPr="002B788B" w:rsidRDefault="00CE2278" w:rsidP="00CE227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Hormonotherapy</w:t>
            </w:r>
          </w:p>
          <w:p w14:paraId="008BB976" w14:textId="77777777" w:rsidR="00CE2278" w:rsidRPr="002B788B" w:rsidRDefault="00CE2278" w:rsidP="00CE227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Nursing care</w:t>
            </w:r>
          </w:p>
          <w:p w14:paraId="0B569A92" w14:textId="77777777" w:rsidR="00CE2278" w:rsidRPr="002B788B" w:rsidRDefault="00CE2278" w:rsidP="00CE227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Counselling</w:t>
            </w:r>
          </w:p>
          <w:p w14:paraId="14747715" w14:textId="77777777" w:rsidR="00CE2278" w:rsidRPr="002B788B" w:rsidRDefault="00CE2278" w:rsidP="00CE227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Physiotherapy</w:t>
            </w:r>
          </w:p>
          <w:p w14:paraId="53092DC4" w14:textId="77777777" w:rsidR="00CE2278" w:rsidRPr="000951E3" w:rsidRDefault="00CE2278" w:rsidP="00CE227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Scheduling of follow up visits</w:t>
            </w:r>
          </w:p>
        </w:tc>
        <w:tc>
          <w:tcPr>
            <w:tcW w:w="1771" w:type="dxa"/>
          </w:tcPr>
          <w:p w14:paraId="222DA530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Chemotherapy room, Operating theatre, Pharmacy, Counselling room OR Physiotherapy room</w:t>
            </w:r>
          </w:p>
        </w:tc>
        <w:tc>
          <w:tcPr>
            <w:tcW w:w="1985" w:type="dxa"/>
          </w:tcPr>
          <w:p w14:paraId="4C26F0AA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</w:rPr>
              <w:t>-</w:t>
            </w:r>
            <w:r w:rsidRPr="002B788B">
              <w:rPr>
                <w:rFonts w:ascii="Times New Roman" w:hAnsi="Times New Roman" w:cs="Times New Roman"/>
                <w:bCs/>
              </w:rPr>
              <w:t>Surgeons</w:t>
            </w:r>
          </w:p>
          <w:p w14:paraId="0CEB7584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-Oncologists</w:t>
            </w:r>
          </w:p>
          <w:p w14:paraId="4007EE91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-Palliative care specialist</w:t>
            </w:r>
          </w:p>
          <w:p w14:paraId="0B581190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 xml:space="preserve">-Radiation oncologist, </w:t>
            </w:r>
            <w:proofErr w:type="spellStart"/>
            <w:r w:rsidRPr="002B788B">
              <w:rPr>
                <w:rFonts w:ascii="Times New Roman" w:hAnsi="Times New Roman" w:cs="Times New Roman"/>
                <w:bCs/>
              </w:rPr>
              <w:t>radiotherpists</w:t>
            </w:r>
            <w:proofErr w:type="spellEnd"/>
            <w:r w:rsidRPr="002B788B">
              <w:rPr>
                <w:rFonts w:ascii="Times New Roman" w:hAnsi="Times New Roman" w:cs="Times New Roman"/>
                <w:bCs/>
              </w:rPr>
              <w:t>, medical physicists</w:t>
            </w:r>
          </w:p>
          <w:p w14:paraId="4CA66F78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-Nurses</w:t>
            </w:r>
          </w:p>
          <w:p w14:paraId="280F243D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-Counsellors</w:t>
            </w:r>
          </w:p>
          <w:p w14:paraId="67EE033C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</w:rPr>
              <w:t>-Physiotherapists</w:t>
            </w:r>
          </w:p>
          <w:p w14:paraId="30FF1526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-</w:t>
            </w:r>
            <w:r w:rsidRPr="002B788B">
              <w:rPr>
                <w:rFonts w:ascii="Times New Roman" w:hAnsi="Times New Roman" w:cs="Times New Roman"/>
                <w:bCs/>
              </w:rPr>
              <w:t>Nutritionist</w:t>
            </w:r>
          </w:p>
        </w:tc>
        <w:tc>
          <w:tcPr>
            <w:tcW w:w="1984" w:type="dxa"/>
          </w:tcPr>
          <w:p w14:paraId="44DB326A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-Weighing scale</w:t>
            </w:r>
          </w:p>
          <w:p w14:paraId="2829DDA8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-BSA Chart</w:t>
            </w:r>
          </w:p>
          <w:p w14:paraId="69294501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-Theatre</w:t>
            </w:r>
          </w:p>
          <w:p w14:paraId="6F49226F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-Chemo infusion pumps</w:t>
            </w:r>
          </w:p>
          <w:p w14:paraId="63BAEBD1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-Chemo mixing chamber</w:t>
            </w:r>
          </w:p>
          <w:p w14:paraId="14F5958F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-Medicines</w:t>
            </w:r>
          </w:p>
          <w:p w14:paraId="2C774041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2B788B">
              <w:rPr>
                <w:rFonts w:ascii="Times New Roman" w:hAnsi="Times New Roman" w:cs="Times New Roman"/>
                <w:bCs/>
              </w:rPr>
              <w:t>Sandries</w:t>
            </w:r>
            <w:proofErr w:type="spellEnd"/>
            <w:r w:rsidRPr="002B788B">
              <w:rPr>
                <w:rFonts w:ascii="Times New Roman" w:hAnsi="Times New Roman" w:cs="Times New Roman"/>
                <w:bCs/>
              </w:rPr>
              <w:t xml:space="preserve"> etc..</w:t>
            </w:r>
          </w:p>
        </w:tc>
        <w:tc>
          <w:tcPr>
            <w:tcW w:w="2180" w:type="dxa"/>
          </w:tcPr>
          <w:p w14:paraId="75E8C504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 xml:space="preserve">Multidisciplinary Tumor board discussion and treatment planning </w:t>
            </w:r>
          </w:p>
        </w:tc>
        <w:tc>
          <w:tcPr>
            <w:tcW w:w="1890" w:type="dxa"/>
          </w:tcPr>
          <w:p w14:paraId="7DDB2EA0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Support services if required and booking for next treatment date.</w:t>
            </w:r>
          </w:p>
        </w:tc>
        <w:tc>
          <w:tcPr>
            <w:tcW w:w="2340" w:type="dxa"/>
          </w:tcPr>
          <w:p w14:paraId="5C9899D9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Yes – Patient may be referred to visit HIV clinic for care during cancer treatment.</w:t>
            </w:r>
          </w:p>
        </w:tc>
      </w:tr>
      <w:tr w:rsidR="00CE2278" w:rsidRPr="002B788B" w14:paraId="332BD060" w14:textId="77777777" w:rsidTr="00CE2278">
        <w:tc>
          <w:tcPr>
            <w:tcW w:w="2907" w:type="dxa"/>
          </w:tcPr>
          <w:p w14:paraId="3C0FCB80" w14:textId="77777777" w:rsidR="00CE2278" w:rsidRPr="002B788B" w:rsidRDefault="00CE2278" w:rsidP="008219A2">
            <w:pPr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Follow up</w:t>
            </w:r>
          </w:p>
          <w:p w14:paraId="44FEBA4D" w14:textId="77777777" w:rsidR="00CE2278" w:rsidRPr="002B788B" w:rsidRDefault="00CE2278" w:rsidP="00CE227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</w:rPr>
              <w:t>Treatment /patient monitoring</w:t>
            </w:r>
          </w:p>
        </w:tc>
        <w:tc>
          <w:tcPr>
            <w:tcW w:w="1771" w:type="dxa"/>
          </w:tcPr>
          <w:p w14:paraId="7B3DFCC7" w14:textId="2632310A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</w:rPr>
              <w:t>Chemotherapy room, Operating theatre, Pharmacy, Counselling room OR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B788B">
              <w:rPr>
                <w:rFonts w:ascii="Times New Roman" w:hAnsi="Times New Roman" w:cs="Times New Roman"/>
                <w:bCs/>
              </w:rPr>
              <w:t>Physiotherapy room</w:t>
            </w:r>
          </w:p>
        </w:tc>
        <w:tc>
          <w:tcPr>
            <w:tcW w:w="1985" w:type="dxa"/>
          </w:tcPr>
          <w:p w14:paraId="14175236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</w:rPr>
              <w:t>-</w:t>
            </w:r>
            <w:r w:rsidRPr="002B788B">
              <w:rPr>
                <w:rFonts w:ascii="Times New Roman" w:hAnsi="Times New Roman" w:cs="Times New Roman"/>
                <w:bCs/>
              </w:rPr>
              <w:t>Medical officers</w:t>
            </w:r>
          </w:p>
          <w:p w14:paraId="5DB99517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-Lab and imaging staff</w:t>
            </w:r>
          </w:p>
          <w:p w14:paraId="33998B64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</w:rPr>
              <w:t>-Nurses</w:t>
            </w:r>
          </w:p>
        </w:tc>
        <w:tc>
          <w:tcPr>
            <w:tcW w:w="1984" w:type="dxa"/>
          </w:tcPr>
          <w:p w14:paraId="248554B8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</w:rPr>
              <w:t>-</w:t>
            </w:r>
            <w:r w:rsidRPr="002B788B">
              <w:rPr>
                <w:rFonts w:ascii="Times New Roman" w:hAnsi="Times New Roman" w:cs="Times New Roman"/>
                <w:bCs/>
              </w:rPr>
              <w:t>Medical forms</w:t>
            </w:r>
          </w:p>
          <w:p w14:paraId="2A0FE512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B788B">
              <w:rPr>
                <w:rFonts w:ascii="Times New Roman" w:hAnsi="Times New Roman" w:cs="Times New Roman"/>
                <w:bCs/>
              </w:rPr>
              <w:t xml:space="preserve">-Clinical assessment devices (stethoscope, </w:t>
            </w:r>
            <w:proofErr w:type="spellStart"/>
            <w:r w:rsidRPr="002B788B">
              <w:rPr>
                <w:rFonts w:ascii="Times New Roman" w:hAnsi="Times New Roman" w:cs="Times New Roman"/>
                <w:bCs/>
              </w:rPr>
              <w:t>etc</w:t>
            </w:r>
            <w:proofErr w:type="spellEnd"/>
            <w:r w:rsidRPr="002B788B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180" w:type="dxa"/>
          </w:tcPr>
          <w:p w14:paraId="3ED3AF4B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Monitoring laboratory blood tests (routinely CBS only for most patients but may be tumor markers etc.)</w:t>
            </w:r>
          </w:p>
        </w:tc>
        <w:tc>
          <w:tcPr>
            <w:tcW w:w="1890" w:type="dxa"/>
          </w:tcPr>
          <w:p w14:paraId="59F89C39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>Support services if required and booking for next treatment date.</w:t>
            </w:r>
          </w:p>
        </w:tc>
        <w:tc>
          <w:tcPr>
            <w:tcW w:w="2340" w:type="dxa"/>
          </w:tcPr>
          <w:p w14:paraId="318E1797" w14:textId="77777777" w:rsidR="00CE2278" w:rsidRPr="002B788B" w:rsidRDefault="00CE2278" w:rsidP="008219A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2B788B">
              <w:rPr>
                <w:rFonts w:ascii="Times New Roman" w:hAnsi="Times New Roman" w:cs="Times New Roman"/>
                <w:bCs/>
              </w:rPr>
              <w:t xml:space="preserve">Yes – patient may need to be reminded of their HIV care while on cancer treatment </w:t>
            </w:r>
          </w:p>
        </w:tc>
      </w:tr>
    </w:tbl>
    <w:p w14:paraId="05717841" w14:textId="77777777" w:rsidR="00CE2278" w:rsidRDefault="00CE2278"/>
    <w:sectPr w:rsidR="00CE2278" w:rsidSect="00CE2278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F05"/>
    <w:multiLevelType w:val="hybridMultilevel"/>
    <w:tmpl w:val="BE5C6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707726"/>
    <w:multiLevelType w:val="hybridMultilevel"/>
    <w:tmpl w:val="6F245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1972AE"/>
    <w:multiLevelType w:val="hybridMultilevel"/>
    <w:tmpl w:val="79541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F27D23"/>
    <w:multiLevelType w:val="hybridMultilevel"/>
    <w:tmpl w:val="DD988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0D6155"/>
    <w:multiLevelType w:val="hybridMultilevel"/>
    <w:tmpl w:val="A48C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A94C73"/>
    <w:multiLevelType w:val="hybridMultilevel"/>
    <w:tmpl w:val="14F69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256761">
    <w:abstractNumId w:val="0"/>
  </w:num>
  <w:num w:numId="2" w16cid:durableId="154957622">
    <w:abstractNumId w:val="5"/>
  </w:num>
  <w:num w:numId="3" w16cid:durableId="1292203407">
    <w:abstractNumId w:val="2"/>
  </w:num>
  <w:num w:numId="4" w16cid:durableId="1870755340">
    <w:abstractNumId w:val="3"/>
  </w:num>
  <w:num w:numId="5" w16cid:durableId="1212153952">
    <w:abstractNumId w:val="4"/>
  </w:num>
  <w:num w:numId="6" w16cid:durableId="17046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78"/>
    <w:rsid w:val="000F002E"/>
    <w:rsid w:val="00C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6214F"/>
  <w15:chartTrackingRefBased/>
  <w15:docId w15:val="{BE034D73-79B9-C44A-9608-F1FBC8AF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27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2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2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Mtisi</dc:creator>
  <cp:keywords/>
  <dc:description/>
  <cp:lastModifiedBy>TJ Mtisi</cp:lastModifiedBy>
  <cp:revision>1</cp:revision>
  <dcterms:created xsi:type="dcterms:W3CDTF">2026-03-10T00:33:00Z</dcterms:created>
  <dcterms:modified xsi:type="dcterms:W3CDTF">2026-03-10T00:37:00Z</dcterms:modified>
</cp:coreProperties>
</file>