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3B0A" w:rsidRDefault="005E49AE" w14:paraId="2DF8047C" w14:textId="3338BA28">
      <w:pPr>
        <w:rPr>
          <w:rFonts w:ascii="Times New Roman" w:hAnsi="Times New Roman" w:cs="Times New Roman"/>
        </w:rPr>
      </w:pPr>
      <w:r w:rsidRPr="6B27FCB8" w:rsidR="6C866A3F">
        <w:rPr>
          <w:rFonts w:ascii="Times New Roman" w:hAnsi="Times New Roman" w:cs="Times New Roman"/>
        </w:rPr>
        <w:t>Supplementa</w:t>
      </w:r>
      <w:r w:rsidRPr="6B27FCB8" w:rsidR="2A6DEAEC">
        <w:rPr>
          <w:rFonts w:ascii="Times New Roman" w:hAnsi="Times New Roman" w:cs="Times New Roman"/>
        </w:rPr>
        <w:t>l</w:t>
      </w:r>
      <w:r w:rsidRPr="6B27FCB8" w:rsidR="6C866A3F">
        <w:rPr>
          <w:rFonts w:ascii="Times New Roman" w:hAnsi="Times New Roman" w:cs="Times New Roman"/>
        </w:rPr>
        <w:t xml:space="preserve"> Table 1: </w:t>
      </w:r>
      <w:r w:rsidRPr="6B27FCB8" w:rsidR="2A6DEAEC">
        <w:rPr>
          <w:rFonts w:ascii="Times New Roman" w:hAnsi="Times New Roman" w:cs="Times New Roman"/>
        </w:rPr>
        <w:t>Database search strategy</w:t>
      </w:r>
    </w:p>
    <w:p w:rsidR="308F9442" w:rsidP="6B27FCB8" w:rsidRDefault="308F9442" w14:paraId="28931D2F" w14:textId="22B234BC">
      <w:pPr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27FCB8" w:rsidR="308F9442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Search Date:</w:t>
      </w:r>
      <w:r w:rsidRPr="6B27FCB8" w:rsidR="308F9442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09/08/2025</w:t>
      </w:r>
    </w:p>
    <w:p w:rsidR="308F9442" w:rsidP="6B27FCB8" w:rsidRDefault="308F9442" w14:paraId="5514D497" w14:textId="1891EFCB">
      <w:pPr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B27FCB8" w:rsidR="308F9442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Publication Date Range: </w:t>
      </w:r>
      <w:r w:rsidRPr="6B27FCB8" w:rsidR="308F9442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Jan 1995-August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5E49AE" w:rsidTr="5D8E553D" w14:paraId="07EB52A5" w14:textId="77777777">
        <w:tc>
          <w:tcPr>
            <w:tcW w:w="1975" w:type="dxa"/>
            <w:tcMar/>
          </w:tcPr>
          <w:p w:rsidR="005E49AE" w:rsidRDefault="005E49AE" w14:paraId="1ED0CF55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7375" w:type="dxa"/>
            <w:tcMar/>
          </w:tcPr>
          <w:p w:rsidR="005E49AE" w:rsidRDefault="005E49AE" w14:paraId="4BAEB1E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criteria</w:t>
            </w:r>
          </w:p>
        </w:tc>
      </w:tr>
      <w:tr w:rsidR="005E49AE" w:rsidTr="5D8E553D" w14:paraId="54647E93" w14:textId="77777777">
        <w:tc>
          <w:tcPr>
            <w:tcW w:w="1975" w:type="dxa"/>
            <w:tcMar/>
          </w:tcPr>
          <w:p w:rsidR="5D8E553D" w:rsidP="5D8E553D" w:rsidRDefault="5D8E553D" w14:paraId="5DBFD922" w14:textId="28F7CF51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Pubmed</w:t>
            </w:r>
          </w:p>
        </w:tc>
        <w:tc>
          <w:tcPr>
            <w:tcW w:w="7375" w:type="dxa"/>
            <w:tcMar/>
          </w:tcPr>
          <w:p w:rsidR="5D8E553D" w:rsidP="5D8E553D" w:rsidRDefault="5D8E553D" w14:paraId="67D77AE0" w14:textId="3E7C4362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(moya*) AND ((atheroscl*) OR (ICAD) OR (ICAS) OR (intracranial stenosis) OR (intracranial occlusion) OR (carotid occlusion)) AND ((bypass) OR (flow augmentation) OR (revascularization) OR (anastomos*) OR (STA-MCA) OR (STAMCA))</w:t>
            </w:r>
          </w:p>
        </w:tc>
      </w:tr>
      <w:tr w:rsidR="005E49AE" w:rsidTr="5D8E553D" w14:paraId="160DB3F5" w14:textId="77777777">
        <w:tc>
          <w:tcPr>
            <w:tcW w:w="1975" w:type="dxa"/>
            <w:tcMar/>
          </w:tcPr>
          <w:p w:rsidR="5D8E553D" w:rsidP="5D8E553D" w:rsidRDefault="5D8E553D" w14:paraId="20CDD507" w14:textId="40F20D09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Embase</w:t>
            </w:r>
          </w:p>
        </w:tc>
        <w:tc>
          <w:tcPr>
            <w:tcW w:w="7375" w:type="dxa"/>
            <w:tcMar/>
          </w:tcPr>
          <w:p w:rsidR="5D8E553D" w:rsidP="5D8E553D" w:rsidRDefault="5D8E553D" w14:paraId="59362BFB" w14:textId="74F586E4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(moya*.ti,ab.) </w:t>
            </w:r>
          </w:p>
          <w:p w:rsidR="5D8E553D" w:rsidP="5D8E553D" w:rsidRDefault="5D8E553D" w14:paraId="62936BED" w14:textId="580EDCE3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</w:p>
          <w:p w:rsidR="5D8E553D" w:rsidP="5D8E553D" w:rsidRDefault="5D8E553D" w14:paraId="3744F3F9" w14:textId="4C1C142F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((atheroscl*.ti,ab.) OR (ICAD.ti,ab.) OR (ICAS.ti,ab.) </w:t>
            </w:r>
          </w:p>
          <w:p w:rsidR="5D8E553D" w:rsidP="5D8E553D" w:rsidRDefault="5D8E553D" w14:paraId="78412E17" w14:textId="78658E39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OR ("intracranial stenosis".ti,ab.) OR ("intracranial occlusion".ti,ab.) </w:t>
            </w:r>
          </w:p>
          <w:p w:rsidR="5D8E553D" w:rsidP="5D8E553D" w:rsidRDefault="5D8E553D" w14:paraId="2D78B913" w14:textId="09C18735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OR ("carotid occlusion".ti,ab.))</w:t>
            </w:r>
          </w:p>
          <w:p w:rsidR="5D8E553D" w:rsidP="5D8E553D" w:rsidRDefault="5D8E553D" w14:paraId="413935CD" w14:textId="2B77069A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</w:p>
          <w:p w:rsidR="5D8E553D" w:rsidP="5D8E553D" w:rsidRDefault="5D8E553D" w14:paraId="690A1954" w14:textId="59F9A8C6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((bypass.ti,ab.) OR ("flow augmentation".ti,ab.) OR (revascularization.ti,ab.)</w:t>
            </w:r>
          </w:p>
          <w:p w:rsidR="5D8E553D" w:rsidP="5D8E553D" w:rsidRDefault="5D8E553D" w14:paraId="09613AA0" w14:textId="37AC3887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OR (anastomos*.ti,ab.) OR ("STA-MCA".ti,ab.) OR (STAMCA.ti,ab.))</w:t>
            </w:r>
          </w:p>
        </w:tc>
      </w:tr>
      <w:tr w:rsidR="005E49AE" w:rsidTr="5D8E553D" w14:paraId="6C451F5A" w14:textId="77777777">
        <w:tc>
          <w:tcPr>
            <w:tcW w:w="1975" w:type="dxa"/>
            <w:tcMar/>
          </w:tcPr>
          <w:p w:rsidR="5D8E553D" w:rsidP="5D8E553D" w:rsidRDefault="5D8E553D" w14:paraId="39A69F20" w14:textId="26A83A0F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7375" w:type="dxa"/>
            <w:tcMar/>
          </w:tcPr>
          <w:p w:rsidR="5D8E553D" w:rsidP="5D8E553D" w:rsidRDefault="5D8E553D" w14:paraId="0C7B27FF" w14:textId="381D7E85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TITLE-ABS-KEY(moya*) </w:t>
            </w:r>
          </w:p>
          <w:p w:rsidR="5D8E553D" w:rsidP="5D8E553D" w:rsidRDefault="5D8E553D" w14:paraId="45290C98" w14:textId="3DE99F10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</w:p>
          <w:p w:rsidR="5D8E553D" w:rsidP="5D8E553D" w:rsidRDefault="5D8E553D" w14:paraId="3B2A42AB" w14:textId="64C2E00B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TITLE-ABS-KEY(atheroscl* OR ICAD OR ICAS </w:t>
            </w:r>
          </w:p>
          <w:p w:rsidR="5D8E553D" w:rsidP="5D8E553D" w:rsidRDefault="5D8E553D" w14:paraId="1BE75386" w14:textId="10D8AFFF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OR "intracranial stenosis" OR "intracranial occlusion" </w:t>
            </w:r>
          </w:p>
          <w:p w:rsidR="5D8E553D" w:rsidP="5D8E553D" w:rsidRDefault="5D8E553D" w14:paraId="4A10A9B0" w14:textId="35A1DF7D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OR "carotid occlusion")</w:t>
            </w:r>
          </w:p>
          <w:p w:rsidR="5D8E553D" w:rsidP="5D8E553D" w:rsidRDefault="5D8E553D" w14:paraId="395AEF9C" w14:textId="61118377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</w:p>
          <w:p w:rsidR="5D8E553D" w:rsidP="5D8E553D" w:rsidRDefault="5D8E553D" w14:paraId="611EB098" w14:textId="7ED9C362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TITLE-ABS-KEY(bypass OR "flow augmentation" OR revascularization </w:t>
            </w:r>
          </w:p>
          <w:p w:rsidR="5D8E553D" w:rsidP="5D8E553D" w:rsidRDefault="5D8E553D" w14:paraId="23F6345F" w14:textId="590AFD19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OR anastomos* OR "STA-MCA" OR STAMCA)</w:t>
            </w:r>
          </w:p>
        </w:tc>
      </w:tr>
      <w:tr w:rsidR="005E49AE" w:rsidTr="5D8E553D" w14:paraId="711C3AED" w14:textId="77777777">
        <w:tc>
          <w:tcPr>
            <w:tcW w:w="1975" w:type="dxa"/>
            <w:tcMar/>
          </w:tcPr>
          <w:p w:rsidR="5D8E553D" w:rsidP="5D8E553D" w:rsidRDefault="5D8E553D" w14:paraId="461D2D68" w14:textId="36E2FA10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7375" w:type="dxa"/>
            <w:tcMar/>
          </w:tcPr>
          <w:p w:rsidR="5D8E553D" w:rsidP="5D8E553D" w:rsidRDefault="5D8E553D" w14:paraId="53E20E0A" w14:textId="18BAD1F0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TS=(moya*) </w:t>
            </w:r>
          </w:p>
          <w:p w:rsidR="5D8E553D" w:rsidP="5D8E553D" w:rsidRDefault="5D8E553D" w14:paraId="0381A050" w14:textId="22976D81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</w:p>
          <w:p w:rsidR="5D8E553D" w:rsidP="5D8E553D" w:rsidRDefault="5D8E553D" w14:paraId="22020682" w14:textId="48800193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TS=(atheroscl* OR ICAD OR ICAS </w:t>
            </w:r>
          </w:p>
          <w:p w:rsidR="5D8E553D" w:rsidP="5D8E553D" w:rsidRDefault="5D8E553D" w14:paraId="74081F5E" w14:textId="3CB21272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OR "intracranial stenosis" OR "intracranial occlusion" </w:t>
            </w:r>
          </w:p>
          <w:p w:rsidR="5D8E553D" w:rsidP="5D8E553D" w:rsidRDefault="5D8E553D" w14:paraId="44469224" w14:textId="38607A16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OR "carotid occlusion")</w:t>
            </w:r>
          </w:p>
          <w:p w:rsidR="5D8E553D" w:rsidP="5D8E553D" w:rsidRDefault="5D8E553D" w14:paraId="61BF0313" w14:textId="376AB17F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</w:p>
          <w:p w:rsidR="5D8E553D" w:rsidP="5D8E553D" w:rsidRDefault="5D8E553D" w14:paraId="48187636" w14:textId="15F98A78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TS=(bypass OR "flow augmentation" OR revascularization </w:t>
            </w:r>
          </w:p>
          <w:p w:rsidR="5D8E553D" w:rsidP="5D8E553D" w:rsidRDefault="5D8E553D" w14:paraId="06DD95D7" w14:textId="533DE800">
            <w:pPr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D8E553D" w:rsidR="5D8E553D">
              <w:rPr>
                <w:rFonts w:ascii="Times" w:hAnsi="Times" w:eastAsia="Times" w:cs="Time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OR anastomos* OR "STA-MCA" OR STAMCA)</w:t>
            </w:r>
          </w:p>
        </w:tc>
      </w:tr>
    </w:tbl>
    <w:p w:rsidRPr="005E49AE" w:rsidR="005E49AE" w:rsidRDefault="005E49AE" w14:paraId="630D84EA" w14:textId="77777777">
      <w:pPr>
        <w:rPr>
          <w:rFonts w:ascii="Times New Roman" w:hAnsi="Times New Roman" w:cs="Times New Roman"/>
        </w:rPr>
      </w:pPr>
    </w:p>
    <w:sectPr w:rsidRPr="005E49AE" w:rsidR="005E49A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AE"/>
    <w:rsid w:val="00227579"/>
    <w:rsid w:val="00573B0A"/>
    <w:rsid w:val="005E49AE"/>
    <w:rsid w:val="00AD798F"/>
    <w:rsid w:val="00C66406"/>
    <w:rsid w:val="00ED5FCE"/>
    <w:rsid w:val="00F77240"/>
    <w:rsid w:val="2A6DEAEC"/>
    <w:rsid w:val="308F9442"/>
    <w:rsid w:val="5D8E553D"/>
    <w:rsid w:val="6B27FCB8"/>
    <w:rsid w:val="6C86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01937D"/>
  <w15:chartTrackingRefBased/>
  <w15:docId w15:val="{FF60A262-5085-0849-8429-40FF611F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9A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A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E49AE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E49A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E49AE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E49AE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E49AE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E49A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E49A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E49A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E4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9A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E49A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E4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9A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E4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9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9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9AE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E49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9A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E49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Haydn Hoffman</dc:creator>
  <keywords/>
  <dc:description/>
  <lastModifiedBy>Noel  Manalil</lastModifiedBy>
  <revision>4</revision>
  <dcterms:created xsi:type="dcterms:W3CDTF">2025-12-12T13:43:00.0000000Z</dcterms:created>
  <dcterms:modified xsi:type="dcterms:W3CDTF">2026-03-27T12:24:10.9939769Z</dcterms:modified>
</coreProperties>
</file>