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303FD" w14:textId="3053BDA6" w:rsidR="0031357F" w:rsidRDefault="0031357F" w:rsidP="0031357F">
      <w:pPr>
        <w:spacing w:line="360" w:lineRule="auto"/>
        <w:rPr>
          <w:b/>
          <w:bCs/>
        </w:rPr>
      </w:pPr>
      <w:r>
        <w:rPr>
          <w:b/>
          <w:bCs/>
        </w:rPr>
        <w:t>Supplementary Information</w:t>
      </w:r>
    </w:p>
    <w:p w14:paraId="0D3CBA02" w14:textId="77777777" w:rsidR="0031357F" w:rsidRDefault="0031357F" w:rsidP="0031357F">
      <w:pPr>
        <w:spacing w:line="360" w:lineRule="auto"/>
      </w:pPr>
    </w:p>
    <w:p w14:paraId="7267B84E" w14:textId="742B3853" w:rsidR="0031357F" w:rsidRPr="00655356" w:rsidRDefault="00C071A2" w:rsidP="0031357F">
      <w:pPr>
        <w:spacing w:after="480"/>
        <w:rPr>
          <w:sz w:val="32"/>
          <w:szCs w:val="32"/>
        </w:rPr>
      </w:pPr>
      <w:r w:rsidRPr="00C071A2">
        <w:rPr>
          <w:b/>
          <w:bCs/>
          <w:sz w:val="32"/>
          <w:szCs w:val="32"/>
          <w:lang w:val="en-US" w:eastAsia="en" w:bidi="en"/>
        </w:rPr>
        <w:t>Soil enzyme dynamics in arid and Mediterranean soils exposed to environmentally relevant PFAS concentrations</w:t>
      </w:r>
    </w:p>
    <w:p w14:paraId="01C1A31D" w14:textId="77777777" w:rsidR="00C071A2" w:rsidRDefault="00C071A2" w:rsidP="00C071A2">
      <w:pPr>
        <w:spacing w:line="360" w:lineRule="auto"/>
        <w:jc w:val="both"/>
        <w:rPr>
          <w:lang w:val="es-ES"/>
        </w:rPr>
      </w:pPr>
      <w:r>
        <w:rPr>
          <w:lang w:val="es-ES"/>
        </w:rPr>
        <w:t>Juan C. Sanchez-Hernandez</w:t>
      </w:r>
      <w:proofErr w:type="gramStart"/>
      <w:r>
        <w:rPr>
          <w:vertAlign w:val="superscript"/>
          <w:lang w:val="es-ES"/>
        </w:rPr>
        <w:t>1,*</w:t>
      </w:r>
      <w:proofErr w:type="gramEnd"/>
      <w:r>
        <w:rPr>
          <w:lang w:val="es-ES"/>
        </w:rPr>
        <w:t>, Natividad I. Navarro Pacheco</w:t>
      </w:r>
      <w:r>
        <w:rPr>
          <w:vertAlign w:val="superscript"/>
          <w:lang w:val="es-ES"/>
        </w:rPr>
        <w:t>1</w:t>
      </w:r>
      <w:r>
        <w:rPr>
          <w:lang w:val="es-ES"/>
        </w:rPr>
        <w:t>, Ximena Andrade Cares</w:t>
      </w:r>
      <w:r>
        <w:rPr>
          <w:vertAlign w:val="superscript"/>
          <w:lang w:val="es-ES"/>
        </w:rPr>
        <w:t>1</w:t>
      </w:r>
      <w:r>
        <w:rPr>
          <w:lang w:val="es-ES"/>
        </w:rPr>
        <w:t>, Jaroslav Semerad</w:t>
      </w:r>
      <w:r>
        <w:rPr>
          <w:vertAlign w:val="superscript"/>
          <w:lang w:val="es-ES"/>
        </w:rPr>
        <w:t>2,3</w:t>
      </w:r>
      <w:r>
        <w:rPr>
          <w:lang w:val="es-ES"/>
        </w:rPr>
        <w:t>, Tomas Cajthaml</w:t>
      </w:r>
      <w:r>
        <w:rPr>
          <w:vertAlign w:val="superscript"/>
          <w:lang w:val="es-ES"/>
        </w:rPr>
        <w:t>2,3</w:t>
      </w:r>
      <w:r>
        <w:rPr>
          <w:lang w:val="es-ES"/>
        </w:rPr>
        <w:t xml:space="preserve"> and </w:t>
      </w:r>
      <w:proofErr w:type="spellStart"/>
      <w:r>
        <w:rPr>
          <w:lang w:val="es-ES"/>
        </w:rPr>
        <w:t>Mallavarapu</w:t>
      </w:r>
      <w:proofErr w:type="spellEnd"/>
      <w:r>
        <w:rPr>
          <w:lang w:val="es-ES"/>
        </w:rPr>
        <w:t xml:space="preserve"> Megharaj</w:t>
      </w:r>
      <w:r>
        <w:rPr>
          <w:vertAlign w:val="superscript"/>
          <w:lang w:val="es-ES"/>
        </w:rPr>
        <w:t>4</w:t>
      </w:r>
    </w:p>
    <w:p w14:paraId="7C9B305A" w14:textId="77777777" w:rsidR="00C071A2" w:rsidRDefault="00C071A2" w:rsidP="00C071A2">
      <w:pPr>
        <w:rPr>
          <w:vertAlign w:val="superscript"/>
          <w:lang w:val="es-ES" w:bidi="en"/>
        </w:rPr>
      </w:pPr>
    </w:p>
    <w:p w14:paraId="689ADBF7" w14:textId="77777777" w:rsidR="00C071A2" w:rsidRDefault="00C071A2" w:rsidP="00C071A2">
      <w:pPr>
        <w:rPr>
          <w:vertAlign w:val="superscript"/>
          <w:lang w:val="es-ES" w:bidi="en"/>
        </w:rPr>
      </w:pPr>
    </w:p>
    <w:p w14:paraId="17F57976" w14:textId="77777777" w:rsidR="00C071A2" w:rsidRDefault="00C071A2" w:rsidP="00C071A2">
      <w:pPr>
        <w:spacing w:line="360" w:lineRule="auto"/>
        <w:jc w:val="both"/>
      </w:pPr>
      <w:r>
        <w:rPr>
          <w:vertAlign w:val="superscript"/>
          <w:lang w:bidi="en"/>
        </w:rPr>
        <w:t>1</w:t>
      </w:r>
      <w:r>
        <w:rPr>
          <w:lang w:bidi="en"/>
        </w:rPr>
        <w:t>Laboratory of Ecotoxicology, Institute of Environmental Sciences, University of Castilla-La Mancha, 45071 Toledo, Spain.</w:t>
      </w:r>
    </w:p>
    <w:p w14:paraId="3F415878" w14:textId="77777777" w:rsidR="00C071A2" w:rsidRDefault="00C071A2" w:rsidP="00C071A2">
      <w:pPr>
        <w:spacing w:line="360" w:lineRule="auto"/>
        <w:jc w:val="both"/>
        <w:rPr>
          <w:lang w:bidi="en"/>
        </w:rPr>
      </w:pPr>
      <w:r>
        <w:rPr>
          <w:vertAlign w:val="superscript"/>
          <w:lang w:bidi="en"/>
        </w:rPr>
        <w:t>2</w:t>
      </w:r>
      <w:r>
        <w:rPr>
          <w:lang w:bidi="en"/>
        </w:rPr>
        <w:t>Institute for Environmental Studies, Faculty of Science, Charles University, Benatská 2, CZ-128 01, Prague 2, Czech Republic.</w:t>
      </w:r>
    </w:p>
    <w:p w14:paraId="48EBBAB3" w14:textId="77777777" w:rsidR="00C071A2" w:rsidRDefault="00C071A2" w:rsidP="00C071A2">
      <w:pPr>
        <w:jc w:val="both"/>
        <w:rPr>
          <w:lang w:val="en" w:eastAsia="en" w:bidi="en"/>
        </w:rPr>
      </w:pPr>
      <w:r>
        <w:rPr>
          <w:vertAlign w:val="superscript"/>
          <w:lang w:val="en" w:eastAsia="en" w:bidi="en"/>
        </w:rPr>
        <w:t>3</w:t>
      </w:r>
      <w:r w:rsidRPr="00FB33E5">
        <w:rPr>
          <w:lang w:eastAsia="en" w:bidi="en"/>
        </w:rPr>
        <w:t>Institute of Microbiology of the Czech Academy of Sciences</w:t>
      </w:r>
      <w:r w:rsidRPr="00862BC6">
        <w:rPr>
          <w:lang w:eastAsia="en" w:bidi="en"/>
        </w:rPr>
        <w:t>, Vídeňská 1083, CZ-142 20, Prague 4, Czech Republic</w:t>
      </w:r>
      <w:r>
        <w:rPr>
          <w:lang w:eastAsia="en" w:bidi="en"/>
        </w:rPr>
        <w:t>.</w:t>
      </w:r>
    </w:p>
    <w:p w14:paraId="1997B6DD" w14:textId="16664D55" w:rsidR="0031357F" w:rsidRDefault="00C071A2" w:rsidP="00C071A2">
      <w:pPr>
        <w:spacing w:line="360" w:lineRule="auto"/>
        <w:jc w:val="both"/>
        <w:rPr>
          <w:iCs/>
          <w:lang w:val="en-GB" w:eastAsia="en" w:bidi="en"/>
        </w:rPr>
      </w:pPr>
      <w:r>
        <w:rPr>
          <w:vertAlign w:val="superscript"/>
          <w:lang w:bidi="en"/>
        </w:rPr>
        <w:t>4</w:t>
      </w:r>
      <w:r>
        <w:rPr>
          <w:lang w:val="en-GB"/>
        </w:rPr>
        <w:t>Global Centre for Environmental Remediation (GCER), School of Science, College of Engineering, Science and Environment, University of Newcastle, Callaghan NSW 2308, Australia.</w:t>
      </w:r>
    </w:p>
    <w:p w14:paraId="281F9EF4" w14:textId="77777777" w:rsidR="0031357F" w:rsidRDefault="0031357F" w:rsidP="0031357F">
      <w:pPr>
        <w:spacing w:line="360" w:lineRule="auto"/>
        <w:rPr>
          <w:lang w:val="en-GB"/>
        </w:rPr>
      </w:pPr>
    </w:p>
    <w:p w14:paraId="21189662" w14:textId="77777777" w:rsidR="0031357F" w:rsidRDefault="0031357F" w:rsidP="0031357F">
      <w:pPr>
        <w:spacing w:line="360" w:lineRule="auto"/>
        <w:rPr>
          <w:lang w:val="en-GB"/>
        </w:rPr>
      </w:pPr>
    </w:p>
    <w:p w14:paraId="12812547" w14:textId="6B6001C1" w:rsidR="0031357F" w:rsidRPr="00655356" w:rsidRDefault="0031357F" w:rsidP="0031357F">
      <w:pPr>
        <w:spacing w:line="360" w:lineRule="auto"/>
        <w:rPr>
          <w:b/>
          <w:bCs/>
          <w:lang w:val="en-GB"/>
        </w:rPr>
      </w:pPr>
      <w:r w:rsidRPr="00655356">
        <w:rPr>
          <w:b/>
          <w:bCs/>
          <w:lang w:val="en-GB"/>
        </w:rPr>
        <w:t>Content</w:t>
      </w:r>
    </w:p>
    <w:p w14:paraId="48C737E6" w14:textId="77777777" w:rsidR="00655356" w:rsidRDefault="00655356" w:rsidP="0031357F">
      <w:pPr>
        <w:spacing w:line="360" w:lineRule="auto"/>
        <w:rPr>
          <w:lang w:val="en-GB"/>
        </w:rPr>
      </w:pPr>
    </w:p>
    <w:p w14:paraId="4164AB54" w14:textId="1739C41A" w:rsidR="00655356" w:rsidRDefault="00655356" w:rsidP="00655356">
      <w:pPr>
        <w:spacing w:line="360" w:lineRule="auto"/>
        <w:ind w:left="709" w:hanging="709"/>
        <w:rPr>
          <w:lang w:val="en-GB"/>
        </w:rPr>
      </w:pPr>
      <w:r>
        <w:rPr>
          <w:lang w:val="en-GB"/>
        </w:rPr>
        <w:t xml:space="preserve">Table S1. </w:t>
      </w:r>
      <w:r w:rsidRPr="00655356">
        <w:t>Two-way RM ANOVA outcomes for enzyme activities in control (PFAS free) soils</w:t>
      </w:r>
      <w:r>
        <w:t>.</w:t>
      </w:r>
    </w:p>
    <w:p w14:paraId="381636ED" w14:textId="3A3E7666" w:rsidR="00655356" w:rsidRDefault="00655356" w:rsidP="00655356">
      <w:pPr>
        <w:spacing w:line="360" w:lineRule="auto"/>
        <w:ind w:left="709" w:hanging="709"/>
        <w:rPr>
          <w:lang w:val="en-GB"/>
        </w:rPr>
      </w:pPr>
      <w:r>
        <w:rPr>
          <w:lang w:val="en-GB"/>
        </w:rPr>
        <w:t xml:space="preserve">Table S2. </w:t>
      </w:r>
      <w:r>
        <w:t>Concentration of major elements and heavy metals in the Mediterranean and arid soils.</w:t>
      </w:r>
    </w:p>
    <w:p w14:paraId="4A5B6645" w14:textId="0950F0B6" w:rsidR="00655356" w:rsidRPr="00655356" w:rsidRDefault="00655356" w:rsidP="00655356">
      <w:pPr>
        <w:spacing w:line="360" w:lineRule="auto"/>
        <w:ind w:left="709" w:hanging="709"/>
      </w:pPr>
      <w:r>
        <w:rPr>
          <w:lang w:val="en-GB"/>
        </w:rPr>
        <w:t xml:space="preserve">Figure S1. </w:t>
      </w:r>
      <w:r w:rsidRPr="00655356">
        <w:t>Mean concentrations of extractable NH</w:t>
      </w:r>
      <w:r w:rsidRPr="00655356">
        <w:rPr>
          <w:vertAlign w:val="subscript"/>
        </w:rPr>
        <w:t>4</w:t>
      </w:r>
      <w:r w:rsidRPr="00655356">
        <w:rPr>
          <w:vertAlign w:val="superscript"/>
        </w:rPr>
        <w:t>+</w:t>
      </w:r>
      <w:r w:rsidRPr="00655356">
        <w:t>-N, NO</w:t>
      </w:r>
      <w:r w:rsidRPr="00655356">
        <w:rPr>
          <w:vertAlign w:val="subscript"/>
        </w:rPr>
        <w:t>3</w:t>
      </w:r>
      <w:r w:rsidRPr="00655356">
        <w:rPr>
          <w:vertAlign w:val="superscript"/>
        </w:rPr>
        <w:t>-</w:t>
      </w:r>
      <w:r w:rsidRPr="00655356">
        <w:t>-N, inorganic phosphate (P</w:t>
      </w:r>
      <w:r w:rsidRPr="00655356">
        <w:rPr>
          <w:vertAlign w:val="subscript"/>
        </w:rPr>
        <w:t>i</w:t>
      </w:r>
      <w:r w:rsidRPr="00655356">
        <w:t>), and total organic carbon in the Mediterranean and arid soils</w:t>
      </w:r>
      <w:r>
        <w:t>.</w:t>
      </w:r>
    </w:p>
    <w:p w14:paraId="25D33762" w14:textId="1A9216B3" w:rsidR="00655356" w:rsidRDefault="00655356" w:rsidP="00655356">
      <w:pPr>
        <w:spacing w:line="360" w:lineRule="auto"/>
        <w:ind w:left="709" w:hanging="709"/>
        <w:rPr>
          <w:lang w:val="en-GB"/>
        </w:rPr>
      </w:pPr>
      <w:r>
        <w:rPr>
          <w:lang w:val="en-GB"/>
        </w:rPr>
        <w:t xml:space="preserve">Figure S2. </w:t>
      </w:r>
      <w:r w:rsidRPr="00502B73">
        <w:t xml:space="preserve">Pearson’s correlation matrix </w:t>
      </w:r>
      <w:r>
        <w:t>between enzyme activities of control (PFAS-free) Mediterranean (A) and arid (B) soils across the 210-d incubation period.</w:t>
      </w:r>
    </w:p>
    <w:p w14:paraId="4DCBDED8" w14:textId="0C88F94B" w:rsidR="00655356" w:rsidRDefault="00655356" w:rsidP="00655356">
      <w:pPr>
        <w:spacing w:line="360" w:lineRule="auto"/>
        <w:ind w:left="709" w:hanging="709"/>
        <w:rPr>
          <w:lang w:val="en-GB"/>
        </w:rPr>
      </w:pPr>
      <w:r>
        <w:rPr>
          <w:lang w:val="en-GB"/>
        </w:rPr>
        <w:t xml:space="preserve">Figure S3. </w:t>
      </w:r>
      <w:r w:rsidRPr="00F02C19">
        <w:t>Pearson’s correlations between inorganic phosphate (P</w:t>
      </w:r>
      <w:r w:rsidRPr="00F02C19">
        <w:rPr>
          <w:vertAlign w:val="subscript"/>
        </w:rPr>
        <w:t>i</w:t>
      </w:r>
      <w:r w:rsidRPr="00F02C19">
        <w:t>) concentrations and P-acquiring enzyme activities</w:t>
      </w:r>
      <w:r>
        <w:t>, vector length, and vector angle in the arid soil.</w:t>
      </w:r>
    </w:p>
    <w:p w14:paraId="64ABCFAF" w14:textId="423C8074" w:rsidR="00655356" w:rsidRDefault="00655356" w:rsidP="00655356">
      <w:pPr>
        <w:spacing w:line="360" w:lineRule="auto"/>
        <w:ind w:left="709" w:hanging="709"/>
        <w:rPr>
          <w:lang w:val="en-GB"/>
        </w:rPr>
      </w:pPr>
      <w:r>
        <w:rPr>
          <w:lang w:val="en-GB"/>
        </w:rPr>
        <w:t xml:space="preserve">Figure S4. </w:t>
      </w:r>
      <w:r>
        <w:t>Time-variation of arylsulfatase activity in the Mediterranean (A) and arid (B) soils spiked with 0, 10, 50, and 250 ng g</w:t>
      </w:r>
      <w:r w:rsidRPr="00F02C19">
        <w:rPr>
          <w:vertAlign w:val="superscript"/>
        </w:rPr>
        <w:t>–1</w:t>
      </w:r>
      <w:r>
        <w:t xml:space="preserve"> dry soil.</w:t>
      </w:r>
    </w:p>
    <w:p w14:paraId="315D09C6" w14:textId="77777777" w:rsidR="00655356" w:rsidRDefault="00655356" w:rsidP="0031357F">
      <w:pPr>
        <w:spacing w:line="360" w:lineRule="auto"/>
        <w:rPr>
          <w:lang w:val="en-GB"/>
        </w:rPr>
      </w:pPr>
    </w:p>
    <w:p w14:paraId="1F6E2647" w14:textId="77777777" w:rsidR="0031357F" w:rsidRDefault="0031357F" w:rsidP="0031357F">
      <w:pPr>
        <w:spacing w:line="360" w:lineRule="auto"/>
        <w:rPr>
          <w:lang w:val="en-GB"/>
        </w:rPr>
      </w:pPr>
    </w:p>
    <w:p w14:paraId="44FCA31B" w14:textId="2B0A23EB" w:rsidR="0031357F" w:rsidRDefault="0031357F">
      <w:pPr>
        <w:spacing w:after="160" w:line="278" w:lineRule="auto"/>
        <w:rPr>
          <w:lang w:val="en-GB"/>
        </w:rPr>
      </w:pPr>
      <w:r>
        <w:rPr>
          <w:lang w:val="en-GB"/>
        </w:rPr>
        <w:br w:type="page"/>
      </w:r>
    </w:p>
    <w:p w14:paraId="6DB8A1EF" w14:textId="77777777" w:rsidR="0031357F" w:rsidRDefault="0031357F" w:rsidP="0031357F">
      <w:pPr>
        <w:spacing w:line="360" w:lineRule="auto"/>
      </w:pPr>
      <w:r w:rsidRPr="0031357F">
        <w:rPr>
          <w:b/>
          <w:bCs/>
        </w:rPr>
        <w:lastRenderedPageBreak/>
        <w:t>Table S1.</w:t>
      </w:r>
      <w:r>
        <w:t xml:space="preserve"> Two-way RM ANOVA outcomes for enzyme activities in control (PFAS free) soils.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1559"/>
        <w:gridCol w:w="1134"/>
        <w:gridCol w:w="1513"/>
      </w:tblGrid>
      <w:tr w:rsidR="0031357F" w:rsidRPr="0031357F" w14:paraId="35AD2FC3" w14:textId="77777777" w:rsidTr="0031357F">
        <w:tc>
          <w:tcPr>
            <w:tcW w:w="2410" w:type="dxa"/>
            <w:tcBorders>
              <w:top w:val="single" w:sz="4" w:space="0" w:color="auto"/>
              <w:bottom w:val="single" w:sz="4" w:space="0" w:color="auto"/>
            </w:tcBorders>
          </w:tcPr>
          <w:p w14:paraId="5F294B67" w14:textId="77777777" w:rsidR="0031357F" w:rsidRPr="0031357F" w:rsidRDefault="0031357F" w:rsidP="00E67EC5">
            <w:pPr>
              <w:spacing w:line="360" w:lineRule="auto"/>
              <w:rPr>
                <w:b/>
                <w:bCs/>
              </w:rPr>
            </w:pPr>
            <w:r w:rsidRPr="0031357F">
              <w:rPr>
                <w:b/>
                <w:bCs/>
              </w:rPr>
              <w:t>Dependent variable</w:t>
            </w:r>
            <w:r w:rsidRPr="0031357F">
              <w:rPr>
                <w:b/>
                <w:bCs/>
                <w:vertAlign w:val="superscript"/>
              </w:rPr>
              <w:t>1</w:t>
            </w:r>
          </w:p>
        </w:tc>
        <w:tc>
          <w:tcPr>
            <w:tcW w:w="2410" w:type="dxa"/>
            <w:tcBorders>
              <w:top w:val="single" w:sz="4" w:space="0" w:color="auto"/>
              <w:bottom w:val="single" w:sz="4" w:space="0" w:color="auto"/>
            </w:tcBorders>
          </w:tcPr>
          <w:p w14:paraId="4E3E98BE" w14:textId="77777777" w:rsidR="0031357F" w:rsidRPr="0031357F" w:rsidRDefault="0031357F" w:rsidP="00E67EC5">
            <w:pPr>
              <w:spacing w:line="360" w:lineRule="auto"/>
              <w:jc w:val="center"/>
              <w:rPr>
                <w:b/>
                <w:bCs/>
              </w:rPr>
            </w:pPr>
            <w:r w:rsidRPr="0031357F">
              <w:rPr>
                <w:b/>
                <w:bCs/>
              </w:rPr>
              <w:t>Source of variation</w:t>
            </w:r>
            <w:r w:rsidRPr="0031357F">
              <w:rPr>
                <w:b/>
                <w:bCs/>
                <w:vertAlign w:val="superscript"/>
              </w:rPr>
              <w:t>2</w:t>
            </w:r>
          </w:p>
        </w:tc>
        <w:tc>
          <w:tcPr>
            <w:tcW w:w="1559" w:type="dxa"/>
            <w:tcBorders>
              <w:top w:val="single" w:sz="4" w:space="0" w:color="auto"/>
              <w:bottom w:val="single" w:sz="4" w:space="0" w:color="auto"/>
            </w:tcBorders>
          </w:tcPr>
          <w:p w14:paraId="52768132" w14:textId="77777777" w:rsidR="0031357F" w:rsidRPr="0031357F" w:rsidRDefault="0031357F" w:rsidP="00E67EC5">
            <w:pPr>
              <w:spacing w:line="360" w:lineRule="auto"/>
              <w:jc w:val="center"/>
              <w:rPr>
                <w:b/>
                <w:bCs/>
                <w:i/>
                <w:iCs/>
              </w:rPr>
            </w:pPr>
            <w:r w:rsidRPr="0031357F">
              <w:rPr>
                <w:b/>
                <w:bCs/>
                <w:i/>
                <w:iCs/>
              </w:rPr>
              <w:t>F value</w:t>
            </w:r>
          </w:p>
        </w:tc>
        <w:tc>
          <w:tcPr>
            <w:tcW w:w="1134" w:type="dxa"/>
            <w:tcBorders>
              <w:top w:val="single" w:sz="4" w:space="0" w:color="auto"/>
              <w:bottom w:val="single" w:sz="4" w:space="0" w:color="auto"/>
            </w:tcBorders>
          </w:tcPr>
          <w:p w14:paraId="274742A4" w14:textId="77777777" w:rsidR="0031357F" w:rsidRPr="0031357F" w:rsidRDefault="0031357F" w:rsidP="00E67EC5">
            <w:pPr>
              <w:spacing w:line="360" w:lineRule="auto"/>
              <w:jc w:val="center"/>
              <w:rPr>
                <w:b/>
                <w:bCs/>
              </w:rPr>
            </w:pPr>
            <w:r w:rsidRPr="0031357F">
              <w:rPr>
                <w:b/>
                <w:bCs/>
              </w:rPr>
              <w:t>d.f.</w:t>
            </w:r>
          </w:p>
        </w:tc>
        <w:tc>
          <w:tcPr>
            <w:tcW w:w="1513" w:type="dxa"/>
            <w:tcBorders>
              <w:top w:val="single" w:sz="4" w:space="0" w:color="auto"/>
              <w:bottom w:val="single" w:sz="4" w:space="0" w:color="auto"/>
            </w:tcBorders>
          </w:tcPr>
          <w:p w14:paraId="73D4617F" w14:textId="77777777" w:rsidR="0031357F" w:rsidRPr="0031357F" w:rsidRDefault="0031357F" w:rsidP="00E67EC5">
            <w:pPr>
              <w:spacing w:line="360" w:lineRule="auto"/>
              <w:jc w:val="center"/>
              <w:rPr>
                <w:b/>
                <w:bCs/>
              </w:rPr>
            </w:pPr>
            <w:r w:rsidRPr="0031357F">
              <w:rPr>
                <w:b/>
                <w:bCs/>
                <w:i/>
                <w:iCs/>
              </w:rPr>
              <w:t xml:space="preserve">P </w:t>
            </w:r>
            <w:r w:rsidRPr="0031357F">
              <w:rPr>
                <w:b/>
                <w:bCs/>
              </w:rPr>
              <w:t>value</w:t>
            </w:r>
          </w:p>
        </w:tc>
      </w:tr>
      <w:tr w:rsidR="0031357F" w14:paraId="5D56942A" w14:textId="77777777" w:rsidTr="0031357F">
        <w:tc>
          <w:tcPr>
            <w:tcW w:w="2410" w:type="dxa"/>
            <w:tcBorders>
              <w:top w:val="single" w:sz="4" w:space="0" w:color="auto"/>
            </w:tcBorders>
          </w:tcPr>
          <w:p w14:paraId="500E1199" w14:textId="77777777" w:rsidR="0031357F" w:rsidRDefault="0031357F" w:rsidP="00E67EC5">
            <w:pPr>
              <w:spacing w:line="360" w:lineRule="auto"/>
              <w:ind w:left="176"/>
            </w:pPr>
            <w:r>
              <w:t>EST</w:t>
            </w:r>
          </w:p>
        </w:tc>
        <w:tc>
          <w:tcPr>
            <w:tcW w:w="2410" w:type="dxa"/>
            <w:tcBorders>
              <w:top w:val="single" w:sz="4" w:space="0" w:color="auto"/>
            </w:tcBorders>
          </w:tcPr>
          <w:p w14:paraId="46C5F88B" w14:textId="77777777" w:rsidR="0031357F" w:rsidRDefault="0031357F" w:rsidP="00E67EC5">
            <w:pPr>
              <w:spacing w:line="360" w:lineRule="auto"/>
              <w:ind w:left="459"/>
            </w:pPr>
            <w:r>
              <w:t>Soil</w:t>
            </w:r>
          </w:p>
        </w:tc>
        <w:tc>
          <w:tcPr>
            <w:tcW w:w="1559" w:type="dxa"/>
            <w:tcBorders>
              <w:top w:val="single" w:sz="4" w:space="0" w:color="auto"/>
            </w:tcBorders>
          </w:tcPr>
          <w:p w14:paraId="33DCBDCB" w14:textId="77777777" w:rsidR="0031357F" w:rsidRDefault="0031357F" w:rsidP="00E67EC5">
            <w:pPr>
              <w:spacing w:line="360" w:lineRule="auto"/>
              <w:ind w:left="454"/>
            </w:pPr>
            <w:r>
              <w:t>5.70</w:t>
            </w:r>
          </w:p>
        </w:tc>
        <w:tc>
          <w:tcPr>
            <w:tcW w:w="1134" w:type="dxa"/>
            <w:tcBorders>
              <w:top w:val="single" w:sz="4" w:space="0" w:color="auto"/>
            </w:tcBorders>
          </w:tcPr>
          <w:p w14:paraId="3669F1A8" w14:textId="77777777" w:rsidR="0031357F" w:rsidRDefault="0031357F" w:rsidP="0031357F">
            <w:pPr>
              <w:spacing w:line="360" w:lineRule="auto"/>
              <w:ind w:left="38"/>
              <w:jc w:val="center"/>
            </w:pPr>
            <w:r>
              <w:t>1</w:t>
            </w:r>
          </w:p>
        </w:tc>
        <w:tc>
          <w:tcPr>
            <w:tcW w:w="1513" w:type="dxa"/>
            <w:tcBorders>
              <w:top w:val="single" w:sz="4" w:space="0" w:color="auto"/>
            </w:tcBorders>
          </w:tcPr>
          <w:p w14:paraId="19689CDD" w14:textId="77777777" w:rsidR="0031357F" w:rsidRDefault="0031357F" w:rsidP="0031357F">
            <w:pPr>
              <w:spacing w:line="360" w:lineRule="auto"/>
              <w:ind w:left="98" w:right="409"/>
              <w:jc w:val="right"/>
            </w:pPr>
            <w:r>
              <w:t>0.127</w:t>
            </w:r>
          </w:p>
        </w:tc>
      </w:tr>
      <w:tr w:rsidR="0031357F" w14:paraId="0AFF2E7A" w14:textId="77777777" w:rsidTr="0031357F">
        <w:tc>
          <w:tcPr>
            <w:tcW w:w="2410" w:type="dxa"/>
          </w:tcPr>
          <w:p w14:paraId="5D7EECD7" w14:textId="77777777" w:rsidR="0031357F" w:rsidRDefault="0031357F" w:rsidP="00E67EC5">
            <w:pPr>
              <w:spacing w:line="360" w:lineRule="auto"/>
              <w:ind w:left="176"/>
            </w:pPr>
          </w:p>
        </w:tc>
        <w:tc>
          <w:tcPr>
            <w:tcW w:w="2410" w:type="dxa"/>
          </w:tcPr>
          <w:p w14:paraId="6950EF49" w14:textId="77777777" w:rsidR="0031357F" w:rsidRDefault="0031357F" w:rsidP="00E67EC5">
            <w:pPr>
              <w:spacing w:line="360" w:lineRule="auto"/>
              <w:ind w:left="459"/>
            </w:pPr>
            <w:r>
              <w:t>Time</w:t>
            </w:r>
          </w:p>
        </w:tc>
        <w:tc>
          <w:tcPr>
            <w:tcW w:w="1559" w:type="dxa"/>
          </w:tcPr>
          <w:p w14:paraId="60F8B509" w14:textId="77777777" w:rsidR="0031357F" w:rsidRDefault="0031357F" w:rsidP="00E67EC5">
            <w:pPr>
              <w:spacing w:line="360" w:lineRule="auto"/>
              <w:ind w:left="454"/>
            </w:pPr>
            <w:r>
              <w:t>5.70</w:t>
            </w:r>
          </w:p>
        </w:tc>
        <w:tc>
          <w:tcPr>
            <w:tcW w:w="1134" w:type="dxa"/>
          </w:tcPr>
          <w:p w14:paraId="4045FB3A" w14:textId="77777777" w:rsidR="0031357F" w:rsidRDefault="0031357F" w:rsidP="0031357F">
            <w:pPr>
              <w:spacing w:line="360" w:lineRule="auto"/>
              <w:ind w:left="38"/>
              <w:jc w:val="center"/>
            </w:pPr>
            <w:r>
              <w:t>3</w:t>
            </w:r>
          </w:p>
        </w:tc>
        <w:tc>
          <w:tcPr>
            <w:tcW w:w="1513" w:type="dxa"/>
          </w:tcPr>
          <w:p w14:paraId="57C3BB8E" w14:textId="77777777" w:rsidR="0031357F" w:rsidRDefault="0031357F" w:rsidP="0031357F">
            <w:pPr>
              <w:spacing w:line="360" w:lineRule="auto"/>
              <w:ind w:left="98" w:right="409"/>
              <w:jc w:val="right"/>
            </w:pPr>
            <w:r>
              <w:t>0.127</w:t>
            </w:r>
          </w:p>
        </w:tc>
      </w:tr>
      <w:tr w:rsidR="0031357F" w14:paraId="32CED13C" w14:textId="77777777" w:rsidTr="0031357F">
        <w:tc>
          <w:tcPr>
            <w:tcW w:w="2410" w:type="dxa"/>
          </w:tcPr>
          <w:p w14:paraId="7AA6A368" w14:textId="77777777" w:rsidR="0031357F" w:rsidRDefault="0031357F" w:rsidP="00E67EC5">
            <w:pPr>
              <w:spacing w:line="360" w:lineRule="auto"/>
              <w:ind w:left="176"/>
            </w:pPr>
          </w:p>
        </w:tc>
        <w:tc>
          <w:tcPr>
            <w:tcW w:w="2410" w:type="dxa"/>
          </w:tcPr>
          <w:p w14:paraId="65D7C99C"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225E5731" w14:textId="77777777" w:rsidR="0031357F" w:rsidRDefault="0031357F" w:rsidP="00E67EC5">
            <w:pPr>
              <w:spacing w:line="360" w:lineRule="auto"/>
              <w:ind w:left="454"/>
            </w:pPr>
            <w:r>
              <w:t>2.10</w:t>
            </w:r>
          </w:p>
        </w:tc>
        <w:tc>
          <w:tcPr>
            <w:tcW w:w="1134" w:type="dxa"/>
          </w:tcPr>
          <w:p w14:paraId="1843AD66" w14:textId="77777777" w:rsidR="0031357F" w:rsidRDefault="0031357F" w:rsidP="0031357F">
            <w:pPr>
              <w:spacing w:line="360" w:lineRule="auto"/>
              <w:ind w:left="38"/>
              <w:jc w:val="center"/>
            </w:pPr>
            <w:r>
              <w:t>3</w:t>
            </w:r>
          </w:p>
        </w:tc>
        <w:tc>
          <w:tcPr>
            <w:tcW w:w="1513" w:type="dxa"/>
          </w:tcPr>
          <w:p w14:paraId="775FD72D" w14:textId="77777777" w:rsidR="0031357F" w:rsidRDefault="0031357F" w:rsidP="0031357F">
            <w:pPr>
              <w:spacing w:line="360" w:lineRule="auto"/>
              <w:ind w:left="98" w:right="409"/>
              <w:jc w:val="right"/>
            </w:pPr>
            <w:r>
              <w:t>0.552</w:t>
            </w:r>
          </w:p>
        </w:tc>
      </w:tr>
      <w:tr w:rsidR="0031357F" w14:paraId="370A85DF" w14:textId="77777777" w:rsidTr="0031357F">
        <w:tc>
          <w:tcPr>
            <w:tcW w:w="2410" w:type="dxa"/>
          </w:tcPr>
          <w:p w14:paraId="433DB640" w14:textId="77777777" w:rsidR="0031357F" w:rsidRDefault="0031357F" w:rsidP="00E67EC5">
            <w:pPr>
              <w:spacing w:line="360" w:lineRule="auto"/>
              <w:ind w:left="176"/>
            </w:pPr>
            <w:r>
              <w:t>ALP</w:t>
            </w:r>
          </w:p>
        </w:tc>
        <w:tc>
          <w:tcPr>
            <w:tcW w:w="2410" w:type="dxa"/>
          </w:tcPr>
          <w:p w14:paraId="31858BB8" w14:textId="77777777" w:rsidR="0031357F" w:rsidRDefault="0031357F" w:rsidP="00E67EC5">
            <w:pPr>
              <w:spacing w:line="360" w:lineRule="auto"/>
              <w:ind w:left="459"/>
            </w:pPr>
            <w:r>
              <w:t>Soil</w:t>
            </w:r>
          </w:p>
        </w:tc>
        <w:tc>
          <w:tcPr>
            <w:tcW w:w="1559" w:type="dxa"/>
          </w:tcPr>
          <w:p w14:paraId="6B4DDCD8" w14:textId="77777777" w:rsidR="0031357F" w:rsidRDefault="0031357F" w:rsidP="00E67EC5">
            <w:pPr>
              <w:spacing w:line="360" w:lineRule="auto"/>
              <w:ind w:left="454"/>
            </w:pPr>
            <w:r>
              <w:t>25.4</w:t>
            </w:r>
          </w:p>
        </w:tc>
        <w:tc>
          <w:tcPr>
            <w:tcW w:w="1134" w:type="dxa"/>
          </w:tcPr>
          <w:p w14:paraId="251E43DB" w14:textId="77777777" w:rsidR="0031357F" w:rsidRDefault="0031357F" w:rsidP="0031357F">
            <w:pPr>
              <w:spacing w:line="360" w:lineRule="auto"/>
              <w:ind w:left="38"/>
              <w:jc w:val="center"/>
            </w:pPr>
            <w:r>
              <w:t>1</w:t>
            </w:r>
          </w:p>
        </w:tc>
        <w:tc>
          <w:tcPr>
            <w:tcW w:w="1513" w:type="dxa"/>
          </w:tcPr>
          <w:p w14:paraId="151DE5EE" w14:textId="77777777" w:rsidR="0031357F" w:rsidRDefault="0031357F" w:rsidP="0031357F">
            <w:pPr>
              <w:spacing w:line="360" w:lineRule="auto"/>
              <w:ind w:left="98" w:right="409"/>
              <w:jc w:val="right"/>
            </w:pPr>
            <w:r>
              <w:t>0.002</w:t>
            </w:r>
          </w:p>
        </w:tc>
      </w:tr>
      <w:tr w:rsidR="0031357F" w14:paraId="75DF2AFE" w14:textId="77777777" w:rsidTr="0031357F">
        <w:tc>
          <w:tcPr>
            <w:tcW w:w="2410" w:type="dxa"/>
          </w:tcPr>
          <w:p w14:paraId="29BE8E82" w14:textId="77777777" w:rsidR="0031357F" w:rsidRDefault="0031357F" w:rsidP="00E67EC5">
            <w:pPr>
              <w:spacing w:line="360" w:lineRule="auto"/>
              <w:ind w:left="176"/>
            </w:pPr>
          </w:p>
        </w:tc>
        <w:tc>
          <w:tcPr>
            <w:tcW w:w="2410" w:type="dxa"/>
          </w:tcPr>
          <w:p w14:paraId="0E6DEA8B" w14:textId="77777777" w:rsidR="0031357F" w:rsidRDefault="0031357F" w:rsidP="00E67EC5">
            <w:pPr>
              <w:spacing w:line="360" w:lineRule="auto"/>
              <w:ind w:left="459"/>
            </w:pPr>
            <w:r>
              <w:t>Time</w:t>
            </w:r>
          </w:p>
        </w:tc>
        <w:tc>
          <w:tcPr>
            <w:tcW w:w="1559" w:type="dxa"/>
          </w:tcPr>
          <w:p w14:paraId="29CB9DC1" w14:textId="77777777" w:rsidR="0031357F" w:rsidRDefault="0031357F" w:rsidP="00E67EC5">
            <w:pPr>
              <w:spacing w:line="360" w:lineRule="auto"/>
              <w:ind w:left="454"/>
            </w:pPr>
            <w:r>
              <w:t>2.95</w:t>
            </w:r>
          </w:p>
        </w:tc>
        <w:tc>
          <w:tcPr>
            <w:tcW w:w="1134" w:type="dxa"/>
          </w:tcPr>
          <w:p w14:paraId="036FC4FE" w14:textId="77777777" w:rsidR="0031357F" w:rsidRDefault="0031357F" w:rsidP="0031357F">
            <w:pPr>
              <w:spacing w:line="360" w:lineRule="auto"/>
              <w:ind w:left="38"/>
              <w:jc w:val="center"/>
            </w:pPr>
            <w:r>
              <w:t>3</w:t>
            </w:r>
          </w:p>
        </w:tc>
        <w:tc>
          <w:tcPr>
            <w:tcW w:w="1513" w:type="dxa"/>
          </w:tcPr>
          <w:p w14:paraId="71E4E983" w14:textId="77777777" w:rsidR="0031357F" w:rsidRDefault="0031357F" w:rsidP="0031357F">
            <w:pPr>
              <w:spacing w:line="360" w:lineRule="auto"/>
              <w:ind w:left="98" w:right="409"/>
              <w:jc w:val="right"/>
            </w:pPr>
            <w:r>
              <w:t>0.60</w:t>
            </w:r>
          </w:p>
        </w:tc>
      </w:tr>
      <w:tr w:rsidR="0031357F" w14:paraId="4B2B4023" w14:textId="77777777" w:rsidTr="0031357F">
        <w:tc>
          <w:tcPr>
            <w:tcW w:w="2410" w:type="dxa"/>
          </w:tcPr>
          <w:p w14:paraId="0D813B67" w14:textId="77777777" w:rsidR="0031357F" w:rsidRDefault="0031357F" w:rsidP="00E67EC5">
            <w:pPr>
              <w:spacing w:line="360" w:lineRule="auto"/>
              <w:ind w:left="176"/>
            </w:pPr>
          </w:p>
        </w:tc>
        <w:tc>
          <w:tcPr>
            <w:tcW w:w="2410" w:type="dxa"/>
          </w:tcPr>
          <w:p w14:paraId="31D08BE7"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2893DA36" w14:textId="77777777" w:rsidR="0031357F" w:rsidRDefault="0031357F" w:rsidP="00E67EC5">
            <w:pPr>
              <w:spacing w:line="360" w:lineRule="auto"/>
              <w:ind w:left="454"/>
            </w:pPr>
            <w:r>
              <w:t>0.33</w:t>
            </w:r>
          </w:p>
        </w:tc>
        <w:tc>
          <w:tcPr>
            <w:tcW w:w="1134" w:type="dxa"/>
          </w:tcPr>
          <w:p w14:paraId="4B27136C" w14:textId="77777777" w:rsidR="0031357F" w:rsidRDefault="0031357F" w:rsidP="0031357F">
            <w:pPr>
              <w:spacing w:line="360" w:lineRule="auto"/>
              <w:ind w:left="38"/>
              <w:jc w:val="center"/>
            </w:pPr>
            <w:r>
              <w:t>3</w:t>
            </w:r>
          </w:p>
        </w:tc>
        <w:tc>
          <w:tcPr>
            <w:tcW w:w="1513" w:type="dxa"/>
          </w:tcPr>
          <w:p w14:paraId="3520ECDA" w14:textId="77777777" w:rsidR="0031357F" w:rsidRDefault="0031357F" w:rsidP="0031357F">
            <w:pPr>
              <w:spacing w:line="360" w:lineRule="auto"/>
              <w:ind w:left="98" w:right="409"/>
              <w:jc w:val="right"/>
            </w:pPr>
            <w:r>
              <w:t>0.80</w:t>
            </w:r>
          </w:p>
        </w:tc>
      </w:tr>
      <w:tr w:rsidR="0031357F" w14:paraId="589A9024" w14:textId="77777777" w:rsidTr="0031357F">
        <w:tc>
          <w:tcPr>
            <w:tcW w:w="2410" w:type="dxa"/>
          </w:tcPr>
          <w:p w14:paraId="5548497E" w14:textId="77777777" w:rsidR="0031357F" w:rsidRDefault="0031357F" w:rsidP="00E67EC5">
            <w:pPr>
              <w:spacing w:line="360" w:lineRule="auto"/>
              <w:ind w:left="176"/>
            </w:pPr>
            <w:r>
              <w:t>BG</w:t>
            </w:r>
          </w:p>
        </w:tc>
        <w:tc>
          <w:tcPr>
            <w:tcW w:w="2410" w:type="dxa"/>
          </w:tcPr>
          <w:p w14:paraId="51384B40" w14:textId="77777777" w:rsidR="0031357F" w:rsidRDefault="0031357F" w:rsidP="00E67EC5">
            <w:pPr>
              <w:spacing w:line="360" w:lineRule="auto"/>
              <w:ind w:left="459"/>
            </w:pPr>
            <w:r>
              <w:t>Soil</w:t>
            </w:r>
          </w:p>
        </w:tc>
        <w:tc>
          <w:tcPr>
            <w:tcW w:w="1559" w:type="dxa"/>
          </w:tcPr>
          <w:p w14:paraId="77ABC657" w14:textId="77777777" w:rsidR="0031357F" w:rsidRDefault="0031357F" w:rsidP="00E67EC5">
            <w:pPr>
              <w:spacing w:line="360" w:lineRule="auto"/>
              <w:ind w:left="454"/>
            </w:pPr>
            <w:r>
              <w:t>4.38</w:t>
            </w:r>
          </w:p>
        </w:tc>
        <w:tc>
          <w:tcPr>
            <w:tcW w:w="1134" w:type="dxa"/>
          </w:tcPr>
          <w:p w14:paraId="13E4ED9F" w14:textId="77777777" w:rsidR="0031357F" w:rsidRDefault="0031357F" w:rsidP="0031357F">
            <w:pPr>
              <w:spacing w:line="360" w:lineRule="auto"/>
              <w:ind w:left="38"/>
              <w:jc w:val="center"/>
            </w:pPr>
            <w:r>
              <w:t>1</w:t>
            </w:r>
          </w:p>
        </w:tc>
        <w:tc>
          <w:tcPr>
            <w:tcW w:w="1513" w:type="dxa"/>
          </w:tcPr>
          <w:p w14:paraId="507CA389" w14:textId="77777777" w:rsidR="0031357F" w:rsidRDefault="0031357F" w:rsidP="0031357F">
            <w:pPr>
              <w:spacing w:line="360" w:lineRule="auto"/>
              <w:ind w:left="98" w:right="409"/>
              <w:jc w:val="right"/>
            </w:pPr>
            <w:r>
              <w:t>&lt; 0.001</w:t>
            </w:r>
          </w:p>
        </w:tc>
      </w:tr>
      <w:tr w:rsidR="0031357F" w14:paraId="33D39DC5" w14:textId="77777777" w:rsidTr="0031357F">
        <w:tc>
          <w:tcPr>
            <w:tcW w:w="2410" w:type="dxa"/>
          </w:tcPr>
          <w:p w14:paraId="3C9898F5" w14:textId="77777777" w:rsidR="0031357F" w:rsidRDefault="0031357F" w:rsidP="00E67EC5">
            <w:pPr>
              <w:spacing w:line="360" w:lineRule="auto"/>
              <w:ind w:left="176"/>
            </w:pPr>
          </w:p>
        </w:tc>
        <w:tc>
          <w:tcPr>
            <w:tcW w:w="2410" w:type="dxa"/>
          </w:tcPr>
          <w:p w14:paraId="4530CDB7" w14:textId="77777777" w:rsidR="0031357F" w:rsidRDefault="0031357F" w:rsidP="00E67EC5">
            <w:pPr>
              <w:spacing w:line="360" w:lineRule="auto"/>
              <w:ind w:left="459"/>
            </w:pPr>
            <w:r>
              <w:t>Time</w:t>
            </w:r>
          </w:p>
        </w:tc>
        <w:tc>
          <w:tcPr>
            <w:tcW w:w="1559" w:type="dxa"/>
          </w:tcPr>
          <w:p w14:paraId="7C50AFBB" w14:textId="77777777" w:rsidR="0031357F" w:rsidRDefault="0031357F" w:rsidP="00E67EC5">
            <w:pPr>
              <w:spacing w:line="360" w:lineRule="auto"/>
              <w:ind w:left="454"/>
            </w:pPr>
            <w:r>
              <w:t>0.40</w:t>
            </w:r>
          </w:p>
        </w:tc>
        <w:tc>
          <w:tcPr>
            <w:tcW w:w="1134" w:type="dxa"/>
          </w:tcPr>
          <w:p w14:paraId="3E72995C" w14:textId="77777777" w:rsidR="0031357F" w:rsidRDefault="0031357F" w:rsidP="0031357F">
            <w:pPr>
              <w:spacing w:line="360" w:lineRule="auto"/>
              <w:ind w:left="38"/>
              <w:jc w:val="center"/>
            </w:pPr>
            <w:r>
              <w:t>3</w:t>
            </w:r>
          </w:p>
        </w:tc>
        <w:tc>
          <w:tcPr>
            <w:tcW w:w="1513" w:type="dxa"/>
          </w:tcPr>
          <w:p w14:paraId="4D724526" w14:textId="77777777" w:rsidR="0031357F" w:rsidRDefault="0031357F" w:rsidP="0031357F">
            <w:pPr>
              <w:spacing w:line="360" w:lineRule="auto"/>
              <w:ind w:left="98" w:right="409"/>
              <w:jc w:val="right"/>
            </w:pPr>
            <w:r>
              <w:t>0.10</w:t>
            </w:r>
          </w:p>
        </w:tc>
      </w:tr>
      <w:tr w:rsidR="0031357F" w14:paraId="3EB3A6AD" w14:textId="77777777" w:rsidTr="0031357F">
        <w:tc>
          <w:tcPr>
            <w:tcW w:w="2410" w:type="dxa"/>
          </w:tcPr>
          <w:p w14:paraId="585855AC" w14:textId="77777777" w:rsidR="0031357F" w:rsidRDefault="0031357F" w:rsidP="00E67EC5">
            <w:pPr>
              <w:spacing w:line="360" w:lineRule="auto"/>
              <w:ind w:left="176"/>
            </w:pPr>
          </w:p>
        </w:tc>
        <w:tc>
          <w:tcPr>
            <w:tcW w:w="2410" w:type="dxa"/>
          </w:tcPr>
          <w:p w14:paraId="4FDB8FC9"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3527E5DE" w14:textId="77777777" w:rsidR="0031357F" w:rsidRDefault="0031357F" w:rsidP="00E67EC5">
            <w:pPr>
              <w:spacing w:line="360" w:lineRule="auto"/>
              <w:ind w:left="454"/>
            </w:pPr>
            <w:r>
              <w:t>0.60</w:t>
            </w:r>
          </w:p>
        </w:tc>
        <w:tc>
          <w:tcPr>
            <w:tcW w:w="1134" w:type="dxa"/>
          </w:tcPr>
          <w:p w14:paraId="56AA32F0" w14:textId="77777777" w:rsidR="0031357F" w:rsidRDefault="0031357F" w:rsidP="0031357F">
            <w:pPr>
              <w:spacing w:line="360" w:lineRule="auto"/>
              <w:ind w:left="38"/>
              <w:jc w:val="center"/>
            </w:pPr>
            <w:r>
              <w:t>3</w:t>
            </w:r>
          </w:p>
        </w:tc>
        <w:tc>
          <w:tcPr>
            <w:tcW w:w="1513" w:type="dxa"/>
          </w:tcPr>
          <w:p w14:paraId="5A71115B" w14:textId="77777777" w:rsidR="0031357F" w:rsidRDefault="0031357F" w:rsidP="0031357F">
            <w:pPr>
              <w:spacing w:line="360" w:lineRule="auto"/>
              <w:ind w:left="98" w:right="409"/>
              <w:jc w:val="right"/>
            </w:pPr>
            <w:r>
              <w:t>0.002</w:t>
            </w:r>
          </w:p>
        </w:tc>
      </w:tr>
      <w:tr w:rsidR="0031357F" w14:paraId="13B1A2F5" w14:textId="77777777" w:rsidTr="0031357F">
        <w:tc>
          <w:tcPr>
            <w:tcW w:w="2410" w:type="dxa"/>
          </w:tcPr>
          <w:p w14:paraId="0D0E13CA" w14:textId="77777777" w:rsidR="0031357F" w:rsidRDefault="0031357F" w:rsidP="00E67EC5">
            <w:pPr>
              <w:spacing w:line="360" w:lineRule="auto"/>
              <w:ind w:left="176"/>
            </w:pPr>
            <w:r>
              <w:t>NAG</w:t>
            </w:r>
          </w:p>
        </w:tc>
        <w:tc>
          <w:tcPr>
            <w:tcW w:w="2410" w:type="dxa"/>
          </w:tcPr>
          <w:p w14:paraId="7019F729" w14:textId="77777777" w:rsidR="0031357F" w:rsidRDefault="0031357F" w:rsidP="00E67EC5">
            <w:pPr>
              <w:spacing w:line="360" w:lineRule="auto"/>
              <w:ind w:left="459"/>
            </w:pPr>
            <w:r>
              <w:t>Soil</w:t>
            </w:r>
          </w:p>
        </w:tc>
        <w:tc>
          <w:tcPr>
            <w:tcW w:w="1559" w:type="dxa"/>
          </w:tcPr>
          <w:p w14:paraId="2F2BC460" w14:textId="77777777" w:rsidR="0031357F" w:rsidRDefault="0031357F" w:rsidP="00E67EC5">
            <w:pPr>
              <w:spacing w:line="360" w:lineRule="auto"/>
              <w:ind w:left="454"/>
            </w:pPr>
            <w:r>
              <w:t>262</w:t>
            </w:r>
          </w:p>
        </w:tc>
        <w:tc>
          <w:tcPr>
            <w:tcW w:w="1134" w:type="dxa"/>
          </w:tcPr>
          <w:p w14:paraId="3D1960AE" w14:textId="77777777" w:rsidR="0031357F" w:rsidRDefault="0031357F" w:rsidP="0031357F">
            <w:pPr>
              <w:spacing w:line="360" w:lineRule="auto"/>
              <w:ind w:left="38"/>
              <w:jc w:val="center"/>
            </w:pPr>
            <w:r>
              <w:t>1</w:t>
            </w:r>
          </w:p>
        </w:tc>
        <w:tc>
          <w:tcPr>
            <w:tcW w:w="1513" w:type="dxa"/>
          </w:tcPr>
          <w:p w14:paraId="119EC9D5" w14:textId="77777777" w:rsidR="0031357F" w:rsidRDefault="0031357F" w:rsidP="0031357F">
            <w:pPr>
              <w:spacing w:line="360" w:lineRule="auto"/>
              <w:ind w:left="98" w:right="409"/>
              <w:jc w:val="right"/>
            </w:pPr>
            <w:r>
              <w:t>&lt; 0.001</w:t>
            </w:r>
          </w:p>
        </w:tc>
      </w:tr>
      <w:tr w:rsidR="0031357F" w14:paraId="4D1BF6C7" w14:textId="77777777" w:rsidTr="0031357F">
        <w:tc>
          <w:tcPr>
            <w:tcW w:w="2410" w:type="dxa"/>
          </w:tcPr>
          <w:p w14:paraId="20C55BC9" w14:textId="77777777" w:rsidR="0031357F" w:rsidRDefault="0031357F" w:rsidP="00E67EC5">
            <w:pPr>
              <w:spacing w:line="360" w:lineRule="auto"/>
              <w:ind w:left="176"/>
            </w:pPr>
          </w:p>
        </w:tc>
        <w:tc>
          <w:tcPr>
            <w:tcW w:w="2410" w:type="dxa"/>
          </w:tcPr>
          <w:p w14:paraId="4E5EEC22" w14:textId="77777777" w:rsidR="0031357F" w:rsidRPr="00AA3ED9" w:rsidRDefault="0031357F" w:rsidP="00E67EC5">
            <w:pPr>
              <w:spacing w:line="360" w:lineRule="auto"/>
              <w:ind w:left="459"/>
            </w:pPr>
            <w:r>
              <w:t>Time</w:t>
            </w:r>
          </w:p>
        </w:tc>
        <w:tc>
          <w:tcPr>
            <w:tcW w:w="1559" w:type="dxa"/>
          </w:tcPr>
          <w:p w14:paraId="2A95C472" w14:textId="77777777" w:rsidR="0031357F" w:rsidRPr="00AA3ED9" w:rsidRDefault="0031357F" w:rsidP="00E67EC5">
            <w:pPr>
              <w:spacing w:line="360" w:lineRule="auto"/>
              <w:ind w:left="454"/>
            </w:pPr>
            <w:r>
              <w:t>27.7</w:t>
            </w:r>
          </w:p>
        </w:tc>
        <w:tc>
          <w:tcPr>
            <w:tcW w:w="1134" w:type="dxa"/>
          </w:tcPr>
          <w:p w14:paraId="4E9E1910" w14:textId="77777777" w:rsidR="0031357F" w:rsidRPr="00AA3ED9" w:rsidRDefault="0031357F" w:rsidP="0031357F">
            <w:pPr>
              <w:spacing w:line="360" w:lineRule="auto"/>
              <w:ind w:left="38"/>
              <w:jc w:val="center"/>
            </w:pPr>
            <w:r>
              <w:t>3</w:t>
            </w:r>
          </w:p>
        </w:tc>
        <w:tc>
          <w:tcPr>
            <w:tcW w:w="1513" w:type="dxa"/>
          </w:tcPr>
          <w:p w14:paraId="223457E0" w14:textId="77777777" w:rsidR="0031357F" w:rsidRPr="00AA3ED9" w:rsidRDefault="0031357F" w:rsidP="0031357F">
            <w:pPr>
              <w:spacing w:line="360" w:lineRule="auto"/>
              <w:ind w:left="98" w:right="409"/>
              <w:jc w:val="right"/>
            </w:pPr>
            <w:r>
              <w:t>&lt; 0.001</w:t>
            </w:r>
          </w:p>
        </w:tc>
      </w:tr>
      <w:tr w:rsidR="0031357F" w14:paraId="7C7CB3CC" w14:textId="77777777" w:rsidTr="0031357F">
        <w:tc>
          <w:tcPr>
            <w:tcW w:w="2410" w:type="dxa"/>
          </w:tcPr>
          <w:p w14:paraId="44D7184B" w14:textId="77777777" w:rsidR="0031357F" w:rsidRDefault="0031357F" w:rsidP="00E67EC5">
            <w:pPr>
              <w:spacing w:line="360" w:lineRule="auto"/>
              <w:ind w:left="176"/>
            </w:pPr>
          </w:p>
        </w:tc>
        <w:tc>
          <w:tcPr>
            <w:tcW w:w="2410" w:type="dxa"/>
          </w:tcPr>
          <w:p w14:paraId="0ACBD396"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4880C8E7" w14:textId="77777777" w:rsidR="0031357F" w:rsidRDefault="0031357F" w:rsidP="00E67EC5">
            <w:pPr>
              <w:spacing w:line="360" w:lineRule="auto"/>
              <w:ind w:left="454"/>
            </w:pPr>
            <w:r>
              <w:t>11.1</w:t>
            </w:r>
          </w:p>
        </w:tc>
        <w:tc>
          <w:tcPr>
            <w:tcW w:w="1134" w:type="dxa"/>
          </w:tcPr>
          <w:p w14:paraId="0FA83497" w14:textId="77777777" w:rsidR="0031357F" w:rsidRDefault="0031357F" w:rsidP="0031357F">
            <w:pPr>
              <w:spacing w:line="360" w:lineRule="auto"/>
              <w:ind w:left="38"/>
              <w:jc w:val="center"/>
            </w:pPr>
            <w:r>
              <w:t>3</w:t>
            </w:r>
          </w:p>
        </w:tc>
        <w:tc>
          <w:tcPr>
            <w:tcW w:w="1513" w:type="dxa"/>
          </w:tcPr>
          <w:p w14:paraId="42F64332" w14:textId="77777777" w:rsidR="0031357F" w:rsidRDefault="0031357F" w:rsidP="0031357F">
            <w:pPr>
              <w:spacing w:line="360" w:lineRule="auto"/>
              <w:ind w:left="98" w:right="409"/>
              <w:jc w:val="right"/>
            </w:pPr>
            <w:r>
              <w:t>&lt; 0.001</w:t>
            </w:r>
          </w:p>
        </w:tc>
      </w:tr>
      <w:tr w:rsidR="0031357F" w14:paraId="2C27A7F8" w14:textId="77777777" w:rsidTr="0031357F">
        <w:tc>
          <w:tcPr>
            <w:tcW w:w="2410" w:type="dxa"/>
          </w:tcPr>
          <w:p w14:paraId="570A82C2" w14:textId="77777777" w:rsidR="0031357F" w:rsidRDefault="0031357F" w:rsidP="00E67EC5">
            <w:pPr>
              <w:spacing w:line="360" w:lineRule="auto"/>
              <w:ind w:left="176"/>
            </w:pPr>
            <w:r>
              <w:t>PRO</w:t>
            </w:r>
          </w:p>
        </w:tc>
        <w:tc>
          <w:tcPr>
            <w:tcW w:w="2410" w:type="dxa"/>
          </w:tcPr>
          <w:p w14:paraId="49472AD0" w14:textId="77777777" w:rsidR="0031357F" w:rsidRDefault="0031357F" w:rsidP="00E67EC5">
            <w:pPr>
              <w:spacing w:line="360" w:lineRule="auto"/>
              <w:ind w:left="459"/>
            </w:pPr>
            <w:r>
              <w:t>Soil</w:t>
            </w:r>
          </w:p>
        </w:tc>
        <w:tc>
          <w:tcPr>
            <w:tcW w:w="1559" w:type="dxa"/>
          </w:tcPr>
          <w:p w14:paraId="4A423B56" w14:textId="77777777" w:rsidR="0031357F" w:rsidRDefault="0031357F" w:rsidP="00E67EC5">
            <w:pPr>
              <w:spacing w:line="360" w:lineRule="auto"/>
              <w:ind w:left="454"/>
            </w:pPr>
            <w:r>
              <w:t>884</w:t>
            </w:r>
          </w:p>
        </w:tc>
        <w:tc>
          <w:tcPr>
            <w:tcW w:w="1134" w:type="dxa"/>
          </w:tcPr>
          <w:p w14:paraId="69EB40E9" w14:textId="77777777" w:rsidR="0031357F" w:rsidRDefault="0031357F" w:rsidP="0031357F">
            <w:pPr>
              <w:spacing w:line="360" w:lineRule="auto"/>
              <w:ind w:left="38"/>
              <w:jc w:val="center"/>
            </w:pPr>
            <w:r>
              <w:t>1</w:t>
            </w:r>
          </w:p>
        </w:tc>
        <w:tc>
          <w:tcPr>
            <w:tcW w:w="1513" w:type="dxa"/>
          </w:tcPr>
          <w:p w14:paraId="01260F5A" w14:textId="77777777" w:rsidR="0031357F" w:rsidRDefault="0031357F" w:rsidP="0031357F">
            <w:pPr>
              <w:spacing w:line="360" w:lineRule="auto"/>
              <w:ind w:left="98" w:right="409"/>
              <w:jc w:val="right"/>
            </w:pPr>
            <w:r>
              <w:t>&lt; 0.001</w:t>
            </w:r>
          </w:p>
        </w:tc>
      </w:tr>
      <w:tr w:rsidR="0031357F" w14:paraId="7BE61983" w14:textId="77777777" w:rsidTr="0031357F">
        <w:tc>
          <w:tcPr>
            <w:tcW w:w="2410" w:type="dxa"/>
          </w:tcPr>
          <w:p w14:paraId="08639862" w14:textId="77777777" w:rsidR="0031357F" w:rsidRDefault="0031357F" w:rsidP="00E67EC5">
            <w:pPr>
              <w:spacing w:line="360" w:lineRule="auto"/>
              <w:ind w:left="176"/>
            </w:pPr>
          </w:p>
        </w:tc>
        <w:tc>
          <w:tcPr>
            <w:tcW w:w="2410" w:type="dxa"/>
          </w:tcPr>
          <w:p w14:paraId="6FD9AAEC" w14:textId="77777777" w:rsidR="0031357F" w:rsidRDefault="0031357F" w:rsidP="00E67EC5">
            <w:pPr>
              <w:spacing w:line="360" w:lineRule="auto"/>
              <w:ind w:left="459"/>
            </w:pPr>
            <w:r>
              <w:t>Time</w:t>
            </w:r>
          </w:p>
        </w:tc>
        <w:tc>
          <w:tcPr>
            <w:tcW w:w="1559" w:type="dxa"/>
          </w:tcPr>
          <w:p w14:paraId="0C7F1497" w14:textId="77777777" w:rsidR="0031357F" w:rsidRDefault="0031357F" w:rsidP="00E67EC5">
            <w:pPr>
              <w:spacing w:line="360" w:lineRule="auto"/>
              <w:ind w:left="454"/>
            </w:pPr>
            <w:r>
              <w:t>7.45</w:t>
            </w:r>
          </w:p>
        </w:tc>
        <w:tc>
          <w:tcPr>
            <w:tcW w:w="1134" w:type="dxa"/>
          </w:tcPr>
          <w:p w14:paraId="02458F7E" w14:textId="77777777" w:rsidR="0031357F" w:rsidRDefault="0031357F" w:rsidP="0031357F">
            <w:pPr>
              <w:spacing w:line="360" w:lineRule="auto"/>
              <w:ind w:left="38"/>
              <w:jc w:val="center"/>
            </w:pPr>
            <w:r>
              <w:t>3</w:t>
            </w:r>
          </w:p>
        </w:tc>
        <w:tc>
          <w:tcPr>
            <w:tcW w:w="1513" w:type="dxa"/>
          </w:tcPr>
          <w:p w14:paraId="419E95D0" w14:textId="77777777" w:rsidR="0031357F" w:rsidRDefault="0031357F" w:rsidP="0031357F">
            <w:pPr>
              <w:spacing w:line="360" w:lineRule="auto"/>
              <w:ind w:left="98" w:right="409"/>
              <w:jc w:val="right"/>
            </w:pPr>
            <w:r>
              <w:t>0.002</w:t>
            </w:r>
          </w:p>
        </w:tc>
      </w:tr>
      <w:tr w:rsidR="0031357F" w14:paraId="73557188" w14:textId="77777777" w:rsidTr="0031357F">
        <w:tc>
          <w:tcPr>
            <w:tcW w:w="2410" w:type="dxa"/>
          </w:tcPr>
          <w:p w14:paraId="456DBC56" w14:textId="77777777" w:rsidR="0031357F" w:rsidRDefault="0031357F" w:rsidP="00E67EC5">
            <w:pPr>
              <w:spacing w:line="360" w:lineRule="auto"/>
              <w:ind w:left="176"/>
            </w:pPr>
          </w:p>
        </w:tc>
        <w:tc>
          <w:tcPr>
            <w:tcW w:w="2410" w:type="dxa"/>
          </w:tcPr>
          <w:p w14:paraId="1DDF11ED"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11BF6D0B" w14:textId="77777777" w:rsidR="0031357F" w:rsidRDefault="0031357F" w:rsidP="00E67EC5">
            <w:pPr>
              <w:spacing w:line="360" w:lineRule="auto"/>
              <w:ind w:left="454"/>
            </w:pPr>
            <w:r>
              <w:t>5.46</w:t>
            </w:r>
          </w:p>
        </w:tc>
        <w:tc>
          <w:tcPr>
            <w:tcW w:w="1134" w:type="dxa"/>
          </w:tcPr>
          <w:p w14:paraId="77C6FE75" w14:textId="77777777" w:rsidR="0031357F" w:rsidRDefault="0031357F" w:rsidP="0031357F">
            <w:pPr>
              <w:spacing w:line="360" w:lineRule="auto"/>
              <w:ind w:left="38"/>
              <w:jc w:val="center"/>
            </w:pPr>
            <w:r>
              <w:t>3</w:t>
            </w:r>
          </w:p>
        </w:tc>
        <w:tc>
          <w:tcPr>
            <w:tcW w:w="1513" w:type="dxa"/>
          </w:tcPr>
          <w:p w14:paraId="281CC8F0" w14:textId="77777777" w:rsidR="0031357F" w:rsidRDefault="0031357F" w:rsidP="0031357F">
            <w:pPr>
              <w:spacing w:line="360" w:lineRule="auto"/>
              <w:ind w:left="98" w:right="409"/>
              <w:jc w:val="right"/>
            </w:pPr>
            <w:r>
              <w:t>0.008</w:t>
            </w:r>
          </w:p>
        </w:tc>
      </w:tr>
      <w:tr w:rsidR="0031357F" w14:paraId="4F4B2939" w14:textId="77777777" w:rsidTr="0031357F">
        <w:tc>
          <w:tcPr>
            <w:tcW w:w="2410" w:type="dxa"/>
          </w:tcPr>
          <w:p w14:paraId="2FF16026" w14:textId="77777777" w:rsidR="0031357F" w:rsidRDefault="0031357F" w:rsidP="00E67EC5">
            <w:pPr>
              <w:spacing w:line="360" w:lineRule="auto"/>
              <w:ind w:left="176"/>
            </w:pPr>
            <w:r>
              <w:t>DEH</w:t>
            </w:r>
          </w:p>
        </w:tc>
        <w:tc>
          <w:tcPr>
            <w:tcW w:w="2410" w:type="dxa"/>
          </w:tcPr>
          <w:p w14:paraId="5A026174" w14:textId="77777777" w:rsidR="0031357F" w:rsidRDefault="0031357F" w:rsidP="00E67EC5">
            <w:pPr>
              <w:spacing w:line="360" w:lineRule="auto"/>
              <w:ind w:left="459"/>
            </w:pPr>
            <w:r>
              <w:t>Soil</w:t>
            </w:r>
          </w:p>
        </w:tc>
        <w:tc>
          <w:tcPr>
            <w:tcW w:w="1559" w:type="dxa"/>
          </w:tcPr>
          <w:p w14:paraId="28617C34" w14:textId="77777777" w:rsidR="0031357F" w:rsidRDefault="0031357F" w:rsidP="00E67EC5">
            <w:pPr>
              <w:spacing w:line="360" w:lineRule="auto"/>
              <w:ind w:left="454"/>
            </w:pPr>
            <w:r>
              <w:t>216</w:t>
            </w:r>
          </w:p>
        </w:tc>
        <w:tc>
          <w:tcPr>
            <w:tcW w:w="1134" w:type="dxa"/>
          </w:tcPr>
          <w:p w14:paraId="3EE6A14B" w14:textId="77777777" w:rsidR="0031357F" w:rsidRDefault="0031357F" w:rsidP="0031357F">
            <w:pPr>
              <w:spacing w:line="360" w:lineRule="auto"/>
              <w:ind w:left="38"/>
              <w:jc w:val="center"/>
            </w:pPr>
            <w:r>
              <w:t>1</w:t>
            </w:r>
          </w:p>
        </w:tc>
        <w:tc>
          <w:tcPr>
            <w:tcW w:w="1513" w:type="dxa"/>
          </w:tcPr>
          <w:p w14:paraId="30C6A23F" w14:textId="77777777" w:rsidR="0031357F" w:rsidRDefault="0031357F" w:rsidP="0031357F">
            <w:pPr>
              <w:spacing w:line="360" w:lineRule="auto"/>
              <w:ind w:left="98" w:right="409"/>
              <w:jc w:val="right"/>
            </w:pPr>
            <w:r>
              <w:t>&lt; 0.001</w:t>
            </w:r>
          </w:p>
        </w:tc>
      </w:tr>
      <w:tr w:rsidR="0031357F" w14:paraId="1D7FC7AE" w14:textId="77777777" w:rsidTr="0031357F">
        <w:tc>
          <w:tcPr>
            <w:tcW w:w="2410" w:type="dxa"/>
          </w:tcPr>
          <w:p w14:paraId="11793D7C" w14:textId="77777777" w:rsidR="0031357F" w:rsidRDefault="0031357F" w:rsidP="00E67EC5">
            <w:pPr>
              <w:spacing w:line="360" w:lineRule="auto"/>
              <w:ind w:left="176"/>
            </w:pPr>
          </w:p>
        </w:tc>
        <w:tc>
          <w:tcPr>
            <w:tcW w:w="2410" w:type="dxa"/>
          </w:tcPr>
          <w:p w14:paraId="7338865A" w14:textId="77777777" w:rsidR="0031357F" w:rsidRDefault="0031357F" w:rsidP="00E67EC5">
            <w:pPr>
              <w:spacing w:line="360" w:lineRule="auto"/>
              <w:ind w:left="459"/>
            </w:pPr>
            <w:r>
              <w:t>Time</w:t>
            </w:r>
          </w:p>
        </w:tc>
        <w:tc>
          <w:tcPr>
            <w:tcW w:w="1559" w:type="dxa"/>
          </w:tcPr>
          <w:p w14:paraId="5A870F66" w14:textId="77777777" w:rsidR="0031357F" w:rsidRDefault="0031357F" w:rsidP="00E67EC5">
            <w:pPr>
              <w:spacing w:line="360" w:lineRule="auto"/>
              <w:ind w:left="454"/>
            </w:pPr>
            <w:r>
              <w:t>81.0</w:t>
            </w:r>
          </w:p>
        </w:tc>
        <w:tc>
          <w:tcPr>
            <w:tcW w:w="1134" w:type="dxa"/>
          </w:tcPr>
          <w:p w14:paraId="0A669AB1" w14:textId="77777777" w:rsidR="0031357F" w:rsidRDefault="0031357F" w:rsidP="0031357F">
            <w:pPr>
              <w:spacing w:line="360" w:lineRule="auto"/>
              <w:ind w:left="38"/>
              <w:jc w:val="center"/>
            </w:pPr>
            <w:r>
              <w:t>3</w:t>
            </w:r>
          </w:p>
        </w:tc>
        <w:tc>
          <w:tcPr>
            <w:tcW w:w="1513" w:type="dxa"/>
          </w:tcPr>
          <w:p w14:paraId="1D493B97" w14:textId="77777777" w:rsidR="0031357F" w:rsidRDefault="0031357F" w:rsidP="0031357F">
            <w:pPr>
              <w:spacing w:line="360" w:lineRule="auto"/>
              <w:ind w:left="98" w:right="409"/>
              <w:jc w:val="right"/>
            </w:pPr>
            <w:r>
              <w:t>&lt; 0.001</w:t>
            </w:r>
          </w:p>
        </w:tc>
      </w:tr>
      <w:tr w:rsidR="0031357F" w14:paraId="75E1945F" w14:textId="77777777" w:rsidTr="0031357F">
        <w:tc>
          <w:tcPr>
            <w:tcW w:w="2410" w:type="dxa"/>
          </w:tcPr>
          <w:p w14:paraId="4A1C1E0D" w14:textId="77777777" w:rsidR="0031357F" w:rsidRDefault="0031357F" w:rsidP="00E67EC5">
            <w:pPr>
              <w:spacing w:line="360" w:lineRule="auto"/>
              <w:ind w:left="176"/>
            </w:pPr>
          </w:p>
        </w:tc>
        <w:tc>
          <w:tcPr>
            <w:tcW w:w="2410" w:type="dxa"/>
          </w:tcPr>
          <w:p w14:paraId="33B9A946"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749FA005" w14:textId="77777777" w:rsidR="0031357F" w:rsidRDefault="0031357F" w:rsidP="00E67EC5">
            <w:pPr>
              <w:spacing w:line="360" w:lineRule="auto"/>
              <w:ind w:left="454"/>
            </w:pPr>
            <w:r>
              <w:t>25.7</w:t>
            </w:r>
          </w:p>
        </w:tc>
        <w:tc>
          <w:tcPr>
            <w:tcW w:w="1134" w:type="dxa"/>
          </w:tcPr>
          <w:p w14:paraId="2ACAC57F" w14:textId="77777777" w:rsidR="0031357F" w:rsidRDefault="0031357F" w:rsidP="0031357F">
            <w:pPr>
              <w:spacing w:line="360" w:lineRule="auto"/>
              <w:ind w:left="38"/>
              <w:jc w:val="center"/>
            </w:pPr>
            <w:r>
              <w:t>3</w:t>
            </w:r>
          </w:p>
        </w:tc>
        <w:tc>
          <w:tcPr>
            <w:tcW w:w="1513" w:type="dxa"/>
          </w:tcPr>
          <w:p w14:paraId="40075F58" w14:textId="77777777" w:rsidR="0031357F" w:rsidRDefault="0031357F" w:rsidP="0031357F">
            <w:pPr>
              <w:spacing w:line="360" w:lineRule="auto"/>
              <w:ind w:left="98" w:right="409"/>
              <w:jc w:val="right"/>
            </w:pPr>
            <w:r>
              <w:t>&lt; 0.001</w:t>
            </w:r>
          </w:p>
        </w:tc>
      </w:tr>
      <w:tr w:rsidR="0031357F" w14:paraId="229D9F6F" w14:textId="77777777" w:rsidTr="0031357F">
        <w:tc>
          <w:tcPr>
            <w:tcW w:w="2410" w:type="dxa"/>
          </w:tcPr>
          <w:p w14:paraId="6A0605CF" w14:textId="77777777" w:rsidR="0031357F" w:rsidRDefault="0031357F" w:rsidP="00E67EC5">
            <w:pPr>
              <w:spacing w:line="360" w:lineRule="auto"/>
              <w:ind w:left="176"/>
            </w:pPr>
            <w:r>
              <w:t>CAT</w:t>
            </w:r>
          </w:p>
        </w:tc>
        <w:tc>
          <w:tcPr>
            <w:tcW w:w="2410" w:type="dxa"/>
          </w:tcPr>
          <w:p w14:paraId="0419B570" w14:textId="77777777" w:rsidR="0031357F" w:rsidRDefault="0031357F" w:rsidP="00E67EC5">
            <w:pPr>
              <w:spacing w:line="360" w:lineRule="auto"/>
              <w:ind w:left="459"/>
            </w:pPr>
            <w:r>
              <w:t>Soil</w:t>
            </w:r>
          </w:p>
        </w:tc>
        <w:tc>
          <w:tcPr>
            <w:tcW w:w="1559" w:type="dxa"/>
          </w:tcPr>
          <w:p w14:paraId="695237FE" w14:textId="77777777" w:rsidR="0031357F" w:rsidRDefault="0031357F" w:rsidP="00E67EC5">
            <w:pPr>
              <w:spacing w:line="360" w:lineRule="auto"/>
              <w:ind w:left="454"/>
            </w:pPr>
            <w:r>
              <w:t>245</w:t>
            </w:r>
          </w:p>
        </w:tc>
        <w:tc>
          <w:tcPr>
            <w:tcW w:w="1134" w:type="dxa"/>
          </w:tcPr>
          <w:p w14:paraId="123AEEDB" w14:textId="77777777" w:rsidR="0031357F" w:rsidRDefault="0031357F" w:rsidP="0031357F">
            <w:pPr>
              <w:spacing w:line="360" w:lineRule="auto"/>
              <w:ind w:left="38"/>
              <w:jc w:val="center"/>
            </w:pPr>
            <w:r>
              <w:t>1</w:t>
            </w:r>
          </w:p>
        </w:tc>
        <w:tc>
          <w:tcPr>
            <w:tcW w:w="1513" w:type="dxa"/>
          </w:tcPr>
          <w:p w14:paraId="79EA0A64" w14:textId="77777777" w:rsidR="0031357F" w:rsidRDefault="0031357F" w:rsidP="0031357F">
            <w:pPr>
              <w:spacing w:line="360" w:lineRule="auto"/>
              <w:ind w:left="98" w:right="409"/>
              <w:jc w:val="right"/>
            </w:pPr>
            <w:r>
              <w:t>&lt; 0.001</w:t>
            </w:r>
          </w:p>
        </w:tc>
      </w:tr>
      <w:tr w:rsidR="0031357F" w14:paraId="5653B22D" w14:textId="77777777" w:rsidTr="0031357F">
        <w:tc>
          <w:tcPr>
            <w:tcW w:w="2410" w:type="dxa"/>
          </w:tcPr>
          <w:p w14:paraId="13FA179B" w14:textId="77777777" w:rsidR="0031357F" w:rsidRDefault="0031357F" w:rsidP="00E67EC5">
            <w:pPr>
              <w:spacing w:line="360" w:lineRule="auto"/>
              <w:ind w:left="176"/>
            </w:pPr>
          </w:p>
        </w:tc>
        <w:tc>
          <w:tcPr>
            <w:tcW w:w="2410" w:type="dxa"/>
          </w:tcPr>
          <w:p w14:paraId="7C684436" w14:textId="77777777" w:rsidR="0031357F" w:rsidRDefault="0031357F" w:rsidP="00E67EC5">
            <w:pPr>
              <w:spacing w:line="360" w:lineRule="auto"/>
              <w:ind w:left="459"/>
            </w:pPr>
            <w:r>
              <w:t>Time</w:t>
            </w:r>
          </w:p>
        </w:tc>
        <w:tc>
          <w:tcPr>
            <w:tcW w:w="1559" w:type="dxa"/>
          </w:tcPr>
          <w:p w14:paraId="470DC095" w14:textId="77777777" w:rsidR="0031357F" w:rsidRDefault="0031357F" w:rsidP="00E67EC5">
            <w:pPr>
              <w:spacing w:line="360" w:lineRule="auto"/>
              <w:ind w:left="454"/>
            </w:pPr>
            <w:r>
              <w:t>417</w:t>
            </w:r>
          </w:p>
        </w:tc>
        <w:tc>
          <w:tcPr>
            <w:tcW w:w="1134" w:type="dxa"/>
          </w:tcPr>
          <w:p w14:paraId="75A1DC6F" w14:textId="77777777" w:rsidR="0031357F" w:rsidRDefault="0031357F" w:rsidP="0031357F">
            <w:pPr>
              <w:spacing w:line="360" w:lineRule="auto"/>
              <w:ind w:left="38"/>
              <w:jc w:val="center"/>
            </w:pPr>
            <w:r>
              <w:t>3</w:t>
            </w:r>
          </w:p>
        </w:tc>
        <w:tc>
          <w:tcPr>
            <w:tcW w:w="1513" w:type="dxa"/>
          </w:tcPr>
          <w:p w14:paraId="5D927307" w14:textId="77777777" w:rsidR="0031357F" w:rsidRDefault="0031357F" w:rsidP="0031357F">
            <w:pPr>
              <w:spacing w:line="360" w:lineRule="auto"/>
              <w:ind w:left="98" w:right="409"/>
              <w:jc w:val="right"/>
            </w:pPr>
            <w:r>
              <w:t>&lt; 0.001</w:t>
            </w:r>
          </w:p>
        </w:tc>
      </w:tr>
      <w:tr w:rsidR="0031357F" w14:paraId="07F8A0DB" w14:textId="77777777" w:rsidTr="0031357F">
        <w:tc>
          <w:tcPr>
            <w:tcW w:w="2410" w:type="dxa"/>
          </w:tcPr>
          <w:p w14:paraId="63E751FF" w14:textId="77777777" w:rsidR="0031357F" w:rsidRDefault="0031357F" w:rsidP="00E67EC5">
            <w:pPr>
              <w:spacing w:line="360" w:lineRule="auto"/>
              <w:ind w:left="176"/>
            </w:pPr>
          </w:p>
        </w:tc>
        <w:tc>
          <w:tcPr>
            <w:tcW w:w="2410" w:type="dxa"/>
          </w:tcPr>
          <w:p w14:paraId="3C4181D2"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381E3B7E" w14:textId="77777777" w:rsidR="0031357F" w:rsidRDefault="0031357F" w:rsidP="00E67EC5">
            <w:pPr>
              <w:spacing w:line="360" w:lineRule="auto"/>
              <w:ind w:left="454"/>
            </w:pPr>
            <w:r>
              <w:t>54.0</w:t>
            </w:r>
          </w:p>
        </w:tc>
        <w:tc>
          <w:tcPr>
            <w:tcW w:w="1134" w:type="dxa"/>
          </w:tcPr>
          <w:p w14:paraId="7ADD2151" w14:textId="77777777" w:rsidR="0031357F" w:rsidRDefault="0031357F" w:rsidP="0031357F">
            <w:pPr>
              <w:spacing w:line="360" w:lineRule="auto"/>
              <w:ind w:left="38"/>
              <w:jc w:val="center"/>
            </w:pPr>
            <w:r>
              <w:t>3</w:t>
            </w:r>
          </w:p>
        </w:tc>
        <w:tc>
          <w:tcPr>
            <w:tcW w:w="1513" w:type="dxa"/>
          </w:tcPr>
          <w:p w14:paraId="10542ABF" w14:textId="77777777" w:rsidR="0031357F" w:rsidRDefault="0031357F" w:rsidP="0031357F">
            <w:pPr>
              <w:spacing w:line="360" w:lineRule="auto"/>
              <w:ind w:left="98" w:right="409"/>
              <w:jc w:val="right"/>
            </w:pPr>
            <w:r>
              <w:t>&lt; 0.001</w:t>
            </w:r>
          </w:p>
        </w:tc>
      </w:tr>
      <w:tr w:rsidR="0031357F" w14:paraId="4BD63A8A" w14:textId="77777777" w:rsidTr="0031357F">
        <w:tc>
          <w:tcPr>
            <w:tcW w:w="2410" w:type="dxa"/>
          </w:tcPr>
          <w:p w14:paraId="683F9F43" w14:textId="77777777" w:rsidR="0031357F" w:rsidRDefault="0031357F" w:rsidP="00E67EC5">
            <w:pPr>
              <w:spacing w:line="360" w:lineRule="auto"/>
              <w:ind w:left="176"/>
            </w:pPr>
            <w:r>
              <w:t>PDE</w:t>
            </w:r>
          </w:p>
        </w:tc>
        <w:tc>
          <w:tcPr>
            <w:tcW w:w="2410" w:type="dxa"/>
          </w:tcPr>
          <w:p w14:paraId="6BCDC5E6" w14:textId="77777777" w:rsidR="0031357F" w:rsidRDefault="0031357F" w:rsidP="00E67EC5">
            <w:pPr>
              <w:spacing w:line="360" w:lineRule="auto"/>
              <w:ind w:left="459"/>
            </w:pPr>
            <w:r>
              <w:t>Soil</w:t>
            </w:r>
          </w:p>
        </w:tc>
        <w:tc>
          <w:tcPr>
            <w:tcW w:w="1559" w:type="dxa"/>
          </w:tcPr>
          <w:p w14:paraId="502DEC5C" w14:textId="77777777" w:rsidR="0031357F" w:rsidRDefault="0031357F" w:rsidP="00E67EC5">
            <w:pPr>
              <w:spacing w:line="360" w:lineRule="auto"/>
              <w:ind w:left="454"/>
            </w:pPr>
            <w:r>
              <w:t>1330</w:t>
            </w:r>
          </w:p>
        </w:tc>
        <w:tc>
          <w:tcPr>
            <w:tcW w:w="1134" w:type="dxa"/>
          </w:tcPr>
          <w:p w14:paraId="0CD15D2B" w14:textId="77777777" w:rsidR="0031357F" w:rsidRDefault="0031357F" w:rsidP="0031357F">
            <w:pPr>
              <w:spacing w:line="360" w:lineRule="auto"/>
              <w:ind w:left="38"/>
              <w:jc w:val="center"/>
            </w:pPr>
            <w:r>
              <w:t>1</w:t>
            </w:r>
          </w:p>
        </w:tc>
        <w:tc>
          <w:tcPr>
            <w:tcW w:w="1513" w:type="dxa"/>
          </w:tcPr>
          <w:p w14:paraId="56EFE2A2" w14:textId="77777777" w:rsidR="0031357F" w:rsidRDefault="0031357F" w:rsidP="0031357F">
            <w:pPr>
              <w:spacing w:line="360" w:lineRule="auto"/>
              <w:ind w:left="98" w:right="409"/>
              <w:jc w:val="right"/>
            </w:pPr>
            <w:r>
              <w:t>&lt; 0.001</w:t>
            </w:r>
          </w:p>
        </w:tc>
      </w:tr>
      <w:tr w:rsidR="0031357F" w14:paraId="28CCCD78" w14:textId="77777777" w:rsidTr="0031357F">
        <w:tc>
          <w:tcPr>
            <w:tcW w:w="2410" w:type="dxa"/>
          </w:tcPr>
          <w:p w14:paraId="7490AA3A" w14:textId="77777777" w:rsidR="0031357F" w:rsidRDefault="0031357F" w:rsidP="00E67EC5">
            <w:pPr>
              <w:spacing w:line="360" w:lineRule="auto"/>
              <w:ind w:left="176"/>
            </w:pPr>
          </w:p>
        </w:tc>
        <w:tc>
          <w:tcPr>
            <w:tcW w:w="2410" w:type="dxa"/>
          </w:tcPr>
          <w:p w14:paraId="6CDF7B10" w14:textId="77777777" w:rsidR="0031357F" w:rsidRDefault="0031357F" w:rsidP="00E67EC5">
            <w:pPr>
              <w:spacing w:line="360" w:lineRule="auto"/>
              <w:ind w:left="459"/>
            </w:pPr>
            <w:r>
              <w:t>Time</w:t>
            </w:r>
          </w:p>
        </w:tc>
        <w:tc>
          <w:tcPr>
            <w:tcW w:w="1559" w:type="dxa"/>
          </w:tcPr>
          <w:p w14:paraId="548108BA" w14:textId="77777777" w:rsidR="0031357F" w:rsidRDefault="0031357F" w:rsidP="00E67EC5">
            <w:pPr>
              <w:spacing w:line="360" w:lineRule="auto"/>
              <w:ind w:left="454"/>
            </w:pPr>
            <w:r>
              <w:t>56.6</w:t>
            </w:r>
          </w:p>
        </w:tc>
        <w:tc>
          <w:tcPr>
            <w:tcW w:w="1134" w:type="dxa"/>
          </w:tcPr>
          <w:p w14:paraId="7538A168" w14:textId="77777777" w:rsidR="0031357F" w:rsidRDefault="0031357F" w:rsidP="0031357F">
            <w:pPr>
              <w:spacing w:line="360" w:lineRule="auto"/>
              <w:ind w:left="38"/>
              <w:jc w:val="center"/>
            </w:pPr>
            <w:r>
              <w:t>3</w:t>
            </w:r>
          </w:p>
        </w:tc>
        <w:tc>
          <w:tcPr>
            <w:tcW w:w="1513" w:type="dxa"/>
          </w:tcPr>
          <w:p w14:paraId="18950AD2" w14:textId="77777777" w:rsidR="0031357F" w:rsidRDefault="0031357F" w:rsidP="0031357F">
            <w:pPr>
              <w:spacing w:line="360" w:lineRule="auto"/>
              <w:ind w:left="98" w:right="409"/>
              <w:jc w:val="right"/>
            </w:pPr>
            <w:r>
              <w:t>&lt; 0.001</w:t>
            </w:r>
          </w:p>
        </w:tc>
      </w:tr>
      <w:tr w:rsidR="0031357F" w14:paraId="39835FC5" w14:textId="77777777" w:rsidTr="0031357F">
        <w:tc>
          <w:tcPr>
            <w:tcW w:w="2410" w:type="dxa"/>
          </w:tcPr>
          <w:p w14:paraId="53F32A64" w14:textId="77777777" w:rsidR="0031357F" w:rsidRDefault="0031357F" w:rsidP="00E67EC5">
            <w:pPr>
              <w:spacing w:line="360" w:lineRule="auto"/>
              <w:ind w:left="176"/>
            </w:pPr>
          </w:p>
        </w:tc>
        <w:tc>
          <w:tcPr>
            <w:tcW w:w="2410" w:type="dxa"/>
          </w:tcPr>
          <w:p w14:paraId="32AE2834" w14:textId="77777777" w:rsidR="0031357F" w:rsidRDefault="0031357F" w:rsidP="00E67EC5">
            <w:pPr>
              <w:spacing w:line="360" w:lineRule="auto"/>
              <w:ind w:left="459"/>
            </w:pPr>
            <w:r>
              <w:t xml:space="preserve">Soil </w:t>
            </w:r>
            <w:r>
              <w:sym w:font="Symbol" w:char="F0B4"/>
            </w:r>
            <w:r>
              <w:t xml:space="preserve"> time</w:t>
            </w:r>
          </w:p>
        </w:tc>
        <w:tc>
          <w:tcPr>
            <w:tcW w:w="1559" w:type="dxa"/>
          </w:tcPr>
          <w:p w14:paraId="5E491F9E" w14:textId="77777777" w:rsidR="0031357F" w:rsidRDefault="0031357F" w:rsidP="00E67EC5">
            <w:pPr>
              <w:spacing w:line="360" w:lineRule="auto"/>
              <w:ind w:left="454"/>
            </w:pPr>
            <w:r>
              <w:t>35.1</w:t>
            </w:r>
          </w:p>
        </w:tc>
        <w:tc>
          <w:tcPr>
            <w:tcW w:w="1134" w:type="dxa"/>
          </w:tcPr>
          <w:p w14:paraId="364ECA3D" w14:textId="77777777" w:rsidR="0031357F" w:rsidRDefault="0031357F" w:rsidP="0031357F">
            <w:pPr>
              <w:spacing w:line="360" w:lineRule="auto"/>
              <w:ind w:left="38"/>
              <w:jc w:val="center"/>
            </w:pPr>
            <w:r>
              <w:t>3</w:t>
            </w:r>
          </w:p>
        </w:tc>
        <w:tc>
          <w:tcPr>
            <w:tcW w:w="1513" w:type="dxa"/>
          </w:tcPr>
          <w:p w14:paraId="07B157D6" w14:textId="77777777" w:rsidR="0031357F" w:rsidRDefault="0031357F" w:rsidP="0031357F">
            <w:pPr>
              <w:spacing w:line="360" w:lineRule="auto"/>
              <w:ind w:left="98" w:right="409"/>
              <w:jc w:val="right"/>
            </w:pPr>
            <w:r>
              <w:t>&lt; 0.001</w:t>
            </w:r>
          </w:p>
        </w:tc>
      </w:tr>
      <w:tr w:rsidR="0031357F" w14:paraId="45C27CBB" w14:textId="77777777" w:rsidTr="0031357F">
        <w:tc>
          <w:tcPr>
            <w:tcW w:w="2410" w:type="dxa"/>
          </w:tcPr>
          <w:p w14:paraId="7FFDD6CA" w14:textId="77777777" w:rsidR="0031357F" w:rsidRDefault="0031357F" w:rsidP="00E67EC5">
            <w:pPr>
              <w:spacing w:line="360" w:lineRule="auto"/>
              <w:ind w:left="176"/>
            </w:pPr>
            <w:r>
              <w:t>ARY</w:t>
            </w:r>
          </w:p>
        </w:tc>
        <w:tc>
          <w:tcPr>
            <w:tcW w:w="2410" w:type="dxa"/>
          </w:tcPr>
          <w:p w14:paraId="4825F580" w14:textId="77777777" w:rsidR="0031357F" w:rsidRDefault="0031357F" w:rsidP="00E67EC5">
            <w:pPr>
              <w:spacing w:line="360" w:lineRule="auto"/>
              <w:ind w:left="459"/>
            </w:pPr>
            <w:r>
              <w:t>Soil</w:t>
            </w:r>
          </w:p>
        </w:tc>
        <w:tc>
          <w:tcPr>
            <w:tcW w:w="1559" w:type="dxa"/>
          </w:tcPr>
          <w:p w14:paraId="7347FB8D" w14:textId="77777777" w:rsidR="0031357F" w:rsidRDefault="0031357F" w:rsidP="00E67EC5">
            <w:pPr>
              <w:spacing w:line="360" w:lineRule="auto"/>
              <w:ind w:left="454"/>
            </w:pPr>
            <w:r>
              <w:t>354</w:t>
            </w:r>
          </w:p>
        </w:tc>
        <w:tc>
          <w:tcPr>
            <w:tcW w:w="1134" w:type="dxa"/>
          </w:tcPr>
          <w:p w14:paraId="2B8A3813" w14:textId="77777777" w:rsidR="0031357F" w:rsidRDefault="0031357F" w:rsidP="0031357F">
            <w:pPr>
              <w:spacing w:line="360" w:lineRule="auto"/>
              <w:ind w:left="38"/>
              <w:jc w:val="center"/>
            </w:pPr>
            <w:r>
              <w:t>1</w:t>
            </w:r>
          </w:p>
        </w:tc>
        <w:tc>
          <w:tcPr>
            <w:tcW w:w="1513" w:type="dxa"/>
          </w:tcPr>
          <w:p w14:paraId="70960173" w14:textId="77777777" w:rsidR="0031357F" w:rsidRDefault="0031357F" w:rsidP="0031357F">
            <w:pPr>
              <w:spacing w:line="360" w:lineRule="auto"/>
              <w:ind w:left="98" w:right="409"/>
              <w:jc w:val="right"/>
            </w:pPr>
            <w:r>
              <w:t>&lt; 0.001</w:t>
            </w:r>
          </w:p>
        </w:tc>
      </w:tr>
      <w:tr w:rsidR="0031357F" w14:paraId="540ADE3B" w14:textId="77777777" w:rsidTr="0031357F">
        <w:tc>
          <w:tcPr>
            <w:tcW w:w="2410" w:type="dxa"/>
          </w:tcPr>
          <w:p w14:paraId="5137F7C3" w14:textId="77777777" w:rsidR="0031357F" w:rsidRDefault="0031357F" w:rsidP="00E67EC5">
            <w:pPr>
              <w:spacing w:line="360" w:lineRule="auto"/>
              <w:ind w:left="176"/>
            </w:pPr>
          </w:p>
        </w:tc>
        <w:tc>
          <w:tcPr>
            <w:tcW w:w="2410" w:type="dxa"/>
          </w:tcPr>
          <w:p w14:paraId="6B28C7E8" w14:textId="77777777" w:rsidR="0031357F" w:rsidRDefault="0031357F" w:rsidP="00E67EC5">
            <w:pPr>
              <w:spacing w:line="360" w:lineRule="auto"/>
              <w:ind w:left="459"/>
            </w:pPr>
            <w:r>
              <w:t>Time</w:t>
            </w:r>
          </w:p>
        </w:tc>
        <w:tc>
          <w:tcPr>
            <w:tcW w:w="1559" w:type="dxa"/>
          </w:tcPr>
          <w:p w14:paraId="168A07D8" w14:textId="77777777" w:rsidR="0031357F" w:rsidRDefault="0031357F" w:rsidP="00E67EC5">
            <w:pPr>
              <w:spacing w:line="360" w:lineRule="auto"/>
              <w:ind w:left="454"/>
            </w:pPr>
            <w:r>
              <w:t>79.4</w:t>
            </w:r>
          </w:p>
        </w:tc>
        <w:tc>
          <w:tcPr>
            <w:tcW w:w="1134" w:type="dxa"/>
          </w:tcPr>
          <w:p w14:paraId="485BA6FC" w14:textId="77777777" w:rsidR="0031357F" w:rsidRDefault="0031357F" w:rsidP="0031357F">
            <w:pPr>
              <w:spacing w:line="360" w:lineRule="auto"/>
              <w:ind w:left="38"/>
              <w:jc w:val="center"/>
            </w:pPr>
            <w:r>
              <w:t>3</w:t>
            </w:r>
          </w:p>
        </w:tc>
        <w:tc>
          <w:tcPr>
            <w:tcW w:w="1513" w:type="dxa"/>
          </w:tcPr>
          <w:p w14:paraId="7F21F041" w14:textId="77777777" w:rsidR="0031357F" w:rsidRDefault="0031357F" w:rsidP="0031357F">
            <w:pPr>
              <w:spacing w:line="360" w:lineRule="auto"/>
              <w:ind w:left="98" w:right="409"/>
              <w:jc w:val="right"/>
            </w:pPr>
            <w:r>
              <w:t>&lt; 0.001</w:t>
            </w:r>
          </w:p>
        </w:tc>
      </w:tr>
      <w:tr w:rsidR="0031357F" w14:paraId="233D3483" w14:textId="77777777" w:rsidTr="0031357F">
        <w:tc>
          <w:tcPr>
            <w:tcW w:w="2410" w:type="dxa"/>
            <w:tcBorders>
              <w:bottom w:val="single" w:sz="4" w:space="0" w:color="auto"/>
            </w:tcBorders>
          </w:tcPr>
          <w:p w14:paraId="3FFC5793" w14:textId="77777777" w:rsidR="0031357F" w:rsidRDefault="0031357F" w:rsidP="00E67EC5">
            <w:pPr>
              <w:spacing w:line="360" w:lineRule="auto"/>
              <w:ind w:left="176"/>
            </w:pPr>
          </w:p>
        </w:tc>
        <w:tc>
          <w:tcPr>
            <w:tcW w:w="2410" w:type="dxa"/>
            <w:tcBorders>
              <w:bottom w:val="single" w:sz="4" w:space="0" w:color="auto"/>
            </w:tcBorders>
          </w:tcPr>
          <w:p w14:paraId="4EB86995" w14:textId="77777777" w:rsidR="0031357F" w:rsidRDefault="0031357F" w:rsidP="00E67EC5">
            <w:pPr>
              <w:spacing w:line="360" w:lineRule="auto"/>
              <w:ind w:left="459"/>
            </w:pPr>
            <w:r>
              <w:t xml:space="preserve">Soil </w:t>
            </w:r>
            <w:r>
              <w:sym w:font="Symbol" w:char="F0B4"/>
            </w:r>
            <w:r>
              <w:t xml:space="preserve"> time</w:t>
            </w:r>
          </w:p>
        </w:tc>
        <w:tc>
          <w:tcPr>
            <w:tcW w:w="1559" w:type="dxa"/>
            <w:tcBorders>
              <w:bottom w:val="single" w:sz="4" w:space="0" w:color="auto"/>
            </w:tcBorders>
          </w:tcPr>
          <w:p w14:paraId="13B76867" w14:textId="77777777" w:rsidR="0031357F" w:rsidRDefault="0031357F" w:rsidP="00E67EC5">
            <w:pPr>
              <w:spacing w:line="360" w:lineRule="auto"/>
              <w:ind w:left="454"/>
            </w:pPr>
            <w:r>
              <w:t>13.5</w:t>
            </w:r>
          </w:p>
        </w:tc>
        <w:tc>
          <w:tcPr>
            <w:tcW w:w="1134" w:type="dxa"/>
            <w:tcBorders>
              <w:bottom w:val="single" w:sz="4" w:space="0" w:color="auto"/>
            </w:tcBorders>
          </w:tcPr>
          <w:p w14:paraId="7E2CE0C6" w14:textId="77777777" w:rsidR="0031357F" w:rsidRDefault="0031357F" w:rsidP="0031357F">
            <w:pPr>
              <w:spacing w:line="360" w:lineRule="auto"/>
              <w:ind w:left="38"/>
              <w:jc w:val="center"/>
            </w:pPr>
            <w:r>
              <w:t>3</w:t>
            </w:r>
          </w:p>
        </w:tc>
        <w:tc>
          <w:tcPr>
            <w:tcW w:w="1513" w:type="dxa"/>
            <w:tcBorders>
              <w:bottom w:val="single" w:sz="4" w:space="0" w:color="auto"/>
            </w:tcBorders>
          </w:tcPr>
          <w:p w14:paraId="1AB81653" w14:textId="77777777" w:rsidR="0031357F" w:rsidRDefault="0031357F" w:rsidP="0031357F">
            <w:pPr>
              <w:spacing w:line="360" w:lineRule="auto"/>
              <w:ind w:left="98" w:right="409"/>
              <w:jc w:val="right"/>
            </w:pPr>
            <w:r>
              <w:t>&lt; 0.001</w:t>
            </w:r>
          </w:p>
        </w:tc>
      </w:tr>
    </w:tbl>
    <w:p w14:paraId="4B769EEB" w14:textId="0A62D2E6" w:rsidR="0031357F" w:rsidRDefault="0031357F" w:rsidP="00655356">
      <w:pPr>
        <w:spacing w:line="360" w:lineRule="auto"/>
      </w:pPr>
      <w:r w:rsidRPr="00DF7CCD">
        <w:rPr>
          <w:vertAlign w:val="superscript"/>
        </w:rPr>
        <w:t>1</w:t>
      </w:r>
      <w:r w:rsidRPr="00732540">
        <w:t xml:space="preserve"> EST=esterase, BG=</w:t>
      </w:r>
      <w:r>
        <w:sym w:font="Symbol" w:char="F062"/>
      </w:r>
      <w:r w:rsidRPr="00732540">
        <w:t>-glucosidase, ALP=alkaline phosp</w:t>
      </w:r>
      <w:r>
        <w:t>homonoesterase, PDE=phosphodiesterase, NAG=</w:t>
      </w:r>
      <w:r w:rsidRPr="00732540">
        <w:rPr>
          <w:rFonts w:ascii="Times New Roman Italic" w:hAnsi="Times New Roman Italic" w:cs="Times New Roman Italic"/>
          <w:i/>
          <w:iCs/>
          <w:color w:val="000000"/>
          <w:sz w:val="22"/>
          <w:szCs w:val="22"/>
        </w:rPr>
        <w:t xml:space="preserve"> </w:t>
      </w:r>
      <w:r w:rsidRPr="00732540">
        <w:rPr>
          <w:i/>
          <w:iCs/>
        </w:rPr>
        <w:t>N</w:t>
      </w:r>
      <w:r w:rsidRPr="00732540">
        <w:t>-acetyl-β-D-glucosaminidase</w:t>
      </w:r>
      <w:r>
        <w:t>, PRO=protease, DEH=dehydrogenase, CAT=catalase, ARY=</w:t>
      </w:r>
      <w:r w:rsidRPr="00732540">
        <w:rPr>
          <w:rFonts w:ascii="Helvetica Neue" w:hAnsi="Helvetica Neue" w:cs="Helvetica Neue"/>
          <w:color w:val="000000"/>
          <w:sz w:val="22"/>
          <w:szCs w:val="22"/>
        </w:rPr>
        <w:t xml:space="preserve"> </w:t>
      </w:r>
      <w:r w:rsidRPr="00732540">
        <w:t>arylsulfatase</w:t>
      </w:r>
      <w:r>
        <w:t>.</w:t>
      </w:r>
      <w:r w:rsidR="00655356">
        <w:t xml:space="preserve"> </w:t>
      </w:r>
      <w:r w:rsidRPr="00DF7CCD">
        <w:rPr>
          <w:vertAlign w:val="superscript"/>
        </w:rPr>
        <w:t>2</w:t>
      </w:r>
      <w:r>
        <w:t xml:space="preserve"> Categorical independent variables: time = 3, 14, 60, and 210 days; soil type = Mediterranean-climate and arid-climate soils.</w:t>
      </w:r>
      <w:r>
        <w:br w:type="page"/>
      </w:r>
    </w:p>
    <w:p w14:paraId="20BB6B13" w14:textId="77777777" w:rsidR="0031357F" w:rsidRDefault="0031357F" w:rsidP="0031357F">
      <w:pPr>
        <w:spacing w:line="360" w:lineRule="auto"/>
      </w:pPr>
      <w:r w:rsidRPr="00B81898">
        <w:rPr>
          <w:b/>
          <w:bCs/>
        </w:rPr>
        <w:lastRenderedPageBreak/>
        <w:t>Table S2.</w:t>
      </w:r>
      <w:r w:rsidRPr="00B81898">
        <w:t xml:space="preserve"> </w:t>
      </w:r>
      <w:r>
        <w:t>Concentration of major elements and heavy metals in the Mediterranean and arid soils used in this study.</w:t>
      </w:r>
      <w:r w:rsidRPr="00A07FFC">
        <w:rPr>
          <w:vertAlign w:val="superscript"/>
        </w:rPr>
        <w:t>a</w:t>
      </w:r>
    </w:p>
    <w:p w14:paraId="5107793D" w14:textId="77777777" w:rsidR="0031357F" w:rsidRDefault="0031357F" w:rsidP="0031357F">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8"/>
        <w:gridCol w:w="3208"/>
      </w:tblGrid>
      <w:tr w:rsidR="0031357F" w:rsidRPr="00A07FFC" w14:paraId="4272A327" w14:textId="77777777" w:rsidTr="00E67EC5">
        <w:tc>
          <w:tcPr>
            <w:tcW w:w="3207" w:type="dxa"/>
            <w:tcBorders>
              <w:top w:val="single" w:sz="4" w:space="0" w:color="auto"/>
              <w:bottom w:val="single" w:sz="4" w:space="0" w:color="auto"/>
            </w:tcBorders>
          </w:tcPr>
          <w:p w14:paraId="26C301FD" w14:textId="77777777" w:rsidR="0031357F" w:rsidRPr="00A07FFC" w:rsidRDefault="0031357F" w:rsidP="00E67EC5">
            <w:pPr>
              <w:spacing w:line="360" w:lineRule="auto"/>
              <w:rPr>
                <w:b/>
                <w:bCs/>
              </w:rPr>
            </w:pPr>
            <w:r w:rsidRPr="00A07FFC">
              <w:rPr>
                <w:rFonts w:eastAsia="Times New Roman"/>
                <w:b/>
                <w:bCs/>
              </w:rPr>
              <w:t>Variable</w:t>
            </w:r>
          </w:p>
        </w:tc>
        <w:tc>
          <w:tcPr>
            <w:tcW w:w="3208" w:type="dxa"/>
            <w:tcBorders>
              <w:top w:val="single" w:sz="4" w:space="0" w:color="auto"/>
              <w:bottom w:val="single" w:sz="4" w:space="0" w:color="auto"/>
            </w:tcBorders>
          </w:tcPr>
          <w:p w14:paraId="222FFECF" w14:textId="77777777" w:rsidR="0031357F" w:rsidRPr="00A07FFC" w:rsidRDefault="0031357F" w:rsidP="00E67EC5">
            <w:pPr>
              <w:spacing w:line="360" w:lineRule="auto"/>
              <w:jc w:val="center"/>
              <w:rPr>
                <w:b/>
                <w:bCs/>
              </w:rPr>
            </w:pPr>
            <w:r w:rsidRPr="00A07FFC">
              <w:rPr>
                <w:b/>
                <w:bCs/>
              </w:rPr>
              <w:t>Mediterranean soil</w:t>
            </w:r>
          </w:p>
        </w:tc>
        <w:tc>
          <w:tcPr>
            <w:tcW w:w="3208" w:type="dxa"/>
            <w:tcBorders>
              <w:top w:val="single" w:sz="4" w:space="0" w:color="auto"/>
              <w:bottom w:val="single" w:sz="4" w:space="0" w:color="auto"/>
            </w:tcBorders>
          </w:tcPr>
          <w:p w14:paraId="264F1202" w14:textId="77777777" w:rsidR="0031357F" w:rsidRPr="00A07FFC" w:rsidRDefault="0031357F" w:rsidP="00E67EC5">
            <w:pPr>
              <w:spacing w:line="360" w:lineRule="auto"/>
              <w:jc w:val="center"/>
              <w:rPr>
                <w:b/>
                <w:bCs/>
              </w:rPr>
            </w:pPr>
            <w:r w:rsidRPr="00A07FFC">
              <w:rPr>
                <w:b/>
                <w:bCs/>
              </w:rPr>
              <w:t>Arid soil</w:t>
            </w:r>
          </w:p>
        </w:tc>
      </w:tr>
      <w:tr w:rsidR="0031357F" w:rsidRPr="00A07FFC" w14:paraId="552A3507" w14:textId="77777777" w:rsidTr="00E67EC5">
        <w:tc>
          <w:tcPr>
            <w:tcW w:w="3207" w:type="dxa"/>
          </w:tcPr>
          <w:p w14:paraId="42E9F37F" w14:textId="77777777" w:rsidR="0031357F" w:rsidRPr="00A07FFC" w:rsidRDefault="0031357F" w:rsidP="00E67EC5">
            <w:pPr>
              <w:spacing w:line="360" w:lineRule="auto"/>
              <w:ind w:left="319"/>
            </w:pPr>
            <w:r w:rsidRPr="00A07FFC">
              <w:t>Al (%)</w:t>
            </w:r>
          </w:p>
        </w:tc>
        <w:tc>
          <w:tcPr>
            <w:tcW w:w="3208" w:type="dxa"/>
          </w:tcPr>
          <w:p w14:paraId="242F314B" w14:textId="77777777" w:rsidR="0031357F" w:rsidRPr="00A07FFC" w:rsidRDefault="0031357F" w:rsidP="00E67EC5">
            <w:pPr>
              <w:spacing w:line="360" w:lineRule="auto"/>
              <w:jc w:val="center"/>
            </w:pPr>
            <w:r w:rsidRPr="00A07FFC">
              <w:t>2.10</w:t>
            </w:r>
          </w:p>
        </w:tc>
        <w:tc>
          <w:tcPr>
            <w:tcW w:w="3208" w:type="dxa"/>
          </w:tcPr>
          <w:p w14:paraId="4182E223" w14:textId="77777777" w:rsidR="0031357F" w:rsidRPr="00A07FFC" w:rsidRDefault="0031357F" w:rsidP="00E67EC5">
            <w:pPr>
              <w:spacing w:line="360" w:lineRule="auto"/>
              <w:jc w:val="center"/>
            </w:pPr>
            <w:r w:rsidRPr="00A07FFC">
              <w:t>4.81</w:t>
            </w:r>
          </w:p>
        </w:tc>
      </w:tr>
      <w:tr w:rsidR="0031357F" w:rsidRPr="00A07FFC" w14:paraId="659A79CD" w14:textId="77777777" w:rsidTr="00E67EC5">
        <w:tc>
          <w:tcPr>
            <w:tcW w:w="3207" w:type="dxa"/>
          </w:tcPr>
          <w:p w14:paraId="4F411EFD" w14:textId="77777777" w:rsidR="0031357F" w:rsidRPr="00A07FFC" w:rsidRDefault="0031357F" w:rsidP="00E67EC5">
            <w:pPr>
              <w:spacing w:line="360" w:lineRule="auto"/>
              <w:ind w:left="319"/>
            </w:pPr>
            <w:r w:rsidRPr="00A07FFC">
              <w:t>Fe (%)</w:t>
            </w:r>
          </w:p>
        </w:tc>
        <w:tc>
          <w:tcPr>
            <w:tcW w:w="3208" w:type="dxa"/>
          </w:tcPr>
          <w:p w14:paraId="104EBAC3" w14:textId="77777777" w:rsidR="0031357F" w:rsidRPr="00A07FFC" w:rsidRDefault="0031357F" w:rsidP="00E67EC5">
            <w:pPr>
              <w:spacing w:line="360" w:lineRule="auto"/>
              <w:jc w:val="center"/>
            </w:pPr>
            <w:r w:rsidRPr="00A07FFC">
              <w:t>1.36</w:t>
            </w:r>
          </w:p>
        </w:tc>
        <w:tc>
          <w:tcPr>
            <w:tcW w:w="3208" w:type="dxa"/>
          </w:tcPr>
          <w:p w14:paraId="375F7F11" w14:textId="77777777" w:rsidR="0031357F" w:rsidRPr="00A07FFC" w:rsidRDefault="0031357F" w:rsidP="00E67EC5">
            <w:pPr>
              <w:spacing w:line="360" w:lineRule="auto"/>
              <w:jc w:val="center"/>
            </w:pPr>
            <w:r w:rsidRPr="00A07FFC">
              <w:t>3.48</w:t>
            </w:r>
          </w:p>
        </w:tc>
      </w:tr>
      <w:tr w:rsidR="0031357F" w:rsidRPr="00A07FFC" w14:paraId="0199BECE" w14:textId="77777777" w:rsidTr="00E67EC5">
        <w:tc>
          <w:tcPr>
            <w:tcW w:w="3207" w:type="dxa"/>
          </w:tcPr>
          <w:p w14:paraId="723FAA60" w14:textId="77777777" w:rsidR="0031357F" w:rsidRPr="00A07FFC" w:rsidRDefault="0031357F" w:rsidP="00E67EC5">
            <w:pPr>
              <w:spacing w:line="360" w:lineRule="auto"/>
              <w:ind w:left="319"/>
            </w:pPr>
            <w:r w:rsidRPr="00A07FFC">
              <w:t>Ca (%)</w:t>
            </w:r>
          </w:p>
        </w:tc>
        <w:tc>
          <w:tcPr>
            <w:tcW w:w="3208" w:type="dxa"/>
          </w:tcPr>
          <w:p w14:paraId="0F781D37" w14:textId="77777777" w:rsidR="0031357F" w:rsidRPr="00A07FFC" w:rsidRDefault="0031357F" w:rsidP="00E67EC5">
            <w:pPr>
              <w:spacing w:line="360" w:lineRule="auto"/>
              <w:jc w:val="center"/>
            </w:pPr>
            <w:r w:rsidRPr="00A07FFC">
              <w:t>4.15</w:t>
            </w:r>
          </w:p>
        </w:tc>
        <w:tc>
          <w:tcPr>
            <w:tcW w:w="3208" w:type="dxa"/>
          </w:tcPr>
          <w:p w14:paraId="0E056FAB" w14:textId="77777777" w:rsidR="0031357F" w:rsidRPr="00A07FFC" w:rsidRDefault="0031357F" w:rsidP="00E67EC5">
            <w:pPr>
              <w:spacing w:line="360" w:lineRule="auto"/>
              <w:jc w:val="center"/>
            </w:pPr>
            <w:r w:rsidRPr="00A07FFC">
              <w:t>0.88</w:t>
            </w:r>
          </w:p>
        </w:tc>
      </w:tr>
      <w:tr w:rsidR="0031357F" w:rsidRPr="00A07FFC" w14:paraId="1715C1FB" w14:textId="77777777" w:rsidTr="00E67EC5">
        <w:tc>
          <w:tcPr>
            <w:tcW w:w="3207" w:type="dxa"/>
          </w:tcPr>
          <w:p w14:paraId="0239837C" w14:textId="77777777" w:rsidR="0031357F" w:rsidRPr="00A07FFC" w:rsidRDefault="0031357F" w:rsidP="00E67EC5">
            <w:pPr>
              <w:spacing w:line="360" w:lineRule="auto"/>
              <w:ind w:left="319"/>
            </w:pPr>
            <w:r w:rsidRPr="00A07FFC">
              <w:t>K (%)</w:t>
            </w:r>
          </w:p>
        </w:tc>
        <w:tc>
          <w:tcPr>
            <w:tcW w:w="3208" w:type="dxa"/>
          </w:tcPr>
          <w:p w14:paraId="7375EAAF" w14:textId="77777777" w:rsidR="0031357F" w:rsidRPr="00A07FFC" w:rsidRDefault="0031357F" w:rsidP="00E67EC5">
            <w:pPr>
              <w:spacing w:line="360" w:lineRule="auto"/>
              <w:jc w:val="center"/>
            </w:pPr>
            <w:r w:rsidRPr="00A07FFC">
              <w:t>0.68</w:t>
            </w:r>
          </w:p>
        </w:tc>
        <w:tc>
          <w:tcPr>
            <w:tcW w:w="3208" w:type="dxa"/>
          </w:tcPr>
          <w:p w14:paraId="0DB94196" w14:textId="77777777" w:rsidR="0031357F" w:rsidRPr="00A07FFC" w:rsidRDefault="0031357F" w:rsidP="00E67EC5">
            <w:pPr>
              <w:spacing w:line="360" w:lineRule="auto"/>
              <w:jc w:val="center"/>
            </w:pPr>
            <w:r w:rsidRPr="00A07FFC">
              <w:t>1.31</w:t>
            </w:r>
          </w:p>
        </w:tc>
      </w:tr>
      <w:tr w:rsidR="0031357F" w:rsidRPr="00A07FFC" w14:paraId="3D63D6E3" w14:textId="77777777" w:rsidTr="00E67EC5">
        <w:tc>
          <w:tcPr>
            <w:tcW w:w="3207" w:type="dxa"/>
          </w:tcPr>
          <w:p w14:paraId="38BF6D49" w14:textId="77777777" w:rsidR="0031357F" w:rsidRPr="00A07FFC" w:rsidRDefault="0031357F" w:rsidP="00E67EC5">
            <w:pPr>
              <w:spacing w:line="360" w:lineRule="auto"/>
              <w:ind w:left="319"/>
            </w:pPr>
            <w:r w:rsidRPr="00A07FFC">
              <w:t>Mg (%)</w:t>
            </w:r>
          </w:p>
        </w:tc>
        <w:tc>
          <w:tcPr>
            <w:tcW w:w="3208" w:type="dxa"/>
          </w:tcPr>
          <w:p w14:paraId="22D05EB7" w14:textId="77777777" w:rsidR="0031357F" w:rsidRPr="00A07FFC" w:rsidRDefault="0031357F" w:rsidP="00E67EC5">
            <w:pPr>
              <w:spacing w:line="360" w:lineRule="auto"/>
              <w:jc w:val="center"/>
            </w:pPr>
            <w:r w:rsidRPr="00A07FFC">
              <w:t>0.67</w:t>
            </w:r>
          </w:p>
        </w:tc>
        <w:tc>
          <w:tcPr>
            <w:tcW w:w="3208" w:type="dxa"/>
          </w:tcPr>
          <w:p w14:paraId="2ECE5A1D" w14:textId="77777777" w:rsidR="0031357F" w:rsidRPr="00A07FFC" w:rsidRDefault="0031357F" w:rsidP="00E67EC5">
            <w:pPr>
              <w:spacing w:line="360" w:lineRule="auto"/>
              <w:jc w:val="center"/>
            </w:pPr>
            <w:r w:rsidRPr="00A07FFC">
              <w:t>0.79</w:t>
            </w:r>
          </w:p>
        </w:tc>
      </w:tr>
      <w:tr w:rsidR="0031357F" w:rsidRPr="00A07FFC" w14:paraId="02ACF2A9" w14:textId="77777777" w:rsidTr="00E67EC5">
        <w:tc>
          <w:tcPr>
            <w:tcW w:w="3207" w:type="dxa"/>
          </w:tcPr>
          <w:p w14:paraId="3A379FD4" w14:textId="77777777" w:rsidR="0031357F" w:rsidRPr="00A07FFC" w:rsidRDefault="0031357F" w:rsidP="00E67EC5">
            <w:pPr>
              <w:spacing w:line="360" w:lineRule="auto"/>
              <w:ind w:left="319"/>
            </w:pPr>
            <w:r w:rsidRPr="00A07FFC">
              <w:t>As (mg/kg)</w:t>
            </w:r>
          </w:p>
        </w:tc>
        <w:tc>
          <w:tcPr>
            <w:tcW w:w="3208" w:type="dxa"/>
          </w:tcPr>
          <w:p w14:paraId="02FB47EF" w14:textId="77777777" w:rsidR="0031357F" w:rsidRPr="00A07FFC" w:rsidRDefault="0031357F" w:rsidP="00E67EC5">
            <w:pPr>
              <w:spacing w:line="360" w:lineRule="auto"/>
              <w:jc w:val="center"/>
            </w:pPr>
            <w:r w:rsidRPr="00A07FFC">
              <w:t>5.43</w:t>
            </w:r>
          </w:p>
        </w:tc>
        <w:tc>
          <w:tcPr>
            <w:tcW w:w="3208" w:type="dxa"/>
          </w:tcPr>
          <w:p w14:paraId="7D034CF9" w14:textId="77777777" w:rsidR="0031357F" w:rsidRPr="00A07FFC" w:rsidRDefault="0031357F" w:rsidP="00E67EC5">
            <w:pPr>
              <w:spacing w:line="360" w:lineRule="auto"/>
              <w:jc w:val="center"/>
            </w:pPr>
            <w:r w:rsidRPr="00A07FFC">
              <w:t>4.66</w:t>
            </w:r>
          </w:p>
        </w:tc>
      </w:tr>
      <w:tr w:rsidR="0031357F" w:rsidRPr="00A07FFC" w14:paraId="2E9377E3" w14:textId="77777777" w:rsidTr="00E67EC5">
        <w:tc>
          <w:tcPr>
            <w:tcW w:w="3207" w:type="dxa"/>
          </w:tcPr>
          <w:p w14:paraId="3FE5EDB9" w14:textId="77777777" w:rsidR="0031357F" w:rsidRPr="00A07FFC" w:rsidRDefault="0031357F" w:rsidP="00E67EC5">
            <w:pPr>
              <w:spacing w:line="360" w:lineRule="auto"/>
              <w:ind w:left="319"/>
            </w:pPr>
            <w:r w:rsidRPr="00A07FFC">
              <w:t>Cd (mg(kg)</w:t>
            </w:r>
          </w:p>
        </w:tc>
        <w:tc>
          <w:tcPr>
            <w:tcW w:w="3208" w:type="dxa"/>
          </w:tcPr>
          <w:p w14:paraId="72DDB21D" w14:textId="77777777" w:rsidR="0031357F" w:rsidRPr="00A07FFC" w:rsidRDefault="0031357F" w:rsidP="00E67EC5">
            <w:pPr>
              <w:spacing w:line="360" w:lineRule="auto"/>
              <w:jc w:val="center"/>
            </w:pPr>
            <w:r w:rsidRPr="00A07FFC">
              <w:t>1.49</w:t>
            </w:r>
          </w:p>
        </w:tc>
        <w:tc>
          <w:tcPr>
            <w:tcW w:w="3208" w:type="dxa"/>
          </w:tcPr>
          <w:p w14:paraId="3E07068F" w14:textId="77777777" w:rsidR="0031357F" w:rsidRPr="00A07FFC" w:rsidRDefault="0031357F" w:rsidP="00E67EC5">
            <w:pPr>
              <w:spacing w:line="360" w:lineRule="auto"/>
              <w:jc w:val="center"/>
            </w:pPr>
            <w:r w:rsidRPr="00A07FFC">
              <w:t>0.59</w:t>
            </w:r>
          </w:p>
        </w:tc>
      </w:tr>
      <w:tr w:rsidR="0031357F" w:rsidRPr="00A07FFC" w14:paraId="42F34CF2" w14:textId="77777777" w:rsidTr="00E67EC5">
        <w:tc>
          <w:tcPr>
            <w:tcW w:w="3207" w:type="dxa"/>
          </w:tcPr>
          <w:p w14:paraId="6A6B146E" w14:textId="77777777" w:rsidR="0031357F" w:rsidRPr="00A07FFC" w:rsidRDefault="0031357F" w:rsidP="00E67EC5">
            <w:pPr>
              <w:spacing w:line="360" w:lineRule="auto"/>
              <w:ind w:left="319"/>
            </w:pPr>
            <w:r w:rsidRPr="00A07FFC">
              <w:t>Co (mg/kg)</w:t>
            </w:r>
          </w:p>
        </w:tc>
        <w:tc>
          <w:tcPr>
            <w:tcW w:w="3208" w:type="dxa"/>
          </w:tcPr>
          <w:p w14:paraId="28FBBF6A" w14:textId="77777777" w:rsidR="0031357F" w:rsidRPr="00A07FFC" w:rsidRDefault="0031357F" w:rsidP="00E67EC5">
            <w:pPr>
              <w:spacing w:line="360" w:lineRule="auto"/>
              <w:jc w:val="center"/>
            </w:pPr>
            <w:r w:rsidRPr="00A07FFC">
              <w:t>5.51</w:t>
            </w:r>
          </w:p>
        </w:tc>
        <w:tc>
          <w:tcPr>
            <w:tcW w:w="3208" w:type="dxa"/>
          </w:tcPr>
          <w:p w14:paraId="5CEB1E39" w14:textId="77777777" w:rsidR="0031357F" w:rsidRPr="00A07FFC" w:rsidRDefault="0031357F" w:rsidP="00E67EC5">
            <w:pPr>
              <w:spacing w:line="360" w:lineRule="auto"/>
              <w:jc w:val="center"/>
            </w:pPr>
            <w:r w:rsidRPr="00A07FFC">
              <w:t>14.2</w:t>
            </w:r>
          </w:p>
        </w:tc>
      </w:tr>
      <w:tr w:rsidR="0031357F" w:rsidRPr="00A07FFC" w14:paraId="378D6ACE" w14:textId="77777777" w:rsidTr="00E67EC5">
        <w:tc>
          <w:tcPr>
            <w:tcW w:w="3207" w:type="dxa"/>
          </w:tcPr>
          <w:p w14:paraId="0ADBAA65" w14:textId="77777777" w:rsidR="0031357F" w:rsidRPr="00A07FFC" w:rsidRDefault="0031357F" w:rsidP="00E67EC5">
            <w:pPr>
              <w:spacing w:line="360" w:lineRule="auto"/>
              <w:ind w:left="319"/>
            </w:pPr>
            <w:r w:rsidRPr="00A07FFC">
              <w:t>Cr (mg/kg)</w:t>
            </w:r>
          </w:p>
        </w:tc>
        <w:tc>
          <w:tcPr>
            <w:tcW w:w="3208" w:type="dxa"/>
          </w:tcPr>
          <w:p w14:paraId="2824AD4C" w14:textId="77777777" w:rsidR="0031357F" w:rsidRPr="00A07FFC" w:rsidRDefault="0031357F" w:rsidP="00E67EC5">
            <w:pPr>
              <w:spacing w:line="360" w:lineRule="auto"/>
              <w:jc w:val="center"/>
            </w:pPr>
            <w:r w:rsidRPr="00A07FFC">
              <w:t>25.5</w:t>
            </w:r>
          </w:p>
        </w:tc>
        <w:tc>
          <w:tcPr>
            <w:tcW w:w="3208" w:type="dxa"/>
          </w:tcPr>
          <w:p w14:paraId="221916D3" w14:textId="77777777" w:rsidR="0031357F" w:rsidRPr="00A07FFC" w:rsidRDefault="0031357F" w:rsidP="00E67EC5">
            <w:pPr>
              <w:spacing w:line="360" w:lineRule="auto"/>
              <w:jc w:val="center"/>
            </w:pPr>
            <w:r w:rsidRPr="00A07FFC">
              <w:t>78.5</w:t>
            </w:r>
          </w:p>
        </w:tc>
      </w:tr>
      <w:tr w:rsidR="0031357F" w:rsidRPr="00A07FFC" w14:paraId="3A3B8001" w14:textId="77777777" w:rsidTr="00E67EC5">
        <w:tc>
          <w:tcPr>
            <w:tcW w:w="3207" w:type="dxa"/>
          </w:tcPr>
          <w:p w14:paraId="4747259F" w14:textId="77777777" w:rsidR="0031357F" w:rsidRPr="00A07FFC" w:rsidRDefault="0031357F" w:rsidP="00E67EC5">
            <w:pPr>
              <w:spacing w:line="360" w:lineRule="auto"/>
              <w:ind w:left="319"/>
            </w:pPr>
            <w:r w:rsidRPr="00A07FFC">
              <w:t>Cu (mg/kg)</w:t>
            </w:r>
          </w:p>
        </w:tc>
        <w:tc>
          <w:tcPr>
            <w:tcW w:w="3208" w:type="dxa"/>
          </w:tcPr>
          <w:p w14:paraId="0F7B14DD" w14:textId="77777777" w:rsidR="0031357F" w:rsidRPr="00A07FFC" w:rsidRDefault="0031357F" w:rsidP="00E67EC5">
            <w:pPr>
              <w:spacing w:line="360" w:lineRule="auto"/>
              <w:jc w:val="center"/>
            </w:pPr>
            <w:r w:rsidRPr="00A07FFC">
              <w:t>27.1</w:t>
            </w:r>
          </w:p>
        </w:tc>
        <w:tc>
          <w:tcPr>
            <w:tcW w:w="3208" w:type="dxa"/>
          </w:tcPr>
          <w:p w14:paraId="7FDC1C6D" w14:textId="77777777" w:rsidR="0031357F" w:rsidRPr="00A07FFC" w:rsidRDefault="0031357F" w:rsidP="00E67EC5">
            <w:pPr>
              <w:spacing w:line="360" w:lineRule="auto"/>
              <w:jc w:val="center"/>
            </w:pPr>
            <w:r w:rsidRPr="00A07FFC">
              <w:t>18.4</w:t>
            </w:r>
          </w:p>
        </w:tc>
      </w:tr>
      <w:tr w:rsidR="0031357F" w:rsidRPr="00A07FFC" w14:paraId="587AE17B" w14:textId="77777777" w:rsidTr="00E67EC5">
        <w:tc>
          <w:tcPr>
            <w:tcW w:w="3207" w:type="dxa"/>
          </w:tcPr>
          <w:p w14:paraId="17AA6A53" w14:textId="77777777" w:rsidR="0031357F" w:rsidRPr="00A07FFC" w:rsidRDefault="0031357F" w:rsidP="00E67EC5">
            <w:pPr>
              <w:spacing w:line="360" w:lineRule="auto"/>
              <w:ind w:left="319"/>
            </w:pPr>
            <w:r w:rsidRPr="00A07FFC">
              <w:t>Mn (mg/kg)</w:t>
            </w:r>
          </w:p>
        </w:tc>
        <w:tc>
          <w:tcPr>
            <w:tcW w:w="3208" w:type="dxa"/>
          </w:tcPr>
          <w:p w14:paraId="7FBDC252" w14:textId="77777777" w:rsidR="0031357F" w:rsidRPr="00A07FFC" w:rsidRDefault="0031357F" w:rsidP="00E67EC5">
            <w:pPr>
              <w:spacing w:line="360" w:lineRule="auto"/>
              <w:jc w:val="center"/>
            </w:pPr>
            <w:r w:rsidRPr="00A07FFC">
              <w:t>208.8</w:t>
            </w:r>
          </w:p>
        </w:tc>
        <w:tc>
          <w:tcPr>
            <w:tcW w:w="3208" w:type="dxa"/>
          </w:tcPr>
          <w:p w14:paraId="2DD4D1A1" w14:textId="77777777" w:rsidR="0031357F" w:rsidRPr="00A07FFC" w:rsidRDefault="0031357F" w:rsidP="00E67EC5">
            <w:pPr>
              <w:spacing w:line="360" w:lineRule="auto"/>
              <w:jc w:val="center"/>
            </w:pPr>
            <w:r w:rsidRPr="00A07FFC">
              <w:t>666.4</w:t>
            </w:r>
          </w:p>
        </w:tc>
      </w:tr>
      <w:tr w:rsidR="0031357F" w:rsidRPr="00A07FFC" w14:paraId="3F3F375E" w14:textId="77777777" w:rsidTr="00E67EC5">
        <w:tc>
          <w:tcPr>
            <w:tcW w:w="3207" w:type="dxa"/>
          </w:tcPr>
          <w:p w14:paraId="7D291D45" w14:textId="77777777" w:rsidR="0031357F" w:rsidRPr="00A07FFC" w:rsidRDefault="0031357F" w:rsidP="00E67EC5">
            <w:pPr>
              <w:spacing w:line="360" w:lineRule="auto"/>
              <w:ind w:left="319"/>
            </w:pPr>
            <w:r w:rsidRPr="00A07FFC">
              <w:t>Mo (mg/kg)</w:t>
            </w:r>
          </w:p>
        </w:tc>
        <w:tc>
          <w:tcPr>
            <w:tcW w:w="3208" w:type="dxa"/>
          </w:tcPr>
          <w:p w14:paraId="2D54EE5B" w14:textId="77777777" w:rsidR="0031357F" w:rsidRPr="00A07FFC" w:rsidRDefault="0031357F" w:rsidP="00E67EC5">
            <w:pPr>
              <w:spacing w:line="360" w:lineRule="auto"/>
              <w:jc w:val="center"/>
            </w:pPr>
            <w:r w:rsidRPr="00A07FFC">
              <w:t>0.12</w:t>
            </w:r>
          </w:p>
        </w:tc>
        <w:tc>
          <w:tcPr>
            <w:tcW w:w="3208" w:type="dxa"/>
          </w:tcPr>
          <w:p w14:paraId="2E48F080" w14:textId="77777777" w:rsidR="0031357F" w:rsidRPr="00A07FFC" w:rsidRDefault="0031357F" w:rsidP="00E67EC5">
            <w:pPr>
              <w:spacing w:line="360" w:lineRule="auto"/>
              <w:jc w:val="center"/>
            </w:pPr>
            <w:r w:rsidRPr="00A07FFC">
              <w:t>0.05</w:t>
            </w:r>
          </w:p>
        </w:tc>
      </w:tr>
      <w:tr w:rsidR="0031357F" w:rsidRPr="00A07FFC" w14:paraId="3AD15EEE" w14:textId="77777777" w:rsidTr="00E67EC5">
        <w:tc>
          <w:tcPr>
            <w:tcW w:w="3207" w:type="dxa"/>
          </w:tcPr>
          <w:p w14:paraId="773BD4F5" w14:textId="77777777" w:rsidR="0031357F" w:rsidRPr="00A07FFC" w:rsidRDefault="0031357F" w:rsidP="00E67EC5">
            <w:pPr>
              <w:spacing w:line="360" w:lineRule="auto"/>
              <w:ind w:left="319"/>
            </w:pPr>
            <w:r w:rsidRPr="00A07FFC">
              <w:t>Na (mg/kg)</w:t>
            </w:r>
          </w:p>
        </w:tc>
        <w:tc>
          <w:tcPr>
            <w:tcW w:w="3208" w:type="dxa"/>
          </w:tcPr>
          <w:p w14:paraId="4D65A39A" w14:textId="77777777" w:rsidR="0031357F" w:rsidRPr="00A07FFC" w:rsidRDefault="0031357F" w:rsidP="00E67EC5">
            <w:pPr>
              <w:spacing w:line="360" w:lineRule="auto"/>
              <w:jc w:val="center"/>
            </w:pPr>
            <w:r w:rsidRPr="00A07FFC">
              <w:t>332.1</w:t>
            </w:r>
          </w:p>
        </w:tc>
        <w:tc>
          <w:tcPr>
            <w:tcW w:w="3208" w:type="dxa"/>
          </w:tcPr>
          <w:p w14:paraId="4F423AAA" w14:textId="77777777" w:rsidR="0031357F" w:rsidRPr="00A07FFC" w:rsidRDefault="0031357F" w:rsidP="00E67EC5">
            <w:pPr>
              <w:spacing w:line="360" w:lineRule="auto"/>
              <w:jc w:val="center"/>
            </w:pPr>
            <w:r w:rsidRPr="00A07FFC">
              <w:t>1,280</w:t>
            </w:r>
          </w:p>
        </w:tc>
      </w:tr>
      <w:tr w:rsidR="0031357F" w:rsidRPr="00A07FFC" w14:paraId="6EDDEFC4" w14:textId="77777777" w:rsidTr="00E67EC5">
        <w:tc>
          <w:tcPr>
            <w:tcW w:w="3207" w:type="dxa"/>
          </w:tcPr>
          <w:p w14:paraId="0D339BC4" w14:textId="77777777" w:rsidR="0031357F" w:rsidRPr="00A07FFC" w:rsidRDefault="0031357F" w:rsidP="00E67EC5">
            <w:pPr>
              <w:spacing w:line="360" w:lineRule="auto"/>
              <w:ind w:left="319"/>
            </w:pPr>
            <w:r w:rsidRPr="00A07FFC">
              <w:t>Ni (mg/kg)</w:t>
            </w:r>
          </w:p>
        </w:tc>
        <w:tc>
          <w:tcPr>
            <w:tcW w:w="3208" w:type="dxa"/>
          </w:tcPr>
          <w:p w14:paraId="0FEB76BD" w14:textId="77777777" w:rsidR="0031357F" w:rsidRPr="00A07FFC" w:rsidRDefault="0031357F" w:rsidP="00E67EC5">
            <w:pPr>
              <w:spacing w:line="360" w:lineRule="auto"/>
              <w:jc w:val="center"/>
            </w:pPr>
            <w:r w:rsidRPr="00A07FFC">
              <w:t>13.0</w:t>
            </w:r>
          </w:p>
        </w:tc>
        <w:tc>
          <w:tcPr>
            <w:tcW w:w="3208" w:type="dxa"/>
          </w:tcPr>
          <w:p w14:paraId="5736DD8B" w14:textId="77777777" w:rsidR="0031357F" w:rsidRPr="00A07FFC" w:rsidRDefault="0031357F" w:rsidP="00E67EC5">
            <w:pPr>
              <w:spacing w:line="360" w:lineRule="auto"/>
              <w:jc w:val="center"/>
            </w:pPr>
            <w:r w:rsidRPr="00A07FFC">
              <w:t>47.2</w:t>
            </w:r>
          </w:p>
        </w:tc>
      </w:tr>
      <w:tr w:rsidR="0031357F" w:rsidRPr="00A07FFC" w14:paraId="68A04787" w14:textId="77777777" w:rsidTr="00E67EC5">
        <w:tc>
          <w:tcPr>
            <w:tcW w:w="3207" w:type="dxa"/>
          </w:tcPr>
          <w:p w14:paraId="53441CFA" w14:textId="77777777" w:rsidR="0031357F" w:rsidRPr="00A07FFC" w:rsidRDefault="0031357F" w:rsidP="00E67EC5">
            <w:pPr>
              <w:spacing w:line="360" w:lineRule="auto"/>
              <w:ind w:left="319"/>
            </w:pPr>
            <w:r w:rsidRPr="00A07FFC">
              <w:t>P (mg/kg)</w:t>
            </w:r>
          </w:p>
        </w:tc>
        <w:tc>
          <w:tcPr>
            <w:tcW w:w="3208" w:type="dxa"/>
          </w:tcPr>
          <w:p w14:paraId="77187683" w14:textId="77777777" w:rsidR="0031357F" w:rsidRPr="00A07FFC" w:rsidRDefault="0031357F" w:rsidP="00E67EC5">
            <w:pPr>
              <w:spacing w:line="360" w:lineRule="auto"/>
              <w:jc w:val="center"/>
            </w:pPr>
            <w:r w:rsidRPr="00A07FFC">
              <w:t>2,385</w:t>
            </w:r>
          </w:p>
        </w:tc>
        <w:tc>
          <w:tcPr>
            <w:tcW w:w="3208" w:type="dxa"/>
          </w:tcPr>
          <w:p w14:paraId="00877BAD" w14:textId="77777777" w:rsidR="0031357F" w:rsidRPr="00A07FFC" w:rsidRDefault="0031357F" w:rsidP="00E67EC5">
            <w:pPr>
              <w:spacing w:line="360" w:lineRule="auto"/>
              <w:jc w:val="center"/>
            </w:pPr>
            <w:r w:rsidRPr="00A07FFC">
              <w:t>356.6</w:t>
            </w:r>
          </w:p>
        </w:tc>
      </w:tr>
      <w:tr w:rsidR="0031357F" w:rsidRPr="00A07FFC" w14:paraId="1DBD415C" w14:textId="77777777" w:rsidTr="00E67EC5">
        <w:tc>
          <w:tcPr>
            <w:tcW w:w="3207" w:type="dxa"/>
          </w:tcPr>
          <w:p w14:paraId="67E50246" w14:textId="77777777" w:rsidR="0031357F" w:rsidRPr="00A07FFC" w:rsidRDefault="0031357F" w:rsidP="00E67EC5">
            <w:pPr>
              <w:spacing w:line="360" w:lineRule="auto"/>
              <w:ind w:left="319"/>
            </w:pPr>
            <w:r w:rsidRPr="00A07FFC">
              <w:t>Pb (mg/kg)</w:t>
            </w:r>
          </w:p>
        </w:tc>
        <w:tc>
          <w:tcPr>
            <w:tcW w:w="3208" w:type="dxa"/>
          </w:tcPr>
          <w:p w14:paraId="579522E0" w14:textId="77777777" w:rsidR="0031357F" w:rsidRPr="00A07FFC" w:rsidRDefault="0031357F" w:rsidP="00E67EC5">
            <w:pPr>
              <w:spacing w:line="360" w:lineRule="auto"/>
              <w:jc w:val="center"/>
            </w:pPr>
            <w:r w:rsidRPr="00A07FFC">
              <w:t>239.1</w:t>
            </w:r>
          </w:p>
        </w:tc>
        <w:tc>
          <w:tcPr>
            <w:tcW w:w="3208" w:type="dxa"/>
          </w:tcPr>
          <w:p w14:paraId="0F67D75A" w14:textId="77777777" w:rsidR="0031357F" w:rsidRPr="00A07FFC" w:rsidRDefault="0031357F" w:rsidP="00E67EC5">
            <w:pPr>
              <w:spacing w:line="360" w:lineRule="auto"/>
              <w:jc w:val="center"/>
            </w:pPr>
            <w:r w:rsidRPr="00A07FFC">
              <w:t>16.2</w:t>
            </w:r>
          </w:p>
        </w:tc>
      </w:tr>
      <w:tr w:rsidR="0031357F" w:rsidRPr="00A07FFC" w14:paraId="484F37E5" w14:textId="77777777" w:rsidTr="00E67EC5">
        <w:tc>
          <w:tcPr>
            <w:tcW w:w="3207" w:type="dxa"/>
          </w:tcPr>
          <w:p w14:paraId="0081199A" w14:textId="77777777" w:rsidR="0031357F" w:rsidRPr="00A07FFC" w:rsidRDefault="0031357F" w:rsidP="00E67EC5">
            <w:pPr>
              <w:spacing w:line="360" w:lineRule="auto"/>
              <w:ind w:left="319"/>
            </w:pPr>
            <w:r w:rsidRPr="00A07FFC">
              <w:t>S (mg/kg)</w:t>
            </w:r>
          </w:p>
        </w:tc>
        <w:tc>
          <w:tcPr>
            <w:tcW w:w="3208" w:type="dxa"/>
          </w:tcPr>
          <w:p w14:paraId="73BFDEBE" w14:textId="77777777" w:rsidR="0031357F" w:rsidRPr="00A07FFC" w:rsidRDefault="0031357F" w:rsidP="00E67EC5">
            <w:pPr>
              <w:spacing w:line="360" w:lineRule="auto"/>
              <w:jc w:val="center"/>
            </w:pPr>
            <w:r w:rsidRPr="00A07FFC">
              <w:t>313.4</w:t>
            </w:r>
          </w:p>
        </w:tc>
        <w:tc>
          <w:tcPr>
            <w:tcW w:w="3208" w:type="dxa"/>
          </w:tcPr>
          <w:p w14:paraId="22D108E7" w14:textId="77777777" w:rsidR="0031357F" w:rsidRPr="00A07FFC" w:rsidRDefault="0031357F" w:rsidP="00E67EC5">
            <w:pPr>
              <w:spacing w:line="360" w:lineRule="auto"/>
              <w:jc w:val="center"/>
            </w:pPr>
            <w:r w:rsidRPr="00A07FFC">
              <w:t>192</w:t>
            </w:r>
          </w:p>
        </w:tc>
      </w:tr>
      <w:tr w:rsidR="0031357F" w:rsidRPr="00A07FFC" w14:paraId="5BA8F9C6" w14:textId="77777777" w:rsidTr="00E67EC5">
        <w:tc>
          <w:tcPr>
            <w:tcW w:w="3207" w:type="dxa"/>
          </w:tcPr>
          <w:p w14:paraId="22202BF4" w14:textId="77777777" w:rsidR="0031357F" w:rsidRPr="00A07FFC" w:rsidRDefault="0031357F" w:rsidP="00E67EC5">
            <w:pPr>
              <w:spacing w:line="360" w:lineRule="auto"/>
              <w:ind w:left="319"/>
            </w:pPr>
            <w:r w:rsidRPr="00A07FFC">
              <w:t>Se (mg/kg)</w:t>
            </w:r>
          </w:p>
        </w:tc>
        <w:tc>
          <w:tcPr>
            <w:tcW w:w="3208" w:type="dxa"/>
          </w:tcPr>
          <w:p w14:paraId="4742E85C" w14:textId="77777777" w:rsidR="0031357F" w:rsidRPr="00A07FFC" w:rsidRDefault="0031357F" w:rsidP="00E67EC5">
            <w:pPr>
              <w:spacing w:line="360" w:lineRule="auto"/>
              <w:jc w:val="center"/>
            </w:pPr>
            <w:r w:rsidRPr="00A07FFC">
              <w:t>1.83</w:t>
            </w:r>
          </w:p>
        </w:tc>
        <w:tc>
          <w:tcPr>
            <w:tcW w:w="3208" w:type="dxa"/>
          </w:tcPr>
          <w:p w14:paraId="6CD8FE84" w14:textId="77777777" w:rsidR="0031357F" w:rsidRPr="00A07FFC" w:rsidRDefault="0031357F" w:rsidP="00E67EC5">
            <w:pPr>
              <w:spacing w:line="360" w:lineRule="auto"/>
              <w:jc w:val="center"/>
            </w:pPr>
            <w:r w:rsidRPr="00A07FFC">
              <w:t>4.34</w:t>
            </w:r>
          </w:p>
        </w:tc>
      </w:tr>
      <w:tr w:rsidR="0031357F" w:rsidRPr="00A07FFC" w14:paraId="0B7830EF" w14:textId="77777777" w:rsidTr="00E67EC5">
        <w:tc>
          <w:tcPr>
            <w:tcW w:w="3207" w:type="dxa"/>
          </w:tcPr>
          <w:p w14:paraId="7C830974" w14:textId="77777777" w:rsidR="0031357F" w:rsidRPr="00A07FFC" w:rsidRDefault="0031357F" w:rsidP="00E67EC5">
            <w:pPr>
              <w:spacing w:line="360" w:lineRule="auto"/>
              <w:ind w:left="319"/>
            </w:pPr>
            <w:r w:rsidRPr="00A07FFC">
              <w:t xml:space="preserve">Si (mg/kg) </w:t>
            </w:r>
          </w:p>
        </w:tc>
        <w:tc>
          <w:tcPr>
            <w:tcW w:w="3208" w:type="dxa"/>
          </w:tcPr>
          <w:p w14:paraId="4A0E8FE4" w14:textId="77777777" w:rsidR="0031357F" w:rsidRPr="00A07FFC" w:rsidRDefault="0031357F" w:rsidP="00E67EC5">
            <w:pPr>
              <w:spacing w:line="360" w:lineRule="auto"/>
              <w:jc w:val="center"/>
            </w:pPr>
            <w:r w:rsidRPr="00A07FFC">
              <w:t>440.0</w:t>
            </w:r>
          </w:p>
        </w:tc>
        <w:tc>
          <w:tcPr>
            <w:tcW w:w="3208" w:type="dxa"/>
          </w:tcPr>
          <w:p w14:paraId="2BB2F545" w14:textId="77777777" w:rsidR="0031357F" w:rsidRPr="00A07FFC" w:rsidRDefault="0031357F" w:rsidP="00E67EC5">
            <w:pPr>
              <w:spacing w:line="360" w:lineRule="auto"/>
              <w:jc w:val="center"/>
            </w:pPr>
            <w:r w:rsidRPr="00A07FFC">
              <w:t>226.1</w:t>
            </w:r>
          </w:p>
        </w:tc>
      </w:tr>
      <w:tr w:rsidR="0031357F" w:rsidRPr="00A07FFC" w14:paraId="745E754E" w14:textId="77777777" w:rsidTr="00E67EC5">
        <w:tc>
          <w:tcPr>
            <w:tcW w:w="3207" w:type="dxa"/>
            <w:tcBorders>
              <w:bottom w:val="single" w:sz="4" w:space="0" w:color="auto"/>
            </w:tcBorders>
          </w:tcPr>
          <w:p w14:paraId="1CFA04A3" w14:textId="77777777" w:rsidR="0031357F" w:rsidRPr="00A07FFC" w:rsidRDefault="0031357F" w:rsidP="00E67EC5">
            <w:pPr>
              <w:spacing w:line="360" w:lineRule="auto"/>
              <w:ind w:left="319"/>
            </w:pPr>
            <w:r w:rsidRPr="00A07FFC">
              <w:t>Zn (mg/kg)</w:t>
            </w:r>
          </w:p>
        </w:tc>
        <w:tc>
          <w:tcPr>
            <w:tcW w:w="3208" w:type="dxa"/>
            <w:tcBorders>
              <w:bottom w:val="single" w:sz="4" w:space="0" w:color="auto"/>
            </w:tcBorders>
          </w:tcPr>
          <w:p w14:paraId="3E90A374" w14:textId="77777777" w:rsidR="0031357F" w:rsidRPr="00A07FFC" w:rsidRDefault="0031357F" w:rsidP="00E67EC5">
            <w:pPr>
              <w:spacing w:line="360" w:lineRule="auto"/>
              <w:jc w:val="center"/>
            </w:pPr>
            <w:r w:rsidRPr="00A07FFC">
              <w:t>70.5</w:t>
            </w:r>
          </w:p>
        </w:tc>
        <w:tc>
          <w:tcPr>
            <w:tcW w:w="3208" w:type="dxa"/>
            <w:tcBorders>
              <w:bottom w:val="single" w:sz="4" w:space="0" w:color="auto"/>
            </w:tcBorders>
          </w:tcPr>
          <w:p w14:paraId="4DDB627F" w14:textId="77777777" w:rsidR="0031357F" w:rsidRPr="00A07FFC" w:rsidRDefault="0031357F" w:rsidP="00E67EC5">
            <w:pPr>
              <w:spacing w:line="360" w:lineRule="auto"/>
              <w:jc w:val="center"/>
            </w:pPr>
            <w:r w:rsidRPr="00A07FFC">
              <w:t>59.0</w:t>
            </w:r>
          </w:p>
        </w:tc>
      </w:tr>
    </w:tbl>
    <w:p w14:paraId="66C72300" w14:textId="77777777" w:rsidR="0031357F" w:rsidRPr="00803E50" w:rsidRDefault="0031357F" w:rsidP="0031357F">
      <w:pPr>
        <w:spacing w:before="240" w:line="360" w:lineRule="auto"/>
        <w:jc w:val="both"/>
      </w:pPr>
      <w:r w:rsidRPr="00A07FFC">
        <w:rPr>
          <w:vertAlign w:val="superscript"/>
        </w:rPr>
        <w:t>a</w:t>
      </w:r>
      <w:r>
        <w:t xml:space="preserve"> External service analysis by </w:t>
      </w:r>
      <w:r w:rsidRPr="00803E50">
        <w:t>Servicio Universitario de Instrumentación Científica</w:t>
      </w:r>
      <w:r>
        <w:t xml:space="preserve"> (University of Murcia).</w:t>
      </w:r>
    </w:p>
    <w:p w14:paraId="0096A5F9" w14:textId="77777777" w:rsidR="0031357F" w:rsidRDefault="0031357F" w:rsidP="0031357F">
      <w:pPr>
        <w:spacing w:line="360" w:lineRule="auto"/>
      </w:pPr>
    </w:p>
    <w:p w14:paraId="2E69F54F" w14:textId="77777777" w:rsidR="0031357F" w:rsidRPr="00B81898" w:rsidRDefault="0031357F" w:rsidP="0031357F">
      <w:pPr>
        <w:spacing w:line="360" w:lineRule="auto"/>
      </w:pPr>
      <w:r w:rsidRPr="00B81898">
        <w:br w:type="page"/>
      </w:r>
    </w:p>
    <w:p w14:paraId="31F4A5DA" w14:textId="77777777" w:rsidR="0031357F" w:rsidRDefault="0031357F" w:rsidP="0031357F">
      <w:pPr>
        <w:spacing w:line="360" w:lineRule="auto"/>
        <w:rPr>
          <w:b/>
          <w:bCs/>
        </w:rPr>
      </w:pPr>
    </w:p>
    <w:p w14:paraId="118B6C7C" w14:textId="77777777" w:rsidR="0031357F" w:rsidRDefault="0031357F" w:rsidP="0031357F">
      <w:pPr>
        <w:spacing w:line="360" w:lineRule="auto"/>
        <w:jc w:val="center"/>
        <w:rPr>
          <w:b/>
          <w:bCs/>
        </w:rPr>
      </w:pPr>
      <w:r>
        <w:rPr>
          <w:b/>
          <w:bCs/>
          <w:noProof/>
          <w14:ligatures w14:val="standardContextual"/>
        </w:rPr>
        <w:drawing>
          <wp:inline distT="0" distB="0" distL="0" distR="0" wp14:anchorId="32171A0A" wp14:editId="2D02DC57">
            <wp:extent cx="4320197" cy="7272866"/>
            <wp:effectExtent l="0" t="0" r="0" b="0"/>
            <wp:docPr id="600939812" name="Picture 2" descr="A chart of different types of chemical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9812" name="Picture 2" descr="A chart of different types of chemical conten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20197" cy="7272866"/>
                    </a:xfrm>
                    <a:prstGeom prst="rect">
                      <a:avLst/>
                    </a:prstGeom>
                  </pic:spPr>
                </pic:pic>
              </a:graphicData>
            </a:graphic>
          </wp:inline>
        </w:drawing>
      </w:r>
    </w:p>
    <w:p w14:paraId="2CCD896F" w14:textId="77777777" w:rsidR="0031357F" w:rsidRPr="008E546A" w:rsidRDefault="0031357F" w:rsidP="0031357F">
      <w:pPr>
        <w:spacing w:line="360" w:lineRule="auto"/>
        <w:jc w:val="both"/>
      </w:pPr>
      <w:r>
        <w:rPr>
          <w:b/>
          <w:bCs/>
        </w:rPr>
        <w:t>Figure S1.</w:t>
      </w:r>
      <w:r w:rsidRPr="008E546A">
        <w:t xml:space="preserve"> Mean (</w:t>
      </w:r>
      <w:r>
        <w:sym w:font="Symbol" w:char="F0B1"/>
      </w:r>
      <w:r>
        <w:t xml:space="preserve"> SEM, n=4) concentrations of extractable NH</w:t>
      </w:r>
      <w:r w:rsidRPr="008E546A">
        <w:rPr>
          <w:vertAlign w:val="subscript"/>
        </w:rPr>
        <w:t>4</w:t>
      </w:r>
      <w:r w:rsidRPr="008E546A">
        <w:rPr>
          <w:vertAlign w:val="superscript"/>
        </w:rPr>
        <w:t>+</w:t>
      </w:r>
      <w:r>
        <w:t>-N, NO</w:t>
      </w:r>
      <w:r w:rsidRPr="008E546A">
        <w:rPr>
          <w:vertAlign w:val="subscript"/>
        </w:rPr>
        <w:t>3</w:t>
      </w:r>
      <w:r w:rsidRPr="008E546A">
        <w:rPr>
          <w:vertAlign w:val="superscript"/>
        </w:rPr>
        <w:t>-</w:t>
      </w:r>
      <w:r>
        <w:t>-N, inorganic phosphate (P</w:t>
      </w:r>
      <w:r w:rsidRPr="008E546A">
        <w:rPr>
          <w:vertAlign w:val="subscript"/>
        </w:rPr>
        <w:t>i</w:t>
      </w:r>
      <w:r>
        <w:t>), and total organic carbon in the Mediterranean and arid soils after 210 days of incubation with 0 (control), 10, 50, and 250 ng g</w:t>
      </w:r>
      <w:r w:rsidRPr="008E546A">
        <w:rPr>
          <w:vertAlign w:val="superscript"/>
        </w:rPr>
        <w:t>–1</w:t>
      </w:r>
      <w:r>
        <w:t xml:space="preserve"> dry soil of PFOA and 6:2 FTSA.</w:t>
      </w:r>
    </w:p>
    <w:p w14:paraId="73069FEC" w14:textId="77777777" w:rsidR="0031357F" w:rsidRDefault="0031357F" w:rsidP="0031357F">
      <w:pPr>
        <w:spacing w:after="160" w:line="278" w:lineRule="auto"/>
        <w:rPr>
          <w:b/>
          <w:bCs/>
        </w:rPr>
      </w:pPr>
      <w:r>
        <w:rPr>
          <w:b/>
          <w:bCs/>
        </w:rPr>
        <w:br w:type="page"/>
      </w:r>
    </w:p>
    <w:p w14:paraId="60320789" w14:textId="77777777" w:rsidR="0031357F" w:rsidRDefault="0031357F" w:rsidP="0031357F">
      <w:pPr>
        <w:spacing w:line="360" w:lineRule="auto"/>
        <w:rPr>
          <w:b/>
          <w:bCs/>
        </w:rPr>
      </w:pPr>
    </w:p>
    <w:p w14:paraId="7A57F4B3" w14:textId="77777777" w:rsidR="0031357F" w:rsidRDefault="0031357F" w:rsidP="0031357F">
      <w:pPr>
        <w:spacing w:line="360" w:lineRule="auto"/>
        <w:jc w:val="center"/>
        <w:rPr>
          <w:b/>
          <w:bCs/>
        </w:rPr>
      </w:pPr>
      <w:r>
        <w:rPr>
          <w:b/>
          <w:bCs/>
          <w:noProof/>
          <w14:ligatures w14:val="standardContextual"/>
        </w:rPr>
        <w:drawing>
          <wp:inline distT="0" distB="0" distL="0" distR="0" wp14:anchorId="579EC11D" wp14:editId="00635021">
            <wp:extent cx="4791359" cy="7908053"/>
            <wp:effectExtent l="0" t="0" r="0" b="4445"/>
            <wp:docPr id="1853888929"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8929" name="Picture 2" descr="A close-up of a grap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8914" cy="7920523"/>
                    </a:xfrm>
                    <a:prstGeom prst="rect">
                      <a:avLst/>
                    </a:prstGeom>
                  </pic:spPr>
                </pic:pic>
              </a:graphicData>
            </a:graphic>
          </wp:inline>
        </w:drawing>
      </w:r>
    </w:p>
    <w:p w14:paraId="1B536061" w14:textId="77777777" w:rsidR="0031357F" w:rsidRDefault="0031357F" w:rsidP="0031357F">
      <w:pPr>
        <w:spacing w:line="360" w:lineRule="auto"/>
        <w:jc w:val="both"/>
        <w:rPr>
          <w:b/>
          <w:bCs/>
        </w:rPr>
      </w:pPr>
      <w:r>
        <w:rPr>
          <w:b/>
          <w:bCs/>
        </w:rPr>
        <w:t xml:space="preserve">Figure S2. </w:t>
      </w:r>
      <w:r w:rsidRPr="00502B73">
        <w:t xml:space="preserve">Pearson’s correlation matrix </w:t>
      </w:r>
      <w:r>
        <w:t>between enzyme activities of control (PFAS-free) Mediterranean (A) and arid (B) soils across the 210-d incubation period.</w:t>
      </w:r>
      <w:r>
        <w:rPr>
          <w:b/>
          <w:bCs/>
        </w:rPr>
        <w:br w:type="page"/>
      </w:r>
    </w:p>
    <w:p w14:paraId="68A52BB3" w14:textId="77777777" w:rsidR="0031357F" w:rsidRDefault="0031357F" w:rsidP="0031357F">
      <w:pPr>
        <w:spacing w:line="360" w:lineRule="auto"/>
        <w:jc w:val="center"/>
        <w:rPr>
          <w:b/>
          <w:bCs/>
        </w:rPr>
      </w:pPr>
      <w:r>
        <w:rPr>
          <w:b/>
          <w:bCs/>
          <w:noProof/>
          <w14:ligatures w14:val="standardContextual"/>
        </w:rPr>
        <w:lastRenderedPageBreak/>
        <w:drawing>
          <wp:inline distT="0" distB="0" distL="0" distR="0" wp14:anchorId="7D05A640" wp14:editId="1D21994D">
            <wp:extent cx="2838847" cy="7280476"/>
            <wp:effectExtent l="0" t="0" r="6350" b="0"/>
            <wp:docPr id="473957138" name="Picture 3"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7138" name="Picture 3" descr="A graph of a graph of a number of poin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1395" cy="7338303"/>
                    </a:xfrm>
                    <a:prstGeom prst="rect">
                      <a:avLst/>
                    </a:prstGeom>
                  </pic:spPr>
                </pic:pic>
              </a:graphicData>
            </a:graphic>
          </wp:inline>
        </w:drawing>
      </w:r>
    </w:p>
    <w:p w14:paraId="238A504A" w14:textId="77777777" w:rsidR="0031357F" w:rsidRDefault="0031357F" w:rsidP="0031357F">
      <w:pPr>
        <w:spacing w:line="360" w:lineRule="auto"/>
        <w:rPr>
          <w:b/>
          <w:bCs/>
        </w:rPr>
      </w:pPr>
    </w:p>
    <w:p w14:paraId="0C36EDB2" w14:textId="77777777" w:rsidR="0031357F" w:rsidRDefault="0031357F" w:rsidP="0031357F">
      <w:pPr>
        <w:spacing w:line="360" w:lineRule="auto"/>
        <w:jc w:val="both"/>
        <w:rPr>
          <w:b/>
          <w:bCs/>
        </w:rPr>
      </w:pPr>
      <w:r>
        <w:rPr>
          <w:b/>
          <w:bCs/>
        </w:rPr>
        <w:t>Figure S3.</w:t>
      </w:r>
      <w:r w:rsidRPr="00F02C19">
        <w:t xml:space="preserve"> Pearson’s correlations between inorganic phosphate (P</w:t>
      </w:r>
      <w:r w:rsidRPr="00F02C19">
        <w:rPr>
          <w:vertAlign w:val="subscript"/>
        </w:rPr>
        <w:t>i</w:t>
      </w:r>
      <w:r w:rsidRPr="00F02C19">
        <w:t>) concentrations and P-acquiring enzyme activities (average of alkaline phosphomonoesterase and phosphodiesterase activities)</w:t>
      </w:r>
      <w:r>
        <w:t>, vector length, and vector angle in the arid soil after 210 days of incubation in the presence of PFOA and 6:2 FTSA.</w:t>
      </w:r>
    </w:p>
    <w:p w14:paraId="32496BBB" w14:textId="77777777" w:rsidR="0031357F" w:rsidRDefault="0031357F" w:rsidP="0031357F">
      <w:pPr>
        <w:spacing w:after="160" w:line="278" w:lineRule="auto"/>
        <w:rPr>
          <w:b/>
          <w:bCs/>
        </w:rPr>
      </w:pPr>
      <w:r>
        <w:rPr>
          <w:b/>
          <w:bCs/>
        </w:rPr>
        <w:br w:type="page"/>
      </w:r>
    </w:p>
    <w:p w14:paraId="45B6A2E6" w14:textId="77777777" w:rsidR="0031357F" w:rsidRDefault="0031357F" w:rsidP="0031357F">
      <w:pPr>
        <w:spacing w:line="360" w:lineRule="auto"/>
        <w:rPr>
          <w:b/>
          <w:bCs/>
        </w:rPr>
      </w:pPr>
      <w:r>
        <w:rPr>
          <w:b/>
          <w:bCs/>
          <w:noProof/>
          <w14:ligatures w14:val="standardContextual"/>
        </w:rPr>
        <w:lastRenderedPageBreak/>
        <w:drawing>
          <wp:inline distT="0" distB="0" distL="0" distR="0" wp14:anchorId="7B3BF8F6" wp14:editId="46CAECCE">
            <wp:extent cx="6116955" cy="3624580"/>
            <wp:effectExtent l="0" t="0" r="4445" b="0"/>
            <wp:docPr id="1794106227" name="Picture 1" descr="A group of boxes with different colo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06227" name="Picture 1" descr="A group of boxes with different colored box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955" cy="3624580"/>
                    </a:xfrm>
                    <a:prstGeom prst="rect">
                      <a:avLst/>
                    </a:prstGeom>
                  </pic:spPr>
                </pic:pic>
              </a:graphicData>
            </a:graphic>
          </wp:inline>
        </w:drawing>
      </w:r>
    </w:p>
    <w:p w14:paraId="0A9433B7" w14:textId="77777777" w:rsidR="0031357F" w:rsidRDefault="0031357F" w:rsidP="0031357F">
      <w:pPr>
        <w:spacing w:line="360" w:lineRule="auto"/>
        <w:rPr>
          <w:b/>
          <w:bCs/>
        </w:rPr>
      </w:pPr>
    </w:p>
    <w:p w14:paraId="3C22722D" w14:textId="6E96407C" w:rsidR="0031357F" w:rsidRPr="0031357F" w:rsidRDefault="0031357F" w:rsidP="0031357F">
      <w:pPr>
        <w:spacing w:line="360" w:lineRule="auto"/>
        <w:jc w:val="both"/>
        <w:rPr>
          <w:b/>
          <w:bCs/>
        </w:rPr>
      </w:pPr>
      <w:r>
        <w:rPr>
          <w:b/>
          <w:bCs/>
        </w:rPr>
        <w:t>Figure S4.</w:t>
      </w:r>
      <w:r>
        <w:t xml:space="preserve"> Time-variation of arylsulfatase activity in the Mediterranean (A) and arid (B) soils spiked with 0, 10, 50, and 250 ng g</w:t>
      </w:r>
      <w:r w:rsidRPr="00F02C19">
        <w:rPr>
          <w:vertAlign w:val="superscript"/>
        </w:rPr>
        <w:t>–1</w:t>
      </w:r>
      <w:r>
        <w:t xml:space="preserve"> dry soil. Tukey plots indicate the median, the 25</w:t>
      </w:r>
      <w:r w:rsidRPr="00A37081">
        <w:rPr>
          <w:vertAlign w:val="superscript"/>
        </w:rPr>
        <w:t>th</w:t>
      </w:r>
      <w:r>
        <w:t xml:space="preserve"> and 75</w:t>
      </w:r>
      <w:r w:rsidRPr="00A37081">
        <w:rPr>
          <w:vertAlign w:val="superscript"/>
        </w:rPr>
        <w:t>th</w:t>
      </w:r>
      <w:r>
        <w:t xml:space="preserve"> percentiles (box edges), the range (whiskers), and the mean (cross). Significant differences between treatments (PFAS concentrations) and control at each sampling time were detected by univariate ANOVAs (Welch’s correction) and indicated by asterisks (</w:t>
      </w:r>
      <w:r w:rsidRPr="00F97A7D">
        <w:rPr>
          <w:i/>
          <w:iCs/>
        </w:rPr>
        <w:t>p</w:t>
      </w:r>
      <w:r>
        <w:t xml:space="preserve">&lt;0.05, Dunnett’s </w:t>
      </w:r>
      <w:r w:rsidRPr="0062447A">
        <w:rPr>
          <w:i/>
          <w:iCs/>
        </w:rPr>
        <w:t>post hoc</w:t>
      </w:r>
      <w:r>
        <w:t xml:space="preserve"> test).</w:t>
      </w:r>
    </w:p>
    <w:sectPr w:rsidR="0031357F" w:rsidRPr="0031357F" w:rsidSect="0065535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Bold">
    <w:altName w:val="Times New Roman"/>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 w:name="Times New Roman Italic">
    <w:altName w:val="Times New Roman"/>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57F"/>
    <w:rsid w:val="00063A15"/>
    <w:rsid w:val="000B285A"/>
    <w:rsid w:val="00171042"/>
    <w:rsid w:val="001C0185"/>
    <w:rsid w:val="0031357F"/>
    <w:rsid w:val="00655356"/>
    <w:rsid w:val="009E516B"/>
    <w:rsid w:val="00C071A2"/>
    <w:rsid w:val="00DE384B"/>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54DE0844"/>
  <w15:chartTrackingRefBased/>
  <w15:docId w15:val="{0F0F794D-BA9C-A749-99C3-35038C960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57F"/>
    <w:pPr>
      <w:spacing w:after="0" w:line="240" w:lineRule="auto"/>
    </w:pPr>
    <w:rPr>
      <w:rFonts w:ascii="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31357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31357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31357F"/>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31357F"/>
    <w:pPr>
      <w:keepNext/>
      <w:keepLines/>
      <w:spacing w:before="80" w:after="40" w:line="278" w:lineRule="auto"/>
      <w:outlineLvl w:val="3"/>
    </w:pPr>
    <w:rPr>
      <w:rFonts w:asciiTheme="minorHAnsi" w:eastAsiaTheme="majorEastAsia" w:hAnsiTheme="minorHAnsi" w:cstheme="majorBidi"/>
      <w:i/>
      <w:iCs/>
      <w:color w:val="0F4761" w:themeColor="accent1" w:themeShade="BF"/>
      <w:szCs w:val="22"/>
      <w14:ligatures w14:val="standardContextual"/>
    </w:rPr>
  </w:style>
  <w:style w:type="paragraph" w:styleId="Heading5">
    <w:name w:val="heading 5"/>
    <w:basedOn w:val="Normal"/>
    <w:next w:val="Normal"/>
    <w:link w:val="Heading5Char"/>
    <w:uiPriority w:val="9"/>
    <w:semiHidden/>
    <w:unhideWhenUsed/>
    <w:qFormat/>
    <w:rsid w:val="0031357F"/>
    <w:pPr>
      <w:keepNext/>
      <w:keepLines/>
      <w:spacing w:before="80" w:after="40" w:line="278" w:lineRule="auto"/>
      <w:outlineLvl w:val="4"/>
    </w:pPr>
    <w:rPr>
      <w:rFonts w:asciiTheme="minorHAnsi" w:eastAsiaTheme="majorEastAsia" w:hAnsiTheme="minorHAnsi" w:cstheme="majorBidi"/>
      <w:color w:val="0F4761" w:themeColor="accent1" w:themeShade="BF"/>
      <w:szCs w:val="22"/>
      <w14:ligatures w14:val="standardContextual"/>
    </w:rPr>
  </w:style>
  <w:style w:type="paragraph" w:styleId="Heading6">
    <w:name w:val="heading 6"/>
    <w:basedOn w:val="Normal"/>
    <w:next w:val="Normal"/>
    <w:link w:val="Heading6Char"/>
    <w:uiPriority w:val="9"/>
    <w:semiHidden/>
    <w:unhideWhenUsed/>
    <w:qFormat/>
    <w:rsid w:val="0031357F"/>
    <w:pPr>
      <w:keepNext/>
      <w:keepLines/>
      <w:spacing w:before="40" w:line="278" w:lineRule="auto"/>
      <w:outlineLvl w:val="5"/>
    </w:pPr>
    <w:rPr>
      <w:rFonts w:asciiTheme="minorHAnsi" w:eastAsiaTheme="majorEastAsia" w:hAnsiTheme="minorHAnsi" w:cstheme="majorBidi"/>
      <w:i/>
      <w:iCs/>
      <w:color w:val="595959" w:themeColor="text1" w:themeTint="A6"/>
      <w:szCs w:val="22"/>
      <w14:ligatures w14:val="standardContextual"/>
    </w:rPr>
  </w:style>
  <w:style w:type="paragraph" w:styleId="Heading7">
    <w:name w:val="heading 7"/>
    <w:basedOn w:val="Normal"/>
    <w:next w:val="Normal"/>
    <w:link w:val="Heading7Char"/>
    <w:uiPriority w:val="9"/>
    <w:semiHidden/>
    <w:unhideWhenUsed/>
    <w:qFormat/>
    <w:rsid w:val="0031357F"/>
    <w:pPr>
      <w:keepNext/>
      <w:keepLines/>
      <w:spacing w:before="40" w:line="278" w:lineRule="auto"/>
      <w:outlineLvl w:val="6"/>
    </w:pPr>
    <w:rPr>
      <w:rFonts w:asciiTheme="minorHAnsi" w:eastAsiaTheme="majorEastAsia" w:hAnsiTheme="minorHAnsi" w:cstheme="majorBidi"/>
      <w:color w:val="595959" w:themeColor="text1" w:themeTint="A6"/>
      <w:szCs w:val="22"/>
      <w14:ligatures w14:val="standardContextual"/>
    </w:rPr>
  </w:style>
  <w:style w:type="paragraph" w:styleId="Heading8">
    <w:name w:val="heading 8"/>
    <w:basedOn w:val="Normal"/>
    <w:next w:val="Normal"/>
    <w:link w:val="Heading8Char"/>
    <w:uiPriority w:val="9"/>
    <w:semiHidden/>
    <w:unhideWhenUsed/>
    <w:qFormat/>
    <w:rsid w:val="0031357F"/>
    <w:pPr>
      <w:keepNext/>
      <w:keepLines/>
      <w:spacing w:line="278" w:lineRule="auto"/>
      <w:outlineLvl w:val="7"/>
    </w:pPr>
    <w:rPr>
      <w:rFonts w:asciiTheme="minorHAnsi" w:eastAsiaTheme="majorEastAsia" w:hAnsiTheme="minorHAnsi" w:cstheme="majorBidi"/>
      <w:i/>
      <w:iCs/>
      <w:color w:val="272727" w:themeColor="text1" w:themeTint="D8"/>
      <w:szCs w:val="22"/>
      <w14:ligatures w14:val="standardContextual"/>
    </w:rPr>
  </w:style>
  <w:style w:type="paragraph" w:styleId="Heading9">
    <w:name w:val="heading 9"/>
    <w:basedOn w:val="Normal"/>
    <w:next w:val="Normal"/>
    <w:link w:val="Heading9Char"/>
    <w:uiPriority w:val="9"/>
    <w:semiHidden/>
    <w:unhideWhenUsed/>
    <w:qFormat/>
    <w:rsid w:val="0031357F"/>
    <w:pPr>
      <w:keepNext/>
      <w:keepLines/>
      <w:spacing w:line="278" w:lineRule="auto"/>
      <w:outlineLvl w:val="8"/>
    </w:pPr>
    <w:rPr>
      <w:rFonts w:asciiTheme="minorHAnsi" w:eastAsiaTheme="majorEastAsia" w:hAnsiTheme="minorHAnsi" w:cstheme="majorBidi"/>
      <w:color w:val="272727" w:themeColor="text1" w:themeTint="D8"/>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57F"/>
    <w:rPr>
      <w:rFonts w:asciiTheme="majorHAnsi" w:eastAsiaTheme="majorEastAsia" w:hAnsiTheme="majorHAnsi" w:cstheme="majorBidi"/>
      <w:color w:val="0F4761" w:themeColor="accent1" w:themeShade="BF"/>
      <w:kern w:val="0"/>
      <w:sz w:val="40"/>
      <w:szCs w:val="40"/>
      <w:lang w:eastAsia="en-GB"/>
    </w:rPr>
  </w:style>
  <w:style w:type="character" w:customStyle="1" w:styleId="Heading2Char">
    <w:name w:val="Heading 2 Char"/>
    <w:basedOn w:val="DefaultParagraphFont"/>
    <w:link w:val="Heading2"/>
    <w:uiPriority w:val="9"/>
    <w:semiHidden/>
    <w:rsid w:val="0031357F"/>
    <w:rPr>
      <w:rFonts w:asciiTheme="majorHAnsi" w:eastAsiaTheme="majorEastAsia" w:hAnsiTheme="majorHAnsi" w:cstheme="majorBidi"/>
      <w:color w:val="0F4761" w:themeColor="accent1" w:themeShade="BF"/>
      <w:kern w:val="0"/>
      <w:sz w:val="32"/>
      <w:szCs w:val="32"/>
      <w:lang w:eastAsia="en-GB"/>
    </w:rPr>
  </w:style>
  <w:style w:type="character" w:customStyle="1" w:styleId="Heading3Char">
    <w:name w:val="Heading 3 Char"/>
    <w:basedOn w:val="DefaultParagraphFont"/>
    <w:link w:val="Heading3"/>
    <w:uiPriority w:val="9"/>
    <w:semiHidden/>
    <w:rsid w:val="0031357F"/>
    <w:rPr>
      <w:rFonts w:eastAsiaTheme="majorEastAsia" w:cstheme="majorBidi"/>
      <w:color w:val="0F4761" w:themeColor="accent1" w:themeShade="BF"/>
      <w:kern w:val="0"/>
      <w:sz w:val="28"/>
      <w:szCs w:val="28"/>
      <w:lang w:eastAsia="en-GB"/>
    </w:rPr>
  </w:style>
  <w:style w:type="character" w:customStyle="1" w:styleId="Heading4Char">
    <w:name w:val="Heading 4 Char"/>
    <w:basedOn w:val="DefaultParagraphFont"/>
    <w:link w:val="Heading4"/>
    <w:uiPriority w:val="9"/>
    <w:semiHidden/>
    <w:rsid w:val="0031357F"/>
    <w:rPr>
      <w:rFonts w:eastAsiaTheme="majorEastAsia" w:cstheme="majorBidi"/>
      <w:i/>
      <w:iCs/>
      <w:color w:val="0F4761" w:themeColor="accent1" w:themeShade="BF"/>
      <w:kern w:val="0"/>
      <w:szCs w:val="22"/>
      <w:lang w:eastAsia="en-GB"/>
    </w:rPr>
  </w:style>
  <w:style w:type="character" w:customStyle="1" w:styleId="Heading5Char">
    <w:name w:val="Heading 5 Char"/>
    <w:basedOn w:val="DefaultParagraphFont"/>
    <w:link w:val="Heading5"/>
    <w:uiPriority w:val="9"/>
    <w:semiHidden/>
    <w:rsid w:val="0031357F"/>
    <w:rPr>
      <w:rFonts w:eastAsiaTheme="majorEastAsia" w:cstheme="majorBidi"/>
      <w:color w:val="0F4761" w:themeColor="accent1" w:themeShade="BF"/>
      <w:kern w:val="0"/>
      <w:szCs w:val="22"/>
      <w:lang w:eastAsia="en-GB"/>
    </w:rPr>
  </w:style>
  <w:style w:type="character" w:customStyle="1" w:styleId="Heading6Char">
    <w:name w:val="Heading 6 Char"/>
    <w:basedOn w:val="DefaultParagraphFont"/>
    <w:link w:val="Heading6"/>
    <w:uiPriority w:val="9"/>
    <w:semiHidden/>
    <w:rsid w:val="0031357F"/>
    <w:rPr>
      <w:rFonts w:eastAsiaTheme="majorEastAsia" w:cstheme="majorBidi"/>
      <w:i/>
      <w:iCs/>
      <w:color w:val="595959" w:themeColor="text1" w:themeTint="A6"/>
      <w:kern w:val="0"/>
      <w:szCs w:val="22"/>
      <w:lang w:eastAsia="en-GB"/>
    </w:rPr>
  </w:style>
  <w:style w:type="character" w:customStyle="1" w:styleId="Heading7Char">
    <w:name w:val="Heading 7 Char"/>
    <w:basedOn w:val="DefaultParagraphFont"/>
    <w:link w:val="Heading7"/>
    <w:uiPriority w:val="9"/>
    <w:semiHidden/>
    <w:rsid w:val="0031357F"/>
    <w:rPr>
      <w:rFonts w:eastAsiaTheme="majorEastAsia" w:cstheme="majorBidi"/>
      <w:color w:val="595959" w:themeColor="text1" w:themeTint="A6"/>
      <w:kern w:val="0"/>
      <w:szCs w:val="22"/>
      <w:lang w:eastAsia="en-GB"/>
    </w:rPr>
  </w:style>
  <w:style w:type="character" w:customStyle="1" w:styleId="Heading8Char">
    <w:name w:val="Heading 8 Char"/>
    <w:basedOn w:val="DefaultParagraphFont"/>
    <w:link w:val="Heading8"/>
    <w:uiPriority w:val="9"/>
    <w:semiHidden/>
    <w:rsid w:val="0031357F"/>
    <w:rPr>
      <w:rFonts w:eastAsiaTheme="majorEastAsia" w:cstheme="majorBidi"/>
      <w:i/>
      <w:iCs/>
      <w:color w:val="272727" w:themeColor="text1" w:themeTint="D8"/>
      <w:kern w:val="0"/>
      <w:szCs w:val="22"/>
      <w:lang w:eastAsia="en-GB"/>
    </w:rPr>
  </w:style>
  <w:style w:type="character" w:customStyle="1" w:styleId="Heading9Char">
    <w:name w:val="Heading 9 Char"/>
    <w:basedOn w:val="DefaultParagraphFont"/>
    <w:link w:val="Heading9"/>
    <w:uiPriority w:val="9"/>
    <w:semiHidden/>
    <w:rsid w:val="0031357F"/>
    <w:rPr>
      <w:rFonts w:eastAsiaTheme="majorEastAsia" w:cstheme="majorBidi"/>
      <w:color w:val="272727" w:themeColor="text1" w:themeTint="D8"/>
      <w:kern w:val="0"/>
      <w:szCs w:val="22"/>
      <w:lang w:eastAsia="en-GB"/>
    </w:rPr>
  </w:style>
  <w:style w:type="paragraph" w:styleId="Title">
    <w:name w:val="Title"/>
    <w:basedOn w:val="Normal"/>
    <w:next w:val="Normal"/>
    <w:link w:val="TitleChar"/>
    <w:uiPriority w:val="10"/>
    <w:qFormat/>
    <w:rsid w:val="0031357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1357F"/>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1357F"/>
    <w:pPr>
      <w:numPr>
        <w:ilvl w:val="1"/>
      </w:numPr>
      <w:spacing w:after="160" w:line="278" w:lineRule="auto"/>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31357F"/>
    <w:rPr>
      <w:rFonts w:eastAsiaTheme="majorEastAsia" w:cstheme="majorBidi"/>
      <w:color w:val="595959" w:themeColor="text1" w:themeTint="A6"/>
      <w:spacing w:val="15"/>
      <w:kern w:val="0"/>
      <w:sz w:val="28"/>
      <w:szCs w:val="28"/>
      <w:lang w:eastAsia="en-GB"/>
    </w:rPr>
  </w:style>
  <w:style w:type="paragraph" w:styleId="Quote">
    <w:name w:val="Quote"/>
    <w:basedOn w:val="Normal"/>
    <w:next w:val="Normal"/>
    <w:link w:val="QuoteChar"/>
    <w:uiPriority w:val="29"/>
    <w:qFormat/>
    <w:rsid w:val="0031357F"/>
    <w:pPr>
      <w:spacing w:before="160" w:after="160" w:line="278" w:lineRule="auto"/>
      <w:jc w:val="center"/>
    </w:pPr>
    <w:rPr>
      <w:rFonts w:cs="Helvetica Neue"/>
      <w:i/>
      <w:iCs/>
      <w:color w:val="404040" w:themeColor="text1" w:themeTint="BF"/>
      <w:szCs w:val="22"/>
      <w14:ligatures w14:val="standardContextual"/>
    </w:rPr>
  </w:style>
  <w:style w:type="character" w:customStyle="1" w:styleId="QuoteChar">
    <w:name w:val="Quote Char"/>
    <w:basedOn w:val="DefaultParagraphFont"/>
    <w:link w:val="Quote"/>
    <w:uiPriority w:val="29"/>
    <w:rsid w:val="0031357F"/>
    <w:rPr>
      <w:rFonts w:ascii="Times New Roman" w:hAnsi="Times New Roman" w:cs="Helvetica Neue"/>
      <w:i/>
      <w:iCs/>
      <w:color w:val="404040" w:themeColor="text1" w:themeTint="BF"/>
      <w:kern w:val="0"/>
      <w:szCs w:val="22"/>
      <w:lang w:eastAsia="en-GB"/>
    </w:rPr>
  </w:style>
  <w:style w:type="paragraph" w:styleId="ListParagraph">
    <w:name w:val="List Paragraph"/>
    <w:basedOn w:val="Normal"/>
    <w:uiPriority w:val="34"/>
    <w:qFormat/>
    <w:rsid w:val="0031357F"/>
    <w:pPr>
      <w:spacing w:after="160" w:line="278" w:lineRule="auto"/>
      <w:ind w:left="720"/>
      <w:contextualSpacing/>
    </w:pPr>
    <w:rPr>
      <w:rFonts w:cs="Helvetica Neue"/>
      <w:color w:val="000000"/>
      <w:szCs w:val="22"/>
      <w14:ligatures w14:val="standardContextual"/>
    </w:rPr>
  </w:style>
  <w:style w:type="character" w:styleId="IntenseEmphasis">
    <w:name w:val="Intense Emphasis"/>
    <w:basedOn w:val="DefaultParagraphFont"/>
    <w:uiPriority w:val="21"/>
    <w:qFormat/>
    <w:rsid w:val="0031357F"/>
    <w:rPr>
      <w:i/>
      <w:iCs/>
      <w:color w:val="0F4761" w:themeColor="accent1" w:themeShade="BF"/>
    </w:rPr>
  </w:style>
  <w:style w:type="paragraph" w:styleId="IntenseQuote">
    <w:name w:val="Intense Quote"/>
    <w:basedOn w:val="Normal"/>
    <w:next w:val="Normal"/>
    <w:link w:val="IntenseQuoteChar"/>
    <w:uiPriority w:val="30"/>
    <w:qFormat/>
    <w:rsid w:val="0031357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cs="Helvetica Neue"/>
      <w:i/>
      <w:iCs/>
      <w:color w:val="0F4761" w:themeColor="accent1" w:themeShade="BF"/>
      <w:szCs w:val="22"/>
      <w14:ligatures w14:val="standardContextual"/>
    </w:rPr>
  </w:style>
  <w:style w:type="character" w:customStyle="1" w:styleId="IntenseQuoteChar">
    <w:name w:val="Intense Quote Char"/>
    <w:basedOn w:val="DefaultParagraphFont"/>
    <w:link w:val="IntenseQuote"/>
    <w:uiPriority w:val="30"/>
    <w:rsid w:val="0031357F"/>
    <w:rPr>
      <w:rFonts w:ascii="Times New Roman" w:hAnsi="Times New Roman" w:cs="Helvetica Neue"/>
      <w:i/>
      <w:iCs/>
      <w:color w:val="0F4761" w:themeColor="accent1" w:themeShade="BF"/>
      <w:kern w:val="0"/>
      <w:szCs w:val="22"/>
      <w:lang w:eastAsia="en-GB"/>
    </w:rPr>
  </w:style>
  <w:style w:type="character" w:styleId="IntenseReference">
    <w:name w:val="Intense Reference"/>
    <w:basedOn w:val="DefaultParagraphFont"/>
    <w:uiPriority w:val="32"/>
    <w:qFormat/>
    <w:rsid w:val="0031357F"/>
    <w:rPr>
      <w:b/>
      <w:bCs/>
      <w:smallCaps/>
      <w:color w:val="0F4761" w:themeColor="accent1" w:themeShade="BF"/>
      <w:spacing w:val="5"/>
    </w:rPr>
  </w:style>
  <w:style w:type="table" w:styleId="TableGrid">
    <w:name w:val="Table Grid"/>
    <w:basedOn w:val="TableNormal"/>
    <w:uiPriority w:val="39"/>
    <w:rsid w:val="0031357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
    <w:name w:val="Título"/>
    <w:qFormat/>
    <w:rsid w:val="0031357F"/>
    <w:rPr>
      <w:rFonts w:ascii="Times New Roman Bold" w:hAnsi="Times New Roman Bold" w:cs="Times New Roman Bold"/>
      <w:b/>
      <w:bCs/>
      <w:i w:val="0"/>
      <w:iCs w:val="0"/>
      <w:caps w:val="0"/>
      <w:smallCaps w:val="0"/>
      <w:strike w:val="0"/>
      <w:dstrike w:val="0"/>
      <w:color w:val="000000"/>
      <w:spacing w:val="0"/>
      <w:position w:val="0"/>
      <w:sz w:val="32"/>
      <w:szCs w:val="32"/>
      <w:u w:val="none"/>
      <w:shd w:val="clear" w:color="auto" w:fill="auto"/>
      <w:vertAlign w:val="baseline"/>
      <w14:ligatures w14:val="standardContextual"/>
    </w:rPr>
  </w:style>
  <w:style w:type="character" w:customStyle="1" w:styleId="Direccin">
    <w:name w:val="Dirección"/>
    <w:qFormat/>
    <w:rsid w:val="0031357F"/>
    <w:rPr>
      <w:rFonts w:ascii="Times New Roman" w:hAnsi="Times New Roman" w:cs="Times New Roman"/>
      <w:b w:val="0"/>
      <w:bCs w:val="0"/>
      <w:i w:val="0"/>
      <w:iCs w:val="0"/>
      <w:caps w:val="0"/>
      <w:smallCaps w:val="0"/>
      <w:strike w:val="0"/>
      <w:dstrike w:val="0"/>
      <w:color w:val="000000"/>
      <w:spacing w:val="0"/>
      <w:position w:val="0"/>
      <w:sz w:val="18"/>
      <w:szCs w:val="18"/>
      <w:u w:val="none"/>
      <w:shd w:val="clear" w:color="auto" w:fill="auto"/>
      <w:vertAlign w:val="baseline"/>
      <w14:ligatures w14:val="standardContextual"/>
    </w:rPr>
  </w:style>
  <w:style w:type="paragraph" w:customStyle="1" w:styleId="Autores">
    <w:name w:val="Autores"/>
    <w:qFormat/>
    <w:rsid w:val="00313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566" w:line="360" w:lineRule="auto"/>
    </w:pPr>
    <w:rPr>
      <w:rFonts w:ascii="Times New Roman" w:hAnsi="Times New Roman" w:cs="Times New Roman"/>
      <w:color w:val="000000"/>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753</Words>
  <Characters>3946</Characters>
  <Application>Microsoft Office Word</Application>
  <DocSecurity>0</DocSecurity>
  <Lines>281</Lines>
  <Paragraphs>247</Paragraphs>
  <ScaleCrop>false</ScaleCrop>
  <Company>UCLM</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Sánchez Hernández</dc:creator>
  <cp:keywords/>
  <dc:description/>
  <cp:lastModifiedBy>Juan Carlos Sánchez Hernández</cp:lastModifiedBy>
  <cp:revision>3</cp:revision>
  <dcterms:created xsi:type="dcterms:W3CDTF">2026-03-15T11:10:00Z</dcterms:created>
  <dcterms:modified xsi:type="dcterms:W3CDTF">2026-03-27T19:03:00Z</dcterms:modified>
</cp:coreProperties>
</file>