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F7CC" w14:textId="77777777" w:rsidR="003D036C" w:rsidRDefault="003D036C" w:rsidP="003D036C">
      <w:pPr>
        <w:pStyle w:val="Title"/>
        <w:jc w:val="center"/>
      </w:pPr>
      <w:r>
        <w:t>A techno-economic framework evaluating coal ash feedstocks for multi-product resource recovery.</w:t>
      </w:r>
    </w:p>
    <w:p w14:paraId="08352E8E" w14:textId="5A8CB69E" w:rsidR="003D036C" w:rsidRDefault="003D036C" w:rsidP="003D036C">
      <w:pPr>
        <w:pStyle w:val="Subtitle"/>
        <w:jc w:val="center"/>
      </w:pPr>
      <w:r>
        <w:t>Supplementary Information</w:t>
      </w:r>
    </w:p>
    <w:p w14:paraId="2832675A" w14:textId="77777777" w:rsidR="003D036C" w:rsidRPr="003D036C" w:rsidRDefault="003D036C" w:rsidP="003D036C"/>
    <w:p w14:paraId="56679537" w14:textId="573A5A44" w:rsidR="00D23FC1" w:rsidRPr="00D23FC1" w:rsidRDefault="00D23FC1" w:rsidP="004C25AD">
      <w:pPr>
        <w:jc w:val="center"/>
      </w:pPr>
      <w:r w:rsidRPr="00D23FC1">
        <w:t>Shelvey Swett</w:t>
      </w:r>
      <w:r w:rsidRPr="00D23FC1">
        <w:rPr>
          <w:vertAlign w:val="superscript"/>
        </w:rPr>
        <w:t>1</w:t>
      </w:r>
      <w:r w:rsidRPr="00D23FC1">
        <w:t>, Emma Kocik</w:t>
      </w:r>
      <w:r w:rsidRPr="00D23FC1">
        <w:rPr>
          <w:vertAlign w:val="superscript"/>
        </w:rPr>
        <w:t>2</w:t>
      </w:r>
      <w:r w:rsidRPr="00D23FC1">
        <w:t xml:space="preserve">, </w:t>
      </w:r>
      <w:r w:rsidR="00A712C9">
        <w:t xml:space="preserve">Mohadeseh </w:t>
      </w:r>
      <w:proofErr w:type="spellStart"/>
      <w:r w:rsidR="00A712C9">
        <w:t>Rastgooy</w:t>
      </w:r>
      <w:proofErr w:type="spellEnd"/>
      <w:r w:rsidR="00A712C9">
        <w:t xml:space="preserve"> Deylami</w:t>
      </w:r>
      <w:r w:rsidRPr="00D23FC1">
        <w:rPr>
          <w:vertAlign w:val="superscript"/>
        </w:rPr>
        <w:t>1</w:t>
      </w:r>
      <w:r w:rsidRPr="00D23FC1">
        <w:t>, Jon Hawkings</w:t>
      </w:r>
      <w:r w:rsidRPr="00D23FC1">
        <w:rPr>
          <w:vertAlign w:val="superscript"/>
        </w:rPr>
        <w:t>2</w:t>
      </w:r>
      <w:r w:rsidRPr="00D23FC1">
        <w:t>, Jennifer Wilcox</w:t>
      </w:r>
      <w:r w:rsidRPr="00D23FC1">
        <w:rPr>
          <w:vertAlign w:val="superscript"/>
        </w:rPr>
        <w:t>1</w:t>
      </w:r>
    </w:p>
    <w:p w14:paraId="17CBC1F1" w14:textId="77777777" w:rsidR="00D23FC1" w:rsidRPr="000A4FDC" w:rsidRDefault="00D23FC1" w:rsidP="004C25AD">
      <w:pPr>
        <w:jc w:val="center"/>
      </w:pPr>
    </w:p>
    <w:p w14:paraId="04C76709" w14:textId="5B05C171" w:rsidR="00687988" w:rsidRDefault="00D23FC1" w:rsidP="004C25AD">
      <w:pPr>
        <w:jc w:val="center"/>
      </w:pPr>
      <w:r>
        <w:t xml:space="preserve">University of Pennsylvania, </w:t>
      </w:r>
      <w:r w:rsidRPr="00D23FC1">
        <w:rPr>
          <w:vertAlign w:val="superscript"/>
        </w:rPr>
        <w:t>1</w:t>
      </w:r>
      <w:r>
        <w:t xml:space="preserve">Department of Chemical and Biomolecular Engineering, </w:t>
      </w:r>
      <w:r w:rsidRPr="00D23FC1">
        <w:t>220 S 33rd St Towne Building, Philadelphia, PA 19104</w:t>
      </w:r>
    </w:p>
    <w:p w14:paraId="1A69A2B2" w14:textId="28457BA9" w:rsidR="00D23FC1" w:rsidRDefault="00111836" w:rsidP="004C25AD">
      <w:pPr>
        <w:jc w:val="center"/>
      </w:pPr>
      <w:r w:rsidRPr="00111836">
        <w:rPr>
          <w:vertAlign w:val="superscript"/>
        </w:rPr>
        <w:t>2</w:t>
      </w:r>
      <w:r w:rsidR="00D23FC1">
        <w:t>Department of Earth and Environmental Sciences, 240 South 33rd Street</w:t>
      </w:r>
      <w:r>
        <w:t xml:space="preserve"> 251 Hayden Hall, </w:t>
      </w:r>
      <w:r w:rsidR="00D23FC1">
        <w:t>Philadelphia, PA 19104</w:t>
      </w:r>
    </w:p>
    <w:p w14:paraId="5B5FC754" w14:textId="5A2111AB" w:rsidR="009A1C75" w:rsidRDefault="009A1C75" w:rsidP="004C25AD">
      <w:r>
        <w:t xml:space="preserve">Corresponding author: </w:t>
      </w:r>
      <w:hyperlink r:id="rId6" w:history="1">
        <w:r w:rsidRPr="00E479D0">
          <w:rPr>
            <w:rStyle w:val="Hyperlink"/>
          </w:rPr>
          <w:t>sswett@seas.upenn.edu</w:t>
        </w:r>
      </w:hyperlink>
      <w:r>
        <w:t xml:space="preserve"> (T) 360-970-4239</w:t>
      </w:r>
    </w:p>
    <w:p w14:paraId="7615DDDA" w14:textId="77777777" w:rsidR="004C25AD" w:rsidRDefault="004C25AD" w:rsidP="004C25AD"/>
    <w:p w14:paraId="534C48BB" w14:textId="61E7EDF6" w:rsidR="0014234C" w:rsidRPr="004639BD" w:rsidRDefault="009A1C75" w:rsidP="004C25AD">
      <w:pPr>
        <w:rPr>
          <w:b/>
          <w:bCs/>
        </w:rPr>
      </w:pPr>
      <w:r w:rsidRPr="004C25AD">
        <w:rPr>
          <w:b/>
          <w:bCs/>
        </w:rPr>
        <w:t>SUPPORTING INFORMATION</w:t>
      </w:r>
    </w:p>
    <w:p w14:paraId="1741D8AE" w14:textId="2A92D8A6" w:rsidR="00807E00" w:rsidRDefault="00E62ABC" w:rsidP="00E62ABC">
      <w:pPr>
        <w:pStyle w:val="Heading2"/>
      </w:pPr>
      <w:r>
        <w:t>Supplementary data feeding into the process model</w:t>
      </w:r>
    </w:p>
    <w:p w14:paraId="331F576D" w14:textId="77777777" w:rsidR="004639BD" w:rsidRDefault="004639BD" w:rsidP="004639BD">
      <w:pPr>
        <w:pStyle w:val="Caption"/>
      </w:pPr>
      <w:bookmarkStart w:id="0" w:name="_Ref222303631"/>
      <w:r>
        <w:t xml:space="preserve">SI 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0"/>
      <w:r>
        <w:t>: Coproduct mass for each feedstock (based on 1 tonne ash processed) and the corresponding CO</w:t>
      </w:r>
      <w:r w:rsidRPr="005B7357">
        <w:rPr>
          <w:vertAlign w:val="subscript"/>
        </w:rPr>
        <w:t>2</w:t>
      </w:r>
      <w:r>
        <w:t xml:space="preserve"> equivalents avoided with coproduct displacement.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1008"/>
        <w:gridCol w:w="1005"/>
        <w:gridCol w:w="1008"/>
        <w:gridCol w:w="1005"/>
        <w:gridCol w:w="1008"/>
        <w:gridCol w:w="1006"/>
        <w:gridCol w:w="1008"/>
        <w:gridCol w:w="1005"/>
      </w:tblGrid>
      <w:tr w:rsidR="004639BD" w14:paraId="61539358" w14:textId="77777777" w:rsidTr="00635D3F">
        <w:tc>
          <w:tcPr>
            <w:tcW w:w="1297" w:type="dxa"/>
          </w:tcPr>
          <w:p w14:paraId="5469AE30" w14:textId="77777777" w:rsidR="004639BD" w:rsidRPr="00D02C09" w:rsidRDefault="004639BD" w:rsidP="00635D3F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4"/>
          </w:tcPr>
          <w:p w14:paraId="754C4D1D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Coproduct mass</w:t>
            </w:r>
          </w:p>
        </w:tc>
        <w:tc>
          <w:tcPr>
            <w:tcW w:w="4027" w:type="dxa"/>
            <w:gridSpan w:val="4"/>
          </w:tcPr>
          <w:p w14:paraId="0B373E09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Pr="00E62377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e avoided via coproduct displacement</w:t>
            </w:r>
          </w:p>
        </w:tc>
      </w:tr>
      <w:tr w:rsidR="004639BD" w14:paraId="003B701A" w14:textId="77777777" w:rsidTr="00635D3F">
        <w:tc>
          <w:tcPr>
            <w:tcW w:w="1297" w:type="dxa"/>
          </w:tcPr>
          <w:p w14:paraId="5E487A06" w14:textId="77777777" w:rsidR="004639BD" w:rsidRPr="00D02C09" w:rsidRDefault="004639BD" w:rsidP="00635D3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1D7E16F7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05" w:type="dxa"/>
          </w:tcPr>
          <w:p w14:paraId="0943D2F5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08" w:type="dxa"/>
          </w:tcPr>
          <w:p w14:paraId="0A00B096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05" w:type="dxa"/>
          </w:tcPr>
          <w:p w14:paraId="57832B14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008" w:type="dxa"/>
          </w:tcPr>
          <w:p w14:paraId="5E188E22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06" w:type="dxa"/>
          </w:tcPr>
          <w:p w14:paraId="6F118F75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08" w:type="dxa"/>
          </w:tcPr>
          <w:p w14:paraId="0FB964EE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05" w:type="dxa"/>
          </w:tcPr>
          <w:p w14:paraId="5661C7D1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4639BD" w14:paraId="49F5DE73" w14:textId="77777777" w:rsidTr="00635D3F">
        <w:tc>
          <w:tcPr>
            <w:tcW w:w="1297" w:type="dxa"/>
          </w:tcPr>
          <w:p w14:paraId="03483A64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SiO</w:t>
            </w:r>
            <w:r w:rsidRPr="00AD4EB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8" w:type="dxa"/>
          </w:tcPr>
          <w:p w14:paraId="04F4B080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900 kg</w:t>
            </w:r>
          </w:p>
        </w:tc>
        <w:tc>
          <w:tcPr>
            <w:tcW w:w="1005" w:type="dxa"/>
          </w:tcPr>
          <w:p w14:paraId="3A23D9C2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900 kg</w:t>
            </w:r>
          </w:p>
        </w:tc>
        <w:tc>
          <w:tcPr>
            <w:tcW w:w="1008" w:type="dxa"/>
          </w:tcPr>
          <w:p w14:paraId="0C65B511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900 kg</w:t>
            </w:r>
          </w:p>
        </w:tc>
        <w:tc>
          <w:tcPr>
            <w:tcW w:w="1005" w:type="dxa"/>
          </w:tcPr>
          <w:p w14:paraId="34E01735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900 kg</w:t>
            </w:r>
          </w:p>
        </w:tc>
        <w:tc>
          <w:tcPr>
            <w:tcW w:w="1008" w:type="dxa"/>
          </w:tcPr>
          <w:p w14:paraId="13E7116A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  <w:r w:rsidRPr="00D02C09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6" w:type="dxa"/>
          </w:tcPr>
          <w:p w14:paraId="2293DC16" w14:textId="77777777" w:rsidR="004639BD" w:rsidRPr="00536524" w:rsidRDefault="004639BD" w:rsidP="00635D3F">
            <w:pPr>
              <w:rPr>
                <w:sz w:val="20"/>
                <w:szCs w:val="20"/>
              </w:rPr>
            </w:pPr>
            <w:r w:rsidRPr="00132B25">
              <w:rPr>
                <w:sz w:val="20"/>
                <w:szCs w:val="20"/>
              </w:rPr>
              <w:t>918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8" w:type="dxa"/>
          </w:tcPr>
          <w:p w14:paraId="1D6F03E6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536524">
              <w:rPr>
                <w:sz w:val="20"/>
                <w:szCs w:val="20"/>
              </w:rPr>
              <w:t>918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5" w:type="dxa"/>
          </w:tcPr>
          <w:p w14:paraId="46F5421B" w14:textId="77777777" w:rsidR="004639BD" w:rsidRPr="00C15A63" w:rsidRDefault="004639BD" w:rsidP="00635D3F">
            <w:pPr>
              <w:rPr>
                <w:sz w:val="20"/>
                <w:szCs w:val="20"/>
              </w:rPr>
            </w:pPr>
            <w:r w:rsidRPr="00C15A63">
              <w:rPr>
                <w:sz w:val="20"/>
                <w:szCs w:val="20"/>
              </w:rPr>
              <w:t>918</w:t>
            </w:r>
            <w:r>
              <w:rPr>
                <w:sz w:val="20"/>
                <w:szCs w:val="20"/>
              </w:rPr>
              <w:t xml:space="preserve"> kg</w:t>
            </w:r>
          </w:p>
        </w:tc>
      </w:tr>
      <w:tr w:rsidR="004639BD" w14:paraId="570FBF0B" w14:textId="77777777" w:rsidTr="00635D3F">
        <w:tc>
          <w:tcPr>
            <w:tcW w:w="1297" w:type="dxa"/>
          </w:tcPr>
          <w:p w14:paraId="7863B70B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Al(OH)</w:t>
            </w:r>
            <w:r w:rsidRPr="00AD4EB9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08" w:type="dxa"/>
          </w:tcPr>
          <w:p w14:paraId="247215F6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31 kg</w:t>
            </w:r>
          </w:p>
        </w:tc>
        <w:tc>
          <w:tcPr>
            <w:tcW w:w="1005" w:type="dxa"/>
          </w:tcPr>
          <w:p w14:paraId="47C146AC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35 kg</w:t>
            </w:r>
          </w:p>
        </w:tc>
        <w:tc>
          <w:tcPr>
            <w:tcW w:w="1008" w:type="dxa"/>
          </w:tcPr>
          <w:p w14:paraId="5CC11930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71 kg</w:t>
            </w:r>
          </w:p>
        </w:tc>
        <w:tc>
          <w:tcPr>
            <w:tcW w:w="1005" w:type="dxa"/>
          </w:tcPr>
          <w:p w14:paraId="76F02512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59 kg</w:t>
            </w:r>
          </w:p>
        </w:tc>
        <w:tc>
          <w:tcPr>
            <w:tcW w:w="1008" w:type="dxa"/>
          </w:tcPr>
          <w:p w14:paraId="75CB0D2F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18.2 kg</w:t>
            </w:r>
          </w:p>
        </w:tc>
        <w:tc>
          <w:tcPr>
            <w:tcW w:w="1006" w:type="dxa"/>
          </w:tcPr>
          <w:p w14:paraId="09C5C8C7" w14:textId="77777777" w:rsidR="004639BD" w:rsidRPr="00536524" w:rsidRDefault="004639BD" w:rsidP="00635D3F">
            <w:pPr>
              <w:rPr>
                <w:sz w:val="20"/>
                <w:szCs w:val="20"/>
              </w:rPr>
            </w:pPr>
            <w:r w:rsidRPr="00132B25">
              <w:rPr>
                <w:sz w:val="20"/>
                <w:szCs w:val="20"/>
              </w:rPr>
              <w:t>20.6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8" w:type="dxa"/>
          </w:tcPr>
          <w:p w14:paraId="03B421C9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536524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5" w:type="dxa"/>
          </w:tcPr>
          <w:p w14:paraId="3080C4EF" w14:textId="77777777" w:rsidR="004639BD" w:rsidRPr="00C15A63" w:rsidRDefault="004639BD" w:rsidP="00635D3F">
            <w:pPr>
              <w:rPr>
                <w:sz w:val="20"/>
                <w:szCs w:val="20"/>
              </w:rPr>
            </w:pPr>
            <w:r w:rsidRPr="00C15A6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kg</w:t>
            </w:r>
          </w:p>
        </w:tc>
      </w:tr>
      <w:tr w:rsidR="004639BD" w14:paraId="073286F5" w14:textId="77777777" w:rsidTr="00635D3F">
        <w:tc>
          <w:tcPr>
            <w:tcW w:w="1297" w:type="dxa"/>
          </w:tcPr>
          <w:p w14:paraId="1220E802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Fe(OH)</w:t>
            </w:r>
            <w:r w:rsidRPr="00AD4EB9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08" w:type="dxa"/>
          </w:tcPr>
          <w:p w14:paraId="1371547E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123 kg</w:t>
            </w:r>
          </w:p>
        </w:tc>
        <w:tc>
          <w:tcPr>
            <w:tcW w:w="1005" w:type="dxa"/>
          </w:tcPr>
          <w:p w14:paraId="7DC32F59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39 kg</w:t>
            </w:r>
          </w:p>
        </w:tc>
        <w:tc>
          <w:tcPr>
            <w:tcW w:w="1008" w:type="dxa"/>
          </w:tcPr>
          <w:p w14:paraId="43FC77C5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196 kg</w:t>
            </w:r>
          </w:p>
        </w:tc>
        <w:tc>
          <w:tcPr>
            <w:tcW w:w="1005" w:type="dxa"/>
          </w:tcPr>
          <w:p w14:paraId="478BA5F2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35 kg</w:t>
            </w:r>
          </w:p>
        </w:tc>
        <w:tc>
          <w:tcPr>
            <w:tcW w:w="1008" w:type="dxa"/>
          </w:tcPr>
          <w:p w14:paraId="536A0589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kg</w:t>
            </w:r>
          </w:p>
        </w:tc>
        <w:tc>
          <w:tcPr>
            <w:tcW w:w="1006" w:type="dxa"/>
          </w:tcPr>
          <w:p w14:paraId="256343B2" w14:textId="77777777" w:rsidR="004639BD" w:rsidRPr="00536524" w:rsidRDefault="004639BD" w:rsidP="00635D3F">
            <w:pPr>
              <w:rPr>
                <w:sz w:val="20"/>
                <w:szCs w:val="20"/>
              </w:rPr>
            </w:pPr>
            <w:r w:rsidRPr="00132B25">
              <w:rPr>
                <w:sz w:val="20"/>
                <w:szCs w:val="20"/>
              </w:rPr>
              <w:t>85.6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8" w:type="dxa"/>
          </w:tcPr>
          <w:p w14:paraId="6C28BEDB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536524"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5" w:type="dxa"/>
          </w:tcPr>
          <w:p w14:paraId="722EC46D" w14:textId="77777777" w:rsidR="004639BD" w:rsidRPr="00C15A63" w:rsidRDefault="004639BD" w:rsidP="00635D3F">
            <w:pPr>
              <w:rPr>
                <w:sz w:val="20"/>
                <w:szCs w:val="20"/>
              </w:rPr>
            </w:pPr>
            <w:r w:rsidRPr="00C15A63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 xml:space="preserve"> kg</w:t>
            </w:r>
          </w:p>
        </w:tc>
      </w:tr>
      <w:tr w:rsidR="004639BD" w14:paraId="781FFD29" w14:textId="77777777" w:rsidTr="00635D3F">
        <w:tc>
          <w:tcPr>
            <w:tcW w:w="1297" w:type="dxa"/>
          </w:tcPr>
          <w:p w14:paraId="38701422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REE(OH)</w:t>
            </w:r>
            <w:r w:rsidRPr="00AD4EB9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08" w:type="dxa"/>
          </w:tcPr>
          <w:p w14:paraId="3EC13FDB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213 g</w:t>
            </w:r>
          </w:p>
        </w:tc>
        <w:tc>
          <w:tcPr>
            <w:tcW w:w="1005" w:type="dxa"/>
          </w:tcPr>
          <w:p w14:paraId="16BB96CB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132 g</w:t>
            </w:r>
          </w:p>
        </w:tc>
        <w:tc>
          <w:tcPr>
            <w:tcW w:w="1008" w:type="dxa"/>
          </w:tcPr>
          <w:p w14:paraId="3594A23E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102 g</w:t>
            </w:r>
          </w:p>
        </w:tc>
        <w:tc>
          <w:tcPr>
            <w:tcW w:w="1005" w:type="dxa"/>
          </w:tcPr>
          <w:p w14:paraId="2220FCB7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181 g</w:t>
            </w:r>
          </w:p>
        </w:tc>
        <w:tc>
          <w:tcPr>
            <w:tcW w:w="1008" w:type="dxa"/>
          </w:tcPr>
          <w:p w14:paraId="668BCA4D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 kg</w:t>
            </w:r>
          </w:p>
        </w:tc>
        <w:tc>
          <w:tcPr>
            <w:tcW w:w="1006" w:type="dxa"/>
          </w:tcPr>
          <w:p w14:paraId="1BDCD34D" w14:textId="77777777" w:rsidR="004639BD" w:rsidRPr="00536524" w:rsidRDefault="004639BD" w:rsidP="00635D3F">
            <w:pPr>
              <w:rPr>
                <w:sz w:val="20"/>
                <w:szCs w:val="20"/>
              </w:rPr>
            </w:pPr>
            <w:r w:rsidRPr="00132B25">
              <w:rPr>
                <w:sz w:val="20"/>
                <w:szCs w:val="20"/>
              </w:rPr>
              <w:t>5.62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8" w:type="dxa"/>
          </w:tcPr>
          <w:p w14:paraId="01A2F6F6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53652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36524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5" w:type="dxa"/>
          </w:tcPr>
          <w:p w14:paraId="63E8E181" w14:textId="77777777" w:rsidR="004639BD" w:rsidRPr="00C15A63" w:rsidRDefault="004639BD" w:rsidP="00635D3F">
            <w:pPr>
              <w:rPr>
                <w:sz w:val="20"/>
                <w:szCs w:val="20"/>
              </w:rPr>
            </w:pPr>
            <w:r w:rsidRPr="00C15A63">
              <w:rPr>
                <w:sz w:val="20"/>
                <w:szCs w:val="20"/>
              </w:rPr>
              <w:t>7.7</w:t>
            </w:r>
            <w:r>
              <w:rPr>
                <w:sz w:val="20"/>
                <w:szCs w:val="20"/>
              </w:rPr>
              <w:t xml:space="preserve"> kg</w:t>
            </w:r>
          </w:p>
        </w:tc>
      </w:tr>
      <w:tr w:rsidR="004639BD" w14:paraId="6F94780F" w14:textId="77777777" w:rsidTr="00635D3F">
        <w:tc>
          <w:tcPr>
            <w:tcW w:w="1297" w:type="dxa"/>
          </w:tcPr>
          <w:p w14:paraId="7E3FF764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Ti(OH)</w:t>
            </w:r>
            <w:r w:rsidRPr="00AD4EB9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08" w:type="dxa"/>
          </w:tcPr>
          <w:p w14:paraId="7702ADF0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38 kg</w:t>
            </w:r>
          </w:p>
        </w:tc>
        <w:tc>
          <w:tcPr>
            <w:tcW w:w="1005" w:type="dxa"/>
          </w:tcPr>
          <w:p w14:paraId="3CD7BEB5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2.08 kg</w:t>
            </w:r>
          </w:p>
        </w:tc>
        <w:tc>
          <w:tcPr>
            <w:tcW w:w="1008" w:type="dxa"/>
          </w:tcPr>
          <w:p w14:paraId="3BBBFC99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2.3 kg</w:t>
            </w:r>
          </w:p>
        </w:tc>
        <w:tc>
          <w:tcPr>
            <w:tcW w:w="1005" w:type="dxa"/>
          </w:tcPr>
          <w:p w14:paraId="35D64111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1.38 kg</w:t>
            </w:r>
          </w:p>
        </w:tc>
        <w:tc>
          <w:tcPr>
            <w:tcW w:w="1008" w:type="dxa"/>
          </w:tcPr>
          <w:p w14:paraId="778AE797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652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6" w:type="dxa"/>
          </w:tcPr>
          <w:p w14:paraId="26E37176" w14:textId="77777777" w:rsidR="004639BD" w:rsidRPr="00536524" w:rsidRDefault="004639BD" w:rsidP="00635D3F">
            <w:pPr>
              <w:rPr>
                <w:sz w:val="20"/>
                <w:szCs w:val="20"/>
              </w:rPr>
            </w:pPr>
            <w:r w:rsidRPr="00132B25">
              <w:rPr>
                <w:sz w:val="20"/>
                <w:szCs w:val="20"/>
              </w:rPr>
              <w:t>35.7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8" w:type="dxa"/>
          </w:tcPr>
          <w:p w14:paraId="7E847B07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536524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005" w:type="dxa"/>
          </w:tcPr>
          <w:p w14:paraId="3B70C077" w14:textId="77777777" w:rsidR="004639BD" w:rsidRPr="00C15A63" w:rsidRDefault="004639BD" w:rsidP="00635D3F">
            <w:pPr>
              <w:rPr>
                <w:sz w:val="20"/>
                <w:szCs w:val="20"/>
              </w:rPr>
            </w:pPr>
            <w:r w:rsidRPr="00C15A6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kg</w:t>
            </w:r>
          </w:p>
        </w:tc>
      </w:tr>
      <w:tr w:rsidR="004639BD" w14:paraId="5D97FF5C" w14:textId="77777777" w:rsidTr="00635D3F">
        <w:tc>
          <w:tcPr>
            <w:tcW w:w="1297" w:type="dxa"/>
          </w:tcPr>
          <w:p w14:paraId="2DCEC7B1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Mn(OH)</w:t>
            </w:r>
            <w:r w:rsidRPr="00AD4EB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8" w:type="dxa"/>
          </w:tcPr>
          <w:p w14:paraId="70CFAF09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0.88 kg</w:t>
            </w:r>
          </w:p>
        </w:tc>
        <w:tc>
          <w:tcPr>
            <w:tcW w:w="1005" w:type="dxa"/>
          </w:tcPr>
          <w:p w14:paraId="6A7ACF06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126 g</w:t>
            </w:r>
          </w:p>
        </w:tc>
        <w:tc>
          <w:tcPr>
            <w:tcW w:w="1008" w:type="dxa"/>
          </w:tcPr>
          <w:p w14:paraId="0465029C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197 g</w:t>
            </w:r>
          </w:p>
        </w:tc>
        <w:tc>
          <w:tcPr>
            <w:tcW w:w="1005" w:type="dxa"/>
          </w:tcPr>
          <w:p w14:paraId="3221BD97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20 g</w:t>
            </w:r>
          </w:p>
        </w:tc>
        <w:tc>
          <w:tcPr>
            <w:tcW w:w="1008" w:type="dxa"/>
          </w:tcPr>
          <w:p w14:paraId="5373160F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0.40</w:t>
            </w:r>
          </w:p>
        </w:tc>
        <w:tc>
          <w:tcPr>
            <w:tcW w:w="1006" w:type="dxa"/>
          </w:tcPr>
          <w:p w14:paraId="01220CE1" w14:textId="77777777" w:rsidR="004639BD" w:rsidRPr="00536524" w:rsidRDefault="004639BD" w:rsidP="00635D3F">
            <w:pPr>
              <w:rPr>
                <w:sz w:val="20"/>
                <w:szCs w:val="20"/>
              </w:rPr>
            </w:pPr>
            <w:r w:rsidRPr="00132B25">
              <w:rPr>
                <w:sz w:val="20"/>
                <w:szCs w:val="20"/>
              </w:rPr>
              <w:t>57.0</w:t>
            </w:r>
            <w:r>
              <w:rPr>
                <w:sz w:val="20"/>
                <w:szCs w:val="20"/>
              </w:rPr>
              <w:t xml:space="preserve"> g</w:t>
            </w:r>
          </w:p>
        </w:tc>
        <w:tc>
          <w:tcPr>
            <w:tcW w:w="1008" w:type="dxa"/>
          </w:tcPr>
          <w:p w14:paraId="1254B589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536524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 xml:space="preserve"> g</w:t>
            </w:r>
          </w:p>
        </w:tc>
        <w:tc>
          <w:tcPr>
            <w:tcW w:w="1005" w:type="dxa"/>
          </w:tcPr>
          <w:p w14:paraId="56C4F92C" w14:textId="77777777" w:rsidR="004639BD" w:rsidRPr="00C15A63" w:rsidRDefault="004639BD" w:rsidP="00635D3F">
            <w:pPr>
              <w:rPr>
                <w:sz w:val="20"/>
                <w:szCs w:val="20"/>
              </w:rPr>
            </w:pPr>
            <w:r w:rsidRPr="00C15A6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g</w:t>
            </w:r>
          </w:p>
        </w:tc>
      </w:tr>
      <w:tr w:rsidR="004639BD" w14:paraId="4A718421" w14:textId="77777777" w:rsidTr="00635D3F">
        <w:tc>
          <w:tcPr>
            <w:tcW w:w="1297" w:type="dxa"/>
          </w:tcPr>
          <w:p w14:paraId="2B2C6402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Co(OH)</w:t>
            </w:r>
            <w:r w:rsidRPr="00AD4EB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8" w:type="dxa"/>
          </w:tcPr>
          <w:p w14:paraId="610576AB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63 g</w:t>
            </w:r>
          </w:p>
        </w:tc>
        <w:tc>
          <w:tcPr>
            <w:tcW w:w="1005" w:type="dxa"/>
          </w:tcPr>
          <w:p w14:paraId="29A66513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33 g</w:t>
            </w:r>
          </w:p>
        </w:tc>
        <w:tc>
          <w:tcPr>
            <w:tcW w:w="1008" w:type="dxa"/>
          </w:tcPr>
          <w:p w14:paraId="6F805368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40 g</w:t>
            </w:r>
          </w:p>
        </w:tc>
        <w:tc>
          <w:tcPr>
            <w:tcW w:w="1005" w:type="dxa"/>
          </w:tcPr>
          <w:p w14:paraId="290C9DE4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34 g</w:t>
            </w:r>
          </w:p>
        </w:tc>
        <w:tc>
          <w:tcPr>
            <w:tcW w:w="1008" w:type="dxa"/>
          </w:tcPr>
          <w:p w14:paraId="6411F6E3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2 g</w:t>
            </w:r>
          </w:p>
        </w:tc>
        <w:tc>
          <w:tcPr>
            <w:tcW w:w="1006" w:type="dxa"/>
          </w:tcPr>
          <w:p w14:paraId="2039521C" w14:textId="77777777" w:rsidR="004639BD" w:rsidRPr="00536524" w:rsidRDefault="004639BD" w:rsidP="00635D3F">
            <w:pPr>
              <w:rPr>
                <w:sz w:val="20"/>
                <w:szCs w:val="20"/>
              </w:rPr>
            </w:pPr>
            <w:r w:rsidRPr="00132B25">
              <w:rPr>
                <w:sz w:val="20"/>
                <w:szCs w:val="20"/>
              </w:rPr>
              <w:t>389</w:t>
            </w:r>
            <w:r>
              <w:rPr>
                <w:sz w:val="20"/>
                <w:szCs w:val="20"/>
              </w:rPr>
              <w:t xml:space="preserve"> g</w:t>
            </w:r>
          </w:p>
        </w:tc>
        <w:tc>
          <w:tcPr>
            <w:tcW w:w="1008" w:type="dxa"/>
          </w:tcPr>
          <w:p w14:paraId="520FC860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536524">
              <w:rPr>
                <w:sz w:val="20"/>
                <w:szCs w:val="20"/>
              </w:rPr>
              <w:t>471</w:t>
            </w:r>
            <w:r>
              <w:rPr>
                <w:sz w:val="20"/>
                <w:szCs w:val="20"/>
              </w:rPr>
              <w:t xml:space="preserve"> g</w:t>
            </w:r>
          </w:p>
        </w:tc>
        <w:tc>
          <w:tcPr>
            <w:tcW w:w="1005" w:type="dxa"/>
          </w:tcPr>
          <w:p w14:paraId="4286DA4D" w14:textId="77777777" w:rsidR="004639BD" w:rsidRPr="00C15A63" w:rsidRDefault="004639BD" w:rsidP="00635D3F">
            <w:pPr>
              <w:rPr>
                <w:sz w:val="20"/>
                <w:szCs w:val="20"/>
              </w:rPr>
            </w:pPr>
            <w:r w:rsidRPr="00C15A63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 g</w:t>
            </w:r>
          </w:p>
        </w:tc>
      </w:tr>
      <w:tr w:rsidR="004639BD" w14:paraId="01A7CCA0" w14:textId="77777777" w:rsidTr="00635D3F">
        <w:tc>
          <w:tcPr>
            <w:tcW w:w="1297" w:type="dxa"/>
          </w:tcPr>
          <w:p w14:paraId="7FE6BCC0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Ni(OH)</w:t>
            </w:r>
            <w:r w:rsidRPr="00AD4EB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8" w:type="dxa"/>
          </w:tcPr>
          <w:p w14:paraId="51E41EFD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133 g</w:t>
            </w:r>
          </w:p>
        </w:tc>
        <w:tc>
          <w:tcPr>
            <w:tcW w:w="1005" w:type="dxa"/>
          </w:tcPr>
          <w:p w14:paraId="3785B8E3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46 g</w:t>
            </w:r>
          </w:p>
        </w:tc>
        <w:tc>
          <w:tcPr>
            <w:tcW w:w="1008" w:type="dxa"/>
          </w:tcPr>
          <w:p w14:paraId="2012A24D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72 g</w:t>
            </w:r>
          </w:p>
        </w:tc>
        <w:tc>
          <w:tcPr>
            <w:tcW w:w="1005" w:type="dxa"/>
          </w:tcPr>
          <w:p w14:paraId="05E9228B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24 g</w:t>
            </w:r>
          </w:p>
        </w:tc>
        <w:tc>
          <w:tcPr>
            <w:tcW w:w="1008" w:type="dxa"/>
          </w:tcPr>
          <w:p w14:paraId="5BDED54F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8 g</w:t>
            </w:r>
          </w:p>
        </w:tc>
        <w:tc>
          <w:tcPr>
            <w:tcW w:w="1006" w:type="dxa"/>
          </w:tcPr>
          <w:p w14:paraId="0EAA14FD" w14:textId="77777777" w:rsidR="004639BD" w:rsidRPr="00536524" w:rsidRDefault="004639BD" w:rsidP="00635D3F">
            <w:pPr>
              <w:rPr>
                <w:sz w:val="20"/>
                <w:szCs w:val="20"/>
              </w:rPr>
            </w:pPr>
            <w:r w:rsidRPr="00132B25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 g</w:t>
            </w:r>
          </w:p>
        </w:tc>
        <w:tc>
          <w:tcPr>
            <w:tcW w:w="1008" w:type="dxa"/>
          </w:tcPr>
          <w:p w14:paraId="2DF3E6DB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536524">
              <w:rPr>
                <w:sz w:val="20"/>
                <w:szCs w:val="20"/>
              </w:rPr>
              <w:t>313</w:t>
            </w:r>
            <w:r>
              <w:rPr>
                <w:sz w:val="20"/>
                <w:szCs w:val="20"/>
              </w:rPr>
              <w:t xml:space="preserve"> g</w:t>
            </w:r>
          </w:p>
        </w:tc>
        <w:tc>
          <w:tcPr>
            <w:tcW w:w="1005" w:type="dxa"/>
          </w:tcPr>
          <w:p w14:paraId="00EC3B33" w14:textId="77777777" w:rsidR="004639BD" w:rsidRPr="00C15A63" w:rsidRDefault="004639BD" w:rsidP="00635D3F">
            <w:pPr>
              <w:rPr>
                <w:sz w:val="20"/>
                <w:szCs w:val="20"/>
              </w:rPr>
            </w:pPr>
            <w:r w:rsidRPr="00C15A63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 xml:space="preserve"> g</w:t>
            </w:r>
          </w:p>
        </w:tc>
      </w:tr>
      <w:tr w:rsidR="004639BD" w14:paraId="7AF5EA39" w14:textId="77777777" w:rsidTr="00635D3F">
        <w:tc>
          <w:tcPr>
            <w:tcW w:w="1297" w:type="dxa"/>
          </w:tcPr>
          <w:p w14:paraId="1D61D957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Cu(OH)</w:t>
            </w:r>
            <w:r w:rsidRPr="00AD4EB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8" w:type="dxa"/>
          </w:tcPr>
          <w:p w14:paraId="4DDB9AF5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401 g</w:t>
            </w:r>
          </w:p>
        </w:tc>
        <w:tc>
          <w:tcPr>
            <w:tcW w:w="1005" w:type="dxa"/>
          </w:tcPr>
          <w:p w14:paraId="7CD48AF8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103 g</w:t>
            </w:r>
          </w:p>
        </w:tc>
        <w:tc>
          <w:tcPr>
            <w:tcW w:w="1008" w:type="dxa"/>
          </w:tcPr>
          <w:p w14:paraId="00E44C13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93 g</w:t>
            </w:r>
          </w:p>
        </w:tc>
        <w:tc>
          <w:tcPr>
            <w:tcW w:w="1005" w:type="dxa"/>
          </w:tcPr>
          <w:p w14:paraId="514731AB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112 g</w:t>
            </w:r>
          </w:p>
        </w:tc>
        <w:tc>
          <w:tcPr>
            <w:tcW w:w="1008" w:type="dxa"/>
          </w:tcPr>
          <w:p w14:paraId="334952E0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74.</w:t>
            </w:r>
            <w:r>
              <w:rPr>
                <w:sz w:val="20"/>
                <w:szCs w:val="20"/>
              </w:rPr>
              <w:t>3 g</w:t>
            </w:r>
          </w:p>
        </w:tc>
        <w:tc>
          <w:tcPr>
            <w:tcW w:w="1006" w:type="dxa"/>
          </w:tcPr>
          <w:p w14:paraId="1EFD33F1" w14:textId="77777777" w:rsidR="004639BD" w:rsidRPr="00536524" w:rsidRDefault="004639BD" w:rsidP="00635D3F">
            <w:pPr>
              <w:rPr>
                <w:sz w:val="20"/>
                <w:szCs w:val="20"/>
              </w:rPr>
            </w:pPr>
            <w:r w:rsidRPr="00132B25">
              <w:rPr>
                <w:sz w:val="20"/>
                <w:szCs w:val="20"/>
              </w:rPr>
              <w:t>19.1</w:t>
            </w:r>
            <w:r>
              <w:rPr>
                <w:sz w:val="20"/>
                <w:szCs w:val="20"/>
              </w:rPr>
              <w:t xml:space="preserve"> g</w:t>
            </w:r>
          </w:p>
        </w:tc>
        <w:tc>
          <w:tcPr>
            <w:tcW w:w="1008" w:type="dxa"/>
          </w:tcPr>
          <w:p w14:paraId="72BE72D9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536524">
              <w:rPr>
                <w:sz w:val="20"/>
                <w:szCs w:val="20"/>
              </w:rPr>
              <w:t>17.2</w:t>
            </w:r>
            <w:r>
              <w:rPr>
                <w:sz w:val="20"/>
                <w:szCs w:val="20"/>
              </w:rPr>
              <w:t xml:space="preserve"> g</w:t>
            </w:r>
          </w:p>
        </w:tc>
        <w:tc>
          <w:tcPr>
            <w:tcW w:w="1005" w:type="dxa"/>
          </w:tcPr>
          <w:p w14:paraId="0F48E7EB" w14:textId="77777777" w:rsidR="004639BD" w:rsidRPr="00C15A63" w:rsidRDefault="004639BD" w:rsidP="00635D3F">
            <w:pPr>
              <w:rPr>
                <w:sz w:val="20"/>
                <w:szCs w:val="20"/>
              </w:rPr>
            </w:pPr>
            <w:r w:rsidRPr="00C15A6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g</w:t>
            </w:r>
          </w:p>
        </w:tc>
      </w:tr>
      <w:tr w:rsidR="004639BD" w14:paraId="1495591C" w14:textId="77777777" w:rsidTr="00635D3F">
        <w:tc>
          <w:tcPr>
            <w:tcW w:w="1297" w:type="dxa"/>
          </w:tcPr>
          <w:p w14:paraId="47279454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Zn(OH)</w:t>
            </w:r>
            <w:r w:rsidRPr="00AD4EB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8" w:type="dxa"/>
          </w:tcPr>
          <w:p w14:paraId="54722BA9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254 g</w:t>
            </w:r>
          </w:p>
        </w:tc>
        <w:tc>
          <w:tcPr>
            <w:tcW w:w="1005" w:type="dxa"/>
          </w:tcPr>
          <w:p w14:paraId="3B01E7BC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53 g</w:t>
            </w:r>
          </w:p>
        </w:tc>
        <w:tc>
          <w:tcPr>
            <w:tcW w:w="1008" w:type="dxa"/>
          </w:tcPr>
          <w:p w14:paraId="5323DC01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117 g</w:t>
            </w:r>
          </w:p>
        </w:tc>
        <w:tc>
          <w:tcPr>
            <w:tcW w:w="1005" w:type="dxa"/>
          </w:tcPr>
          <w:p w14:paraId="21BC01DC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46 g</w:t>
            </w:r>
          </w:p>
        </w:tc>
        <w:tc>
          <w:tcPr>
            <w:tcW w:w="1008" w:type="dxa"/>
          </w:tcPr>
          <w:p w14:paraId="44A01330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D02C0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9 g</w:t>
            </w:r>
          </w:p>
        </w:tc>
        <w:tc>
          <w:tcPr>
            <w:tcW w:w="1006" w:type="dxa"/>
          </w:tcPr>
          <w:p w14:paraId="4C0CF01A" w14:textId="77777777" w:rsidR="004639BD" w:rsidRPr="00536524" w:rsidRDefault="004639BD" w:rsidP="00635D3F">
            <w:pPr>
              <w:rPr>
                <w:sz w:val="20"/>
                <w:szCs w:val="20"/>
              </w:rPr>
            </w:pPr>
            <w:r w:rsidRPr="00132B25">
              <w:rPr>
                <w:sz w:val="20"/>
                <w:szCs w:val="20"/>
              </w:rPr>
              <w:t>22.7</w:t>
            </w:r>
            <w:r>
              <w:rPr>
                <w:sz w:val="20"/>
                <w:szCs w:val="20"/>
              </w:rPr>
              <w:t xml:space="preserve"> g</w:t>
            </w:r>
          </w:p>
        </w:tc>
        <w:tc>
          <w:tcPr>
            <w:tcW w:w="1008" w:type="dxa"/>
          </w:tcPr>
          <w:p w14:paraId="27640338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 w:rsidRPr="0053652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g</w:t>
            </w:r>
          </w:p>
        </w:tc>
        <w:tc>
          <w:tcPr>
            <w:tcW w:w="1005" w:type="dxa"/>
          </w:tcPr>
          <w:p w14:paraId="42DC32CA" w14:textId="77777777" w:rsidR="004639BD" w:rsidRPr="00C15A63" w:rsidRDefault="004639BD" w:rsidP="00635D3F">
            <w:pPr>
              <w:rPr>
                <w:sz w:val="20"/>
                <w:szCs w:val="20"/>
              </w:rPr>
            </w:pPr>
            <w:r w:rsidRPr="00C15A6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g</w:t>
            </w:r>
          </w:p>
        </w:tc>
      </w:tr>
      <w:tr w:rsidR="004639BD" w14:paraId="5DB19F8E" w14:textId="77777777" w:rsidTr="00635D3F">
        <w:tc>
          <w:tcPr>
            <w:tcW w:w="5323" w:type="dxa"/>
            <w:gridSpan w:val="5"/>
          </w:tcPr>
          <w:p w14:paraId="408845F6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008" w:type="dxa"/>
          </w:tcPr>
          <w:p w14:paraId="46F0D073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 kg</w:t>
            </w:r>
          </w:p>
        </w:tc>
        <w:tc>
          <w:tcPr>
            <w:tcW w:w="1006" w:type="dxa"/>
          </w:tcPr>
          <w:p w14:paraId="1F799CB4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 kg</w:t>
            </w:r>
          </w:p>
        </w:tc>
        <w:tc>
          <w:tcPr>
            <w:tcW w:w="1008" w:type="dxa"/>
          </w:tcPr>
          <w:p w14:paraId="177D5F76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 kg</w:t>
            </w:r>
          </w:p>
        </w:tc>
        <w:tc>
          <w:tcPr>
            <w:tcW w:w="1005" w:type="dxa"/>
          </w:tcPr>
          <w:p w14:paraId="3FC402F1" w14:textId="77777777" w:rsidR="004639BD" w:rsidRPr="00D02C09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 kg</w:t>
            </w:r>
          </w:p>
        </w:tc>
      </w:tr>
      <w:tr w:rsidR="004639BD" w14:paraId="5C68F2AF" w14:textId="77777777" w:rsidTr="00635D3F">
        <w:tc>
          <w:tcPr>
            <w:tcW w:w="5323" w:type="dxa"/>
            <w:gridSpan w:val="5"/>
          </w:tcPr>
          <w:p w14:paraId="0242F9C9" w14:textId="77777777" w:rsidR="004639BD" w:rsidRPr="00132B25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in separation stage</w:t>
            </w:r>
          </w:p>
        </w:tc>
        <w:tc>
          <w:tcPr>
            <w:tcW w:w="1008" w:type="dxa"/>
          </w:tcPr>
          <w:p w14:paraId="5E753669" w14:textId="77777777" w:rsidR="004639BD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 kg</w:t>
            </w:r>
          </w:p>
        </w:tc>
        <w:tc>
          <w:tcPr>
            <w:tcW w:w="1006" w:type="dxa"/>
          </w:tcPr>
          <w:p w14:paraId="51B5424C" w14:textId="77777777" w:rsidR="004639BD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kg</w:t>
            </w:r>
          </w:p>
        </w:tc>
        <w:tc>
          <w:tcPr>
            <w:tcW w:w="1008" w:type="dxa"/>
          </w:tcPr>
          <w:p w14:paraId="31BD3A86" w14:textId="77777777" w:rsidR="004639BD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kg</w:t>
            </w:r>
          </w:p>
        </w:tc>
        <w:tc>
          <w:tcPr>
            <w:tcW w:w="1005" w:type="dxa"/>
          </w:tcPr>
          <w:p w14:paraId="437AE326" w14:textId="77777777" w:rsidR="004639BD" w:rsidRDefault="004639BD" w:rsidP="0063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kg</w:t>
            </w:r>
          </w:p>
        </w:tc>
      </w:tr>
    </w:tbl>
    <w:p w14:paraId="330A7460" w14:textId="77777777" w:rsidR="004639BD" w:rsidRPr="004639BD" w:rsidRDefault="004639BD" w:rsidP="004639BD"/>
    <w:p w14:paraId="6D95FE0F" w14:textId="08098C2F" w:rsidR="009A1C75" w:rsidRDefault="00E62ABC" w:rsidP="00E62ABC">
      <w:pPr>
        <w:pStyle w:val="Caption"/>
      </w:pPr>
      <w:r>
        <w:t xml:space="preserve">SI Table </w:t>
      </w:r>
      <w:r w:rsidR="00894746">
        <w:fldChar w:fldCharType="begin"/>
      </w:r>
      <w:r w:rsidR="00894746">
        <w:instrText xml:space="preserve"> SEQ Table \* ARABIC </w:instrText>
      </w:r>
      <w:r w:rsidR="00894746">
        <w:fldChar w:fldCharType="separate"/>
      </w:r>
      <w:r w:rsidR="00AD4641">
        <w:rPr>
          <w:noProof/>
        </w:rPr>
        <w:t>2</w:t>
      </w:r>
      <w:r w:rsidR="00894746">
        <w:rPr>
          <w:noProof/>
        </w:rPr>
        <w:fldChar w:fldCharType="end"/>
      </w:r>
      <w:r w:rsidR="003D4039">
        <w:t>. Feedstock composition and leaching efficiency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41188A" w:rsidRPr="00B14857" w14:paraId="4D261350" w14:textId="3C8D1AFD" w:rsidTr="00DA038B">
        <w:trPr>
          <w:trHeight w:val="395"/>
        </w:trPr>
        <w:tc>
          <w:tcPr>
            <w:tcW w:w="1038" w:type="dxa"/>
            <w:noWrap/>
            <w:vAlign w:val="center"/>
            <w:hideMark/>
          </w:tcPr>
          <w:p w14:paraId="08623757" w14:textId="77777777" w:rsidR="0041188A" w:rsidRPr="00807E00" w:rsidRDefault="0041188A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Element</w:t>
            </w:r>
          </w:p>
        </w:tc>
        <w:tc>
          <w:tcPr>
            <w:tcW w:w="2078" w:type="dxa"/>
            <w:gridSpan w:val="2"/>
            <w:noWrap/>
            <w:vAlign w:val="center"/>
            <w:hideMark/>
          </w:tcPr>
          <w:p w14:paraId="19E026BA" w14:textId="550F5F2A" w:rsidR="0041188A" w:rsidRPr="00807E00" w:rsidRDefault="0041188A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C</w:t>
            </w:r>
          </w:p>
        </w:tc>
        <w:tc>
          <w:tcPr>
            <w:tcW w:w="2078" w:type="dxa"/>
            <w:gridSpan w:val="2"/>
            <w:noWrap/>
            <w:vAlign w:val="center"/>
            <w:hideMark/>
          </w:tcPr>
          <w:p w14:paraId="51A2B017" w14:textId="09DEC030" w:rsidR="0041188A" w:rsidRPr="00807E00" w:rsidRDefault="0041188A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M</w:t>
            </w:r>
          </w:p>
        </w:tc>
        <w:tc>
          <w:tcPr>
            <w:tcW w:w="2078" w:type="dxa"/>
            <w:gridSpan w:val="2"/>
            <w:noWrap/>
            <w:vAlign w:val="center"/>
            <w:hideMark/>
          </w:tcPr>
          <w:p w14:paraId="71859E23" w14:textId="17BB5047" w:rsidR="0041188A" w:rsidRPr="00807E00" w:rsidRDefault="0041188A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D</w:t>
            </w:r>
          </w:p>
        </w:tc>
        <w:tc>
          <w:tcPr>
            <w:tcW w:w="2078" w:type="dxa"/>
            <w:gridSpan w:val="2"/>
            <w:noWrap/>
            <w:vAlign w:val="center"/>
            <w:hideMark/>
          </w:tcPr>
          <w:p w14:paraId="0C513082" w14:textId="061A2E33" w:rsidR="0041188A" w:rsidRPr="00807E00" w:rsidRDefault="0041188A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S</w:t>
            </w:r>
          </w:p>
        </w:tc>
      </w:tr>
      <w:tr w:rsidR="00B14857" w:rsidRPr="00B14857" w14:paraId="2A21098F" w14:textId="6C235A27" w:rsidTr="00DA038B">
        <w:trPr>
          <w:trHeight w:val="395"/>
        </w:trPr>
        <w:tc>
          <w:tcPr>
            <w:tcW w:w="1038" w:type="dxa"/>
            <w:noWrap/>
            <w:vAlign w:val="center"/>
          </w:tcPr>
          <w:p w14:paraId="19B8929B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noWrap/>
            <w:vAlign w:val="center"/>
          </w:tcPr>
          <w:p w14:paraId="58DD1109" w14:textId="79635C62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Mass (g) in 1 t ash</w:t>
            </w:r>
          </w:p>
        </w:tc>
        <w:tc>
          <w:tcPr>
            <w:tcW w:w="1039" w:type="dxa"/>
            <w:vAlign w:val="center"/>
          </w:tcPr>
          <w:p w14:paraId="33E3601C" w14:textId="2FFF880C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Mass (g) extracted</w:t>
            </w:r>
          </w:p>
        </w:tc>
        <w:tc>
          <w:tcPr>
            <w:tcW w:w="1039" w:type="dxa"/>
            <w:noWrap/>
            <w:vAlign w:val="center"/>
          </w:tcPr>
          <w:p w14:paraId="34EAE3D8" w14:textId="5204CA6C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Mass (g) in 1 t ash</w:t>
            </w:r>
          </w:p>
        </w:tc>
        <w:tc>
          <w:tcPr>
            <w:tcW w:w="1039" w:type="dxa"/>
            <w:vAlign w:val="center"/>
          </w:tcPr>
          <w:p w14:paraId="2BC64CE4" w14:textId="18B6B349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Mass (g) extracted</w:t>
            </w:r>
          </w:p>
        </w:tc>
        <w:tc>
          <w:tcPr>
            <w:tcW w:w="1039" w:type="dxa"/>
            <w:noWrap/>
            <w:vAlign w:val="center"/>
          </w:tcPr>
          <w:p w14:paraId="3233AEDC" w14:textId="2756B9B9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Mass (g) in 1 t ash</w:t>
            </w:r>
          </w:p>
        </w:tc>
        <w:tc>
          <w:tcPr>
            <w:tcW w:w="1039" w:type="dxa"/>
            <w:vAlign w:val="center"/>
          </w:tcPr>
          <w:p w14:paraId="6770D0F6" w14:textId="078D9642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Mass (g) extracted</w:t>
            </w:r>
          </w:p>
        </w:tc>
        <w:tc>
          <w:tcPr>
            <w:tcW w:w="1039" w:type="dxa"/>
            <w:noWrap/>
            <w:vAlign w:val="center"/>
          </w:tcPr>
          <w:p w14:paraId="03C7FC27" w14:textId="7F571B1E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Mass (g) in 1 t ash</w:t>
            </w:r>
          </w:p>
        </w:tc>
        <w:tc>
          <w:tcPr>
            <w:tcW w:w="1039" w:type="dxa"/>
            <w:vAlign w:val="center"/>
          </w:tcPr>
          <w:p w14:paraId="23468C9F" w14:textId="4CA0F84F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Mass (g) extracted</w:t>
            </w:r>
          </w:p>
        </w:tc>
      </w:tr>
      <w:tr w:rsidR="0026685D" w:rsidRPr="00B14857" w14:paraId="465FDEF2" w14:textId="742CF76D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48BFCC36" w14:textId="77777777" w:rsidR="0026685D" w:rsidRPr="00807E00" w:rsidRDefault="0026685D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Be</w:t>
            </w:r>
          </w:p>
        </w:tc>
        <w:tc>
          <w:tcPr>
            <w:tcW w:w="1039" w:type="dxa"/>
            <w:noWrap/>
            <w:vAlign w:val="center"/>
            <w:hideMark/>
          </w:tcPr>
          <w:p w14:paraId="010A1FE5" w14:textId="11374EAA" w:rsidR="0026685D" w:rsidRPr="00807E00" w:rsidRDefault="0026685D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13.91</w:t>
            </w:r>
          </w:p>
        </w:tc>
        <w:tc>
          <w:tcPr>
            <w:tcW w:w="1039" w:type="dxa"/>
            <w:vAlign w:val="center"/>
          </w:tcPr>
          <w:p w14:paraId="3A324E96" w14:textId="1BA9B8B6" w:rsidR="0026685D" w:rsidRPr="00807E00" w:rsidRDefault="0026685D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5.05</w:t>
            </w:r>
          </w:p>
        </w:tc>
        <w:tc>
          <w:tcPr>
            <w:tcW w:w="1039" w:type="dxa"/>
            <w:noWrap/>
            <w:vAlign w:val="center"/>
            <w:hideMark/>
          </w:tcPr>
          <w:p w14:paraId="7C76335C" w14:textId="6B65BCF5" w:rsidR="0026685D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2666D1BF" w14:textId="0E402DEC" w:rsidR="0026685D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5D9D3FD7" w14:textId="4106DE4D" w:rsidR="0026685D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14FD7F16" w14:textId="52BF70D9" w:rsidR="0026685D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74A70460" w14:textId="154F85C1" w:rsidR="0026685D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7C1D0C87" w14:textId="52854223" w:rsidR="0026685D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011C8350" w14:textId="0D678FB4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66F8BE5B" w14:textId="366E000E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039" w:type="dxa"/>
            <w:noWrap/>
            <w:vAlign w:val="center"/>
            <w:hideMark/>
          </w:tcPr>
          <w:p w14:paraId="6FAB9E18" w14:textId="2CF7EE3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4301.44</w:t>
            </w:r>
          </w:p>
        </w:tc>
        <w:tc>
          <w:tcPr>
            <w:tcW w:w="1039" w:type="dxa"/>
            <w:vAlign w:val="center"/>
          </w:tcPr>
          <w:p w14:paraId="442A0C50" w14:textId="591FF0D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155.35</w:t>
            </w:r>
          </w:p>
        </w:tc>
        <w:tc>
          <w:tcPr>
            <w:tcW w:w="1039" w:type="dxa"/>
            <w:noWrap/>
            <w:vAlign w:val="center"/>
            <w:hideMark/>
          </w:tcPr>
          <w:p w14:paraId="25DCF448" w14:textId="3AE2C10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13820.02</w:t>
            </w:r>
          </w:p>
        </w:tc>
        <w:tc>
          <w:tcPr>
            <w:tcW w:w="1039" w:type="dxa"/>
            <w:vAlign w:val="center"/>
          </w:tcPr>
          <w:p w14:paraId="7DE7B800" w14:textId="39F6057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10774.08</w:t>
            </w:r>
          </w:p>
        </w:tc>
        <w:tc>
          <w:tcPr>
            <w:tcW w:w="1039" w:type="dxa"/>
            <w:noWrap/>
            <w:vAlign w:val="center"/>
            <w:hideMark/>
          </w:tcPr>
          <w:p w14:paraId="289447D9" w14:textId="454F5DA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6698.92</w:t>
            </w:r>
          </w:p>
        </w:tc>
        <w:tc>
          <w:tcPr>
            <w:tcW w:w="1039" w:type="dxa"/>
            <w:vAlign w:val="center"/>
          </w:tcPr>
          <w:p w14:paraId="5A841484" w14:textId="08A4ADE5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271.94</w:t>
            </w:r>
          </w:p>
        </w:tc>
        <w:tc>
          <w:tcPr>
            <w:tcW w:w="1039" w:type="dxa"/>
            <w:noWrap/>
            <w:vAlign w:val="center"/>
            <w:hideMark/>
          </w:tcPr>
          <w:p w14:paraId="5B951391" w14:textId="0B4BD47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24363.02</w:t>
            </w:r>
          </w:p>
        </w:tc>
        <w:tc>
          <w:tcPr>
            <w:tcW w:w="1039" w:type="dxa"/>
            <w:vAlign w:val="center"/>
          </w:tcPr>
          <w:p w14:paraId="5900A2CA" w14:textId="25665ACE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12712.69</w:t>
            </w:r>
          </w:p>
        </w:tc>
      </w:tr>
      <w:tr w:rsidR="00B14857" w:rsidRPr="00B14857" w14:paraId="40945739" w14:textId="3CB002D8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3DE63B2D" w14:textId="3504FB8B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Mg</w:t>
            </w:r>
          </w:p>
        </w:tc>
        <w:tc>
          <w:tcPr>
            <w:tcW w:w="1039" w:type="dxa"/>
            <w:noWrap/>
            <w:vAlign w:val="center"/>
            <w:hideMark/>
          </w:tcPr>
          <w:p w14:paraId="44790025" w14:textId="125CDF9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3499.08</w:t>
            </w:r>
          </w:p>
        </w:tc>
        <w:tc>
          <w:tcPr>
            <w:tcW w:w="1039" w:type="dxa"/>
            <w:vAlign w:val="center"/>
          </w:tcPr>
          <w:p w14:paraId="1680E789" w14:textId="39672FF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3838.66</w:t>
            </w:r>
          </w:p>
        </w:tc>
        <w:tc>
          <w:tcPr>
            <w:tcW w:w="1039" w:type="dxa"/>
            <w:noWrap/>
            <w:vAlign w:val="center"/>
            <w:hideMark/>
          </w:tcPr>
          <w:p w14:paraId="710765BA" w14:textId="462001A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4751.46</w:t>
            </w:r>
          </w:p>
        </w:tc>
        <w:tc>
          <w:tcPr>
            <w:tcW w:w="1039" w:type="dxa"/>
            <w:vAlign w:val="center"/>
          </w:tcPr>
          <w:p w14:paraId="250C476E" w14:textId="2E3BC18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2301.65</w:t>
            </w:r>
          </w:p>
        </w:tc>
        <w:tc>
          <w:tcPr>
            <w:tcW w:w="1039" w:type="dxa"/>
            <w:noWrap/>
            <w:vAlign w:val="center"/>
            <w:hideMark/>
          </w:tcPr>
          <w:p w14:paraId="43D68C0D" w14:textId="0F49978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7403.54</w:t>
            </w:r>
          </w:p>
        </w:tc>
        <w:tc>
          <w:tcPr>
            <w:tcW w:w="1039" w:type="dxa"/>
            <w:vAlign w:val="center"/>
          </w:tcPr>
          <w:p w14:paraId="6176EA7B" w14:textId="30AFE935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1328.50</w:t>
            </w:r>
          </w:p>
        </w:tc>
        <w:tc>
          <w:tcPr>
            <w:tcW w:w="1039" w:type="dxa"/>
            <w:noWrap/>
            <w:vAlign w:val="center"/>
            <w:hideMark/>
          </w:tcPr>
          <w:p w14:paraId="18C7B5C0" w14:textId="6AD7494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48344.49</w:t>
            </w:r>
          </w:p>
        </w:tc>
        <w:tc>
          <w:tcPr>
            <w:tcW w:w="1039" w:type="dxa"/>
            <w:vAlign w:val="center"/>
          </w:tcPr>
          <w:p w14:paraId="4769F455" w14:textId="09F68E3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47607.21</w:t>
            </w:r>
          </w:p>
        </w:tc>
      </w:tr>
      <w:tr w:rsidR="00B14857" w:rsidRPr="00B14857" w14:paraId="721C53AF" w14:textId="44B6249E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15E302B2" w14:textId="0DAE298D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1039" w:type="dxa"/>
            <w:noWrap/>
            <w:vAlign w:val="center"/>
            <w:hideMark/>
          </w:tcPr>
          <w:p w14:paraId="40EB2A1A" w14:textId="2F82D52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84275.94</w:t>
            </w:r>
          </w:p>
        </w:tc>
        <w:tc>
          <w:tcPr>
            <w:tcW w:w="1039" w:type="dxa"/>
            <w:vAlign w:val="center"/>
          </w:tcPr>
          <w:p w14:paraId="2180C981" w14:textId="46A7D1A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21451.72</w:t>
            </w:r>
          </w:p>
        </w:tc>
        <w:tc>
          <w:tcPr>
            <w:tcW w:w="1039" w:type="dxa"/>
            <w:noWrap/>
            <w:vAlign w:val="center"/>
            <w:hideMark/>
          </w:tcPr>
          <w:p w14:paraId="18BAED35" w14:textId="247BB84E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113847.4</w:t>
            </w:r>
          </w:p>
        </w:tc>
        <w:tc>
          <w:tcPr>
            <w:tcW w:w="1039" w:type="dxa"/>
            <w:vAlign w:val="center"/>
          </w:tcPr>
          <w:p w14:paraId="121EBEB9" w14:textId="457C2D1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25839.15</w:t>
            </w:r>
          </w:p>
        </w:tc>
        <w:tc>
          <w:tcPr>
            <w:tcW w:w="1039" w:type="dxa"/>
            <w:noWrap/>
            <w:vAlign w:val="center"/>
            <w:hideMark/>
          </w:tcPr>
          <w:p w14:paraId="562AC1DA" w14:textId="56BC4FD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36526.88</w:t>
            </w:r>
          </w:p>
        </w:tc>
        <w:tc>
          <w:tcPr>
            <w:tcW w:w="1039" w:type="dxa"/>
            <w:vAlign w:val="center"/>
          </w:tcPr>
          <w:p w14:paraId="1ABE08C6" w14:textId="679266E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12770.25</w:t>
            </w:r>
          </w:p>
        </w:tc>
        <w:tc>
          <w:tcPr>
            <w:tcW w:w="1039" w:type="dxa"/>
            <w:noWrap/>
            <w:vAlign w:val="center"/>
            <w:hideMark/>
          </w:tcPr>
          <w:p w14:paraId="415B997E" w14:textId="55A5960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32617.07</w:t>
            </w:r>
          </w:p>
        </w:tc>
        <w:tc>
          <w:tcPr>
            <w:tcW w:w="1039" w:type="dxa"/>
            <w:vAlign w:val="center"/>
          </w:tcPr>
          <w:p w14:paraId="1AA7A129" w14:textId="7212437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11415.97</w:t>
            </w:r>
          </w:p>
        </w:tc>
      </w:tr>
      <w:tr w:rsidR="00B14857" w:rsidRPr="00B14857" w14:paraId="0C9B1548" w14:textId="208EABD0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43C34368" w14:textId="655CF4A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039" w:type="dxa"/>
            <w:noWrap/>
            <w:vAlign w:val="center"/>
            <w:hideMark/>
          </w:tcPr>
          <w:p w14:paraId="34FDB6BD" w14:textId="6B38D93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533053.7</w:t>
            </w:r>
          </w:p>
        </w:tc>
        <w:tc>
          <w:tcPr>
            <w:tcW w:w="1039" w:type="dxa"/>
            <w:vAlign w:val="center"/>
          </w:tcPr>
          <w:p w14:paraId="479AAF1C" w14:textId="2F21B82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0.00</w:t>
            </w:r>
          </w:p>
        </w:tc>
        <w:tc>
          <w:tcPr>
            <w:tcW w:w="1039" w:type="dxa"/>
            <w:noWrap/>
            <w:vAlign w:val="center"/>
            <w:hideMark/>
          </w:tcPr>
          <w:p w14:paraId="04582EDB" w14:textId="19A1C86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508512.6</w:t>
            </w:r>
          </w:p>
        </w:tc>
        <w:tc>
          <w:tcPr>
            <w:tcW w:w="1039" w:type="dxa"/>
            <w:vAlign w:val="center"/>
          </w:tcPr>
          <w:p w14:paraId="00358621" w14:textId="47DA850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127.89</w:t>
            </w:r>
          </w:p>
        </w:tc>
        <w:tc>
          <w:tcPr>
            <w:tcW w:w="1039" w:type="dxa"/>
            <w:noWrap/>
            <w:vAlign w:val="center"/>
            <w:hideMark/>
          </w:tcPr>
          <w:p w14:paraId="460A31E5" w14:textId="1397896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677478.0</w:t>
            </w:r>
          </w:p>
        </w:tc>
        <w:tc>
          <w:tcPr>
            <w:tcW w:w="1039" w:type="dxa"/>
            <w:vAlign w:val="center"/>
          </w:tcPr>
          <w:p w14:paraId="135ABD06" w14:textId="7C080F8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2601.76</w:t>
            </w:r>
          </w:p>
        </w:tc>
        <w:tc>
          <w:tcPr>
            <w:tcW w:w="1039" w:type="dxa"/>
            <w:noWrap/>
            <w:vAlign w:val="center"/>
            <w:hideMark/>
          </w:tcPr>
          <w:p w14:paraId="1028E9B9" w14:textId="484378E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303226.0</w:t>
            </w:r>
          </w:p>
        </w:tc>
        <w:tc>
          <w:tcPr>
            <w:tcW w:w="1039" w:type="dxa"/>
            <w:vAlign w:val="center"/>
          </w:tcPr>
          <w:p w14:paraId="1C620CA7" w14:textId="2AD20F2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1699.17</w:t>
            </w:r>
          </w:p>
        </w:tc>
      </w:tr>
      <w:tr w:rsidR="00B14857" w:rsidRPr="00B14857" w14:paraId="1EDE35E7" w14:textId="4FEE1956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348C320A" w14:textId="5DDCCBE0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lastRenderedPageBreak/>
              <w:t>K</w:t>
            </w:r>
          </w:p>
        </w:tc>
        <w:tc>
          <w:tcPr>
            <w:tcW w:w="1039" w:type="dxa"/>
            <w:noWrap/>
            <w:vAlign w:val="center"/>
            <w:hideMark/>
          </w:tcPr>
          <w:p w14:paraId="01687D08" w14:textId="4C671C7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22971.91</w:t>
            </w:r>
          </w:p>
        </w:tc>
        <w:tc>
          <w:tcPr>
            <w:tcW w:w="1039" w:type="dxa"/>
            <w:vAlign w:val="center"/>
          </w:tcPr>
          <w:p w14:paraId="1A0BFAF0" w14:textId="3BA164A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1106.69</w:t>
            </w:r>
          </w:p>
        </w:tc>
        <w:tc>
          <w:tcPr>
            <w:tcW w:w="1039" w:type="dxa"/>
            <w:noWrap/>
            <w:vAlign w:val="center"/>
            <w:hideMark/>
          </w:tcPr>
          <w:p w14:paraId="209155C1" w14:textId="0C2368B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34398.65</w:t>
            </w:r>
          </w:p>
        </w:tc>
        <w:tc>
          <w:tcPr>
            <w:tcW w:w="1039" w:type="dxa"/>
            <w:vAlign w:val="center"/>
          </w:tcPr>
          <w:p w14:paraId="7A4D1ADB" w14:textId="252F185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2073.89</w:t>
            </w:r>
          </w:p>
        </w:tc>
        <w:tc>
          <w:tcPr>
            <w:tcW w:w="1039" w:type="dxa"/>
            <w:noWrap/>
            <w:vAlign w:val="center"/>
            <w:hideMark/>
          </w:tcPr>
          <w:p w14:paraId="02938949" w14:textId="07BA3CF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41440.72</w:t>
            </w:r>
          </w:p>
        </w:tc>
        <w:tc>
          <w:tcPr>
            <w:tcW w:w="1039" w:type="dxa"/>
            <w:vAlign w:val="center"/>
          </w:tcPr>
          <w:p w14:paraId="00B0B22D" w14:textId="62A3672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1220.06</w:t>
            </w:r>
          </w:p>
        </w:tc>
        <w:tc>
          <w:tcPr>
            <w:tcW w:w="1039" w:type="dxa"/>
            <w:noWrap/>
            <w:vAlign w:val="center"/>
            <w:hideMark/>
          </w:tcPr>
          <w:p w14:paraId="71066F06" w14:textId="5850FF5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5227.16</w:t>
            </w:r>
          </w:p>
        </w:tc>
        <w:tc>
          <w:tcPr>
            <w:tcW w:w="1039" w:type="dxa"/>
            <w:vAlign w:val="center"/>
          </w:tcPr>
          <w:p w14:paraId="7C4EC7D0" w14:textId="231B20A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2398.33</w:t>
            </w:r>
          </w:p>
        </w:tc>
      </w:tr>
      <w:tr w:rsidR="00B14857" w:rsidRPr="00B14857" w14:paraId="41A0B95D" w14:textId="3752B22E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4DC6A354" w14:textId="7A86281D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039" w:type="dxa"/>
            <w:noWrap/>
            <w:vAlign w:val="center"/>
            <w:hideMark/>
          </w:tcPr>
          <w:p w14:paraId="5874A122" w14:textId="395A4D6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176697.8</w:t>
            </w:r>
          </w:p>
        </w:tc>
        <w:tc>
          <w:tcPr>
            <w:tcW w:w="1039" w:type="dxa"/>
            <w:vAlign w:val="center"/>
          </w:tcPr>
          <w:p w14:paraId="26753E42" w14:textId="5858EDD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162370.6</w:t>
            </w:r>
          </w:p>
        </w:tc>
        <w:tc>
          <w:tcPr>
            <w:tcW w:w="1039" w:type="dxa"/>
            <w:noWrap/>
            <w:vAlign w:val="center"/>
            <w:hideMark/>
          </w:tcPr>
          <w:p w14:paraId="0D568A78" w14:textId="07BB2E6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32405.46</w:t>
            </w:r>
          </w:p>
        </w:tc>
        <w:tc>
          <w:tcPr>
            <w:tcW w:w="1039" w:type="dxa"/>
            <w:vAlign w:val="center"/>
          </w:tcPr>
          <w:p w14:paraId="6CB93664" w14:textId="1AC4B80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15734.06</w:t>
            </w:r>
          </w:p>
        </w:tc>
        <w:tc>
          <w:tcPr>
            <w:tcW w:w="1039" w:type="dxa"/>
            <w:noWrap/>
            <w:vAlign w:val="center"/>
            <w:hideMark/>
          </w:tcPr>
          <w:p w14:paraId="4C0ACD66" w14:textId="5F4A02C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45602.84</w:t>
            </w:r>
          </w:p>
        </w:tc>
        <w:tc>
          <w:tcPr>
            <w:tcW w:w="1039" w:type="dxa"/>
            <w:vAlign w:val="center"/>
          </w:tcPr>
          <w:p w14:paraId="1BDF11F3" w14:textId="31B9A34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11929.64</w:t>
            </w:r>
          </w:p>
        </w:tc>
        <w:tc>
          <w:tcPr>
            <w:tcW w:w="1039" w:type="dxa"/>
            <w:noWrap/>
            <w:vAlign w:val="center"/>
            <w:hideMark/>
          </w:tcPr>
          <w:p w14:paraId="5576978C" w14:textId="38B5873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342433.9</w:t>
            </w:r>
          </w:p>
        </w:tc>
        <w:tc>
          <w:tcPr>
            <w:tcW w:w="1039" w:type="dxa"/>
            <w:vAlign w:val="center"/>
          </w:tcPr>
          <w:p w14:paraId="7A8A4D0C" w14:textId="0630026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317055.8</w:t>
            </w:r>
          </w:p>
        </w:tc>
      </w:tr>
      <w:tr w:rsidR="00B14857" w:rsidRPr="00B14857" w14:paraId="14B974A7" w14:textId="6A6253CF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4DF40704" w14:textId="18ABB845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Ti</w:t>
            </w:r>
          </w:p>
        </w:tc>
        <w:tc>
          <w:tcPr>
            <w:tcW w:w="1039" w:type="dxa"/>
            <w:noWrap/>
            <w:vAlign w:val="center"/>
            <w:hideMark/>
          </w:tcPr>
          <w:p w14:paraId="25BE0350" w14:textId="786AB48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3111.02</w:t>
            </w:r>
          </w:p>
        </w:tc>
        <w:tc>
          <w:tcPr>
            <w:tcW w:w="1039" w:type="dxa"/>
            <w:vAlign w:val="center"/>
          </w:tcPr>
          <w:p w14:paraId="113E5C9F" w14:textId="3AFF008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600.80</w:t>
            </w:r>
          </w:p>
        </w:tc>
        <w:tc>
          <w:tcPr>
            <w:tcW w:w="1039" w:type="dxa"/>
            <w:noWrap/>
            <w:vAlign w:val="center"/>
            <w:hideMark/>
          </w:tcPr>
          <w:p w14:paraId="0591EC42" w14:textId="664A130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22461.47</w:t>
            </w:r>
          </w:p>
        </w:tc>
        <w:tc>
          <w:tcPr>
            <w:tcW w:w="1039" w:type="dxa"/>
            <w:vAlign w:val="center"/>
          </w:tcPr>
          <w:p w14:paraId="134090F8" w14:textId="07D51E9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983.35</w:t>
            </w:r>
          </w:p>
        </w:tc>
        <w:tc>
          <w:tcPr>
            <w:tcW w:w="1039" w:type="dxa"/>
            <w:noWrap/>
            <w:vAlign w:val="center"/>
            <w:hideMark/>
          </w:tcPr>
          <w:p w14:paraId="4A214B6F" w14:textId="3EAD9AA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23664.29</w:t>
            </w:r>
          </w:p>
        </w:tc>
        <w:tc>
          <w:tcPr>
            <w:tcW w:w="1039" w:type="dxa"/>
            <w:vAlign w:val="center"/>
          </w:tcPr>
          <w:p w14:paraId="01C4EC9A" w14:textId="39B9BFA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906.07</w:t>
            </w:r>
          </w:p>
        </w:tc>
        <w:tc>
          <w:tcPr>
            <w:tcW w:w="1039" w:type="dxa"/>
            <w:noWrap/>
            <w:vAlign w:val="center"/>
            <w:hideMark/>
          </w:tcPr>
          <w:p w14:paraId="7A57C8A6" w14:textId="12B94F9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20770.77</w:t>
            </w:r>
          </w:p>
        </w:tc>
        <w:tc>
          <w:tcPr>
            <w:tcW w:w="1039" w:type="dxa"/>
            <w:vAlign w:val="center"/>
          </w:tcPr>
          <w:p w14:paraId="59360E47" w14:textId="08B8D9E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16565.65</w:t>
            </w:r>
          </w:p>
        </w:tc>
      </w:tr>
      <w:tr w:rsidR="00B14857" w:rsidRPr="00B14857" w14:paraId="1CB699D3" w14:textId="25FBA01A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29BCF752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039" w:type="dxa"/>
            <w:noWrap/>
            <w:vAlign w:val="center"/>
            <w:hideMark/>
          </w:tcPr>
          <w:p w14:paraId="5168D7A9" w14:textId="090DE6B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111.51</w:t>
            </w:r>
          </w:p>
        </w:tc>
        <w:tc>
          <w:tcPr>
            <w:tcW w:w="1039" w:type="dxa"/>
            <w:vAlign w:val="center"/>
          </w:tcPr>
          <w:p w14:paraId="0D53663A" w14:textId="63C2F3C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10.53</w:t>
            </w:r>
          </w:p>
        </w:tc>
        <w:tc>
          <w:tcPr>
            <w:tcW w:w="1039" w:type="dxa"/>
            <w:noWrap/>
            <w:vAlign w:val="center"/>
            <w:hideMark/>
          </w:tcPr>
          <w:p w14:paraId="3E264430" w14:textId="0E73D729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7A051666" w14:textId="06C05D85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5D12BE73" w14:textId="04838991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121A16B9" w14:textId="705FDBD4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332139E3" w14:textId="05381221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4139CD74" w14:textId="7DD6BD0F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54EA184D" w14:textId="36F80FC5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2437FDC2" w14:textId="165CBCF3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1039" w:type="dxa"/>
            <w:noWrap/>
            <w:vAlign w:val="center"/>
            <w:hideMark/>
          </w:tcPr>
          <w:p w14:paraId="130EC79B" w14:textId="7D4BF65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78.34</w:t>
            </w:r>
          </w:p>
        </w:tc>
        <w:tc>
          <w:tcPr>
            <w:tcW w:w="1039" w:type="dxa"/>
            <w:vAlign w:val="center"/>
          </w:tcPr>
          <w:p w14:paraId="33BF0F7D" w14:textId="491026B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21.26</w:t>
            </w:r>
          </w:p>
        </w:tc>
        <w:tc>
          <w:tcPr>
            <w:tcW w:w="1039" w:type="dxa"/>
            <w:noWrap/>
            <w:vAlign w:val="center"/>
            <w:hideMark/>
          </w:tcPr>
          <w:p w14:paraId="390C4DC4" w14:textId="300B314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434.56</w:t>
            </w:r>
          </w:p>
        </w:tc>
        <w:tc>
          <w:tcPr>
            <w:tcW w:w="1039" w:type="dxa"/>
            <w:vAlign w:val="center"/>
          </w:tcPr>
          <w:p w14:paraId="1AA6DA54" w14:textId="1603613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105.77</w:t>
            </w:r>
          </w:p>
        </w:tc>
        <w:tc>
          <w:tcPr>
            <w:tcW w:w="1039" w:type="dxa"/>
            <w:noWrap/>
            <w:vAlign w:val="center"/>
            <w:hideMark/>
          </w:tcPr>
          <w:p w14:paraId="2810247B" w14:textId="0AD8D3E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471.31</w:t>
            </w:r>
          </w:p>
        </w:tc>
        <w:tc>
          <w:tcPr>
            <w:tcW w:w="1039" w:type="dxa"/>
            <w:vAlign w:val="center"/>
          </w:tcPr>
          <w:p w14:paraId="58CE39AE" w14:textId="25FA098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22.97</w:t>
            </w:r>
          </w:p>
        </w:tc>
        <w:tc>
          <w:tcPr>
            <w:tcW w:w="1039" w:type="dxa"/>
            <w:noWrap/>
            <w:vAlign w:val="center"/>
            <w:hideMark/>
          </w:tcPr>
          <w:p w14:paraId="0E545914" w14:textId="248D4F5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160.68</w:t>
            </w:r>
          </w:p>
        </w:tc>
        <w:tc>
          <w:tcPr>
            <w:tcW w:w="1039" w:type="dxa"/>
            <w:vAlign w:val="center"/>
          </w:tcPr>
          <w:p w14:paraId="6581BE79" w14:textId="1C7532BE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139.57</w:t>
            </w:r>
          </w:p>
        </w:tc>
      </w:tr>
      <w:tr w:rsidR="00B14857" w:rsidRPr="00B14857" w14:paraId="39E155C6" w14:textId="1C8441B3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33B3191E" w14:textId="7EC9820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1039" w:type="dxa"/>
            <w:noWrap/>
            <w:vAlign w:val="center"/>
            <w:hideMark/>
          </w:tcPr>
          <w:p w14:paraId="78D750E3" w14:textId="66ED7C7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81.96</w:t>
            </w:r>
          </w:p>
        </w:tc>
        <w:tc>
          <w:tcPr>
            <w:tcW w:w="1039" w:type="dxa"/>
            <w:vAlign w:val="center"/>
          </w:tcPr>
          <w:p w14:paraId="54E381F9" w14:textId="0BA9FE25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12.80</w:t>
            </w:r>
          </w:p>
        </w:tc>
        <w:tc>
          <w:tcPr>
            <w:tcW w:w="1039" w:type="dxa"/>
            <w:noWrap/>
            <w:vAlign w:val="center"/>
            <w:hideMark/>
          </w:tcPr>
          <w:p w14:paraId="77470F1F" w14:textId="79D31EC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465.76</w:t>
            </w:r>
          </w:p>
        </w:tc>
        <w:tc>
          <w:tcPr>
            <w:tcW w:w="1039" w:type="dxa"/>
            <w:vAlign w:val="center"/>
          </w:tcPr>
          <w:p w14:paraId="7E2274E3" w14:textId="1AB57D6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128.31</w:t>
            </w:r>
          </w:p>
        </w:tc>
        <w:tc>
          <w:tcPr>
            <w:tcW w:w="1039" w:type="dxa"/>
            <w:noWrap/>
            <w:vAlign w:val="center"/>
            <w:hideMark/>
          </w:tcPr>
          <w:p w14:paraId="7C1BFF6F" w14:textId="2A2E6F8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408.43</w:t>
            </w:r>
          </w:p>
        </w:tc>
        <w:tc>
          <w:tcPr>
            <w:tcW w:w="1039" w:type="dxa"/>
            <w:vAlign w:val="center"/>
          </w:tcPr>
          <w:p w14:paraId="55FACC0C" w14:textId="044BC80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82.25</w:t>
            </w:r>
          </w:p>
        </w:tc>
        <w:tc>
          <w:tcPr>
            <w:tcW w:w="1039" w:type="dxa"/>
            <w:noWrap/>
            <w:vAlign w:val="center"/>
            <w:hideMark/>
          </w:tcPr>
          <w:p w14:paraId="59234A2C" w14:textId="51DF73E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754.75</w:t>
            </w:r>
          </w:p>
        </w:tc>
        <w:tc>
          <w:tcPr>
            <w:tcW w:w="1039" w:type="dxa"/>
            <w:vAlign w:val="center"/>
          </w:tcPr>
          <w:p w14:paraId="18D92574" w14:textId="43CD042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571.93</w:t>
            </w:r>
          </w:p>
        </w:tc>
      </w:tr>
      <w:tr w:rsidR="00B14857" w:rsidRPr="00B14857" w14:paraId="7436FFA5" w14:textId="1B3ADA65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14A453F7" w14:textId="0D6955D0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Fe</w:t>
            </w:r>
          </w:p>
        </w:tc>
        <w:tc>
          <w:tcPr>
            <w:tcW w:w="1039" w:type="dxa"/>
            <w:noWrap/>
            <w:vAlign w:val="center"/>
            <w:hideMark/>
          </w:tcPr>
          <w:p w14:paraId="7F35E5B2" w14:textId="14FBDE8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40520.12</w:t>
            </w:r>
          </w:p>
        </w:tc>
        <w:tc>
          <w:tcPr>
            <w:tcW w:w="1039" w:type="dxa"/>
            <w:vAlign w:val="center"/>
          </w:tcPr>
          <w:p w14:paraId="3ADE6BE2" w14:textId="138785B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19527.43</w:t>
            </w:r>
          </w:p>
        </w:tc>
        <w:tc>
          <w:tcPr>
            <w:tcW w:w="1039" w:type="dxa"/>
            <w:noWrap/>
            <w:vAlign w:val="center"/>
            <w:hideMark/>
          </w:tcPr>
          <w:p w14:paraId="51B9DBFE" w14:textId="69EB8B2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267346.5</w:t>
            </w:r>
          </w:p>
        </w:tc>
        <w:tc>
          <w:tcPr>
            <w:tcW w:w="1039" w:type="dxa"/>
            <w:vAlign w:val="center"/>
          </w:tcPr>
          <w:p w14:paraId="33C3BCFD" w14:textId="0C45925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107813.2</w:t>
            </w:r>
          </w:p>
        </w:tc>
        <w:tc>
          <w:tcPr>
            <w:tcW w:w="1039" w:type="dxa"/>
            <w:noWrap/>
            <w:vAlign w:val="center"/>
            <w:hideMark/>
          </w:tcPr>
          <w:p w14:paraId="623982B4" w14:textId="1D1C332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158263.5</w:t>
            </w:r>
          </w:p>
        </w:tc>
        <w:tc>
          <w:tcPr>
            <w:tcW w:w="1039" w:type="dxa"/>
            <w:vAlign w:val="center"/>
          </w:tcPr>
          <w:p w14:paraId="7BAC0A2E" w14:textId="6A44609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21483.82</w:t>
            </w:r>
          </w:p>
        </w:tc>
        <w:tc>
          <w:tcPr>
            <w:tcW w:w="1039" w:type="dxa"/>
            <w:noWrap/>
            <w:vAlign w:val="center"/>
            <w:hideMark/>
          </w:tcPr>
          <w:p w14:paraId="53580EA7" w14:textId="1EE1719E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87424.11</w:t>
            </w:r>
          </w:p>
        </w:tc>
        <w:tc>
          <w:tcPr>
            <w:tcW w:w="1039" w:type="dxa"/>
            <w:vAlign w:val="center"/>
          </w:tcPr>
          <w:p w14:paraId="3BD9119C" w14:textId="6FF5E4D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67791.96</w:t>
            </w:r>
          </w:p>
        </w:tc>
      </w:tr>
      <w:tr w:rsidR="00B14857" w:rsidRPr="00B14857" w14:paraId="02349DFE" w14:textId="6ECC75FC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7CFA5B1E" w14:textId="44350CE0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1039" w:type="dxa"/>
            <w:noWrap/>
            <w:vAlign w:val="center"/>
            <w:hideMark/>
          </w:tcPr>
          <w:p w14:paraId="2B86899B" w14:textId="6DFD5FD5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21.65</w:t>
            </w:r>
          </w:p>
        </w:tc>
        <w:tc>
          <w:tcPr>
            <w:tcW w:w="1039" w:type="dxa"/>
            <w:vAlign w:val="center"/>
          </w:tcPr>
          <w:p w14:paraId="68413908" w14:textId="51229B9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22.59</w:t>
            </w:r>
          </w:p>
        </w:tc>
        <w:tc>
          <w:tcPr>
            <w:tcW w:w="1039" w:type="dxa"/>
            <w:noWrap/>
            <w:vAlign w:val="center"/>
            <w:hideMark/>
          </w:tcPr>
          <w:p w14:paraId="6359D4F3" w14:textId="2133651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136.32</w:t>
            </w:r>
          </w:p>
        </w:tc>
        <w:tc>
          <w:tcPr>
            <w:tcW w:w="1039" w:type="dxa"/>
            <w:vAlign w:val="center"/>
          </w:tcPr>
          <w:p w14:paraId="3EC567E2" w14:textId="0995608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26.75</w:t>
            </w:r>
          </w:p>
        </w:tc>
        <w:tc>
          <w:tcPr>
            <w:tcW w:w="1039" w:type="dxa"/>
            <w:noWrap/>
            <w:vAlign w:val="center"/>
            <w:hideMark/>
          </w:tcPr>
          <w:p w14:paraId="084B5FB9" w14:textId="544553DE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221.77</w:t>
            </w:r>
          </w:p>
        </w:tc>
        <w:tc>
          <w:tcPr>
            <w:tcW w:w="1039" w:type="dxa"/>
            <w:vAlign w:val="center"/>
          </w:tcPr>
          <w:p w14:paraId="2D00C6FD" w14:textId="5C39A03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21.80</w:t>
            </w:r>
          </w:p>
        </w:tc>
        <w:tc>
          <w:tcPr>
            <w:tcW w:w="1039" w:type="dxa"/>
            <w:noWrap/>
            <w:vAlign w:val="center"/>
            <w:hideMark/>
          </w:tcPr>
          <w:p w14:paraId="4EA3EFD5" w14:textId="6116025E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57.10</w:t>
            </w:r>
          </w:p>
        </w:tc>
        <w:tc>
          <w:tcPr>
            <w:tcW w:w="1039" w:type="dxa"/>
            <w:vAlign w:val="center"/>
          </w:tcPr>
          <w:p w14:paraId="34D7474C" w14:textId="508491B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42.53</w:t>
            </w:r>
          </w:p>
        </w:tc>
      </w:tr>
      <w:tr w:rsidR="00B14857" w:rsidRPr="00B14857" w14:paraId="4D7D6002" w14:textId="14C0A423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379DC40F" w14:textId="423BCA23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1039" w:type="dxa"/>
            <w:noWrap/>
            <w:vAlign w:val="center"/>
            <w:hideMark/>
          </w:tcPr>
          <w:p w14:paraId="3A77426D" w14:textId="6DD4250E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70.78</w:t>
            </w:r>
          </w:p>
        </w:tc>
        <w:tc>
          <w:tcPr>
            <w:tcW w:w="1039" w:type="dxa"/>
            <w:vAlign w:val="center"/>
          </w:tcPr>
          <w:p w14:paraId="14F4A826" w14:textId="37B8F52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15.86</w:t>
            </w:r>
          </w:p>
        </w:tc>
        <w:tc>
          <w:tcPr>
            <w:tcW w:w="1039" w:type="dxa"/>
            <w:noWrap/>
            <w:vAlign w:val="center"/>
            <w:hideMark/>
          </w:tcPr>
          <w:p w14:paraId="0C3C2B50" w14:textId="19FF003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243.13</w:t>
            </w:r>
          </w:p>
        </w:tc>
        <w:tc>
          <w:tcPr>
            <w:tcW w:w="1039" w:type="dxa"/>
            <w:vAlign w:val="center"/>
          </w:tcPr>
          <w:p w14:paraId="645D1447" w14:textId="42A3C19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47.70</w:t>
            </w:r>
          </w:p>
        </w:tc>
        <w:tc>
          <w:tcPr>
            <w:tcW w:w="1039" w:type="dxa"/>
            <w:noWrap/>
            <w:vAlign w:val="center"/>
            <w:hideMark/>
          </w:tcPr>
          <w:p w14:paraId="7B565C1F" w14:textId="1948DB3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332.46</w:t>
            </w:r>
          </w:p>
        </w:tc>
        <w:tc>
          <w:tcPr>
            <w:tcW w:w="1039" w:type="dxa"/>
            <w:vAlign w:val="center"/>
          </w:tcPr>
          <w:p w14:paraId="459236BA" w14:textId="29C3923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30.96</w:t>
            </w:r>
          </w:p>
        </w:tc>
        <w:tc>
          <w:tcPr>
            <w:tcW w:w="1039" w:type="dxa"/>
            <w:noWrap/>
            <w:vAlign w:val="center"/>
            <w:hideMark/>
          </w:tcPr>
          <w:p w14:paraId="3B191D14" w14:textId="6BAA1B6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117.53</w:t>
            </w:r>
          </w:p>
        </w:tc>
        <w:tc>
          <w:tcPr>
            <w:tcW w:w="1039" w:type="dxa"/>
            <w:vAlign w:val="center"/>
          </w:tcPr>
          <w:p w14:paraId="3D659A46" w14:textId="223F8B7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88.74</w:t>
            </w:r>
          </w:p>
        </w:tc>
      </w:tr>
      <w:tr w:rsidR="00B14857" w:rsidRPr="00B14857" w14:paraId="228988B6" w14:textId="344618F9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5DD8FB1A" w14:textId="0AC6759D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Cu</w:t>
            </w:r>
          </w:p>
        </w:tc>
        <w:tc>
          <w:tcPr>
            <w:tcW w:w="1039" w:type="dxa"/>
            <w:noWrap/>
            <w:vAlign w:val="center"/>
            <w:hideMark/>
          </w:tcPr>
          <w:p w14:paraId="6825EE22" w14:textId="1EE4DBF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109.78</w:t>
            </w:r>
          </w:p>
        </w:tc>
        <w:tc>
          <w:tcPr>
            <w:tcW w:w="1039" w:type="dxa"/>
            <w:vAlign w:val="center"/>
          </w:tcPr>
          <w:p w14:paraId="47B34764" w14:textId="4DA2DE6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76.95</w:t>
            </w:r>
          </w:p>
        </w:tc>
        <w:tc>
          <w:tcPr>
            <w:tcW w:w="1039" w:type="dxa"/>
            <w:noWrap/>
            <w:vAlign w:val="center"/>
            <w:hideMark/>
          </w:tcPr>
          <w:p w14:paraId="122D7874" w14:textId="59699A1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273.60</w:t>
            </w:r>
          </w:p>
        </w:tc>
        <w:tc>
          <w:tcPr>
            <w:tcW w:w="1039" w:type="dxa"/>
            <w:vAlign w:val="center"/>
          </w:tcPr>
          <w:p w14:paraId="5A3014A1" w14:textId="1F47062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63.89</w:t>
            </w:r>
          </w:p>
        </w:tc>
        <w:tc>
          <w:tcPr>
            <w:tcW w:w="1039" w:type="dxa"/>
            <w:noWrap/>
            <w:vAlign w:val="center"/>
            <w:hideMark/>
          </w:tcPr>
          <w:p w14:paraId="7572B568" w14:textId="3C793A8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566.36</w:t>
            </w:r>
          </w:p>
        </w:tc>
        <w:tc>
          <w:tcPr>
            <w:tcW w:w="1039" w:type="dxa"/>
            <w:vAlign w:val="center"/>
          </w:tcPr>
          <w:p w14:paraId="31480675" w14:textId="4ECDA2C5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70.85</w:t>
            </w:r>
          </w:p>
        </w:tc>
        <w:tc>
          <w:tcPr>
            <w:tcW w:w="1039" w:type="dxa"/>
            <w:noWrap/>
            <w:vAlign w:val="center"/>
            <w:hideMark/>
          </w:tcPr>
          <w:p w14:paraId="4CA64A9F" w14:textId="746ABDB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395.63</w:t>
            </w:r>
          </w:p>
        </w:tc>
        <w:tc>
          <w:tcPr>
            <w:tcW w:w="1039" w:type="dxa"/>
            <w:vAlign w:val="center"/>
          </w:tcPr>
          <w:p w14:paraId="0038EA78" w14:textId="6F401CB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275.00</w:t>
            </w:r>
          </w:p>
        </w:tc>
      </w:tr>
      <w:tr w:rsidR="00B14857" w:rsidRPr="00B14857" w14:paraId="677C2039" w14:textId="44373B93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114E6485" w14:textId="7A9AB3CA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Zn</w:t>
            </w:r>
          </w:p>
        </w:tc>
        <w:tc>
          <w:tcPr>
            <w:tcW w:w="1039" w:type="dxa"/>
            <w:noWrap/>
            <w:vAlign w:val="center"/>
            <w:hideMark/>
          </w:tcPr>
          <w:p w14:paraId="0772F0DA" w14:textId="124A157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83.33</w:t>
            </w:r>
          </w:p>
        </w:tc>
        <w:tc>
          <w:tcPr>
            <w:tcW w:w="1039" w:type="dxa"/>
            <w:vAlign w:val="center"/>
          </w:tcPr>
          <w:p w14:paraId="69A5858C" w14:textId="7C3BA09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31.80</w:t>
            </w:r>
          </w:p>
        </w:tc>
        <w:tc>
          <w:tcPr>
            <w:tcW w:w="1039" w:type="dxa"/>
            <w:noWrap/>
            <w:vAlign w:val="center"/>
            <w:hideMark/>
          </w:tcPr>
          <w:p w14:paraId="5F8E86F4" w14:textId="6A5FC74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322.67</w:t>
            </w:r>
          </w:p>
        </w:tc>
        <w:tc>
          <w:tcPr>
            <w:tcW w:w="1039" w:type="dxa"/>
            <w:vAlign w:val="center"/>
          </w:tcPr>
          <w:p w14:paraId="5ACDE3AA" w14:textId="02C35AB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80.84</w:t>
            </w:r>
          </w:p>
        </w:tc>
        <w:tc>
          <w:tcPr>
            <w:tcW w:w="1039" w:type="dxa"/>
            <w:noWrap/>
            <w:vAlign w:val="center"/>
            <w:hideMark/>
          </w:tcPr>
          <w:p w14:paraId="79DC1B79" w14:textId="7FD7D21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210.56</w:t>
            </w:r>
          </w:p>
        </w:tc>
        <w:tc>
          <w:tcPr>
            <w:tcW w:w="1039" w:type="dxa"/>
            <w:vAlign w:val="center"/>
          </w:tcPr>
          <w:p w14:paraId="29830BB8" w14:textId="41EA486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36.93</w:t>
            </w:r>
          </w:p>
        </w:tc>
        <w:tc>
          <w:tcPr>
            <w:tcW w:w="1039" w:type="dxa"/>
            <w:noWrap/>
            <w:vAlign w:val="center"/>
            <w:hideMark/>
          </w:tcPr>
          <w:p w14:paraId="0C16F330" w14:textId="3D89DE5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246.93</w:t>
            </w:r>
          </w:p>
        </w:tc>
        <w:tc>
          <w:tcPr>
            <w:tcW w:w="1039" w:type="dxa"/>
            <w:vAlign w:val="center"/>
          </w:tcPr>
          <w:p w14:paraId="15F53D23" w14:textId="204CCC9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175.90</w:t>
            </w:r>
          </w:p>
        </w:tc>
      </w:tr>
      <w:tr w:rsidR="00B14857" w:rsidRPr="00B14857" w14:paraId="728E5A00" w14:textId="2CBE5942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1FED15DB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Ga</w:t>
            </w:r>
          </w:p>
        </w:tc>
        <w:tc>
          <w:tcPr>
            <w:tcW w:w="1039" w:type="dxa"/>
            <w:noWrap/>
            <w:vAlign w:val="center"/>
            <w:hideMark/>
          </w:tcPr>
          <w:p w14:paraId="656C42A8" w14:textId="1C58BF1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42.46</w:t>
            </w:r>
          </w:p>
        </w:tc>
        <w:tc>
          <w:tcPr>
            <w:tcW w:w="1039" w:type="dxa"/>
            <w:vAlign w:val="center"/>
          </w:tcPr>
          <w:p w14:paraId="47A11B8B" w14:textId="168D768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18.92</w:t>
            </w:r>
          </w:p>
        </w:tc>
        <w:tc>
          <w:tcPr>
            <w:tcW w:w="1039" w:type="dxa"/>
            <w:noWrap/>
            <w:vAlign w:val="center"/>
            <w:hideMark/>
          </w:tcPr>
          <w:p w14:paraId="0546078B" w14:textId="19A34004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219E716D" w14:textId="54212570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6A9C112C" w14:textId="7B95BBBB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627C222A" w14:textId="2676A8BE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004BAF3D" w14:textId="3DB762AD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1D72FC0A" w14:textId="30EB669E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19B1C6B9" w14:textId="33C3A40B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5A1F9D99" w14:textId="7AF8D824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Ge</w:t>
            </w:r>
          </w:p>
        </w:tc>
        <w:tc>
          <w:tcPr>
            <w:tcW w:w="1039" w:type="dxa"/>
            <w:noWrap/>
            <w:vAlign w:val="center"/>
            <w:hideMark/>
          </w:tcPr>
          <w:p w14:paraId="09EDD884" w14:textId="30D9C2FE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23.08</w:t>
            </w:r>
          </w:p>
        </w:tc>
        <w:tc>
          <w:tcPr>
            <w:tcW w:w="1039" w:type="dxa"/>
            <w:vAlign w:val="center"/>
          </w:tcPr>
          <w:p w14:paraId="1BC82669" w14:textId="4C0934F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6.07</w:t>
            </w:r>
          </w:p>
        </w:tc>
        <w:tc>
          <w:tcPr>
            <w:tcW w:w="1039" w:type="dxa"/>
            <w:noWrap/>
            <w:vAlign w:val="center"/>
            <w:hideMark/>
          </w:tcPr>
          <w:p w14:paraId="049802F1" w14:textId="3D2A373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84.33</w:t>
            </w:r>
          </w:p>
        </w:tc>
        <w:tc>
          <w:tcPr>
            <w:tcW w:w="1039" w:type="dxa"/>
            <w:vAlign w:val="center"/>
          </w:tcPr>
          <w:p w14:paraId="51196343" w14:textId="1B7BC47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24.07</w:t>
            </w:r>
          </w:p>
        </w:tc>
        <w:tc>
          <w:tcPr>
            <w:tcW w:w="1039" w:type="dxa"/>
            <w:noWrap/>
            <w:vAlign w:val="center"/>
            <w:hideMark/>
          </w:tcPr>
          <w:p w14:paraId="56B599DC" w14:textId="527D966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61.11</w:t>
            </w:r>
          </w:p>
        </w:tc>
        <w:tc>
          <w:tcPr>
            <w:tcW w:w="1039" w:type="dxa"/>
            <w:vAlign w:val="center"/>
          </w:tcPr>
          <w:p w14:paraId="19400599" w14:textId="53E8029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11.14</w:t>
            </w:r>
          </w:p>
        </w:tc>
        <w:tc>
          <w:tcPr>
            <w:tcW w:w="1039" w:type="dxa"/>
            <w:noWrap/>
            <w:vAlign w:val="center"/>
            <w:hideMark/>
          </w:tcPr>
          <w:p w14:paraId="0FDC839D" w14:textId="6BE2C88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7.70</w:t>
            </w:r>
          </w:p>
        </w:tc>
        <w:tc>
          <w:tcPr>
            <w:tcW w:w="1039" w:type="dxa"/>
            <w:vAlign w:val="center"/>
          </w:tcPr>
          <w:p w14:paraId="73790226" w14:textId="5CC41BC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3.12</w:t>
            </w:r>
          </w:p>
        </w:tc>
      </w:tr>
      <w:tr w:rsidR="00B14857" w:rsidRPr="00B14857" w14:paraId="29CDD7CC" w14:textId="06179EAC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542172E2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1039" w:type="dxa"/>
            <w:noWrap/>
            <w:vAlign w:val="center"/>
            <w:hideMark/>
          </w:tcPr>
          <w:p w14:paraId="2241337A" w14:textId="63FBF23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131.22</w:t>
            </w:r>
          </w:p>
        </w:tc>
        <w:tc>
          <w:tcPr>
            <w:tcW w:w="1039" w:type="dxa"/>
            <w:vAlign w:val="center"/>
          </w:tcPr>
          <w:p w14:paraId="2BE36150" w14:textId="1841E7B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42.77</w:t>
            </w:r>
          </w:p>
        </w:tc>
        <w:tc>
          <w:tcPr>
            <w:tcW w:w="1039" w:type="dxa"/>
            <w:noWrap/>
            <w:vAlign w:val="center"/>
            <w:hideMark/>
          </w:tcPr>
          <w:p w14:paraId="3A608DF6" w14:textId="2FB44046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039ABEE0" w14:textId="3047EEFE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2532EA83" w14:textId="1CA7D64F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13024BED" w14:textId="2DCDEF06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2D5B7CC2" w14:textId="4A53FCA0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532EE31B" w14:textId="5253FC35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7F9C34FD" w14:textId="3F56F3EC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58DC8539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039" w:type="dxa"/>
            <w:noWrap/>
            <w:vAlign w:val="center"/>
            <w:hideMark/>
          </w:tcPr>
          <w:p w14:paraId="1EEFCCED" w14:textId="07F8E6A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16.71</w:t>
            </w:r>
          </w:p>
        </w:tc>
        <w:tc>
          <w:tcPr>
            <w:tcW w:w="1039" w:type="dxa"/>
            <w:vAlign w:val="center"/>
          </w:tcPr>
          <w:p w14:paraId="1E617F8A" w14:textId="3362EDE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6.45</w:t>
            </w:r>
          </w:p>
        </w:tc>
        <w:tc>
          <w:tcPr>
            <w:tcW w:w="1039" w:type="dxa"/>
            <w:noWrap/>
            <w:vAlign w:val="center"/>
            <w:hideMark/>
          </w:tcPr>
          <w:p w14:paraId="7095652E" w14:textId="34045FA1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04FE8ACD" w14:textId="650DEA04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2E5781AF" w14:textId="25422750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32717F2F" w14:textId="4F707DBC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6E16E6AC" w14:textId="3D646FCD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05D87609" w14:textId="1E21ABD2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0DADA378" w14:textId="5577D55B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26A9CC51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1039" w:type="dxa"/>
            <w:noWrap/>
            <w:vAlign w:val="center"/>
            <w:hideMark/>
          </w:tcPr>
          <w:p w14:paraId="5B100362" w14:textId="3870DF7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49.97</w:t>
            </w:r>
          </w:p>
        </w:tc>
        <w:tc>
          <w:tcPr>
            <w:tcW w:w="1039" w:type="dxa"/>
            <w:vAlign w:val="center"/>
          </w:tcPr>
          <w:p w14:paraId="5C05A680" w14:textId="754CDCD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0.00</w:t>
            </w:r>
          </w:p>
        </w:tc>
        <w:tc>
          <w:tcPr>
            <w:tcW w:w="1039" w:type="dxa"/>
            <w:noWrap/>
            <w:vAlign w:val="center"/>
            <w:hideMark/>
          </w:tcPr>
          <w:p w14:paraId="105EBD24" w14:textId="23D57564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56CD37F9" w14:textId="18083FA9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1D8ACF31" w14:textId="16E9B321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77D65789" w14:textId="247BCDF4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713B5EB8" w14:textId="4DFA52C6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7140E1CB" w14:textId="7E105A03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2C6DF0D7" w14:textId="11E54B61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5964F85A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Sr</w:t>
            </w:r>
          </w:p>
        </w:tc>
        <w:tc>
          <w:tcPr>
            <w:tcW w:w="1039" w:type="dxa"/>
            <w:noWrap/>
            <w:vAlign w:val="center"/>
            <w:hideMark/>
          </w:tcPr>
          <w:p w14:paraId="119872A9" w14:textId="06E1CBB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490.96</w:t>
            </w:r>
          </w:p>
        </w:tc>
        <w:tc>
          <w:tcPr>
            <w:tcW w:w="1039" w:type="dxa"/>
            <w:vAlign w:val="center"/>
          </w:tcPr>
          <w:p w14:paraId="3B0AF6D7" w14:textId="20C18AA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26.12</w:t>
            </w:r>
          </w:p>
        </w:tc>
        <w:tc>
          <w:tcPr>
            <w:tcW w:w="1039" w:type="dxa"/>
            <w:noWrap/>
            <w:vAlign w:val="center"/>
            <w:hideMark/>
          </w:tcPr>
          <w:p w14:paraId="20736855" w14:textId="54B9D1A8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01C838F7" w14:textId="77ACF91D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06763B6E" w14:textId="41DDBAA2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4777C8EF" w14:textId="724D9E4F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00D2A76F" w14:textId="26BF2527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24899471" w14:textId="0E0104BD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72092386" w14:textId="41B80116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10BD45B2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039" w:type="dxa"/>
            <w:noWrap/>
            <w:vAlign w:val="center"/>
            <w:hideMark/>
          </w:tcPr>
          <w:p w14:paraId="4827779F" w14:textId="684A57B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8.04</w:t>
            </w:r>
          </w:p>
        </w:tc>
        <w:tc>
          <w:tcPr>
            <w:tcW w:w="1039" w:type="dxa"/>
            <w:vAlign w:val="center"/>
          </w:tcPr>
          <w:p w14:paraId="16C2CB88" w14:textId="3BF14BC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2.53</w:t>
            </w:r>
          </w:p>
        </w:tc>
        <w:tc>
          <w:tcPr>
            <w:tcW w:w="1039" w:type="dxa"/>
            <w:noWrap/>
            <w:vAlign w:val="center"/>
            <w:hideMark/>
          </w:tcPr>
          <w:p w14:paraId="2D24E891" w14:textId="581F89A5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30903795" w14:textId="4CF0679E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7BFABDB7" w14:textId="3DC3E8B9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6FEFBE1E" w14:textId="1FC3D042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5D4D1AC7" w14:textId="36193FA8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4B0E8FDE" w14:textId="01ABD50B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21F4536D" w14:textId="3319B50B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63A4C6B6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039" w:type="dxa"/>
            <w:noWrap/>
            <w:vAlign w:val="center"/>
            <w:hideMark/>
          </w:tcPr>
          <w:p w14:paraId="436817D9" w14:textId="29B3710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9.48</w:t>
            </w:r>
          </w:p>
        </w:tc>
        <w:tc>
          <w:tcPr>
            <w:tcW w:w="1039" w:type="dxa"/>
            <w:vAlign w:val="center"/>
          </w:tcPr>
          <w:p w14:paraId="6DFD0761" w14:textId="32F5486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1.27</w:t>
            </w:r>
          </w:p>
        </w:tc>
        <w:tc>
          <w:tcPr>
            <w:tcW w:w="1039" w:type="dxa"/>
            <w:noWrap/>
            <w:vAlign w:val="center"/>
            <w:hideMark/>
          </w:tcPr>
          <w:p w14:paraId="0B67B09C" w14:textId="3818C5A3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305B3D17" w14:textId="2962D25D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23EEFCCF" w14:textId="4F2D0397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7DEBF6AA" w14:textId="0CEF8E7A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22654427" w14:textId="5D3990E5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7C4333CB" w14:textId="04789256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6A827822" w14:textId="08A82C81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35314C79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Ba</w:t>
            </w:r>
          </w:p>
        </w:tc>
        <w:tc>
          <w:tcPr>
            <w:tcW w:w="1039" w:type="dxa"/>
            <w:noWrap/>
            <w:vAlign w:val="center"/>
            <w:hideMark/>
          </w:tcPr>
          <w:p w14:paraId="3F4F898F" w14:textId="5EA9546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427.77</w:t>
            </w:r>
          </w:p>
        </w:tc>
        <w:tc>
          <w:tcPr>
            <w:tcW w:w="1039" w:type="dxa"/>
            <w:vAlign w:val="center"/>
          </w:tcPr>
          <w:p w14:paraId="1C2E7F76" w14:textId="06E8080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22.68</w:t>
            </w:r>
          </w:p>
        </w:tc>
        <w:tc>
          <w:tcPr>
            <w:tcW w:w="1039" w:type="dxa"/>
            <w:noWrap/>
            <w:vAlign w:val="center"/>
            <w:hideMark/>
          </w:tcPr>
          <w:p w14:paraId="695D175A" w14:textId="19B6DB0D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0FAF3E0F" w14:textId="16FE44DC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3355C0D2" w14:textId="33A47C2C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376ACFEC" w14:textId="483C6C11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7BD30C0E" w14:textId="510A97F9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36BFF534" w14:textId="1E751675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06C96540" w14:textId="78CF006A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2A47A4B8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La</w:t>
            </w:r>
          </w:p>
        </w:tc>
        <w:tc>
          <w:tcPr>
            <w:tcW w:w="1039" w:type="dxa"/>
            <w:noWrap/>
            <w:vAlign w:val="center"/>
            <w:hideMark/>
          </w:tcPr>
          <w:p w14:paraId="1986DDB2" w14:textId="3B88DB1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52.56</w:t>
            </w:r>
          </w:p>
        </w:tc>
        <w:tc>
          <w:tcPr>
            <w:tcW w:w="1039" w:type="dxa"/>
            <w:vAlign w:val="center"/>
          </w:tcPr>
          <w:p w14:paraId="79C7A75E" w14:textId="0E883E7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2.24</w:t>
            </w:r>
          </w:p>
        </w:tc>
        <w:tc>
          <w:tcPr>
            <w:tcW w:w="1039" w:type="dxa"/>
            <w:noWrap/>
            <w:vAlign w:val="center"/>
            <w:hideMark/>
          </w:tcPr>
          <w:p w14:paraId="65F3A7A4" w14:textId="3BE8D8C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73.72</w:t>
            </w:r>
          </w:p>
        </w:tc>
        <w:tc>
          <w:tcPr>
            <w:tcW w:w="1039" w:type="dxa"/>
            <w:vAlign w:val="center"/>
          </w:tcPr>
          <w:p w14:paraId="4B88DD6D" w14:textId="762D0CF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13.41</w:t>
            </w:r>
          </w:p>
        </w:tc>
        <w:tc>
          <w:tcPr>
            <w:tcW w:w="1039" w:type="dxa"/>
            <w:noWrap/>
            <w:vAlign w:val="center"/>
            <w:hideMark/>
          </w:tcPr>
          <w:p w14:paraId="4F731E56" w14:textId="0967506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104.72</w:t>
            </w:r>
          </w:p>
        </w:tc>
        <w:tc>
          <w:tcPr>
            <w:tcW w:w="1039" w:type="dxa"/>
            <w:vAlign w:val="center"/>
          </w:tcPr>
          <w:p w14:paraId="53F99931" w14:textId="06B821A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18.17</w:t>
            </w:r>
          </w:p>
        </w:tc>
        <w:tc>
          <w:tcPr>
            <w:tcW w:w="1039" w:type="dxa"/>
            <w:noWrap/>
            <w:vAlign w:val="center"/>
            <w:hideMark/>
          </w:tcPr>
          <w:p w14:paraId="0E5FA854" w14:textId="55C63A9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47.64</w:t>
            </w:r>
          </w:p>
        </w:tc>
        <w:tc>
          <w:tcPr>
            <w:tcW w:w="1039" w:type="dxa"/>
            <w:vAlign w:val="center"/>
          </w:tcPr>
          <w:p w14:paraId="384FCA10" w14:textId="205953E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32.59</w:t>
            </w:r>
          </w:p>
        </w:tc>
      </w:tr>
      <w:tr w:rsidR="00B14857" w:rsidRPr="00B14857" w14:paraId="7F7DF226" w14:textId="2C812CC5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773E0DB5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039" w:type="dxa"/>
            <w:noWrap/>
            <w:vAlign w:val="center"/>
            <w:hideMark/>
          </w:tcPr>
          <w:p w14:paraId="22A0C135" w14:textId="6D16599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110.24</w:t>
            </w:r>
          </w:p>
        </w:tc>
        <w:tc>
          <w:tcPr>
            <w:tcW w:w="1039" w:type="dxa"/>
            <w:vAlign w:val="center"/>
          </w:tcPr>
          <w:p w14:paraId="0FBDFA0F" w14:textId="1BD06FB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56.70</w:t>
            </w:r>
          </w:p>
        </w:tc>
        <w:tc>
          <w:tcPr>
            <w:tcW w:w="1039" w:type="dxa"/>
            <w:noWrap/>
            <w:vAlign w:val="center"/>
            <w:hideMark/>
          </w:tcPr>
          <w:p w14:paraId="0C20C9D3" w14:textId="022BD51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201.81</w:t>
            </w:r>
          </w:p>
        </w:tc>
        <w:tc>
          <w:tcPr>
            <w:tcW w:w="1039" w:type="dxa"/>
            <w:vAlign w:val="center"/>
          </w:tcPr>
          <w:p w14:paraId="1AF880C7" w14:textId="3956E9E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30.26</w:t>
            </w:r>
          </w:p>
        </w:tc>
        <w:tc>
          <w:tcPr>
            <w:tcW w:w="1039" w:type="dxa"/>
            <w:noWrap/>
            <w:vAlign w:val="center"/>
            <w:hideMark/>
          </w:tcPr>
          <w:p w14:paraId="60EB66A3" w14:textId="4F3E151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237.85</w:t>
            </w:r>
          </w:p>
        </w:tc>
        <w:tc>
          <w:tcPr>
            <w:tcW w:w="1039" w:type="dxa"/>
            <w:vAlign w:val="center"/>
          </w:tcPr>
          <w:p w14:paraId="586F9453" w14:textId="60F0432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39.07</w:t>
            </w:r>
          </w:p>
        </w:tc>
        <w:tc>
          <w:tcPr>
            <w:tcW w:w="1039" w:type="dxa"/>
            <w:noWrap/>
            <w:vAlign w:val="center"/>
            <w:hideMark/>
          </w:tcPr>
          <w:p w14:paraId="41CD63E4" w14:textId="45C9FD7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113.61</w:t>
            </w:r>
          </w:p>
        </w:tc>
        <w:tc>
          <w:tcPr>
            <w:tcW w:w="1039" w:type="dxa"/>
            <w:vAlign w:val="center"/>
          </w:tcPr>
          <w:p w14:paraId="729F5555" w14:textId="2326463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64.46</w:t>
            </w:r>
          </w:p>
        </w:tc>
      </w:tr>
      <w:tr w:rsidR="00B14857" w:rsidRPr="00B14857" w14:paraId="76C80FB2" w14:textId="3E48C414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1DBF9138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07E00">
              <w:rPr>
                <w:b/>
                <w:bCs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1039" w:type="dxa"/>
            <w:noWrap/>
            <w:vAlign w:val="center"/>
            <w:hideMark/>
          </w:tcPr>
          <w:p w14:paraId="5932DD18" w14:textId="6D81061E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29.49</w:t>
            </w:r>
          </w:p>
        </w:tc>
        <w:tc>
          <w:tcPr>
            <w:tcW w:w="1039" w:type="dxa"/>
            <w:vAlign w:val="center"/>
          </w:tcPr>
          <w:p w14:paraId="21B857C5" w14:textId="265A59D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11.14</w:t>
            </w:r>
          </w:p>
        </w:tc>
        <w:tc>
          <w:tcPr>
            <w:tcW w:w="1039" w:type="dxa"/>
            <w:noWrap/>
            <w:vAlign w:val="center"/>
            <w:hideMark/>
          </w:tcPr>
          <w:p w14:paraId="0F58D410" w14:textId="58F8918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21.12</w:t>
            </w:r>
          </w:p>
        </w:tc>
        <w:tc>
          <w:tcPr>
            <w:tcW w:w="1039" w:type="dxa"/>
            <w:vAlign w:val="center"/>
          </w:tcPr>
          <w:p w14:paraId="367ED25E" w14:textId="5658D12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3.47</w:t>
            </w:r>
          </w:p>
        </w:tc>
        <w:tc>
          <w:tcPr>
            <w:tcW w:w="1039" w:type="dxa"/>
            <w:noWrap/>
            <w:vAlign w:val="center"/>
            <w:hideMark/>
          </w:tcPr>
          <w:p w14:paraId="5DCC2454" w14:textId="73F174A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29.16</w:t>
            </w:r>
          </w:p>
        </w:tc>
        <w:tc>
          <w:tcPr>
            <w:tcW w:w="1039" w:type="dxa"/>
            <w:vAlign w:val="center"/>
          </w:tcPr>
          <w:p w14:paraId="01157005" w14:textId="7C4E466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4.72</w:t>
            </w:r>
          </w:p>
        </w:tc>
        <w:tc>
          <w:tcPr>
            <w:tcW w:w="1039" w:type="dxa"/>
            <w:noWrap/>
            <w:vAlign w:val="center"/>
            <w:hideMark/>
          </w:tcPr>
          <w:p w14:paraId="7B9AA565" w14:textId="17C2256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14.54</w:t>
            </w:r>
          </w:p>
        </w:tc>
        <w:tc>
          <w:tcPr>
            <w:tcW w:w="1039" w:type="dxa"/>
            <w:vAlign w:val="center"/>
          </w:tcPr>
          <w:p w14:paraId="08970B9C" w14:textId="0D94AB0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7.90</w:t>
            </w:r>
          </w:p>
        </w:tc>
      </w:tr>
      <w:tr w:rsidR="00B14857" w:rsidRPr="00B14857" w14:paraId="0F0137CE" w14:textId="52A85112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740F112D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1039" w:type="dxa"/>
            <w:noWrap/>
            <w:vAlign w:val="center"/>
            <w:hideMark/>
          </w:tcPr>
          <w:p w14:paraId="0112F2BF" w14:textId="3AAEE20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65.39</w:t>
            </w:r>
          </w:p>
        </w:tc>
        <w:tc>
          <w:tcPr>
            <w:tcW w:w="1039" w:type="dxa"/>
            <w:vAlign w:val="center"/>
          </w:tcPr>
          <w:p w14:paraId="42B29B8A" w14:textId="7335FDF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24.94</w:t>
            </w:r>
          </w:p>
        </w:tc>
        <w:tc>
          <w:tcPr>
            <w:tcW w:w="1039" w:type="dxa"/>
            <w:noWrap/>
            <w:vAlign w:val="center"/>
            <w:hideMark/>
          </w:tcPr>
          <w:p w14:paraId="4EF7458E" w14:textId="1BD28A6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120.92</w:t>
            </w:r>
          </w:p>
        </w:tc>
        <w:tc>
          <w:tcPr>
            <w:tcW w:w="1039" w:type="dxa"/>
            <w:vAlign w:val="center"/>
          </w:tcPr>
          <w:p w14:paraId="1981BA2C" w14:textId="285DD8B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18.83</w:t>
            </w:r>
          </w:p>
        </w:tc>
        <w:tc>
          <w:tcPr>
            <w:tcW w:w="1039" w:type="dxa"/>
            <w:noWrap/>
            <w:vAlign w:val="center"/>
            <w:hideMark/>
          </w:tcPr>
          <w:p w14:paraId="7F342CF4" w14:textId="4CD0A33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145.84</w:t>
            </w:r>
          </w:p>
        </w:tc>
        <w:tc>
          <w:tcPr>
            <w:tcW w:w="1039" w:type="dxa"/>
            <w:vAlign w:val="center"/>
          </w:tcPr>
          <w:p w14:paraId="74C1615F" w14:textId="61EFBF9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23.56</w:t>
            </w:r>
          </w:p>
        </w:tc>
        <w:tc>
          <w:tcPr>
            <w:tcW w:w="1039" w:type="dxa"/>
            <w:noWrap/>
            <w:vAlign w:val="center"/>
            <w:hideMark/>
          </w:tcPr>
          <w:p w14:paraId="0FAD862D" w14:textId="3E0D51F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69.95</w:t>
            </w:r>
          </w:p>
        </w:tc>
        <w:tc>
          <w:tcPr>
            <w:tcW w:w="1039" w:type="dxa"/>
            <w:vAlign w:val="center"/>
          </w:tcPr>
          <w:p w14:paraId="1E3B0B5D" w14:textId="60DD5BF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37.96</w:t>
            </w:r>
          </w:p>
        </w:tc>
      </w:tr>
      <w:tr w:rsidR="00B14857" w:rsidRPr="00B14857" w14:paraId="1359C548" w14:textId="2EA61329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3CC689F1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07E00">
              <w:rPr>
                <w:b/>
                <w:bCs/>
                <w:sz w:val="20"/>
                <w:szCs w:val="20"/>
              </w:rPr>
              <w:t>Sm</w:t>
            </w:r>
            <w:proofErr w:type="spellEnd"/>
          </w:p>
        </w:tc>
        <w:tc>
          <w:tcPr>
            <w:tcW w:w="1039" w:type="dxa"/>
            <w:noWrap/>
            <w:vAlign w:val="center"/>
            <w:hideMark/>
          </w:tcPr>
          <w:p w14:paraId="27A6AD8E" w14:textId="79C722D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16.22</w:t>
            </w:r>
          </w:p>
        </w:tc>
        <w:tc>
          <w:tcPr>
            <w:tcW w:w="1039" w:type="dxa"/>
            <w:vAlign w:val="center"/>
          </w:tcPr>
          <w:p w14:paraId="504B93A0" w14:textId="795E1ED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5.67</w:t>
            </w:r>
          </w:p>
        </w:tc>
        <w:tc>
          <w:tcPr>
            <w:tcW w:w="1039" w:type="dxa"/>
            <w:noWrap/>
            <w:vAlign w:val="center"/>
            <w:hideMark/>
          </w:tcPr>
          <w:p w14:paraId="405CF39B" w14:textId="38263DB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17.59</w:t>
            </w:r>
          </w:p>
        </w:tc>
        <w:tc>
          <w:tcPr>
            <w:tcW w:w="1039" w:type="dxa"/>
            <w:vAlign w:val="center"/>
          </w:tcPr>
          <w:p w14:paraId="1A62D18B" w14:textId="335063E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3.15</w:t>
            </w:r>
          </w:p>
        </w:tc>
        <w:tc>
          <w:tcPr>
            <w:tcW w:w="1039" w:type="dxa"/>
            <w:noWrap/>
            <w:vAlign w:val="center"/>
            <w:hideMark/>
          </w:tcPr>
          <w:p w14:paraId="48FA650A" w14:textId="6AD6147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25.51</w:t>
            </w:r>
          </w:p>
        </w:tc>
        <w:tc>
          <w:tcPr>
            <w:tcW w:w="1039" w:type="dxa"/>
            <w:vAlign w:val="center"/>
          </w:tcPr>
          <w:p w14:paraId="7B698167" w14:textId="4595427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4.25</w:t>
            </w:r>
          </w:p>
        </w:tc>
        <w:tc>
          <w:tcPr>
            <w:tcW w:w="1039" w:type="dxa"/>
            <w:noWrap/>
            <w:vAlign w:val="center"/>
            <w:hideMark/>
          </w:tcPr>
          <w:p w14:paraId="49030168" w14:textId="0AE65EA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12.08</w:t>
            </w:r>
          </w:p>
        </w:tc>
        <w:tc>
          <w:tcPr>
            <w:tcW w:w="1039" w:type="dxa"/>
            <w:vAlign w:val="center"/>
          </w:tcPr>
          <w:p w14:paraId="3439D673" w14:textId="72999F6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6.09</w:t>
            </w:r>
          </w:p>
        </w:tc>
      </w:tr>
      <w:tr w:rsidR="00B14857" w:rsidRPr="00B14857" w14:paraId="6DCEF4D6" w14:textId="1FEDAEE9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75F20E1B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Eu</w:t>
            </w:r>
          </w:p>
        </w:tc>
        <w:tc>
          <w:tcPr>
            <w:tcW w:w="1039" w:type="dxa"/>
            <w:noWrap/>
            <w:vAlign w:val="center"/>
            <w:hideMark/>
          </w:tcPr>
          <w:p w14:paraId="62140F6D" w14:textId="13825DD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7.91</w:t>
            </w:r>
          </w:p>
        </w:tc>
        <w:tc>
          <w:tcPr>
            <w:tcW w:w="1039" w:type="dxa"/>
            <w:vAlign w:val="center"/>
          </w:tcPr>
          <w:p w14:paraId="376631FC" w14:textId="2AD2EE9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0.00</w:t>
            </w:r>
          </w:p>
        </w:tc>
        <w:tc>
          <w:tcPr>
            <w:tcW w:w="1039" w:type="dxa"/>
            <w:noWrap/>
            <w:vAlign w:val="center"/>
            <w:hideMark/>
          </w:tcPr>
          <w:p w14:paraId="36A0BEE9" w14:textId="34BD82D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2.10</w:t>
            </w:r>
          </w:p>
        </w:tc>
        <w:tc>
          <w:tcPr>
            <w:tcW w:w="1039" w:type="dxa"/>
            <w:vAlign w:val="center"/>
          </w:tcPr>
          <w:p w14:paraId="21208A17" w14:textId="2E15C3A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0.70</w:t>
            </w:r>
          </w:p>
        </w:tc>
        <w:tc>
          <w:tcPr>
            <w:tcW w:w="1039" w:type="dxa"/>
            <w:noWrap/>
            <w:vAlign w:val="center"/>
            <w:hideMark/>
          </w:tcPr>
          <w:p w14:paraId="4FC8C337" w14:textId="6E50CFC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5.22</w:t>
            </w:r>
          </w:p>
        </w:tc>
        <w:tc>
          <w:tcPr>
            <w:tcW w:w="1039" w:type="dxa"/>
            <w:vAlign w:val="center"/>
          </w:tcPr>
          <w:p w14:paraId="3A2A28F4" w14:textId="0A22D34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0.90</w:t>
            </w:r>
          </w:p>
        </w:tc>
        <w:tc>
          <w:tcPr>
            <w:tcW w:w="1039" w:type="dxa"/>
            <w:noWrap/>
            <w:vAlign w:val="center"/>
            <w:hideMark/>
          </w:tcPr>
          <w:p w14:paraId="63F5F543" w14:textId="7244F39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2.66</w:t>
            </w:r>
          </w:p>
        </w:tc>
        <w:tc>
          <w:tcPr>
            <w:tcW w:w="1039" w:type="dxa"/>
            <w:vAlign w:val="center"/>
          </w:tcPr>
          <w:p w14:paraId="7C5BE1E7" w14:textId="0731E79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1.38</w:t>
            </w:r>
          </w:p>
        </w:tc>
      </w:tr>
      <w:tr w:rsidR="00B14857" w:rsidRPr="00B14857" w14:paraId="3AB48164" w14:textId="2A1CFD55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3793AC5B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Gd</w:t>
            </w:r>
          </w:p>
        </w:tc>
        <w:tc>
          <w:tcPr>
            <w:tcW w:w="1039" w:type="dxa"/>
            <w:noWrap/>
            <w:vAlign w:val="center"/>
            <w:hideMark/>
          </w:tcPr>
          <w:p w14:paraId="3747E737" w14:textId="1463D775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13.66</w:t>
            </w:r>
          </w:p>
        </w:tc>
        <w:tc>
          <w:tcPr>
            <w:tcW w:w="1039" w:type="dxa"/>
            <w:vAlign w:val="center"/>
          </w:tcPr>
          <w:p w14:paraId="13C9058C" w14:textId="7918A6E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9.48</w:t>
            </w:r>
          </w:p>
        </w:tc>
        <w:tc>
          <w:tcPr>
            <w:tcW w:w="1039" w:type="dxa"/>
            <w:noWrap/>
            <w:vAlign w:val="center"/>
            <w:hideMark/>
          </w:tcPr>
          <w:p w14:paraId="5C7DFFBF" w14:textId="54C50B4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12.06</w:t>
            </w:r>
          </w:p>
        </w:tc>
        <w:tc>
          <w:tcPr>
            <w:tcW w:w="1039" w:type="dxa"/>
            <w:vAlign w:val="center"/>
          </w:tcPr>
          <w:p w14:paraId="646D7866" w14:textId="13FFA7A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3.30</w:t>
            </w:r>
          </w:p>
        </w:tc>
        <w:tc>
          <w:tcPr>
            <w:tcW w:w="1039" w:type="dxa"/>
            <w:noWrap/>
            <w:vAlign w:val="center"/>
            <w:hideMark/>
          </w:tcPr>
          <w:p w14:paraId="68C92943" w14:textId="71B9BAD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22.79</w:t>
            </w:r>
          </w:p>
        </w:tc>
        <w:tc>
          <w:tcPr>
            <w:tcW w:w="1039" w:type="dxa"/>
            <w:vAlign w:val="center"/>
          </w:tcPr>
          <w:p w14:paraId="61EF0E7E" w14:textId="7510FA2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4.39</w:t>
            </w:r>
          </w:p>
        </w:tc>
        <w:tc>
          <w:tcPr>
            <w:tcW w:w="1039" w:type="dxa"/>
            <w:noWrap/>
            <w:vAlign w:val="center"/>
            <w:hideMark/>
          </w:tcPr>
          <w:p w14:paraId="0840D83E" w14:textId="2948C90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10.64</w:t>
            </w:r>
          </w:p>
        </w:tc>
        <w:tc>
          <w:tcPr>
            <w:tcW w:w="1039" w:type="dxa"/>
            <w:vAlign w:val="center"/>
          </w:tcPr>
          <w:p w14:paraId="352F748E" w14:textId="6F3C5E4E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5.58</w:t>
            </w:r>
          </w:p>
        </w:tc>
      </w:tr>
      <w:tr w:rsidR="00B14857" w:rsidRPr="00B14857" w14:paraId="69A4A5B9" w14:textId="751FCBFB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39D49C04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Tb</w:t>
            </w:r>
          </w:p>
        </w:tc>
        <w:tc>
          <w:tcPr>
            <w:tcW w:w="1039" w:type="dxa"/>
            <w:noWrap/>
            <w:vAlign w:val="center"/>
            <w:hideMark/>
          </w:tcPr>
          <w:p w14:paraId="2C721242" w14:textId="128792F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6.10</w:t>
            </w:r>
          </w:p>
        </w:tc>
        <w:tc>
          <w:tcPr>
            <w:tcW w:w="1039" w:type="dxa"/>
            <w:vAlign w:val="center"/>
          </w:tcPr>
          <w:p w14:paraId="1E1CD0D1" w14:textId="41C873D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4.47</w:t>
            </w:r>
          </w:p>
        </w:tc>
        <w:tc>
          <w:tcPr>
            <w:tcW w:w="1039" w:type="dxa"/>
            <w:noWrap/>
            <w:vAlign w:val="center"/>
            <w:hideMark/>
          </w:tcPr>
          <w:p w14:paraId="2F33286C" w14:textId="1168178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3.15</w:t>
            </w:r>
          </w:p>
        </w:tc>
        <w:tc>
          <w:tcPr>
            <w:tcW w:w="1039" w:type="dxa"/>
            <w:vAlign w:val="center"/>
          </w:tcPr>
          <w:p w14:paraId="6EA94209" w14:textId="51CE635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0.56</w:t>
            </w:r>
          </w:p>
        </w:tc>
        <w:tc>
          <w:tcPr>
            <w:tcW w:w="1039" w:type="dxa"/>
            <w:noWrap/>
            <w:vAlign w:val="center"/>
            <w:hideMark/>
          </w:tcPr>
          <w:p w14:paraId="58A284C9" w14:textId="6E91028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center"/>
          </w:tcPr>
          <w:p w14:paraId="556D3054" w14:textId="275A7BF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0.00</w:t>
            </w:r>
          </w:p>
        </w:tc>
        <w:tc>
          <w:tcPr>
            <w:tcW w:w="1039" w:type="dxa"/>
            <w:noWrap/>
            <w:vAlign w:val="center"/>
            <w:hideMark/>
          </w:tcPr>
          <w:p w14:paraId="6DCCECC8" w14:textId="3919FAC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center"/>
          </w:tcPr>
          <w:p w14:paraId="5FE141EF" w14:textId="20FFF7DC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402E1570" w14:textId="5FAC9DBD" w:rsidTr="00DA038B">
        <w:trPr>
          <w:trHeight w:val="300"/>
        </w:trPr>
        <w:tc>
          <w:tcPr>
            <w:tcW w:w="1038" w:type="dxa"/>
            <w:noWrap/>
            <w:vAlign w:val="center"/>
            <w:hideMark/>
          </w:tcPr>
          <w:p w14:paraId="6C7687CA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Dy</w:t>
            </w:r>
          </w:p>
        </w:tc>
        <w:tc>
          <w:tcPr>
            <w:tcW w:w="1039" w:type="dxa"/>
            <w:noWrap/>
            <w:vAlign w:val="center"/>
            <w:hideMark/>
          </w:tcPr>
          <w:p w14:paraId="1A444B91" w14:textId="46824CF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13.87</w:t>
            </w:r>
          </w:p>
        </w:tc>
        <w:tc>
          <w:tcPr>
            <w:tcW w:w="1039" w:type="dxa"/>
            <w:vAlign w:val="center"/>
          </w:tcPr>
          <w:p w14:paraId="31D9355C" w14:textId="420FE8E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8.55</w:t>
            </w:r>
          </w:p>
        </w:tc>
        <w:tc>
          <w:tcPr>
            <w:tcW w:w="1039" w:type="dxa"/>
            <w:noWrap/>
            <w:vAlign w:val="center"/>
            <w:hideMark/>
          </w:tcPr>
          <w:p w14:paraId="4913C4D4" w14:textId="22EA796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14.92</w:t>
            </w:r>
          </w:p>
        </w:tc>
        <w:tc>
          <w:tcPr>
            <w:tcW w:w="1039" w:type="dxa"/>
            <w:vAlign w:val="center"/>
          </w:tcPr>
          <w:p w14:paraId="7ACBE5BA" w14:textId="75C4EB1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3.05</w:t>
            </w:r>
          </w:p>
        </w:tc>
        <w:tc>
          <w:tcPr>
            <w:tcW w:w="1039" w:type="dxa"/>
            <w:noWrap/>
            <w:vAlign w:val="center"/>
            <w:hideMark/>
          </w:tcPr>
          <w:p w14:paraId="1672D9FA" w14:textId="3A6B924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23.83</w:t>
            </w:r>
          </w:p>
        </w:tc>
        <w:tc>
          <w:tcPr>
            <w:tcW w:w="1039" w:type="dxa"/>
            <w:vAlign w:val="center"/>
          </w:tcPr>
          <w:p w14:paraId="39805B84" w14:textId="5551C675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3.94</w:t>
            </w:r>
          </w:p>
        </w:tc>
        <w:tc>
          <w:tcPr>
            <w:tcW w:w="1039" w:type="dxa"/>
            <w:noWrap/>
            <w:vAlign w:val="center"/>
            <w:hideMark/>
          </w:tcPr>
          <w:p w14:paraId="4F2100F2" w14:textId="3ED0F2E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10.17</w:t>
            </w:r>
          </w:p>
        </w:tc>
        <w:tc>
          <w:tcPr>
            <w:tcW w:w="1039" w:type="dxa"/>
            <w:vAlign w:val="center"/>
          </w:tcPr>
          <w:p w14:paraId="7C2C37AB" w14:textId="5E7C95B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5.00</w:t>
            </w:r>
          </w:p>
        </w:tc>
      </w:tr>
      <w:tr w:rsidR="00B14857" w:rsidRPr="00B14857" w14:paraId="3A0CD8D7" w14:textId="44FE3CDA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42F93524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Ho</w:t>
            </w:r>
          </w:p>
        </w:tc>
        <w:tc>
          <w:tcPr>
            <w:tcW w:w="1039" w:type="dxa"/>
            <w:noWrap/>
            <w:vAlign w:val="center"/>
            <w:hideMark/>
          </w:tcPr>
          <w:p w14:paraId="6D787C8B" w14:textId="30AC66A5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6.67</w:t>
            </w:r>
          </w:p>
        </w:tc>
        <w:tc>
          <w:tcPr>
            <w:tcW w:w="1039" w:type="dxa"/>
            <w:vAlign w:val="center"/>
          </w:tcPr>
          <w:p w14:paraId="16DE992C" w14:textId="7765ABF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3.58</w:t>
            </w:r>
          </w:p>
        </w:tc>
        <w:tc>
          <w:tcPr>
            <w:tcW w:w="1039" w:type="dxa"/>
            <w:noWrap/>
            <w:vAlign w:val="center"/>
            <w:hideMark/>
          </w:tcPr>
          <w:p w14:paraId="424ED1DD" w14:textId="6B57DB1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4.18</w:t>
            </w:r>
          </w:p>
        </w:tc>
        <w:tc>
          <w:tcPr>
            <w:tcW w:w="1039" w:type="dxa"/>
            <w:vAlign w:val="center"/>
          </w:tcPr>
          <w:p w14:paraId="6B401061" w14:textId="1E7CF62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0.63</w:t>
            </w:r>
          </w:p>
        </w:tc>
        <w:tc>
          <w:tcPr>
            <w:tcW w:w="1039" w:type="dxa"/>
            <w:noWrap/>
            <w:vAlign w:val="center"/>
            <w:hideMark/>
          </w:tcPr>
          <w:p w14:paraId="64D5DE61" w14:textId="12422C7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4.90</w:t>
            </w:r>
          </w:p>
        </w:tc>
        <w:tc>
          <w:tcPr>
            <w:tcW w:w="1039" w:type="dxa"/>
            <w:vAlign w:val="center"/>
          </w:tcPr>
          <w:p w14:paraId="00B70458" w14:textId="3D3764A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0.78</w:t>
            </w:r>
          </w:p>
        </w:tc>
        <w:tc>
          <w:tcPr>
            <w:tcW w:w="1039" w:type="dxa"/>
            <w:noWrap/>
            <w:vAlign w:val="center"/>
            <w:hideMark/>
          </w:tcPr>
          <w:p w14:paraId="7BC119EF" w14:textId="04E1AA3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1.99</w:t>
            </w:r>
          </w:p>
        </w:tc>
        <w:tc>
          <w:tcPr>
            <w:tcW w:w="1039" w:type="dxa"/>
            <w:vAlign w:val="center"/>
          </w:tcPr>
          <w:p w14:paraId="68714BCA" w14:textId="6F0C640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0.99</w:t>
            </w:r>
          </w:p>
        </w:tc>
      </w:tr>
      <w:tr w:rsidR="00B14857" w:rsidRPr="00B14857" w14:paraId="11C056A8" w14:textId="373FEA95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19E7830E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039" w:type="dxa"/>
            <w:noWrap/>
            <w:vAlign w:val="center"/>
            <w:hideMark/>
          </w:tcPr>
          <w:p w14:paraId="619B667B" w14:textId="230B55D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9.59</w:t>
            </w:r>
          </w:p>
        </w:tc>
        <w:tc>
          <w:tcPr>
            <w:tcW w:w="1039" w:type="dxa"/>
            <w:vAlign w:val="center"/>
          </w:tcPr>
          <w:p w14:paraId="5B309B23" w14:textId="1282433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7.23</w:t>
            </w:r>
          </w:p>
        </w:tc>
        <w:tc>
          <w:tcPr>
            <w:tcW w:w="1039" w:type="dxa"/>
            <w:noWrap/>
            <w:vAlign w:val="center"/>
            <w:hideMark/>
          </w:tcPr>
          <w:p w14:paraId="21B777F1" w14:textId="6678CD5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7.35</w:t>
            </w:r>
          </w:p>
        </w:tc>
        <w:tc>
          <w:tcPr>
            <w:tcW w:w="1039" w:type="dxa"/>
            <w:vAlign w:val="center"/>
          </w:tcPr>
          <w:p w14:paraId="42D8D6E0" w14:textId="3AFC139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1.67</w:t>
            </w:r>
          </w:p>
        </w:tc>
        <w:tc>
          <w:tcPr>
            <w:tcW w:w="1039" w:type="dxa"/>
            <w:noWrap/>
            <w:vAlign w:val="center"/>
            <w:hideMark/>
          </w:tcPr>
          <w:p w14:paraId="16812AAD" w14:textId="61FF3495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13.96</w:t>
            </w:r>
          </w:p>
        </w:tc>
        <w:tc>
          <w:tcPr>
            <w:tcW w:w="1039" w:type="dxa"/>
            <w:vAlign w:val="center"/>
          </w:tcPr>
          <w:p w14:paraId="256D6DAE" w14:textId="111D0E9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2.15</w:t>
            </w:r>
          </w:p>
        </w:tc>
        <w:tc>
          <w:tcPr>
            <w:tcW w:w="1039" w:type="dxa"/>
            <w:noWrap/>
            <w:vAlign w:val="center"/>
            <w:hideMark/>
          </w:tcPr>
          <w:p w14:paraId="744EE551" w14:textId="01ACC9C5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5.58</w:t>
            </w:r>
          </w:p>
        </w:tc>
        <w:tc>
          <w:tcPr>
            <w:tcW w:w="1039" w:type="dxa"/>
            <w:vAlign w:val="center"/>
          </w:tcPr>
          <w:p w14:paraId="2A17325E" w14:textId="656F626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2.73</w:t>
            </w:r>
          </w:p>
        </w:tc>
      </w:tr>
      <w:tr w:rsidR="00B14857" w:rsidRPr="00B14857" w14:paraId="7BFFE5F3" w14:textId="590CF1EE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1AC912D2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Tm</w:t>
            </w:r>
          </w:p>
        </w:tc>
        <w:tc>
          <w:tcPr>
            <w:tcW w:w="1039" w:type="dxa"/>
            <w:noWrap/>
            <w:vAlign w:val="center"/>
            <w:hideMark/>
          </w:tcPr>
          <w:p w14:paraId="2EE3C713" w14:textId="4F9B8DC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5.70</w:t>
            </w:r>
          </w:p>
        </w:tc>
        <w:tc>
          <w:tcPr>
            <w:tcW w:w="1039" w:type="dxa"/>
            <w:vAlign w:val="center"/>
          </w:tcPr>
          <w:p w14:paraId="04853BBD" w14:textId="2A58BEBD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4.90</w:t>
            </w:r>
          </w:p>
        </w:tc>
        <w:tc>
          <w:tcPr>
            <w:tcW w:w="1039" w:type="dxa"/>
            <w:noWrap/>
            <w:vAlign w:val="center"/>
            <w:hideMark/>
          </w:tcPr>
          <w:p w14:paraId="7358F3FF" w14:textId="48E3990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1.38</w:t>
            </w:r>
          </w:p>
        </w:tc>
        <w:tc>
          <w:tcPr>
            <w:tcW w:w="1039" w:type="dxa"/>
            <w:vAlign w:val="center"/>
          </w:tcPr>
          <w:p w14:paraId="2B466A2C" w14:textId="7388E83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0.23</w:t>
            </w:r>
          </w:p>
        </w:tc>
        <w:tc>
          <w:tcPr>
            <w:tcW w:w="1039" w:type="dxa"/>
            <w:noWrap/>
            <w:vAlign w:val="center"/>
            <w:hideMark/>
          </w:tcPr>
          <w:p w14:paraId="36958482" w14:textId="562ECB7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1.90</w:t>
            </w:r>
          </w:p>
        </w:tc>
        <w:tc>
          <w:tcPr>
            <w:tcW w:w="1039" w:type="dxa"/>
            <w:vAlign w:val="center"/>
          </w:tcPr>
          <w:p w14:paraId="785772A9" w14:textId="22C5B25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0.29</w:t>
            </w:r>
          </w:p>
        </w:tc>
        <w:tc>
          <w:tcPr>
            <w:tcW w:w="1039" w:type="dxa"/>
            <w:noWrap/>
            <w:vAlign w:val="center"/>
            <w:hideMark/>
          </w:tcPr>
          <w:p w14:paraId="21094745" w14:textId="176B2C58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0.80</w:t>
            </w:r>
          </w:p>
        </w:tc>
        <w:tc>
          <w:tcPr>
            <w:tcW w:w="1039" w:type="dxa"/>
            <w:vAlign w:val="center"/>
          </w:tcPr>
          <w:p w14:paraId="60AA2BF9" w14:textId="0822D92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0.36</w:t>
            </w:r>
          </w:p>
        </w:tc>
      </w:tr>
      <w:tr w:rsidR="00B14857" w:rsidRPr="00B14857" w14:paraId="2BEAEBE3" w14:textId="0B9A425E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23258AD9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Lu</w:t>
            </w:r>
          </w:p>
        </w:tc>
        <w:tc>
          <w:tcPr>
            <w:tcW w:w="1039" w:type="dxa"/>
            <w:noWrap/>
            <w:vAlign w:val="center"/>
            <w:hideMark/>
          </w:tcPr>
          <w:p w14:paraId="724C6C23" w14:textId="769555A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5.41</w:t>
            </w:r>
          </w:p>
        </w:tc>
        <w:tc>
          <w:tcPr>
            <w:tcW w:w="1039" w:type="dxa"/>
            <w:vAlign w:val="center"/>
          </w:tcPr>
          <w:p w14:paraId="63AE97A4" w14:textId="299A2FE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2.40</w:t>
            </w:r>
          </w:p>
        </w:tc>
        <w:tc>
          <w:tcPr>
            <w:tcW w:w="1039" w:type="dxa"/>
            <w:noWrap/>
            <w:vAlign w:val="center"/>
            <w:hideMark/>
          </w:tcPr>
          <w:p w14:paraId="78DD7B97" w14:textId="00DBFCF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1.02</w:t>
            </w:r>
          </w:p>
        </w:tc>
        <w:tc>
          <w:tcPr>
            <w:tcW w:w="1039" w:type="dxa"/>
            <w:vAlign w:val="center"/>
          </w:tcPr>
          <w:p w14:paraId="5DFF89C3" w14:textId="6640733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0.20</w:t>
            </w:r>
          </w:p>
        </w:tc>
        <w:tc>
          <w:tcPr>
            <w:tcW w:w="1039" w:type="dxa"/>
            <w:noWrap/>
            <w:vAlign w:val="center"/>
            <w:hideMark/>
          </w:tcPr>
          <w:p w14:paraId="63DB39E1" w14:textId="4731C13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1.64</w:t>
            </w:r>
          </w:p>
        </w:tc>
        <w:tc>
          <w:tcPr>
            <w:tcW w:w="1039" w:type="dxa"/>
            <w:vAlign w:val="center"/>
          </w:tcPr>
          <w:p w14:paraId="7C33C92E" w14:textId="1557744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0.26</w:t>
            </w:r>
          </w:p>
        </w:tc>
        <w:tc>
          <w:tcPr>
            <w:tcW w:w="1039" w:type="dxa"/>
            <w:noWrap/>
            <w:vAlign w:val="center"/>
            <w:hideMark/>
          </w:tcPr>
          <w:p w14:paraId="6C484779" w14:textId="22F57D49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1.03</w:t>
            </w:r>
          </w:p>
        </w:tc>
        <w:tc>
          <w:tcPr>
            <w:tcW w:w="1039" w:type="dxa"/>
            <w:vAlign w:val="center"/>
          </w:tcPr>
          <w:p w14:paraId="37F0C8CC" w14:textId="3152A27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0.49</w:t>
            </w:r>
          </w:p>
        </w:tc>
      </w:tr>
      <w:tr w:rsidR="00B14857" w:rsidRPr="00B14857" w14:paraId="23C6E4D8" w14:textId="2727ABB8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6E6831EA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Hf</w:t>
            </w:r>
          </w:p>
        </w:tc>
        <w:tc>
          <w:tcPr>
            <w:tcW w:w="1039" w:type="dxa"/>
            <w:noWrap/>
            <w:vAlign w:val="center"/>
            <w:hideMark/>
          </w:tcPr>
          <w:p w14:paraId="2E4FBEAB" w14:textId="4A408380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14.96</w:t>
            </w:r>
          </w:p>
        </w:tc>
        <w:tc>
          <w:tcPr>
            <w:tcW w:w="1039" w:type="dxa"/>
            <w:vAlign w:val="center"/>
          </w:tcPr>
          <w:p w14:paraId="2B81C9F3" w14:textId="1B2B8EB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37.08</w:t>
            </w:r>
          </w:p>
        </w:tc>
        <w:tc>
          <w:tcPr>
            <w:tcW w:w="1039" w:type="dxa"/>
            <w:noWrap/>
            <w:vAlign w:val="center"/>
            <w:hideMark/>
          </w:tcPr>
          <w:p w14:paraId="445265E3" w14:textId="0A435610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27CC6C90" w14:textId="54496A18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281B7F0C" w14:textId="1F780319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4A8530F8" w14:textId="5A1B8A88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41E5B112" w14:textId="6D9E62F0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37F370C9" w14:textId="704681BA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05A8EA5B" w14:textId="68483539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2045FC20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Ta</w:t>
            </w:r>
          </w:p>
        </w:tc>
        <w:tc>
          <w:tcPr>
            <w:tcW w:w="1039" w:type="dxa"/>
            <w:noWrap/>
            <w:vAlign w:val="center"/>
            <w:hideMark/>
          </w:tcPr>
          <w:p w14:paraId="37E6204E" w14:textId="607307F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14.93</w:t>
            </w:r>
          </w:p>
        </w:tc>
        <w:tc>
          <w:tcPr>
            <w:tcW w:w="1039" w:type="dxa"/>
            <w:vAlign w:val="center"/>
          </w:tcPr>
          <w:p w14:paraId="61577B32" w14:textId="710E3933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1.12</w:t>
            </w:r>
          </w:p>
        </w:tc>
        <w:tc>
          <w:tcPr>
            <w:tcW w:w="1039" w:type="dxa"/>
            <w:noWrap/>
            <w:vAlign w:val="center"/>
            <w:hideMark/>
          </w:tcPr>
          <w:p w14:paraId="12723185" w14:textId="5BEBB62D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087A0D9C" w14:textId="7CB8D50E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41E28559" w14:textId="59D26BD3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746250B4" w14:textId="787F73A9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2A226C7E" w14:textId="4C851DD1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352EBC1A" w14:textId="29D5CBD8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29BAEB3E" w14:textId="348A245E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3C334A99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Pb</w:t>
            </w:r>
          </w:p>
        </w:tc>
        <w:tc>
          <w:tcPr>
            <w:tcW w:w="1039" w:type="dxa"/>
            <w:noWrap/>
            <w:vAlign w:val="center"/>
            <w:hideMark/>
          </w:tcPr>
          <w:p w14:paraId="16C1A980" w14:textId="540AD11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40.55</w:t>
            </w:r>
          </w:p>
        </w:tc>
        <w:tc>
          <w:tcPr>
            <w:tcW w:w="1039" w:type="dxa"/>
            <w:vAlign w:val="center"/>
          </w:tcPr>
          <w:p w14:paraId="2A00B30C" w14:textId="49B5410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1.02</w:t>
            </w:r>
          </w:p>
        </w:tc>
        <w:tc>
          <w:tcPr>
            <w:tcW w:w="1039" w:type="dxa"/>
            <w:noWrap/>
            <w:vAlign w:val="center"/>
            <w:hideMark/>
          </w:tcPr>
          <w:p w14:paraId="1E9045C7" w14:textId="09F9ED0C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28EEB644" w14:textId="54079516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1FD1B890" w14:textId="41EF61E1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034176EB" w14:textId="178ADC5E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4BA23AE9" w14:textId="4534BDA4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32A20423" w14:textId="135C1EF6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37A7A193" w14:textId="129497F3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02DF60E6" w14:textId="77777777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1039" w:type="dxa"/>
            <w:noWrap/>
            <w:vAlign w:val="center"/>
            <w:hideMark/>
          </w:tcPr>
          <w:p w14:paraId="4E9513F2" w14:textId="460CC29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190.91</w:t>
            </w:r>
          </w:p>
        </w:tc>
        <w:tc>
          <w:tcPr>
            <w:tcW w:w="1039" w:type="dxa"/>
            <w:vAlign w:val="center"/>
          </w:tcPr>
          <w:p w14:paraId="1A719672" w14:textId="498B975C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71.39</w:t>
            </w:r>
          </w:p>
        </w:tc>
        <w:tc>
          <w:tcPr>
            <w:tcW w:w="1039" w:type="dxa"/>
            <w:noWrap/>
            <w:vAlign w:val="center"/>
            <w:hideMark/>
          </w:tcPr>
          <w:p w14:paraId="482B1431" w14:textId="7784E4F2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1A897424" w14:textId="405015DE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37B26E26" w14:textId="5B63CC86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4F4FCE47" w14:textId="1EAA1995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noWrap/>
            <w:vAlign w:val="center"/>
            <w:hideMark/>
          </w:tcPr>
          <w:p w14:paraId="5338732F" w14:textId="7EA427FE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  <w:tc>
          <w:tcPr>
            <w:tcW w:w="1039" w:type="dxa"/>
            <w:vAlign w:val="center"/>
          </w:tcPr>
          <w:p w14:paraId="69960A22" w14:textId="7A9F2452" w:rsidR="00B14857" w:rsidRPr="00807E00" w:rsidRDefault="00B14857" w:rsidP="004C25AD">
            <w:pPr>
              <w:rPr>
                <w:sz w:val="20"/>
                <w:szCs w:val="20"/>
              </w:rPr>
            </w:pPr>
            <w:r w:rsidRPr="00807E00">
              <w:rPr>
                <w:sz w:val="20"/>
                <w:szCs w:val="20"/>
              </w:rPr>
              <w:t>--</w:t>
            </w:r>
          </w:p>
        </w:tc>
      </w:tr>
      <w:tr w:rsidR="00B14857" w:rsidRPr="00B14857" w14:paraId="46435CC8" w14:textId="20AD8E6A" w:rsidTr="00DA038B">
        <w:trPr>
          <w:trHeight w:val="288"/>
        </w:trPr>
        <w:tc>
          <w:tcPr>
            <w:tcW w:w="1038" w:type="dxa"/>
            <w:noWrap/>
            <w:vAlign w:val="center"/>
            <w:hideMark/>
          </w:tcPr>
          <w:p w14:paraId="34EE5387" w14:textId="102BD04F" w:rsidR="00B14857" w:rsidRPr="00807E00" w:rsidRDefault="00B14857" w:rsidP="004C25AD">
            <w:pPr>
              <w:rPr>
                <w:b/>
                <w:bCs/>
                <w:sz w:val="20"/>
                <w:szCs w:val="20"/>
              </w:rPr>
            </w:pPr>
            <w:r w:rsidRPr="00807E00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039" w:type="dxa"/>
            <w:noWrap/>
            <w:vAlign w:val="center"/>
            <w:hideMark/>
          </w:tcPr>
          <w:p w14:paraId="360734B1" w14:textId="3F266F4F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18.89</w:t>
            </w:r>
          </w:p>
        </w:tc>
        <w:tc>
          <w:tcPr>
            <w:tcW w:w="1039" w:type="dxa"/>
            <w:vAlign w:val="center"/>
          </w:tcPr>
          <w:p w14:paraId="708A8576" w14:textId="0B3A6FA7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5.05</w:t>
            </w:r>
          </w:p>
        </w:tc>
        <w:tc>
          <w:tcPr>
            <w:tcW w:w="1039" w:type="dxa"/>
            <w:noWrap/>
            <w:vAlign w:val="center"/>
            <w:hideMark/>
          </w:tcPr>
          <w:p w14:paraId="4D7D2B30" w14:textId="563B3434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14.81</w:t>
            </w:r>
          </w:p>
        </w:tc>
        <w:tc>
          <w:tcPr>
            <w:tcW w:w="1039" w:type="dxa"/>
            <w:vAlign w:val="center"/>
          </w:tcPr>
          <w:p w14:paraId="2888E5CE" w14:textId="51902572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4.42</w:t>
            </w:r>
          </w:p>
        </w:tc>
        <w:tc>
          <w:tcPr>
            <w:tcW w:w="1039" w:type="dxa"/>
            <w:noWrap/>
            <w:vAlign w:val="center"/>
            <w:hideMark/>
          </w:tcPr>
          <w:p w14:paraId="55EEB5D1" w14:textId="09083A91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32.04</w:t>
            </w:r>
          </w:p>
        </w:tc>
        <w:tc>
          <w:tcPr>
            <w:tcW w:w="1039" w:type="dxa"/>
            <w:vAlign w:val="center"/>
          </w:tcPr>
          <w:p w14:paraId="6D07D4AD" w14:textId="57144B8A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3.88</w:t>
            </w:r>
          </w:p>
        </w:tc>
        <w:tc>
          <w:tcPr>
            <w:tcW w:w="1039" w:type="dxa"/>
            <w:noWrap/>
            <w:vAlign w:val="center"/>
            <w:hideMark/>
          </w:tcPr>
          <w:p w14:paraId="41C1E38D" w14:textId="6A0BACE6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13.28</w:t>
            </w:r>
          </w:p>
        </w:tc>
        <w:tc>
          <w:tcPr>
            <w:tcW w:w="1039" w:type="dxa"/>
            <w:vAlign w:val="center"/>
          </w:tcPr>
          <w:p w14:paraId="3D3D38DF" w14:textId="02FF30DB" w:rsidR="00B14857" w:rsidRPr="00807E00" w:rsidRDefault="00B14857" w:rsidP="004C25AD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E00">
              <w:rPr>
                <w:sz w:val="20"/>
                <w:szCs w:val="20"/>
              </w:rPr>
              <w:t>4.41</w:t>
            </w:r>
          </w:p>
        </w:tc>
      </w:tr>
    </w:tbl>
    <w:p w14:paraId="64BE3FDD" w14:textId="77777777" w:rsidR="009E51EE" w:rsidRPr="009A1C75" w:rsidRDefault="009E51EE" w:rsidP="004C25AD"/>
    <w:p w14:paraId="5A7AFC47" w14:textId="2A2BC180" w:rsidR="009A1C75" w:rsidRDefault="00E62ABC" w:rsidP="00E62ABC">
      <w:pPr>
        <w:pStyle w:val="Caption"/>
      </w:pPr>
      <w:r w:rsidRPr="00A66FC2">
        <w:t xml:space="preserve">SI Table </w:t>
      </w:r>
      <w:r w:rsidR="00894746" w:rsidRPr="00A66FC2">
        <w:fldChar w:fldCharType="begin"/>
      </w:r>
      <w:r w:rsidR="00894746" w:rsidRPr="00A66FC2">
        <w:instrText xml:space="preserve"> SEQ Table \* ARABIC </w:instrText>
      </w:r>
      <w:r w:rsidR="00894746" w:rsidRPr="00A66FC2">
        <w:fldChar w:fldCharType="separate"/>
      </w:r>
      <w:r w:rsidR="00AD4641" w:rsidRPr="00A66FC2">
        <w:rPr>
          <w:noProof/>
        </w:rPr>
        <w:t>3</w:t>
      </w:r>
      <w:r w:rsidR="00894746" w:rsidRPr="00A66FC2">
        <w:rPr>
          <w:noProof/>
        </w:rPr>
        <w:fldChar w:fldCharType="end"/>
      </w:r>
      <w:r w:rsidR="00B15F97" w:rsidRPr="00A66FC2">
        <w:t xml:space="preserve">. </w:t>
      </w:r>
      <w:r w:rsidR="00A66FC2" w:rsidRPr="00A66FC2">
        <w:t>Costs of</w:t>
      </w:r>
      <w:r w:rsidR="00B15F97" w:rsidRPr="00A66FC2">
        <w:t xml:space="preserve"> </w:t>
      </w:r>
      <w:r w:rsidR="0072083F" w:rsidRPr="00A66FC2">
        <w:t>energy</w:t>
      </w:r>
      <w:r w:rsidR="00B15F97" w:rsidRPr="00A66FC2">
        <w:t xml:space="preserve"> </w:t>
      </w:r>
      <w:r w:rsidR="00080068" w:rsidRPr="00A66FC2">
        <w:t>use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060"/>
      </w:tblGrid>
      <w:tr w:rsidR="00D1447D" w14:paraId="2119DE1F" w14:textId="77777777" w:rsidTr="00D73F66">
        <w:trPr>
          <w:jc w:val="center"/>
        </w:trPr>
        <w:tc>
          <w:tcPr>
            <w:tcW w:w="2965" w:type="dxa"/>
            <w:vAlign w:val="center"/>
          </w:tcPr>
          <w:p w14:paraId="34E48046" w14:textId="77777777" w:rsidR="00D1447D" w:rsidRPr="00E62ABC" w:rsidRDefault="00D1447D" w:rsidP="004C25AD">
            <w:pPr>
              <w:rPr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14:paraId="3D19C7FC" w14:textId="2EEC9E1D" w:rsidR="00D1447D" w:rsidRPr="00E62ABC" w:rsidRDefault="006367DB" w:rsidP="004C25AD">
            <w:pPr>
              <w:rPr>
                <w:b/>
                <w:bCs/>
              </w:rPr>
            </w:pPr>
            <w:r>
              <w:rPr>
                <w:b/>
                <w:bCs/>
              </w:rPr>
              <w:t>c / MJ</w:t>
            </w:r>
          </w:p>
        </w:tc>
      </w:tr>
      <w:tr w:rsidR="00D1447D" w14:paraId="357F54C1" w14:textId="77777777" w:rsidTr="00D73F66">
        <w:trPr>
          <w:jc w:val="center"/>
        </w:trPr>
        <w:tc>
          <w:tcPr>
            <w:tcW w:w="2965" w:type="dxa"/>
            <w:vAlign w:val="center"/>
          </w:tcPr>
          <w:p w14:paraId="0CC79AF9" w14:textId="3268D690" w:rsidR="00D1447D" w:rsidRDefault="00956EBB" w:rsidP="004C25AD">
            <w:r>
              <w:t>Decarbonized grid</w:t>
            </w:r>
          </w:p>
        </w:tc>
        <w:tc>
          <w:tcPr>
            <w:tcW w:w="3060" w:type="dxa"/>
            <w:vAlign w:val="center"/>
          </w:tcPr>
          <w:p w14:paraId="6090FE79" w14:textId="6DCD99B5" w:rsidR="00D1447D" w:rsidRDefault="006367DB" w:rsidP="004C25AD">
            <w:r>
              <w:t>3.28</w:t>
            </w:r>
          </w:p>
        </w:tc>
      </w:tr>
      <w:tr w:rsidR="00D1447D" w14:paraId="33CCBCA7" w14:textId="77777777" w:rsidTr="00D73F66">
        <w:trPr>
          <w:jc w:val="center"/>
        </w:trPr>
        <w:tc>
          <w:tcPr>
            <w:tcW w:w="2965" w:type="dxa"/>
            <w:vAlign w:val="center"/>
          </w:tcPr>
          <w:p w14:paraId="4D2CB257" w14:textId="1B45AD55" w:rsidR="00D1447D" w:rsidRDefault="00D13A75" w:rsidP="004C25AD">
            <w:r>
              <w:t xml:space="preserve">High </w:t>
            </w:r>
            <w:r w:rsidR="00DC4DD1">
              <w:t>cost</w:t>
            </w:r>
            <w:r>
              <w:t xml:space="preserve"> (</w:t>
            </w:r>
            <w:r w:rsidR="00DC4DD1">
              <w:t>RI</w:t>
            </w:r>
            <w:r>
              <w:t>) grid</w:t>
            </w:r>
          </w:p>
        </w:tc>
        <w:tc>
          <w:tcPr>
            <w:tcW w:w="3060" w:type="dxa"/>
            <w:vAlign w:val="center"/>
          </w:tcPr>
          <w:p w14:paraId="46C2A1FA" w14:textId="2C2E46EA" w:rsidR="00D1447D" w:rsidRDefault="00DC4DD1" w:rsidP="004C25AD">
            <w:r>
              <w:t>5.43</w:t>
            </w:r>
          </w:p>
        </w:tc>
      </w:tr>
      <w:tr w:rsidR="00D1447D" w14:paraId="5B7929DF" w14:textId="77777777" w:rsidTr="00D73F66">
        <w:trPr>
          <w:jc w:val="center"/>
        </w:trPr>
        <w:tc>
          <w:tcPr>
            <w:tcW w:w="2965" w:type="dxa"/>
            <w:vAlign w:val="center"/>
          </w:tcPr>
          <w:p w14:paraId="506E1B6C" w14:textId="3B0F7A62" w:rsidR="00D1447D" w:rsidRDefault="00D13A75" w:rsidP="004C25AD">
            <w:r>
              <w:lastRenderedPageBreak/>
              <w:t xml:space="preserve">Low </w:t>
            </w:r>
            <w:r w:rsidR="00DC4DD1">
              <w:t>cost</w:t>
            </w:r>
            <w:r>
              <w:t xml:space="preserve"> (</w:t>
            </w:r>
            <w:r w:rsidR="00DC4DD1">
              <w:t>KY</w:t>
            </w:r>
            <w:r>
              <w:t>) grid</w:t>
            </w:r>
          </w:p>
        </w:tc>
        <w:tc>
          <w:tcPr>
            <w:tcW w:w="3060" w:type="dxa"/>
            <w:vAlign w:val="center"/>
          </w:tcPr>
          <w:p w14:paraId="2B1EE663" w14:textId="2EA3C029" w:rsidR="00D1447D" w:rsidRDefault="00DC4DD1" w:rsidP="004C25AD">
            <w:r>
              <w:t>1.88</w:t>
            </w:r>
          </w:p>
        </w:tc>
      </w:tr>
    </w:tbl>
    <w:p w14:paraId="1E8DC2CC" w14:textId="77777777" w:rsidR="00D73F66" w:rsidRDefault="00D73F66" w:rsidP="004C25AD"/>
    <w:p w14:paraId="008D5CFE" w14:textId="33C8D2B3" w:rsidR="00D73F66" w:rsidRDefault="00E62ABC" w:rsidP="00E62ABC">
      <w:pPr>
        <w:pStyle w:val="Caption"/>
      </w:pPr>
      <w:r w:rsidRPr="00C11824">
        <w:t xml:space="preserve">SI Table </w:t>
      </w:r>
      <w:r w:rsidR="00894746" w:rsidRPr="00C11824">
        <w:fldChar w:fldCharType="begin"/>
      </w:r>
      <w:r w:rsidR="00894746" w:rsidRPr="00C11824">
        <w:instrText xml:space="preserve"> SEQ Table \* ARABIC </w:instrText>
      </w:r>
      <w:r w:rsidR="00894746" w:rsidRPr="00C11824">
        <w:fldChar w:fldCharType="separate"/>
      </w:r>
      <w:r w:rsidR="00AD4641" w:rsidRPr="00C11824">
        <w:rPr>
          <w:noProof/>
        </w:rPr>
        <w:t>4</w:t>
      </w:r>
      <w:r w:rsidR="00894746" w:rsidRPr="00C11824">
        <w:rPr>
          <w:noProof/>
        </w:rPr>
        <w:fldChar w:fldCharType="end"/>
      </w:r>
      <w:r w:rsidR="00D73F66" w:rsidRPr="00C11824">
        <w:t xml:space="preserve">. </w:t>
      </w:r>
      <w:r w:rsidR="001E3199" w:rsidRPr="00C11824">
        <w:t>Costs</w:t>
      </w:r>
      <w:r w:rsidR="00D73F66" w:rsidRPr="00C11824">
        <w:t xml:space="preserve"> for resource</w:t>
      </w:r>
      <w:r w:rsidR="00080068" w:rsidRPr="00C11824">
        <w:t xml:space="preserve"> use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1980"/>
        <w:gridCol w:w="4140"/>
      </w:tblGrid>
      <w:tr w:rsidR="00DB4252" w14:paraId="6F63F55F" w14:textId="0A36F925" w:rsidTr="006D068E">
        <w:trPr>
          <w:jc w:val="center"/>
        </w:trPr>
        <w:tc>
          <w:tcPr>
            <w:tcW w:w="2965" w:type="dxa"/>
            <w:vAlign w:val="center"/>
          </w:tcPr>
          <w:p w14:paraId="0B48D624" w14:textId="77777777" w:rsidR="00DB4252" w:rsidRPr="00E62ABC" w:rsidRDefault="00DB4252" w:rsidP="004C25AD">
            <w:pPr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44BEA30" w14:textId="70B91FD9" w:rsidR="00DB4252" w:rsidRPr="00E62ABC" w:rsidRDefault="00AA2445" w:rsidP="004C25AD">
            <w:pPr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</w:p>
        </w:tc>
        <w:tc>
          <w:tcPr>
            <w:tcW w:w="4140" w:type="dxa"/>
          </w:tcPr>
          <w:p w14:paraId="7A00B137" w14:textId="6ED15311" w:rsidR="00DB4252" w:rsidRPr="00E62ABC" w:rsidRDefault="00DB4252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Source</w:t>
            </w:r>
          </w:p>
        </w:tc>
      </w:tr>
      <w:tr w:rsidR="00DB4252" w14:paraId="56F0E52D" w14:textId="1CBBCFA2" w:rsidTr="006D068E">
        <w:trPr>
          <w:jc w:val="center"/>
        </w:trPr>
        <w:tc>
          <w:tcPr>
            <w:tcW w:w="2965" w:type="dxa"/>
            <w:vAlign w:val="center"/>
          </w:tcPr>
          <w:p w14:paraId="68C937B8" w14:textId="0823FE46" w:rsidR="00DB4252" w:rsidRDefault="00DB4252" w:rsidP="004C25AD">
            <w:r>
              <w:t>Hydrochloric acid (virgin)</w:t>
            </w:r>
          </w:p>
        </w:tc>
        <w:tc>
          <w:tcPr>
            <w:tcW w:w="1980" w:type="dxa"/>
            <w:vAlign w:val="center"/>
          </w:tcPr>
          <w:p w14:paraId="0A6B7194" w14:textId="37935D72" w:rsidR="00DB4252" w:rsidRDefault="00AA2445" w:rsidP="004C25AD">
            <w:r>
              <w:t>$0.04/</w:t>
            </w:r>
            <w:proofErr w:type="spellStart"/>
            <w:r>
              <w:t>lb</w:t>
            </w:r>
            <w:proofErr w:type="spellEnd"/>
          </w:p>
        </w:tc>
        <w:tc>
          <w:tcPr>
            <w:tcW w:w="4140" w:type="dxa"/>
          </w:tcPr>
          <w:p w14:paraId="6C194933" w14:textId="4B46949C" w:rsidR="00DB4252" w:rsidRDefault="00597D8B" w:rsidP="004C25AD">
            <w:r>
              <w:fldChar w:fldCharType="begin"/>
            </w:r>
            <w:r w:rsidR="00627834">
              <w:instrText xml:space="preserve"> ADDIN ZOTERO_ITEM CSL_CITATION {"citationID":"NPwyJN8o","properties":{"formattedCitation":"[1]","plainCitation":"[1]","noteIndex":0},"citationItems":[{"id":504,"uris":["http://zotero.org/groups/6183125/items/URI6WFQK"],"itemData":{"id":504,"type":"book","edition":"4","publisher":"Wiley","title":"Product and Process Design Principles: Synthesis, Analysis and Evaluation","author":[{"family":"Seider","given":"Warren"},{"family":"Lewin","given":"Daniel R"},{"family":"Seader","given":"J. D."},{"family":"Widagdo","given":"Soemantri"},{"family":"Gani","given":"Rafiqul"},{"family":"Ng","given":"Ka Ming"}],"issued":{"date-parts":[["2016"]]}}}],"schema":"https://github.com/citation-style-language/schema/raw/master/csl-citation.json"} </w:instrText>
            </w:r>
            <w:r>
              <w:fldChar w:fldCharType="separate"/>
            </w:r>
            <w:r w:rsidR="00627834" w:rsidRPr="00627834">
              <w:t>[1]</w:t>
            </w:r>
            <w:r>
              <w:fldChar w:fldCharType="end"/>
            </w:r>
          </w:p>
        </w:tc>
      </w:tr>
      <w:tr w:rsidR="00DB4252" w14:paraId="790A6A46" w14:textId="353B096A" w:rsidTr="006D068E">
        <w:trPr>
          <w:jc w:val="center"/>
        </w:trPr>
        <w:tc>
          <w:tcPr>
            <w:tcW w:w="2965" w:type="dxa"/>
            <w:vAlign w:val="center"/>
          </w:tcPr>
          <w:p w14:paraId="7294C1D7" w14:textId="5057A12D" w:rsidR="00DB4252" w:rsidRDefault="00DB4252" w:rsidP="004C25AD">
            <w:r>
              <w:t>Sodium hydroxide (virgin)</w:t>
            </w:r>
          </w:p>
        </w:tc>
        <w:tc>
          <w:tcPr>
            <w:tcW w:w="1980" w:type="dxa"/>
            <w:vAlign w:val="center"/>
          </w:tcPr>
          <w:p w14:paraId="4FDD54C8" w14:textId="1E5F8091" w:rsidR="00DB4252" w:rsidRDefault="00597D8B" w:rsidP="004C25AD">
            <w:r>
              <w:t>$0.</w:t>
            </w:r>
            <w:r w:rsidR="00DB4252">
              <w:t>29</w:t>
            </w:r>
            <w:r>
              <w:t>/</w:t>
            </w:r>
            <w:proofErr w:type="spellStart"/>
            <w:r>
              <w:t>lb</w:t>
            </w:r>
            <w:proofErr w:type="spellEnd"/>
          </w:p>
        </w:tc>
        <w:tc>
          <w:tcPr>
            <w:tcW w:w="4140" w:type="dxa"/>
          </w:tcPr>
          <w:p w14:paraId="34E4E553" w14:textId="37E9DB87" w:rsidR="00DB4252" w:rsidRDefault="00597D8B" w:rsidP="004C25AD">
            <w:r>
              <w:fldChar w:fldCharType="begin"/>
            </w:r>
            <w:r w:rsidR="00627834">
              <w:instrText xml:space="preserve"> ADDIN ZOTERO_ITEM CSL_CITATION {"citationID":"q6XgOzzT","properties":{"formattedCitation":"[1]","plainCitation":"[1]","noteIndex":0},"citationItems":[{"id":504,"uris":["http://zotero.org/groups/6183125/items/URI6WFQK"],"itemData":{"id":504,"type":"book","edition":"4","publisher":"Wiley","title":"Product and Process Design Principles: Synthesis, Analysis and Evaluation","author":[{"family":"Seider","given":"Warren"},{"family":"Lewin","given":"Daniel R"},{"family":"Seader","given":"J. D."},{"family":"Widagdo","given":"Soemantri"},{"family":"Gani","given":"Rafiqul"},{"family":"Ng","given":"Ka Ming"}],"issued":{"date-parts":[["2016"]]}}}],"schema":"https://github.com/citation-style-language/schema/raw/master/csl-citation.json"} </w:instrText>
            </w:r>
            <w:r>
              <w:fldChar w:fldCharType="separate"/>
            </w:r>
            <w:r w:rsidR="00627834" w:rsidRPr="00627834">
              <w:t>[1]</w:t>
            </w:r>
            <w:r>
              <w:fldChar w:fldCharType="end"/>
            </w:r>
          </w:p>
        </w:tc>
      </w:tr>
      <w:tr w:rsidR="00DB4252" w14:paraId="6C59995A" w14:textId="24A0E69B" w:rsidTr="006D068E">
        <w:trPr>
          <w:jc w:val="center"/>
        </w:trPr>
        <w:tc>
          <w:tcPr>
            <w:tcW w:w="2965" w:type="dxa"/>
            <w:vAlign w:val="center"/>
          </w:tcPr>
          <w:p w14:paraId="1F9BF5AB" w14:textId="00FAB6F8" w:rsidR="00DB4252" w:rsidRDefault="00DB4252" w:rsidP="004C25AD">
            <w:r>
              <w:t>Ultrapure water</w:t>
            </w:r>
          </w:p>
        </w:tc>
        <w:tc>
          <w:tcPr>
            <w:tcW w:w="1980" w:type="dxa"/>
            <w:vAlign w:val="center"/>
          </w:tcPr>
          <w:p w14:paraId="3D2C6CE0" w14:textId="5AC79E5D" w:rsidR="00DB4252" w:rsidRDefault="004A414C" w:rsidP="004C25AD">
            <w:r>
              <w:t>$0.45-$3.00/m</w:t>
            </w:r>
            <w:r w:rsidRPr="004A414C">
              <w:rPr>
                <w:vertAlign w:val="superscript"/>
              </w:rPr>
              <w:t>3</w:t>
            </w:r>
          </w:p>
        </w:tc>
        <w:tc>
          <w:tcPr>
            <w:tcW w:w="4140" w:type="dxa"/>
          </w:tcPr>
          <w:p w14:paraId="4BBB9842" w14:textId="24CCFE03" w:rsidR="00DB4252" w:rsidRDefault="000B3D04" w:rsidP="004C25AD">
            <w:r>
              <w:fldChar w:fldCharType="begin"/>
            </w:r>
            <w:r w:rsidR="00627834">
              <w:instrText xml:space="preserve"> ADDIN ZOTERO_ITEM CSL_CITATION {"citationID":"AY3DWzDi","properties":{"formattedCitation":"[2]","plainCitation":"[2]","noteIndex":0},"citationItems":[{"id":593,"uris":["http://zotero.org/groups/6183125/items/SBSXRUEL"],"itemData":{"id":593,"type":"article-journal","container-title":"Desalination","DOI":"https://doi.org/10.1016/j.desal.2025.118848","title":"Thermally driven ultrapure water production for water electrolysis – A techno-economic analysis of membrane distillation","volume":"608","author":[{"family":"Schwantes","given":"R"},{"family":"Morales","given":"Y"},{"family":"Pomp","given":"E"},{"family":"Singer","given":"J"},{"family":"Chavan","given":"K"},{"family":"Saravia","given":"F"}],"issued":{"date-parts":[["2025",8]]}}}],"schema":"https://github.com/citation-style-language/schema/raw/master/csl-citation.json"} </w:instrText>
            </w:r>
            <w:r>
              <w:fldChar w:fldCharType="separate"/>
            </w:r>
            <w:r w:rsidR="00627834" w:rsidRPr="00627834">
              <w:t>[2]</w:t>
            </w:r>
            <w:r>
              <w:fldChar w:fldCharType="end"/>
            </w:r>
          </w:p>
        </w:tc>
      </w:tr>
      <w:tr w:rsidR="00DB4252" w14:paraId="02C2620A" w14:textId="217DBBA7" w:rsidTr="006D068E">
        <w:trPr>
          <w:jc w:val="center"/>
        </w:trPr>
        <w:tc>
          <w:tcPr>
            <w:tcW w:w="2965" w:type="dxa"/>
            <w:vAlign w:val="center"/>
          </w:tcPr>
          <w:p w14:paraId="445CF294" w14:textId="2C8C4D73" w:rsidR="00DB4252" w:rsidRDefault="00DB4252" w:rsidP="004C25AD">
            <w:r>
              <w:t>Waste water treatment</w:t>
            </w:r>
          </w:p>
        </w:tc>
        <w:tc>
          <w:tcPr>
            <w:tcW w:w="1980" w:type="dxa"/>
            <w:vAlign w:val="center"/>
          </w:tcPr>
          <w:p w14:paraId="3CD2EC5C" w14:textId="657397C7" w:rsidR="00DB4252" w:rsidRDefault="000613E3" w:rsidP="004C25AD">
            <w:r>
              <w:t>$5.10/m</w:t>
            </w:r>
            <w:r w:rsidRPr="000613E3">
              <w:rPr>
                <w:vertAlign w:val="superscript"/>
              </w:rPr>
              <w:t>3</w:t>
            </w:r>
          </w:p>
        </w:tc>
        <w:tc>
          <w:tcPr>
            <w:tcW w:w="4140" w:type="dxa"/>
          </w:tcPr>
          <w:p w14:paraId="6F94CCE2" w14:textId="1390A04D" w:rsidR="00DB4252" w:rsidRDefault="000B3D04" w:rsidP="004C25AD">
            <w:r>
              <w:fldChar w:fldCharType="begin"/>
            </w:r>
            <w:r w:rsidR="00627834">
              <w:instrText xml:space="preserve"> ADDIN ZOTERO_ITEM CSL_CITATION {"citationID":"GDcnLASI","properties":{"formattedCitation":"[3]","plainCitation":"[3]","noteIndex":0},"citationItems":[{"id":602,"uris":["http://zotero.org/groups/6183125/items/UKVD5Z8P"],"itemData":{"id":602,"type":"report","genre":"Technical Report for the Global Commission on the Economics of Water","title":"Water Pricing, Costs and Markets","URL":"https://watercommission.org/wp-content/uploads/2023/03/Wheeler.pdf","author":[{"family":"Wheeler","given":"Sarah Ann"},{"family":"Nauges","given":"Celine"},{"family":"Grafton","given":"R. Quentin"}],"issued":{"date-parts":[["2023",2]]}}}],"schema":"https://github.com/citation-style-language/schema/raw/master/csl-citation.json"} </w:instrText>
            </w:r>
            <w:r>
              <w:fldChar w:fldCharType="separate"/>
            </w:r>
            <w:r w:rsidR="00627834" w:rsidRPr="00627834">
              <w:t>[3]</w:t>
            </w:r>
            <w:r>
              <w:fldChar w:fldCharType="end"/>
            </w:r>
          </w:p>
        </w:tc>
      </w:tr>
      <w:tr w:rsidR="00DB4252" w14:paraId="60A61E7D" w14:textId="72ECC1E9" w:rsidTr="006D068E">
        <w:trPr>
          <w:jc w:val="center"/>
        </w:trPr>
        <w:tc>
          <w:tcPr>
            <w:tcW w:w="2965" w:type="dxa"/>
            <w:vAlign w:val="center"/>
          </w:tcPr>
          <w:p w14:paraId="7637BA39" w14:textId="7ED5D7F9" w:rsidR="00DB4252" w:rsidRDefault="00DB4252" w:rsidP="004C25AD">
            <w:r>
              <w:t>30% MEA</w:t>
            </w:r>
          </w:p>
        </w:tc>
        <w:tc>
          <w:tcPr>
            <w:tcW w:w="1980" w:type="dxa"/>
            <w:vAlign w:val="center"/>
          </w:tcPr>
          <w:p w14:paraId="52F01D6F" w14:textId="0D1BE5C7" w:rsidR="00DB4252" w:rsidRDefault="000613E3" w:rsidP="004C25AD">
            <w:r>
              <w:t>$1.17/kg</w:t>
            </w:r>
          </w:p>
        </w:tc>
        <w:tc>
          <w:tcPr>
            <w:tcW w:w="4140" w:type="dxa"/>
          </w:tcPr>
          <w:p w14:paraId="7FD7FDCE" w14:textId="06AAFF29" w:rsidR="00DB4252" w:rsidRDefault="006D068E" w:rsidP="004C25AD">
            <w:r>
              <w:fldChar w:fldCharType="begin"/>
            </w:r>
            <w:r w:rsidR="00627834">
              <w:instrText xml:space="preserve"> ADDIN ZOTERO_ITEM CSL_CITATION {"citationID":"XE1POpaM","properties":{"formattedCitation":"[4]","plainCitation":"[4]","noteIndex":0},"citationItems":[{"id":603,"uris":["http://zotero.org/groups/6183125/items/CVEBXSBK"],"itemData":{"id":603,"type":"webpage","container-title":"Business AnalytiQ","title":"Monoethanolamine price index","accessed":{"date-parts":[["2026",1,14]]}}}],"schema":"https://github.com/citation-style-language/schema/raw/master/csl-citation.json"} </w:instrText>
            </w:r>
            <w:r>
              <w:fldChar w:fldCharType="separate"/>
            </w:r>
            <w:r w:rsidR="00627834" w:rsidRPr="00627834">
              <w:t>[4]</w:t>
            </w:r>
            <w:r>
              <w:fldChar w:fldCharType="end"/>
            </w:r>
          </w:p>
        </w:tc>
      </w:tr>
      <w:tr w:rsidR="00DB4252" w14:paraId="15256AE9" w14:textId="73B9396D" w:rsidTr="006D068E">
        <w:trPr>
          <w:jc w:val="center"/>
        </w:trPr>
        <w:tc>
          <w:tcPr>
            <w:tcW w:w="2965" w:type="dxa"/>
            <w:vAlign w:val="center"/>
          </w:tcPr>
          <w:p w14:paraId="239A9D9D" w14:textId="607F9C98" w:rsidR="00DB4252" w:rsidRDefault="00DB4252" w:rsidP="004C25AD">
            <w:r>
              <w:t>Activated carbon</w:t>
            </w:r>
          </w:p>
        </w:tc>
        <w:tc>
          <w:tcPr>
            <w:tcW w:w="1980" w:type="dxa"/>
            <w:vAlign w:val="center"/>
          </w:tcPr>
          <w:p w14:paraId="7D9D4322" w14:textId="3BC6DF6F" w:rsidR="00DB4252" w:rsidRDefault="006D068E" w:rsidP="004C25AD">
            <w:r>
              <w:t>$2.35/kg</w:t>
            </w:r>
          </w:p>
        </w:tc>
        <w:tc>
          <w:tcPr>
            <w:tcW w:w="4140" w:type="dxa"/>
          </w:tcPr>
          <w:p w14:paraId="23DD0482" w14:textId="41D976CD" w:rsidR="00DB4252" w:rsidRDefault="00D5146C" w:rsidP="004C25AD">
            <w:r>
              <w:fldChar w:fldCharType="begin"/>
            </w:r>
            <w:r w:rsidR="00627834">
              <w:instrText xml:space="preserve"> ADDIN ZOTERO_ITEM CSL_CITATION {"citationID":"8na6llEI","properties":{"formattedCitation":"[5]","plainCitation":"[5]","noteIndex":0},"citationItems":[{"id":604,"uris":["http://zotero.org/groups/6183125/items/EQI3CKRU"],"itemData":{"id":604,"type":"webpage","container-title":"Business AnalytiQ","title":"Activated carbon prices","accessed":{"date-parts":[["2026",1,14]]}}}],"schema":"https://github.com/citation-style-language/schema/raw/master/csl-citation.json"} </w:instrText>
            </w:r>
            <w:r>
              <w:fldChar w:fldCharType="separate"/>
            </w:r>
            <w:r w:rsidR="00627834" w:rsidRPr="00627834">
              <w:t>[5]</w:t>
            </w:r>
            <w:r>
              <w:fldChar w:fldCharType="end"/>
            </w:r>
          </w:p>
        </w:tc>
      </w:tr>
    </w:tbl>
    <w:p w14:paraId="4B7DD9B2" w14:textId="63FF0F4E" w:rsidR="00D73F66" w:rsidRDefault="00D73F66" w:rsidP="004C25AD"/>
    <w:p w14:paraId="5B8FF92A" w14:textId="3F1FDE0E" w:rsidR="00D5146C" w:rsidRDefault="00E62ABC" w:rsidP="00E62ABC">
      <w:pPr>
        <w:pStyle w:val="Caption"/>
      </w:pPr>
      <w:r>
        <w:t xml:space="preserve">SI Table </w:t>
      </w:r>
      <w:r w:rsidR="00894746">
        <w:fldChar w:fldCharType="begin"/>
      </w:r>
      <w:r w:rsidR="00894746">
        <w:instrText xml:space="preserve"> SEQ Table \* ARABIC </w:instrText>
      </w:r>
      <w:r w:rsidR="00894746">
        <w:fldChar w:fldCharType="separate"/>
      </w:r>
      <w:r w:rsidR="004639BD">
        <w:rPr>
          <w:noProof/>
        </w:rPr>
        <w:t>5</w:t>
      </w:r>
      <w:r w:rsidR="00894746">
        <w:rPr>
          <w:noProof/>
        </w:rPr>
        <w:fldChar w:fldCharType="end"/>
      </w:r>
      <w:r w:rsidR="000D7D20">
        <w:t xml:space="preserve">. </w:t>
      </w:r>
      <w:r w:rsidR="00E8347C">
        <w:t>Particle size distributions</w:t>
      </w:r>
      <w:r w:rsidR="006072DF">
        <w:t xml:space="preserve"> (D80 is calculated with linear interpolation</w:t>
      </w:r>
      <w:r w:rsidR="00080068">
        <w:t>)</w:t>
      </w:r>
    </w:p>
    <w:tbl>
      <w:tblPr>
        <w:tblStyle w:val="TableGrid"/>
        <w:tblW w:w="494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982"/>
        <w:gridCol w:w="1083"/>
        <w:gridCol w:w="1082"/>
        <w:gridCol w:w="1083"/>
      </w:tblGrid>
      <w:tr w:rsidR="008428C1" w:rsidRPr="008428C1" w14:paraId="598E556D" w14:textId="77777777" w:rsidTr="00284ACC">
        <w:trPr>
          <w:trHeight w:val="300"/>
          <w:jc w:val="center"/>
        </w:trPr>
        <w:tc>
          <w:tcPr>
            <w:tcW w:w="715" w:type="dxa"/>
            <w:noWrap/>
            <w:vAlign w:val="center"/>
            <w:hideMark/>
          </w:tcPr>
          <w:p w14:paraId="79AF4198" w14:textId="77777777" w:rsidR="008428C1" w:rsidRPr="00E62ABC" w:rsidRDefault="008428C1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Ash</w:t>
            </w:r>
          </w:p>
        </w:tc>
        <w:tc>
          <w:tcPr>
            <w:tcW w:w="982" w:type="dxa"/>
            <w:noWrap/>
            <w:vAlign w:val="center"/>
            <w:hideMark/>
          </w:tcPr>
          <w:p w14:paraId="53746864" w14:textId="5E9C1DE5" w:rsidR="008428C1" w:rsidRPr="00E62ABC" w:rsidRDefault="008428C1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D10</w:t>
            </w:r>
          </w:p>
        </w:tc>
        <w:tc>
          <w:tcPr>
            <w:tcW w:w="1083" w:type="dxa"/>
            <w:noWrap/>
            <w:vAlign w:val="center"/>
            <w:hideMark/>
          </w:tcPr>
          <w:p w14:paraId="33D5AE0E" w14:textId="77777777" w:rsidR="008428C1" w:rsidRPr="00E62ABC" w:rsidRDefault="008428C1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D50</w:t>
            </w:r>
          </w:p>
        </w:tc>
        <w:tc>
          <w:tcPr>
            <w:tcW w:w="1082" w:type="dxa"/>
            <w:vAlign w:val="center"/>
          </w:tcPr>
          <w:p w14:paraId="3428345E" w14:textId="1190A8BA" w:rsidR="008428C1" w:rsidRPr="00E62ABC" w:rsidRDefault="008428C1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D80</w:t>
            </w:r>
          </w:p>
        </w:tc>
        <w:tc>
          <w:tcPr>
            <w:tcW w:w="1083" w:type="dxa"/>
            <w:noWrap/>
            <w:vAlign w:val="center"/>
            <w:hideMark/>
          </w:tcPr>
          <w:p w14:paraId="27830DE1" w14:textId="7EBA6034" w:rsidR="008428C1" w:rsidRPr="00E62ABC" w:rsidRDefault="008428C1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D90</w:t>
            </w:r>
          </w:p>
        </w:tc>
      </w:tr>
      <w:tr w:rsidR="008428C1" w:rsidRPr="008428C1" w14:paraId="6991B414" w14:textId="77777777" w:rsidTr="00284ACC">
        <w:trPr>
          <w:trHeight w:val="300"/>
          <w:jc w:val="center"/>
        </w:trPr>
        <w:tc>
          <w:tcPr>
            <w:tcW w:w="715" w:type="dxa"/>
            <w:noWrap/>
            <w:vAlign w:val="center"/>
          </w:tcPr>
          <w:p w14:paraId="4A3F55BB" w14:textId="77777777" w:rsidR="008428C1" w:rsidRPr="008428C1" w:rsidRDefault="008428C1" w:rsidP="004C25AD"/>
        </w:tc>
        <w:tc>
          <w:tcPr>
            <w:tcW w:w="4230" w:type="dxa"/>
            <w:gridSpan w:val="4"/>
            <w:noWrap/>
            <w:vAlign w:val="center"/>
          </w:tcPr>
          <w:p w14:paraId="5988A0E7" w14:textId="05C492D1" w:rsidR="008428C1" w:rsidRPr="008428C1" w:rsidRDefault="00284ACC" w:rsidP="00E62ABC">
            <w:pPr>
              <w:jc w:val="center"/>
            </w:pPr>
            <w:proofErr w:type="spellStart"/>
            <w:r>
              <w:t>μm</w:t>
            </w:r>
            <w:proofErr w:type="spellEnd"/>
          </w:p>
        </w:tc>
      </w:tr>
      <w:tr w:rsidR="008428C1" w:rsidRPr="008428C1" w14:paraId="04746C76" w14:textId="77777777" w:rsidTr="00284ACC">
        <w:trPr>
          <w:trHeight w:val="300"/>
          <w:jc w:val="center"/>
        </w:trPr>
        <w:tc>
          <w:tcPr>
            <w:tcW w:w="715" w:type="dxa"/>
            <w:noWrap/>
            <w:vAlign w:val="center"/>
            <w:hideMark/>
          </w:tcPr>
          <w:p w14:paraId="44701708" w14:textId="5CA7E68E" w:rsidR="008428C1" w:rsidRPr="00284ACC" w:rsidRDefault="008428C1" w:rsidP="004C25AD">
            <w:r w:rsidRPr="00284ACC">
              <w:t>C</w:t>
            </w:r>
          </w:p>
        </w:tc>
        <w:tc>
          <w:tcPr>
            <w:tcW w:w="982" w:type="dxa"/>
            <w:noWrap/>
            <w:vAlign w:val="center"/>
            <w:hideMark/>
          </w:tcPr>
          <w:p w14:paraId="1B305EFB" w14:textId="77777777" w:rsidR="008428C1" w:rsidRPr="008428C1" w:rsidRDefault="008428C1" w:rsidP="004C25AD">
            <w:r w:rsidRPr="008428C1">
              <w:t>5.9</w:t>
            </w:r>
          </w:p>
        </w:tc>
        <w:tc>
          <w:tcPr>
            <w:tcW w:w="1083" w:type="dxa"/>
            <w:noWrap/>
            <w:vAlign w:val="center"/>
            <w:hideMark/>
          </w:tcPr>
          <w:p w14:paraId="29B88B31" w14:textId="77777777" w:rsidR="008428C1" w:rsidRPr="008428C1" w:rsidRDefault="008428C1" w:rsidP="004C25AD">
            <w:r w:rsidRPr="008428C1">
              <w:t>62.7</w:t>
            </w:r>
          </w:p>
        </w:tc>
        <w:tc>
          <w:tcPr>
            <w:tcW w:w="1082" w:type="dxa"/>
            <w:vAlign w:val="center"/>
          </w:tcPr>
          <w:p w14:paraId="40AD2653" w14:textId="2D213375" w:rsidR="008428C1" w:rsidRPr="008428C1" w:rsidRDefault="008428C1" w:rsidP="004C25AD">
            <w:r w:rsidRPr="008428C1">
              <w:t>461.175</w:t>
            </w:r>
          </w:p>
        </w:tc>
        <w:tc>
          <w:tcPr>
            <w:tcW w:w="1083" w:type="dxa"/>
            <w:noWrap/>
            <w:vAlign w:val="center"/>
            <w:hideMark/>
          </w:tcPr>
          <w:p w14:paraId="27C09FA2" w14:textId="30431FCD" w:rsidR="008428C1" w:rsidRPr="008428C1" w:rsidRDefault="008428C1" w:rsidP="004C25AD">
            <w:r w:rsidRPr="008428C1">
              <w:t>594</w:t>
            </w:r>
          </w:p>
        </w:tc>
      </w:tr>
      <w:tr w:rsidR="008428C1" w:rsidRPr="008428C1" w14:paraId="49AE7D6A" w14:textId="77777777" w:rsidTr="00284ACC">
        <w:trPr>
          <w:trHeight w:val="288"/>
          <w:jc w:val="center"/>
        </w:trPr>
        <w:tc>
          <w:tcPr>
            <w:tcW w:w="715" w:type="dxa"/>
            <w:noWrap/>
            <w:vAlign w:val="center"/>
            <w:hideMark/>
          </w:tcPr>
          <w:p w14:paraId="0171B0C8" w14:textId="593555CC" w:rsidR="008428C1" w:rsidRPr="00284ACC" w:rsidRDefault="008428C1" w:rsidP="004C25AD">
            <w:r w:rsidRPr="00284ACC">
              <w:t>M</w:t>
            </w:r>
          </w:p>
        </w:tc>
        <w:tc>
          <w:tcPr>
            <w:tcW w:w="982" w:type="dxa"/>
            <w:noWrap/>
            <w:vAlign w:val="center"/>
            <w:hideMark/>
          </w:tcPr>
          <w:p w14:paraId="019787D5" w14:textId="77777777" w:rsidR="008428C1" w:rsidRPr="008428C1" w:rsidRDefault="008428C1" w:rsidP="004C25AD">
            <w:r w:rsidRPr="008428C1">
              <w:t>8.3</w:t>
            </w:r>
          </w:p>
        </w:tc>
        <w:tc>
          <w:tcPr>
            <w:tcW w:w="1083" w:type="dxa"/>
            <w:noWrap/>
            <w:vAlign w:val="center"/>
            <w:hideMark/>
          </w:tcPr>
          <w:p w14:paraId="2D429913" w14:textId="77777777" w:rsidR="008428C1" w:rsidRPr="008428C1" w:rsidRDefault="008428C1" w:rsidP="004C25AD">
            <w:r w:rsidRPr="008428C1">
              <w:t>43.6</w:t>
            </w:r>
          </w:p>
        </w:tc>
        <w:tc>
          <w:tcPr>
            <w:tcW w:w="1082" w:type="dxa"/>
            <w:vAlign w:val="center"/>
          </w:tcPr>
          <w:p w14:paraId="717F969E" w14:textId="6DBFDB07" w:rsidR="008428C1" w:rsidRPr="008428C1" w:rsidRDefault="008428C1" w:rsidP="004C25AD">
            <w:r w:rsidRPr="008428C1">
              <w:t>116.425</w:t>
            </w:r>
          </w:p>
        </w:tc>
        <w:tc>
          <w:tcPr>
            <w:tcW w:w="1083" w:type="dxa"/>
            <w:noWrap/>
            <w:vAlign w:val="center"/>
            <w:hideMark/>
          </w:tcPr>
          <w:p w14:paraId="6EF730B2" w14:textId="4B77D374" w:rsidR="008428C1" w:rsidRPr="008428C1" w:rsidRDefault="008428C1" w:rsidP="004C25AD">
            <w:r w:rsidRPr="008428C1">
              <w:t>140.7</w:t>
            </w:r>
          </w:p>
        </w:tc>
      </w:tr>
      <w:tr w:rsidR="008428C1" w:rsidRPr="008428C1" w14:paraId="454D2CEB" w14:textId="77777777" w:rsidTr="00284ACC">
        <w:trPr>
          <w:trHeight w:val="288"/>
          <w:jc w:val="center"/>
        </w:trPr>
        <w:tc>
          <w:tcPr>
            <w:tcW w:w="715" w:type="dxa"/>
            <w:noWrap/>
            <w:vAlign w:val="center"/>
            <w:hideMark/>
          </w:tcPr>
          <w:p w14:paraId="460E2F76" w14:textId="457929E9" w:rsidR="008428C1" w:rsidRPr="00284ACC" w:rsidRDefault="008428C1" w:rsidP="004C25AD">
            <w:r w:rsidRPr="00284ACC">
              <w:t>D</w:t>
            </w:r>
          </w:p>
        </w:tc>
        <w:tc>
          <w:tcPr>
            <w:tcW w:w="982" w:type="dxa"/>
            <w:noWrap/>
            <w:vAlign w:val="center"/>
            <w:hideMark/>
          </w:tcPr>
          <w:p w14:paraId="293FA78C" w14:textId="77777777" w:rsidR="008428C1" w:rsidRPr="008428C1" w:rsidRDefault="008428C1" w:rsidP="004C25AD">
            <w:r w:rsidRPr="008428C1">
              <w:t>7.2</w:t>
            </w:r>
          </w:p>
        </w:tc>
        <w:tc>
          <w:tcPr>
            <w:tcW w:w="1083" w:type="dxa"/>
            <w:noWrap/>
            <w:vAlign w:val="center"/>
            <w:hideMark/>
          </w:tcPr>
          <w:p w14:paraId="0A0B6BFF" w14:textId="77777777" w:rsidR="008428C1" w:rsidRPr="008428C1" w:rsidRDefault="008428C1" w:rsidP="004C25AD">
            <w:r w:rsidRPr="008428C1">
              <w:t>62.3</w:t>
            </w:r>
          </w:p>
        </w:tc>
        <w:tc>
          <w:tcPr>
            <w:tcW w:w="1082" w:type="dxa"/>
            <w:vAlign w:val="center"/>
          </w:tcPr>
          <w:p w14:paraId="06D56FE8" w14:textId="74429F57" w:rsidR="008428C1" w:rsidRPr="008428C1" w:rsidRDefault="008428C1" w:rsidP="004C25AD">
            <w:r w:rsidRPr="008428C1">
              <w:t>188.45</w:t>
            </w:r>
          </w:p>
        </w:tc>
        <w:tc>
          <w:tcPr>
            <w:tcW w:w="1083" w:type="dxa"/>
            <w:noWrap/>
            <w:vAlign w:val="center"/>
            <w:hideMark/>
          </w:tcPr>
          <w:p w14:paraId="733AC9B6" w14:textId="437F104A" w:rsidR="008428C1" w:rsidRPr="008428C1" w:rsidRDefault="008428C1" w:rsidP="004C25AD">
            <w:r w:rsidRPr="008428C1">
              <w:t>230.5</w:t>
            </w:r>
          </w:p>
        </w:tc>
      </w:tr>
      <w:tr w:rsidR="008428C1" w:rsidRPr="008428C1" w14:paraId="26D9665B" w14:textId="77777777" w:rsidTr="00284ACC">
        <w:trPr>
          <w:trHeight w:val="288"/>
          <w:jc w:val="center"/>
        </w:trPr>
        <w:tc>
          <w:tcPr>
            <w:tcW w:w="715" w:type="dxa"/>
            <w:noWrap/>
            <w:vAlign w:val="center"/>
            <w:hideMark/>
          </w:tcPr>
          <w:p w14:paraId="3CC11288" w14:textId="2787DC46" w:rsidR="008428C1" w:rsidRPr="00284ACC" w:rsidRDefault="008428C1" w:rsidP="004C25AD">
            <w:r w:rsidRPr="00284ACC">
              <w:t>S</w:t>
            </w:r>
          </w:p>
        </w:tc>
        <w:tc>
          <w:tcPr>
            <w:tcW w:w="982" w:type="dxa"/>
            <w:noWrap/>
            <w:vAlign w:val="center"/>
            <w:hideMark/>
          </w:tcPr>
          <w:p w14:paraId="55F0B91B" w14:textId="77777777" w:rsidR="008428C1" w:rsidRPr="008428C1" w:rsidRDefault="008428C1" w:rsidP="004C25AD">
            <w:r w:rsidRPr="008428C1">
              <w:t>1.8</w:t>
            </w:r>
          </w:p>
        </w:tc>
        <w:tc>
          <w:tcPr>
            <w:tcW w:w="1083" w:type="dxa"/>
            <w:noWrap/>
            <w:vAlign w:val="center"/>
            <w:hideMark/>
          </w:tcPr>
          <w:p w14:paraId="0EFA2883" w14:textId="77777777" w:rsidR="008428C1" w:rsidRPr="008428C1" w:rsidRDefault="008428C1" w:rsidP="004C25AD">
            <w:r w:rsidRPr="008428C1">
              <w:t>11.8</w:t>
            </w:r>
          </w:p>
        </w:tc>
        <w:tc>
          <w:tcPr>
            <w:tcW w:w="1082" w:type="dxa"/>
            <w:vAlign w:val="center"/>
          </w:tcPr>
          <w:p w14:paraId="1B86610B" w14:textId="3AE7B9ED" w:rsidR="008428C1" w:rsidRPr="008428C1" w:rsidRDefault="008428C1" w:rsidP="004C25AD">
            <w:r w:rsidRPr="008428C1">
              <w:t>51.175</w:t>
            </w:r>
          </w:p>
        </w:tc>
        <w:tc>
          <w:tcPr>
            <w:tcW w:w="1083" w:type="dxa"/>
            <w:noWrap/>
            <w:vAlign w:val="center"/>
            <w:hideMark/>
          </w:tcPr>
          <w:p w14:paraId="2DF0EC0D" w14:textId="7400EF81" w:rsidR="008428C1" w:rsidRPr="008428C1" w:rsidRDefault="008428C1" w:rsidP="004C25AD">
            <w:r w:rsidRPr="008428C1">
              <w:t>64.3</w:t>
            </w:r>
          </w:p>
        </w:tc>
      </w:tr>
    </w:tbl>
    <w:p w14:paraId="0BA205F3" w14:textId="77777777" w:rsidR="00AC38E2" w:rsidRDefault="00AC38E2" w:rsidP="004C25AD"/>
    <w:p w14:paraId="154DBC02" w14:textId="79E27FD7" w:rsidR="00AC38E2" w:rsidRDefault="00E62ABC" w:rsidP="00E62ABC">
      <w:pPr>
        <w:pStyle w:val="Caption"/>
      </w:pPr>
      <w:r>
        <w:t xml:space="preserve">SI Table </w:t>
      </w:r>
      <w:r w:rsidR="00894746">
        <w:fldChar w:fldCharType="begin"/>
      </w:r>
      <w:r w:rsidR="00894746">
        <w:instrText xml:space="preserve"> SEQ Table \* ARABIC </w:instrText>
      </w:r>
      <w:r w:rsidR="00894746">
        <w:fldChar w:fldCharType="separate"/>
      </w:r>
      <w:r w:rsidR="004639BD">
        <w:rPr>
          <w:noProof/>
        </w:rPr>
        <w:t>6</w:t>
      </w:r>
      <w:r w:rsidR="00894746">
        <w:rPr>
          <w:noProof/>
        </w:rPr>
        <w:fldChar w:fldCharType="end"/>
      </w:r>
      <w:r w:rsidR="00AC38E2">
        <w:t xml:space="preserve">. Bond work indices for </w:t>
      </w:r>
      <w:r w:rsidR="006E3277">
        <w:t>selected materials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990"/>
      </w:tblGrid>
      <w:tr w:rsidR="00984B1E" w:rsidRPr="006E3277" w14:paraId="607E8375" w14:textId="77777777" w:rsidTr="00C80870">
        <w:trPr>
          <w:trHeight w:val="300"/>
          <w:jc w:val="center"/>
        </w:trPr>
        <w:tc>
          <w:tcPr>
            <w:tcW w:w="2245" w:type="dxa"/>
            <w:noWrap/>
            <w:hideMark/>
          </w:tcPr>
          <w:p w14:paraId="6093EEB7" w14:textId="77777777" w:rsidR="00984B1E" w:rsidRPr="00E62ABC" w:rsidRDefault="00984B1E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Mineral</w:t>
            </w:r>
          </w:p>
        </w:tc>
        <w:tc>
          <w:tcPr>
            <w:tcW w:w="990" w:type="dxa"/>
            <w:noWrap/>
            <w:hideMark/>
          </w:tcPr>
          <w:p w14:paraId="1410B864" w14:textId="2CB3F835" w:rsidR="00984B1E" w:rsidRPr="00E62ABC" w:rsidRDefault="00984B1E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W</w:t>
            </w:r>
            <w:r w:rsidRPr="00E62ABC">
              <w:rPr>
                <w:b/>
                <w:bCs/>
                <w:vertAlign w:val="subscript"/>
              </w:rPr>
              <w:t>i</w:t>
            </w:r>
          </w:p>
        </w:tc>
      </w:tr>
      <w:tr w:rsidR="00984B1E" w:rsidRPr="006E3277" w14:paraId="0097245A" w14:textId="77777777" w:rsidTr="00C80870">
        <w:trPr>
          <w:trHeight w:val="300"/>
          <w:jc w:val="center"/>
        </w:trPr>
        <w:tc>
          <w:tcPr>
            <w:tcW w:w="2245" w:type="dxa"/>
            <w:noWrap/>
            <w:hideMark/>
          </w:tcPr>
          <w:p w14:paraId="70860302" w14:textId="77777777" w:rsidR="00984B1E" w:rsidRPr="00C80870" w:rsidRDefault="00984B1E" w:rsidP="004C25AD">
            <w:r w:rsidRPr="00C80870">
              <w:t>Coal</w:t>
            </w:r>
          </w:p>
        </w:tc>
        <w:tc>
          <w:tcPr>
            <w:tcW w:w="990" w:type="dxa"/>
            <w:noWrap/>
            <w:hideMark/>
          </w:tcPr>
          <w:p w14:paraId="6A3EA6F0" w14:textId="77777777" w:rsidR="00984B1E" w:rsidRPr="006E3277" w:rsidRDefault="00984B1E" w:rsidP="004C25AD">
            <w:r w:rsidRPr="006E3277">
              <w:t>11.37</w:t>
            </w:r>
          </w:p>
        </w:tc>
      </w:tr>
      <w:tr w:rsidR="00984B1E" w:rsidRPr="006E3277" w14:paraId="4DE3FBD3" w14:textId="77777777" w:rsidTr="00C80870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415A3808" w14:textId="77777777" w:rsidR="00984B1E" w:rsidRPr="00C80870" w:rsidRDefault="00984B1E" w:rsidP="004C25AD">
            <w:r w:rsidRPr="00C80870">
              <w:t>Gypsum rock</w:t>
            </w:r>
          </w:p>
        </w:tc>
        <w:tc>
          <w:tcPr>
            <w:tcW w:w="990" w:type="dxa"/>
            <w:noWrap/>
            <w:hideMark/>
          </w:tcPr>
          <w:p w14:paraId="3A4D9899" w14:textId="77777777" w:rsidR="00984B1E" w:rsidRPr="006E3277" w:rsidRDefault="00984B1E" w:rsidP="004C25AD">
            <w:r w:rsidRPr="006E3277">
              <w:t>8.16</w:t>
            </w:r>
          </w:p>
        </w:tc>
      </w:tr>
      <w:tr w:rsidR="00984B1E" w:rsidRPr="006E3277" w14:paraId="7893E828" w14:textId="77777777" w:rsidTr="00C80870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3E40AA1D" w14:textId="77777777" w:rsidR="00984B1E" w:rsidRPr="00C80870" w:rsidRDefault="00984B1E" w:rsidP="004C25AD">
            <w:r w:rsidRPr="00C80870">
              <w:t>Iron ore (magnetite)</w:t>
            </w:r>
          </w:p>
        </w:tc>
        <w:tc>
          <w:tcPr>
            <w:tcW w:w="990" w:type="dxa"/>
            <w:noWrap/>
            <w:hideMark/>
          </w:tcPr>
          <w:p w14:paraId="72E28EF9" w14:textId="77777777" w:rsidR="00984B1E" w:rsidRPr="006E3277" w:rsidRDefault="00984B1E" w:rsidP="004C25AD">
            <w:r w:rsidRPr="006E3277">
              <w:t>10.21</w:t>
            </w:r>
          </w:p>
        </w:tc>
      </w:tr>
      <w:tr w:rsidR="00984B1E" w:rsidRPr="006E3277" w14:paraId="0AA52B26" w14:textId="77777777" w:rsidTr="00C80870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5D3E308E" w14:textId="77777777" w:rsidR="00984B1E" w:rsidRPr="00C80870" w:rsidRDefault="00984B1E" w:rsidP="004C25AD">
            <w:r w:rsidRPr="00C80870">
              <w:t>Limestone</w:t>
            </w:r>
          </w:p>
        </w:tc>
        <w:tc>
          <w:tcPr>
            <w:tcW w:w="990" w:type="dxa"/>
            <w:noWrap/>
            <w:hideMark/>
          </w:tcPr>
          <w:p w14:paraId="76CF52B7" w14:textId="77777777" w:rsidR="00984B1E" w:rsidRPr="006E3277" w:rsidRDefault="00984B1E" w:rsidP="004C25AD">
            <w:r w:rsidRPr="006E3277">
              <w:t>11.61</w:t>
            </w:r>
          </w:p>
        </w:tc>
      </w:tr>
      <w:tr w:rsidR="00984B1E" w:rsidRPr="006E3277" w14:paraId="66211DF2" w14:textId="77777777" w:rsidTr="00C80870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7D74FD3C" w14:textId="77777777" w:rsidR="00984B1E" w:rsidRPr="00C80870" w:rsidRDefault="00984B1E" w:rsidP="004C25AD">
            <w:r w:rsidRPr="00C80870">
              <w:t>Quartzite</w:t>
            </w:r>
          </w:p>
        </w:tc>
        <w:tc>
          <w:tcPr>
            <w:tcW w:w="990" w:type="dxa"/>
            <w:noWrap/>
            <w:hideMark/>
          </w:tcPr>
          <w:p w14:paraId="56BB2FAF" w14:textId="77777777" w:rsidR="00984B1E" w:rsidRPr="006E3277" w:rsidRDefault="00984B1E" w:rsidP="004C25AD">
            <w:r w:rsidRPr="006E3277">
              <w:t>12.18</w:t>
            </w:r>
          </w:p>
        </w:tc>
      </w:tr>
      <w:tr w:rsidR="00984B1E" w:rsidRPr="006E3277" w14:paraId="5D1A408A" w14:textId="77777777" w:rsidTr="00C80870">
        <w:trPr>
          <w:trHeight w:val="288"/>
          <w:jc w:val="center"/>
        </w:trPr>
        <w:tc>
          <w:tcPr>
            <w:tcW w:w="2245" w:type="dxa"/>
            <w:noWrap/>
            <w:hideMark/>
          </w:tcPr>
          <w:p w14:paraId="1F86B0CC" w14:textId="77777777" w:rsidR="00984B1E" w:rsidRPr="00C80870" w:rsidRDefault="00984B1E" w:rsidP="004C25AD">
            <w:r w:rsidRPr="00C80870">
              <w:t>Silica</w:t>
            </w:r>
          </w:p>
        </w:tc>
        <w:tc>
          <w:tcPr>
            <w:tcW w:w="990" w:type="dxa"/>
            <w:noWrap/>
            <w:hideMark/>
          </w:tcPr>
          <w:p w14:paraId="678464C1" w14:textId="77777777" w:rsidR="00984B1E" w:rsidRPr="006E3277" w:rsidRDefault="00984B1E" w:rsidP="004C25AD">
            <w:r w:rsidRPr="006E3277">
              <w:t>13.53</w:t>
            </w:r>
          </w:p>
        </w:tc>
      </w:tr>
      <w:tr w:rsidR="00984B1E" w:rsidRPr="006E3277" w14:paraId="33F91384" w14:textId="77777777" w:rsidTr="00C80870">
        <w:trPr>
          <w:trHeight w:val="288"/>
          <w:jc w:val="center"/>
        </w:trPr>
        <w:tc>
          <w:tcPr>
            <w:tcW w:w="2245" w:type="dxa"/>
            <w:noWrap/>
          </w:tcPr>
          <w:p w14:paraId="0AB5906F" w14:textId="5F987BA1" w:rsidR="00984B1E" w:rsidRPr="00C80870" w:rsidRDefault="00984B1E" w:rsidP="004C25AD">
            <w:r w:rsidRPr="00C80870">
              <w:t>Average of above</w:t>
            </w:r>
          </w:p>
        </w:tc>
        <w:tc>
          <w:tcPr>
            <w:tcW w:w="990" w:type="dxa"/>
            <w:noWrap/>
          </w:tcPr>
          <w:p w14:paraId="7272AA38" w14:textId="7730AE38" w:rsidR="00984B1E" w:rsidRPr="006E3277" w:rsidRDefault="00984B1E" w:rsidP="004C25AD">
            <w:r>
              <w:t>11.18</w:t>
            </w:r>
          </w:p>
        </w:tc>
      </w:tr>
    </w:tbl>
    <w:p w14:paraId="1FCA02AA" w14:textId="77777777" w:rsidR="00C80870" w:rsidRDefault="00C80870" w:rsidP="004C25AD"/>
    <w:p w14:paraId="09F6756F" w14:textId="72B2EA63" w:rsidR="00D70681" w:rsidRDefault="00E62ABC" w:rsidP="00E62ABC">
      <w:pPr>
        <w:pStyle w:val="Caption"/>
      </w:pPr>
      <w:r>
        <w:t xml:space="preserve">SI Table </w:t>
      </w:r>
      <w:r w:rsidR="00894746">
        <w:fldChar w:fldCharType="begin"/>
      </w:r>
      <w:r w:rsidR="00894746">
        <w:instrText xml:space="preserve"> SEQ Table \* ARABIC </w:instrText>
      </w:r>
      <w:r w:rsidR="00894746">
        <w:fldChar w:fldCharType="separate"/>
      </w:r>
      <w:r w:rsidR="004639BD">
        <w:rPr>
          <w:noProof/>
        </w:rPr>
        <w:t>7</w:t>
      </w:r>
      <w:r w:rsidR="00894746">
        <w:rPr>
          <w:noProof/>
        </w:rPr>
        <w:fldChar w:fldCharType="end"/>
      </w:r>
      <w:r w:rsidR="00D70681">
        <w:t xml:space="preserve">. </w:t>
      </w:r>
      <w:r w:rsidR="00CA11B1">
        <w:t>Heating</w:t>
      </w:r>
      <w:r w:rsidR="00D70681">
        <w:t xml:space="preserve"> specifications</w:t>
      </w:r>
    </w:p>
    <w:tbl>
      <w:tblPr>
        <w:tblStyle w:val="TableGrid"/>
        <w:tblW w:w="6475" w:type="dxa"/>
        <w:jc w:val="center"/>
        <w:tblLook w:val="04A0" w:firstRow="1" w:lastRow="0" w:firstColumn="1" w:lastColumn="0" w:noHBand="0" w:noVBand="1"/>
      </w:tblPr>
      <w:tblGrid>
        <w:gridCol w:w="5125"/>
        <w:gridCol w:w="1350"/>
      </w:tblGrid>
      <w:tr w:rsidR="003C74C3" w:rsidRPr="00080068" w14:paraId="076C3345" w14:textId="77777777" w:rsidTr="00F734A8">
        <w:trPr>
          <w:jc w:val="center"/>
        </w:trPr>
        <w:tc>
          <w:tcPr>
            <w:tcW w:w="5125" w:type="dxa"/>
          </w:tcPr>
          <w:p w14:paraId="5073B4A2" w14:textId="6877A565" w:rsidR="003C74C3" w:rsidRPr="00E62ABC" w:rsidRDefault="003C74C3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Parameter</w:t>
            </w:r>
          </w:p>
        </w:tc>
        <w:tc>
          <w:tcPr>
            <w:tcW w:w="1350" w:type="dxa"/>
          </w:tcPr>
          <w:p w14:paraId="5FC0EDB5" w14:textId="47EC9B37" w:rsidR="003C74C3" w:rsidRPr="00E62ABC" w:rsidRDefault="003C74C3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Value</w:t>
            </w:r>
          </w:p>
        </w:tc>
      </w:tr>
      <w:tr w:rsidR="003C74C3" w14:paraId="487D9FEC" w14:textId="77777777" w:rsidTr="00F734A8">
        <w:trPr>
          <w:jc w:val="center"/>
        </w:trPr>
        <w:tc>
          <w:tcPr>
            <w:tcW w:w="5125" w:type="dxa"/>
          </w:tcPr>
          <w:p w14:paraId="5CF78182" w14:textId="158DAD12" w:rsidR="003C74C3" w:rsidRDefault="003C74C3" w:rsidP="004C25AD">
            <w:r>
              <w:t xml:space="preserve">Ash heat capacity, </w:t>
            </w:r>
            <w:proofErr w:type="spellStart"/>
            <w:r>
              <w:t>c</w:t>
            </w:r>
            <w:r w:rsidRPr="003C74C3">
              <w:rPr>
                <w:vertAlign w:val="subscript"/>
              </w:rPr>
              <w:t>P</w:t>
            </w:r>
            <w:proofErr w:type="spellEnd"/>
          </w:p>
        </w:tc>
        <w:tc>
          <w:tcPr>
            <w:tcW w:w="1350" w:type="dxa"/>
          </w:tcPr>
          <w:p w14:paraId="3981ED69" w14:textId="018E9D95" w:rsidR="003C74C3" w:rsidRDefault="003C74C3" w:rsidP="004C25AD">
            <w:r>
              <w:t>840 J/</w:t>
            </w:r>
            <w:proofErr w:type="spellStart"/>
            <w:r>
              <w:t>kgK</w:t>
            </w:r>
            <w:proofErr w:type="spellEnd"/>
          </w:p>
        </w:tc>
      </w:tr>
      <w:tr w:rsidR="003C74C3" w14:paraId="298E7557" w14:textId="77777777" w:rsidTr="00F734A8">
        <w:trPr>
          <w:jc w:val="center"/>
        </w:trPr>
        <w:tc>
          <w:tcPr>
            <w:tcW w:w="5125" w:type="dxa"/>
          </w:tcPr>
          <w:p w14:paraId="166D0537" w14:textId="294C7F2A" w:rsidR="003C74C3" w:rsidRDefault="001772BC" w:rsidP="004C25AD">
            <w:r>
              <w:t xml:space="preserve">Water heat capacity, </w:t>
            </w:r>
            <w:proofErr w:type="spellStart"/>
            <w:r>
              <w:t>c</w:t>
            </w:r>
            <w:r w:rsidRPr="001772BC">
              <w:rPr>
                <w:vertAlign w:val="subscript"/>
              </w:rPr>
              <w:t>P</w:t>
            </w:r>
            <w:proofErr w:type="spellEnd"/>
          </w:p>
        </w:tc>
        <w:tc>
          <w:tcPr>
            <w:tcW w:w="1350" w:type="dxa"/>
          </w:tcPr>
          <w:p w14:paraId="641F8DC4" w14:textId="098464FC" w:rsidR="003C74C3" w:rsidRDefault="001772BC" w:rsidP="004C25AD">
            <w:r>
              <w:t>4184 J/</w:t>
            </w:r>
            <w:proofErr w:type="spellStart"/>
            <w:r>
              <w:t>kgK</w:t>
            </w:r>
            <w:proofErr w:type="spellEnd"/>
          </w:p>
        </w:tc>
      </w:tr>
      <w:tr w:rsidR="003C74C3" w14:paraId="5006DAEA" w14:textId="77777777" w:rsidTr="00F734A8">
        <w:trPr>
          <w:jc w:val="center"/>
        </w:trPr>
        <w:tc>
          <w:tcPr>
            <w:tcW w:w="5125" w:type="dxa"/>
          </w:tcPr>
          <w:p w14:paraId="59385BFA" w14:textId="5BB99E01" w:rsidR="003C74C3" w:rsidRDefault="001772BC" w:rsidP="004C25AD">
            <w:r>
              <w:t xml:space="preserve">6M HCl heat capacity, </w:t>
            </w:r>
            <w:proofErr w:type="spellStart"/>
            <w:r>
              <w:t>c</w:t>
            </w:r>
            <w:r w:rsidRPr="001772BC">
              <w:rPr>
                <w:vertAlign w:val="subscript"/>
              </w:rPr>
              <w:t>P</w:t>
            </w:r>
            <w:proofErr w:type="spellEnd"/>
          </w:p>
        </w:tc>
        <w:tc>
          <w:tcPr>
            <w:tcW w:w="1350" w:type="dxa"/>
          </w:tcPr>
          <w:p w14:paraId="033CD6BE" w14:textId="48BBB0B0" w:rsidR="003C74C3" w:rsidRDefault="00FF7268" w:rsidP="004C25AD">
            <w:r>
              <w:t>6050 J/</w:t>
            </w:r>
            <w:proofErr w:type="spellStart"/>
            <w:r>
              <w:t>kgK</w:t>
            </w:r>
            <w:proofErr w:type="spellEnd"/>
          </w:p>
        </w:tc>
      </w:tr>
      <w:tr w:rsidR="003C74C3" w14:paraId="2A1540E2" w14:textId="77777777" w:rsidTr="00F734A8">
        <w:trPr>
          <w:jc w:val="center"/>
        </w:trPr>
        <w:tc>
          <w:tcPr>
            <w:tcW w:w="5125" w:type="dxa"/>
          </w:tcPr>
          <w:p w14:paraId="32091D13" w14:textId="2F0979E4" w:rsidR="00FF7268" w:rsidRDefault="00FF7268" w:rsidP="004C25AD">
            <w:r>
              <w:t>Water heat of vaporization, H</w:t>
            </w:r>
            <w:r w:rsidRPr="00FF7268">
              <w:rPr>
                <w:vertAlign w:val="subscript"/>
              </w:rPr>
              <w:t>v</w:t>
            </w:r>
          </w:p>
        </w:tc>
        <w:tc>
          <w:tcPr>
            <w:tcW w:w="1350" w:type="dxa"/>
          </w:tcPr>
          <w:p w14:paraId="6A751E38" w14:textId="6FD5D199" w:rsidR="003C74C3" w:rsidRDefault="00092153" w:rsidP="004C25AD">
            <w:r>
              <w:t>2.26 J/kg</w:t>
            </w:r>
          </w:p>
        </w:tc>
      </w:tr>
      <w:tr w:rsidR="003C74C3" w14:paraId="6D27F864" w14:textId="77777777" w:rsidTr="00F734A8">
        <w:trPr>
          <w:jc w:val="center"/>
        </w:trPr>
        <w:tc>
          <w:tcPr>
            <w:tcW w:w="5125" w:type="dxa"/>
          </w:tcPr>
          <w:p w14:paraId="0C66DF38" w14:textId="2EB1A3F9" w:rsidR="003C74C3" w:rsidRDefault="00092153" w:rsidP="004C25AD">
            <w:r>
              <w:t>Convective heat transfer coefficient</w:t>
            </w:r>
            <w:r w:rsidR="00A14115">
              <w:t xml:space="preserve"> through air, h</w:t>
            </w:r>
          </w:p>
        </w:tc>
        <w:tc>
          <w:tcPr>
            <w:tcW w:w="1350" w:type="dxa"/>
          </w:tcPr>
          <w:p w14:paraId="22C4A62E" w14:textId="3F1CBFFE" w:rsidR="003C74C3" w:rsidRDefault="00A14115" w:rsidP="004C25AD">
            <w:r>
              <w:t>20 W/m</w:t>
            </w:r>
            <w:r w:rsidRPr="00A14115">
              <w:rPr>
                <w:vertAlign w:val="superscript"/>
              </w:rPr>
              <w:t>2</w:t>
            </w:r>
            <w:r>
              <w:t>K</w:t>
            </w:r>
          </w:p>
        </w:tc>
      </w:tr>
      <w:tr w:rsidR="00A14115" w14:paraId="636DCDF7" w14:textId="77777777" w:rsidTr="00F734A8">
        <w:trPr>
          <w:jc w:val="center"/>
        </w:trPr>
        <w:tc>
          <w:tcPr>
            <w:tcW w:w="5125" w:type="dxa"/>
          </w:tcPr>
          <w:p w14:paraId="553742CD" w14:textId="0A88BEFF" w:rsidR="00A14115" w:rsidRDefault="00A14115" w:rsidP="004C25AD">
            <w:r>
              <w:t>Ambient temperature, T</w:t>
            </w:r>
            <w:r w:rsidRPr="00A14115">
              <w:rPr>
                <w:vertAlign w:val="subscript"/>
              </w:rPr>
              <w:t>A</w:t>
            </w:r>
          </w:p>
        </w:tc>
        <w:tc>
          <w:tcPr>
            <w:tcW w:w="1350" w:type="dxa"/>
          </w:tcPr>
          <w:p w14:paraId="440A8A70" w14:textId="44924FC2" w:rsidR="00A14115" w:rsidRDefault="00081082" w:rsidP="004C25AD">
            <w:r>
              <w:t>298 K</w:t>
            </w:r>
          </w:p>
        </w:tc>
      </w:tr>
      <w:tr w:rsidR="00081082" w14:paraId="29317146" w14:textId="77777777" w:rsidTr="00F734A8">
        <w:trPr>
          <w:jc w:val="center"/>
        </w:trPr>
        <w:tc>
          <w:tcPr>
            <w:tcW w:w="5125" w:type="dxa"/>
          </w:tcPr>
          <w:p w14:paraId="1318B07D" w14:textId="16911311" w:rsidR="00081082" w:rsidRDefault="00081082" w:rsidP="004C25AD">
            <w:r>
              <w:t>Emissivity of insulation, ε</w:t>
            </w:r>
          </w:p>
        </w:tc>
        <w:tc>
          <w:tcPr>
            <w:tcW w:w="1350" w:type="dxa"/>
          </w:tcPr>
          <w:p w14:paraId="3537652E" w14:textId="7B0D9C8F" w:rsidR="00081082" w:rsidRDefault="00986E64" w:rsidP="004C25AD">
            <w:r>
              <w:t>0.05</w:t>
            </w:r>
          </w:p>
        </w:tc>
      </w:tr>
      <w:tr w:rsidR="00986E64" w14:paraId="26DB7D84" w14:textId="77777777" w:rsidTr="00F734A8">
        <w:trPr>
          <w:jc w:val="center"/>
        </w:trPr>
        <w:tc>
          <w:tcPr>
            <w:tcW w:w="5125" w:type="dxa"/>
          </w:tcPr>
          <w:p w14:paraId="75642530" w14:textId="75D0EE3B" w:rsidR="00986E64" w:rsidRDefault="00986E64" w:rsidP="004C25AD">
            <w:r>
              <w:t>Reactor fluid temperature, T</w:t>
            </w:r>
            <w:r w:rsidRPr="00986E64">
              <w:rPr>
                <w:vertAlign w:val="subscript"/>
              </w:rPr>
              <w:t>R</w:t>
            </w:r>
          </w:p>
        </w:tc>
        <w:tc>
          <w:tcPr>
            <w:tcW w:w="1350" w:type="dxa"/>
          </w:tcPr>
          <w:p w14:paraId="1DF3A3B1" w14:textId="16C5B2C3" w:rsidR="00986E64" w:rsidRDefault="00986E64" w:rsidP="004C25AD">
            <w:r>
              <w:t>363 K</w:t>
            </w:r>
          </w:p>
        </w:tc>
      </w:tr>
      <w:tr w:rsidR="00986E64" w14:paraId="4C63F353" w14:textId="77777777" w:rsidTr="00F734A8">
        <w:trPr>
          <w:jc w:val="center"/>
        </w:trPr>
        <w:tc>
          <w:tcPr>
            <w:tcW w:w="5125" w:type="dxa"/>
          </w:tcPr>
          <w:p w14:paraId="351FBEE1" w14:textId="569397BA" w:rsidR="00986E64" w:rsidRDefault="00986E64" w:rsidP="004C25AD">
            <w:r>
              <w:t xml:space="preserve">Inner tank radius, </w:t>
            </w:r>
            <w:proofErr w:type="spellStart"/>
            <w:r>
              <w:t>r</w:t>
            </w:r>
            <w:r w:rsidRPr="00986E64">
              <w:rPr>
                <w:vertAlign w:val="subscript"/>
              </w:rPr>
              <w:t>I</w:t>
            </w:r>
            <w:proofErr w:type="spellEnd"/>
          </w:p>
        </w:tc>
        <w:tc>
          <w:tcPr>
            <w:tcW w:w="1350" w:type="dxa"/>
          </w:tcPr>
          <w:p w14:paraId="1DEA9BB3" w14:textId="0625E43E" w:rsidR="00986E64" w:rsidRDefault="00A1685F" w:rsidP="004C25AD">
            <w:r>
              <w:t>0.860 m</w:t>
            </w:r>
          </w:p>
        </w:tc>
      </w:tr>
      <w:tr w:rsidR="00A1685F" w14:paraId="1A7AA130" w14:textId="77777777" w:rsidTr="00F734A8">
        <w:trPr>
          <w:jc w:val="center"/>
        </w:trPr>
        <w:tc>
          <w:tcPr>
            <w:tcW w:w="5125" w:type="dxa"/>
          </w:tcPr>
          <w:p w14:paraId="59CB0897" w14:textId="380683F2" w:rsidR="00A1685F" w:rsidRDefault="00A1685F" w:rsidP="004C25AD">
            <w:r>
              <w:lastRenderedPageBreak/>
              <w:t xml:space="preserve">Outer tank radius (including insulation), </w:t>
            </w:r>
            <w:proofErr w:type="spellStart"/>
            <w:r>
              <w:t>r</w:t>
            </w:r>
            <w:r w:rsidRPr="00A1685F">
              <w:rPr>
                <w:vertAlign w:val="subscript"/>
              </w:rPr>
              <w:t>O</w:t>
            </w:r>
            <w:proofErr w:type="spellEnd"/>
          </w:p>
        </w:tc>
        <w:tc>
          <w:tcPr>
            <w:tcW w:w="1350" w:type="dxa"/>
          </w:tcPr>
          <w:p w14:paraId="5D15701B" w14:textId="7440C6F9" w:rsidR="00A1685F" w:rsidRDefault="00A1685F" w:rsidP="004C25AD">
            <w:r>
              <w:t>0.955 m</w:t>
            </w:r>
          </w:p>
        </w:tc>
      </w:tr>
      <w:tr w:rsidR="00A1685F" w14:paraId="272DD975" w14:textId="77777777" w:rsidTr="00F734A8">
        <w:trPr>
          <w:jc w:val="center"/>
        </w:trPr>
        <w:tc>
          <w:tcPr>
            <w:tcW w:w="5125" w:type="dxa"/>
          </w:tcPr>
          <w:p w14:paraId="4B46C7DE" w14:textId="22F7F1E2" w:rsidR="00A1685F" w:rsidRDefault="00A1685F" w:rsidP="004C25AD">
            <w:r>
              <w:t xml:space="preserve">Non-insulated tank radius, </w:t>
            </w:r>
            <w:proofErr w:type="spellStart"/>
            <w:r>
              <w:t>r</w:t>
            </w:r>
            <w:r w:rsidRPr="00A1685F">
              <w:rPr>
                <w:vertAlign w:val="subscript"/>
              </w:rPr>
              <w:t>S</w:t>
            </w:r>
            <w:proofErr w:type="spellEnd"/>
          </w:p>
        </w:tc>
        <w:tc>
          <w:tcPr>
            <w:tcW w:w="1350" w:type="dxa"/>
          </w:tcPr>
          <w:p w14:paraId="756E6537" w14:textId="58BDA750" w:rsidR="00A1685F" w:rsidRDefault="00AD401C" w:rsidP="004C25AD">
            <w:r>
              <w:t>0.905 m</w:t>
            </w:r>
          </w:p>
        </w:tc>
      </w:tr>
      <w:tr w:rsidR="00AD401C" w14:paraId="05DEC55B" w14:textId="77777777" w:rsidTr="00F734A8">
        <w:trPr>
          <w:jc w:val="center"/>
        </w:trPr>
        <w:tc>
          <w:tcPr>
            <w:tcW w:w="5125" w:type="dxa"/>
          </w:tcPr>
          <w:p w14:paraId="3F3B0859" w14:textId="0452F8B8" w:rsidR="00AD401C" w:rsidRDefault="00AD401C" w:rsidP="004C25AD">
            <w:r>
              <w:t xml:space="preserve">Thermal conductivity of insulation, </w:t>
            </w:r>
            <w:proofErr w:type="spellStart"/>
            <w:r>
              <w:t>k</w:t>
            </w:r>
            <w:r w:rsidRPr="00AD401C">
              <w:rPr>
                <w:vertAlign w:val="subscript"/>
              </w:rPr>
              <w:t>I</w:t>
            </w:r>
            <w:proofErr w:type="spellEnd"/>
          </w:p>
        </w:tc>
        <w:tc>
          <w:tcPr>
            <w:tcW w:w="1350" w:type="dxa"/>
          </w:tcPr>
          <w:p w14:paraId="56BC037D" w14:textId="43A7D880" w:rsidR="00AD401C" w:rsidRDefault="00AD401C" w:rsidP="004C25AD">
            <w:r>
              <w:t>0.03 W/</w:t>
            </w:r>
            <w:proofErr w:type="spellStart"/>
            <w:r>
              <w:t>mK</w:t>
            </w:r>
            <w:proofErr w:type="spellEnd"/>
          </w:p>
        </w:tc>
      </w:tr>
      <w:tr w:rsidR="00AD401C" w14:paraId="28A36701" w14:textId="77777777" w:rsidTr="00F734A8">
        <w:trPr>
          <w:jc w:val="center"/>
        </w:trPr>
        <w:tc>
          <w:tcPr>
            <w:tcW w:w="5125" w:type="dxa"/>
          </w:tcPr>
          <w:p w14:paraId="45367BF4" w14:textId="0A799187" w:rsidR="00AD401C" w:rsidRDefault="00AD401C" w:rsidP="004C25AD">
            <w:r>
              <w:t xml:space="preserve">Thermal conductivity of steel, </w:t>
            </w:r>
            <w:proofErr w:type="spellStart"/>
            <w:r>
              <w:t>k</w:t>
            </w:r>
            <w:r w:rsidRPr="00AD401C">
              <w:rPr>
                <w:vertAlign w:val="subscript"/>
              </w:rPr>
              <w:t>S</w:t>
            </w:r>
            <w:proofErr w:type="spellEnd"/>
          </w:p>
        </w:tc>
        <w:tc>
          <w:tcPr>
            <w:tcW w:w="1350" w:type="dxa"/>
          </w:tcPr>
          <w:p w14:paraId="563E21CC" w14:textId="00135D0E" w:rsidR="00AD401C" w:rsidRDefault="00F734A8" w:rsidP="004C25AD">
            <w:r>
              <w:t>14.4 W/</w:t>
            </w:r>
            <w:proofErr w:type="spellStart"/>
            <w:r>
              <w:t>mK</w:t>
            </w:r>
            <w:proofErr w:type="spellEnd"/>
          </w:p>
        </w:tc>
      </w:tr>
    </w:tbl>
    <w:p w14:paraId="2280D96A" w14:textId="77777777" w:rsidR="00DF3258" w:rsidRDefault="00DF3258" w:rsidP="004C25AD"/>
    <w:p w14:paraId="5EB0521B" w14:textId="42DF8B62" w:rsidR="00F734A8" w:rsidRDefault="00E62ABC" w:rsidP="00E62ABC">
      <w:pPr>
        <w:pStyle w:val="Caption"/>
      </w:pPr>
      <w:r>
        <w:t xml:space="preserve">SI Table </w:t>
      </w:r>
      <w:r w:rsidR="00894746">
        <w:fldChar w:fldCharType="begin"/>
      </w:r>
      <w:r w:rsidR="00894746">
        <w:instrText xml:space="preserve"> SEQ Table \* ARABIC </w:instrText>
      </w:r>
      <w:r w:rsidR="00894746">
        <w:fldChar w:fldCharType="separate"/>
      </w:r>
      <w:r w:rsidR="004639BD">
        <w:rPr>
          <w:noProof/>
        </w:rPr>
        <w:t>8</w:t>
      </w:r>
      <w:r w:rsidR="00894746">
        <w:rPr>
          <w:noProof/>
        </w:rPr>
        <w:fldChar w:fldCharType="end"/>
      </w:r>
      <w:r w:rsidR="00F734A8">
        <w:t>. Mixing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926"/>
        <w:gridCol w:w="1927"/>
        <w:gridCol w:w="1927"/>
        <w:gridCol w:w="1927"/>
      </w:tblGrid>
      <w:tr w:rsidR="008F6BD8" w14:paraId="57E4CFE6" w14:textId="77777777" w:rsidTr="00AB4DC7">
        <w:tc>
          <w:tcPr>
            <w:tcW w:w="1558" w:type="dxa"/>
          </w:tcPr>
          <w:p w14:paraId="14C1DFB3" w14:textId="77777777" w:rsidR="008F6BD8" w:rsidRPr="00E62ABC" w:rsidRDefault="008F6BD8" w:rsidP="004C25AD">
            <w:pPr>
              <w:rPr>
                <w:b/>
                <w:bCs/>
              </w:rPr>
            </w:pPr>
          </w:p>
        </w:tc>
        <w:tc>
          <w:tcPr>
            <w:tcW w:w="1926" w:type="dxa"/>
            <w:vAlign w:val="center"/>
          </w:tcPr>
          <w:p w14:paraId="6CAF9BB5" w14:textId="4341BBF5" w:rsidR="008F6BD8" w:rsidRPr="00E62ABC" w:rsidRDefault="008F6BD8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Tank volume (m</w:t>
            </w:r>
            <w:r w:rsidRPr="00E62ABC">
              <w:rPr>
                <w:b/>
                <w:bCs/>
                <w:vertAlign w:val="superscript"/>
              </w:rPr>
              <w:t>3</w:t>
            </w:r>
            <w:r w:rsidRPr="00E62ABC">
              <w:rPr>
                <w:b/>
                <w:bCs/>
              </w:rPr>
              <w:t>)</w:t>
            </w:r>
          </w:p>
        </w:tc>
        <w:tc>
          <w:tcPr>
            <w:tcW w:w="1927" w:type="dxa"/>
            <w:vAlign w:val="center"/>
          </w:tcPr>
          <w:p w14:paraId="27F56C1C" w14:textId="29C01D01" w:rsidR="008F6BD8" w:rsidRPr="00E62ABC" w:rsidRDefault="008F6BD8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Tank diameter (m)</w:t>
            </w:r>
          </w:p>
        </w:tc>
        <w:tc>
          <w:tcPr>
            <w:tcW w:w="1927" w:type="dxa"/>
            <w:vAlign w:val="center"/>
          </w:tcPr>
          <w:p w14:paraId="0D4143AB" w14:textId="2D682C64" w:rsidR="008F6BD8" w:rsidRPr="00E62ABC" w:rsidRDefault="008F6BD8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Impeller diameter (m)</w:t>
            </w:r>
          </w:p>
        </w:tc>
        <w:tc>
          <w:tcPr>
            <w:tcW w:w="1927" w:type="dxa"/>
            <w:vAlign w:val="center"/>
          </w:tcPr>
          <w:p w14:paraId="1BCDB444" w14:textId="4856AC29" w:rsidR="008F6BD8" w:rsidRPr="00E62ABC" w:rsidRDefault="008F6BD8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Solution density (kg/m</w:t>
            </w:r>
            <w:r w:rsidRPr="00E62ABC">
              <w:rPr>
                <w:b/>
                <w:bCs/>
                <w:vertAlign w:val="superscript"/>
              </w:rPr>
              <w:t>3</w:t>
            </w:r>
            <w:r w:rsidRPr="00E62ABC">
              <w:rPr>
                <w:b/>
                <w:bCs/>
              </w:rPr>
              <w:t>)</w:t>
            </w:r>
          </w:p>
        </w:tc>
      </w:tr>
      <w:tr w:rsidR="008F6BD8" w14:paraId="212B879E" w14:textId="77777777" w:rsidTr="00AB4DC7">
        <w:tc>
          <w:tcPr>
            <w:tcW w:w="1558" w:type="dxa"/>
          </w:tcPr>
          <w:p w14:paraId="000882C0" w14:textId="4C1980A9" w:rsidR="008F6BD8" w:rsidRDefault="008F6BD8" w:rsidP="004C25AD">
            <w:r>
              <w:t>Extraction</w:t>
            </w:r>
          </w:p>
        </w:tc>
        <w:tc>
          <w:tcPr>
            <w:tcW w:w="1926" w:type="dxa"/>
            <w:vAlign w:val="center"/>
          </w:tcPr>
          <w:p w14:paraId="618CAB35" w14:textId="564CB179" w:rsidR="008F6BD8" w:rsidRDefault="00AB4DC7" w:rsidP="004C25AD">
            <w:r>
              <w:t>20</w:t>
            </w:r>
          </w:p>
        </w:tc>
        <w:tc>
          <w:tcPr>
            <w:tcW w:w="1927" w:type="dxa"/>
            <w:vAlign w:val="center"/>
          </w:tcPr>
          <w:p w14:paraId="6C90F794" w14:textId="43C2719F" w:rsidR="008F6BD8" w:rsidRDefault="00AB4DC7" w:rsidP="004C25AD">
            <w:r>
              <w:t>1.72</w:t>
            </w:r>
          </w:p>
        </w:tc>
        <w:tc>
          <w:tcPr>
            <w:tcW w:w="1927" w:type="dxa"/>
            <w:vAlign w:val="center"/>
          </w:tcPr>
          <w:p w14:paraId="1076E2C1" w14:textId="433B80B2" w:rsidR="008F6BD8" w:rsidRDefault="000E0E20" w:rsidP="004C25AD">
            <w:r>
              <w:t>0.57</w:t>
            </w:r>
          </w:p>
        </w:tc>
        <w:tc>
          <w:tcPr>
            <w:tcW w:w="1927" w:type="dxa"/>
            <w:vAlign w:val="center"/>
          </w:tcPr>
          <w:p w14:paraId="3BE5AE80" w14:textId="57F7AA90" w:rsidR="008F6BD8" w:rsidRDefault="000E0E20" w:rsidP="004C25AD">
            <w:r>
              <w:t>1160.65</w:t>
            </w:r>
          </w:p>
        </w:tc>
      </w:tr>
      <w:tr w:rsidR="008F6BD8" w14:paraId="5D3B2533" w14:textId="77777777" w:rsidTr="00AB4DC7">
        <w:tc>
          <w:tcPr>
            <w:tcW w:w="1558" w:type="dxa"/>
          </w:tcPr>
          <w:p w14:paraId="1DFE759E" w14:textId="10C847A4" w:rsidR="008F6BD8" w:rsidRDefault="008F6BD8" w:rsidP="004C25AD">
            <w:r>
              <w:t>Separation 1</w:t>
            </w:r>
          </w:p>
        </w:tc>
        <w:tc>
          <w:tcPr>
            <w:tcW w:w="1926" w:type="dxa"/>
            <w:vAlign w:val="center"/>
          </w:tcPr>
          <w:p w14:paraId="45F2F13C" w14:textId="71C52F7D" w:rsidR="008F6BD8" w:rsidRDefault="00AB4DC7" w:rsidP="004C25AD">
            <w:r>
              <w:t>44.32</w:t>
            </w:r>
          </w:p>
        </w:tc>
        <w:tc>
          <w:tcPr>
            <w:tcW w:w="1927" w:type="dxa"/>
            <w:vAlign w:val="center"/>
          </w:tcPr>
          <w:p w14:paraId="141D658A" w14:textId="2E5F945A" w:rsidR="008F6BD8" w:rsidRDefault="00AB4DC7" w:rsidP="004C25AD">
            <w:r>
              <w:t>2.24</w:t>
            </w:r>
          </w:p>
        </w:tc>
        <w:tc>
          <w:tcPr>
            <w:tcW w:w="1927" w:type="dxa"/>
            <w:vAlign w:val="center"/>
          </w:tcPr>
          <w:p w14:paraId="46CD1156" w14:textId="4BD618CD" w:rsidR="008F6BD8" w:rsidRDefault="000E0E20" w:rsidP="004C25AD">
            <w:r>
              <w:t>0.74</w:t>
            </w:r>
          </w:p>
        </w:tc>
        <w:tc>
          <w:tcPr>
            <w:tcW w:w="1927" w:type="dxa"/>
            <w:vAlign w:val="center"/>
          </w:tcPr>
          <w:p w14:paraId="441EDE8B" w14:textId="4DC3CE5A" w:rsidR="008F6BD8" w:rsidRDefault="000E0E20" w:rsidP="004C25AD">
            <w:r>
              <w:t>1115.26</w:t>
            </w:r>
          </w:p>
        </w:tc>
      </w:tr>
      <w:tr w:rsidR="008F6BD8" w14:paraId="724891F6" w14:textId="77777777" w:rsidTr="00AB4DC7">
        <w:tc>
          <w:tcPr>
            <w:tcW w:w="1558" w:type="dxa"/>
          </w:tcPr>
          <w:p w14:paraId="410EF6DC" w14:textId="101B118D" w:rsidR="008F6BD8" w:rsidRDefault="008F6BD8" w:rsidP="004C25AD">
            <w:r>
              <w:t>Separation 2</w:t>
            </w:r>
          </w:p>
        </w:tc>
        <w:tc>
          <w:tcPr>
            <w:tcW w:w="1926" w:type="dxa"/>
            <w:vAlign w:val="center"/>
          </w:tcPr>
          <w:p w14:paraId="76212DE2" w14:textId="60630589" w:rsidR="008F6BD8" w:rsidRDefault="00AB4DC7" w:rsidP="004C25AD">
            <w:r>
              <w:t>41.93</w:t>
            </w:r>
          </w:p>
        </w:tc>
        <w:tc>
          <w:tcPr>
            <w:tcW w:w="1927" w:type="dxa"/>
            <w:vAlign w:val="center"/>
          </w:tcPr>
          <w:p w14:paraId="71EA40BE" w14:textId="28FEC29E" w:rsidR="008F6BD8" w:rsidRDefault="00AB4DC7" w:rsidP="004C25AD">
            <w:r>
              <w:t>2.20</w:t>
            </w:r>
          </w:p>
        </w:tc>
        <w:tc>
          <w:tcPr>
            <w:tcW w:w="1927" w:type="dxa"/>
            <w:vAlign w:val="center"/>
          </w:tcPr>
          <w:p w14:paraId="42C2ACCA" w14:textId="1B78CB5E" w:rsidR="008F6BD8" w:rsidRDefault="000E0E20" w:rsidP="004C25AD">
            <w:r>
              <w:t>0.73</w:t>
            </w:r>
          </w:p>
        </w:tc>
        <w:tc>
          <w:tcPr>
            <w:tcW w:w="1927" w:type="dxa"/>
            <w:vAlign w:val="center"/>
          </w:tcPr>
          <w:p w14:paraId="416B8D49" w14:textId="13293E4B" w:rsidR="008F6BD8" w:rsidRDefault="000E0E20" w:rsidP="004C25AD">
            <w:r>
              <w:t>1112.18</w:t>
            </w:r>
          </w:p>
        </w:tc>
      </w:tr>
      <w:tr w:rsidR="008F6BD8" w14:paraId="4E1FECE5" w14:textId="77777777" w:rsidTr="00AB4DC7">
        <w:tc>
          <w:tcPr>
            <w:tcW w:w="1558" w:type="dxa"/>
          </w:tcPr>
          <w:p w14:paraId="651485FF" w14:textId="5CBDA286" w:rsidR="008F6BD8" w:rsidRDefault="008F6BD8" w:rsidP="004C25AD">
            <w:r>
              <w:t>Separation 3</w:t>
            </w:r>
          </w:p>
        </w:tc>
        <w:tc>
          <w:tcPr>
            <w:tcW w:w="1926" w:type="dxa"/>
            <w:vAlign w:val="center"/>
          </w:tcPr>
          <w:p w14:paraId="5F657CBF" w14:textId="11A97EC5" w:rsidR="008F6BD8" w:rsidRDefault="00AB4DC7" w:rsidP="004C25AD">
            <w:r>
              <w:t>42.21</w:t>
            </w:r>
          </w:p>
        </w:tc>
        <w:tc>
          <w:tcPr>
            <w:tcW w:w="1927" w:type="dxa"/>
            <w:vAlign w:val="center"/>
          </w:tcPr>
          <w:p w14:paraId="536FA7EB" w14:textId="206914BA" w:rsidR="008F6BD8" w:rsidRDefault="00AB4DC7" w:rsidP="004C25AD">
            <w:r>
              <w:t>2.21</w:t>
            </w:r>
          </w:p>
        </w:tc>
        <w:tc>
          <w:tcPr>
            <w:tcW w:w="1927" w:type="dxa"/>
            <w:vAlign w:val="center"/>
          </w:tcPr>
          <w:p w14:paraId="7D89B7DC" w14:textId="508EE462" w:rsidR="008F6BD8" w:rsidRDefault="000E0E20" w:rsidP="004C25AD">
            <w:r>
              <w:t>0.73</w:t>
            </w:r>
          </w:p>
        </w:tc>
        <w:tc>
          <w:tcPr>
            <w:tcW w:w="1927" w:type="dxa"/>
            <w:vAlign w:val="center"/>
          </w:tcPr>
          <w:p w14:paraId="275F7CCB" w14:textId="071790E0" w:rsidR="008F6BD8" w:rsidRDefault="000E0E20" w:rsidP="004C25AD">
            <w:r>
              <w:t>1171</w:t>
            </w:r>
            <w:r w:rsidR="00413E06">
              <w:t>.09</w:t>
            </w:r>
          </w:p>
        </w:tc>
      </w:tr>
      <w:tr w:rsidR="008F6BD8" w14:paraId="1382E4D6" w14:textId="77777777" w:rsidTr="00AB4DC7">
        <w:tc>
          <w:tcPr>
            <w:tcW w:w="1558" w:type="dxa"/>
          </w:tcPr>
          <w:p w14:paraId="39CFE562" w14:textId="5A717BC1" w:rsidR="008F6BD8" w:rsidRDefault="008F6BD8" w:rsidP="004C25AD">
            <w:r>
              <w:t>Carbonation</w:t>
            </w:r>
          </w:p>
        </w:tc>
        <w:tc>
          <w:tcPr>
            <w:tcW w:w="1926" w:type="dxa"/>
            <w:vAlign w:val="center"/>
          </w:tcPr>
          <w:p w14:paraId="779FB26C" w14:textId="0842B348" w:rsidR="008F6BD8" w:rsidRDefault="00AB4DC7" w:rsidP="004C25AD">
            <w:r>
              <w:t>2.40</w:t>
            </w:r>
          </w:p>
        </w:tc>
        <w:tc>
          <w:tcPr>
            <w:tcW w:w="1927" w:type="dxa"/>
            <w:vAlign w:val="center"/>
          </w:tcPr>
          <w:p w14:paraId="448CC08F" w14:textId="168E1748" w:rsidR="008F6BD8" w:rsidRDefault="00AB4DC7" w:rsidP="004C25AD">
            <w:r>
              <w:t>0.85</w:t>
            </w:r>
          </w:p>
        </w:tc>
        <w:tc>
          <w:tcPr>
            <w:tcW w:w="1927" w:type="dxa"/>
            <w:vAlign w:val="center"/>
          </w:tcPr>
          <w:p w14:paraId="66C41A5E" w14:textId="590E7814" w:rsidR="008F6BD8" w:rsidRDefault="000E0E20" w:rsidP="004C25AD">
            <w:r>
              <w:t>0.28</w:t>
            </w:r>
          </w:p>
        </w:tc>
        <w:tc>
          <w:tcPr>
            <w:tcW w:w="1927" w:type="dxa"/>
            <w:vAlign w:val="center"/>
          </w:tcPr>
          <w:p w14:paraId="0C3481FC" w14:textId="209676A3" w:rsidR="008F6BD8" w:rsidRDefault="00413E06" w:rsidP="004C25AD">
            <w:r>
              <w:t>1111.62</w:t>
            </w:r>
          </w:p>
        </w:tc>
      </w:tr>
    </w:tbl>
    <w:p w14:paraId="771C35C1" w14:textId="77777777" w:rsidR="00F734A8" w:rsidRDefault="00F734A8" w:rsidP="004C25AD"/>
    <w:p w14:paraId="3028D806" w14:textId="3DD7C471" w:rsidR="00413E06" w:rsidRDefault="00E62ABC" w:rsidP="00E62ABC">
      <w:pPr>
        <w:pStyle w:val="Caption"/>
      </w:pPr>
      <w:r>
        <w:t xml:space="preserve">SI Table </w:t>
      </w:r>
      <w:r w:rsidR="00894746">
        <w:fldChar w:fldCharType="begin"/>
      </w:r>
      <w:r w:rsidR="00894746">
        <w:instrText xml:space="preserve"> SEQ Table \* ARABIC </w:instrText>
      </w:r>
      <w:r w:rsidR="00894746">
        <w:fldChar w:fldCharType="separate"/>
      </w:r>
      <w:r w:rsidR="004639BD">
        <w:rPr>
          <w:noProof/>
        </w:rPr>
        <w:t>9</w:t>
      </w:r>
      <w:r w:rsidR="00894746">
        <w:rPr>
          <w:noProof/>
        </w:rPr>
        <w:fldChar w:fldCharType="end"/>
      </w:r>
      <w:r w:rsidR="00413E06">
        <w:t>. Pumping specifications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160"/>
      </w:tblGrid>
      <w:tr w:rsidR="00484953" w:rsidRPr="00484953" w14:paraId="0A932601" w14:textId="7F51AADA" w:rsidTr="00484953">
        <w:trPr>
          <w:trHeight w:val="300"/>
          <w:jc w:val="center"/>
        </w:trPr>
        <w:tc>
          <w:tcPr>
            <w:tcW w:w="2875" w:type="dxa"/>
            <w:noWrap/>
            <w:vAlign w:val="center"/>
            <w:hideMark/>
          </w:tcPr>
          <w:p w14:paraId="489155BE" w14:textId="77777777" w:rsidR="00484953" w:rsidRPr="00E62ABC" w:rsidRDefault="00484953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Fluid</w:t>
            </w:r>
          </w:p>
        </w:tc>
        <w:tc>
          <w:tcPr>
            <w:tcW w:w="2160" w:type="dxa"/>
            <w:vAlign w:val="center"/>
          </w:tcPr>
          <w:p w14:paraId="7B14599D" w14:textId="17B134E3" w:rsidR="00484953" w:rsidRPr="00E62ABC" w:rsidRDefault="00484953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Specific gravity</w:t>
            </w:r>
          </w:p>
        </w:tc>
      </w:tr>
      <w:tr w:rsidR="00484953" w:rsidRPr="00484953" w14:paraId="22B2E89F" w14:textId="2DB3A2D3" w:rsidTr="00484953">
        <w:trPr>
          <w:trHeight w:val="300"/>
          <w:jc w:val="center"/>
        </w:trPr>
        <w:tc>
          <w:tcPr>
            <w:tcW w:w="2875" w:type="dxa"/>
            <w:noWrap/>
            <w:vAlign w:val="center"/>
            <w:hideMark/>
          </w:tcPr>
          <w:p w14:paraId="4A25AEE2" w14:textId="77777777" w:rsidR="00484953" w:rsidRPr="00484953" w:rsidRDefault="00484953" w:rsidP="004C25AD">
            <w:r w:rsidRPr="00484953">
              <w:t>Stock HCl</w:t>
            </w:r>
          </w:p>
        </w:tc>
        <w:tc>
          <w:tcPr>
            <w:tcW w:w="2160" w:type="dxa"/>
            <w:vAlign w:val="center"/>
          </w:tcPr>
          <w:p w14:paraId="5F7A49CC" w14:textId="0446A131" w:rsidR="00484953" w:rsidRPr="00484953" w:rsidRDefault="00484953" w:rsidP="004C25AD">
            <w:r w:rsidRPr="00D864D0">
              <w:t>1.18349486</w:t>
            </w:r>
          </w:p>
        </w:tc>
      </w:tr>
      <w:tr w:rsidR="00484953" w:rsidRPr="00484953" w14:paraId="5443EDDC" w14:textId="2B48F09E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4492F168" w14:textId="77777777" w:rsidR="00484953" w:rsidRPr="00484953" w:rsidRDefault="00484953" w:rsidP="004C25AD">
            <w:r w:rsidRPr="00484953">
              <w:t>6M HCl</w:t>
            </w:r>
          </w:p>
        </w:tc>
        <w:tc>
          <w:tcPr>
            <w:tcW w:w="2160" w:type="dxa"/>
            <w:vAlign w:val="center"/>
          </w:tcPr>
          <w:p w14:paraId="2843A2A2" w14:textId="24A2752C" w:rsidR="00484953" w:rsidRPr="00484953" w:rsidRDefault="00484953" w:rsidP="004C25AD">
            <w:r w:rsidRPr="00D864D0">
              <w:t>1.139530306</w:t>
            </w:r>
          </w:p>
        </w:tc>
      </w:tr>
      <w:tr w:rsidR="00484953" w:rsidRPr="00484953" w14:paraId="6A28CC40" w14:textId="5EF45007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4D08EAE9" w14:textId="77777777" w:rsidR="00484953" w:rsidRPr="00484953" w:rsidRDefault="00484953" w:rsidP="004C25AD">
            <w:r w:rsidRPr="00484953">
              <w:t>Water</w:t>
            </w:r>
          </w:p>
        </w:tc>
        <w:tc>
          <w:tcPr>
            <w:tcW w:w="2160" w:type="dxa"/>
            <w:vAlign w:val="center"/>
          </w:tcPr>
          <w:p w14:paraId="5DAF1806" w14:textId="0775DE72" w:rsidR="00484953" w:rsidRPr="00484953" w:rsidRDefault="00484953" w:rsidP="004C25AD">
            <w:r w:rsidRPr="00D864D0">
              <w:t>1</w:t>
            </w:r>
          </w:p>
        </w:tc>
      </w:tr>
      <w:tr w:rsidR="00484953" w:rsidRPr="00484953" w14:paraId="7813C9D0" w14:textId="4EB3468E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3A30AAC3" w14:textId="77777777" w:rsidR="00484953" w:rsidRPr="00484953" w:rsidRDefault="00484953" w:rsidP="004C25AD">
            <w:r w:rsidRPr="00484953">
              <w:t>Leachate (post acid leach)</w:t>
            </w:r>
          </w:p>
        </w:tc>
        <w:tc>
          <w:tcPr>
            <w:tcW w:w="2160" w:type="dxa"/>
            <w:vAlign w:val="center"/>
          </w:tcPr>
          <w:p w14:paraId="4EA69F62" w14:textId="4FE37D80" w:rsidR="00484953" w:rsidRPr="00484953" w:rsidRDefault="00484953" w:rsidP="004C25AD">
            <w:r w:rsidRPr="00D864D0">
              <w:t>1.073169068</w:t>
            </w:r>
          </w:p>
        </w:tc>
      </w:tr>
      <w:tr w:rsidR="00484953" w:rsidRPr="00484953" w14:paraId="5F5B056B" w14:textId="10D0EBEC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2A321BA3" w14:textId="77777777" w:rsidR="00484953" w:rsidRPr="00484953" w:rsidRDefault="00484953" w:rsidP="004C25AD">
            <w:r w:rsidRPr="00484953">
              <w:t>5M NaOH</w:t>
            </w:r>
          </w:p>
        </w:tc>
        <w:tc>
          <w:tcPr>
            <w:tcW w:w="2160" w:type="dxa"/>
            <w:vAlign w:val="center"/>
          </w:tcPr>
          <w:p w14:paraId="39F7735C" w14:textId="65527948" w:rsidR="00484953" w:rsidRPr="00484953" w:rsidRDefault="00484953" w:rsidP="004C25AD">
            <w:r w:rsidRPr="00D864D0">
              <w:t>1.188509669</w:t>
            </w:r>
          </w:p>
        </w:tc>
      </w:tr>
      <w:tr w:rsidR="00484953" w:rsidRPr="00484953" w14:paraId="0D036024" w14:textId="56B3C52C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41EBC578" w14:textId="77777777" w:rsidR="00484953" w:rsidRPr="00484953" w:rsidRDefault="00484953" w:rsidP="004C25AD">
            <w:r w:rsidRPr="00484953">
              <w:t>Filtrate 1</w:t>
            </w:r>
          </w:p>
        </w:tc>
        <w:tc>
          <w:tcPr>
            <w:tcW w:w="2160" w:type="dxa"/>
            <w:vAlign w:val="center"/>
          </w:tcPr>
          <w:p w14:paraId="499FFA48" w14:textId="28039A92" w:rsidR="00484953" w:rsidRPr="00484953" w:rsidRDefault="00484953" w:rsidP="004C25AD">
            <w:r w:rsidRPr="00D864D0">
              <w:t>1.115293462</w:t>
            </w:r>
          </w:p>
        </w:tc>
      </w:tr>
      <w:tr w:rsidR="00484953" w:rsidRPr="00484953" w14:paraId="78D62E35" w14:textId="086F6A9C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558C0CDC" w14:textId="77777777" w:rsidR="00484953" w:rsidRPr="00484953" w:rsidRDefault="00484953" w:rsidP="004C25AD">
            <w:r w:rsidRPr="00484953">
              <w:t>Filtrate 2</w:t>
            </w:r>
          </w:p>
        </w:tc>
        <w:tc>
          <w:tcPr>
            <w:tcW w:w="2160" w:type="dxa"/>
            <w:vAlign w:val="center"/>
          </w:tcPr>
          <w:p w14:paraId="355999E5" w14:textId="2D4D9D98" w:rsidR="00484953" w:rsidRPr="00484953" w:rsidRDefault="00484953" w:rsidP="004C25AD">
            <w:r w:rsidRPr="00D864D0">
              <w:t>1.115293462</w:t>
            </w:r>
          </w:p>
        </w:tc>
      </w:tr>
      <w:tr w:rsidR="00484953" w:rsidRPr="00484953" w14:paraId="5EEAED52" w14:textId="0C74847C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4BB7A2BC" w14:textId="77777777" w:rsidR="00484953" w:rsidRPr="00484953" w:rsidRDefault="00484953" w:rsidP="004C25AD">
            <w:r w:rsidRPr="00484953">
              <w:t>Filtrate 3</w:t>
            </w:r>
          </w:p>
        </w:tc>
        <w:tc>
          <w:tcPr>
            <w:tcW w:w="2160" w:type="dxa"/>
            <w:vAlign w:val="center"/>
          </w:tcPr>
          <w:p w14:paraId="6D0B3E2B" w14:textId="15A39FCC" w:rsidR="00484953" w:rsidRPr="00484953" w:rsidRDefault="00484953" w:rsidP="004C25AD">
            <w:r w:rsidRPr="00D864D0">
              <w:t>1.125323079</w:t>
            </w:r>
          </w:p>
        </w:tc>
      </w:tr>
      <w:tr w:rsidR="00484953" w:rsidRPr="00484953" w14:paraId="7D3E2C1C" w14:textId="31AEFEAE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759F599F" w14:textId="77777777" w:rsidR="00484953" w:rsidRPr="00484953" w:rsidRDefault="00484953" w:rsidP="004C25AD">
            <w:r w:rsidRPr="00484953">
              <w:t>Post leach slurry</w:t>
            </w:r>
          </w:p>
        </w:tc>
        <w:tc>
          <w:tcPr>
            <w:tcW w:w="2160" w:type="dxa"/>
            <w:vAlign w:val="center"/>
          </w:tcPr>
          <w:p w14:paraId="216D245E" w14:textId="413604D7" w:rsidR="00484953" w:rsidRPr="00484953" w:rsidRDefault="00484953" w:rsidP="004C25AD">
            <w:r w:rsidRPr="00D864D0">
              <w:t>1.141113398</w:t>
            </w:r>
          </w:p>
        </w:tc>
      </w:tr>
      <w:tr w:rsidR="00484953" w:rsidRPr="00484953" w14:paraId="0ABA512A" w14:textId="767AFB2F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552F180B" w14:textId="77777777" w:rsidR="00484953" w:rsidRPr="00484953" w:rsidRDefault="00484953" w:rsidP="004C25AD">
            <w:r w:rsidRPr="00484953">
              <w:t>Fe/Al OH slurry</w:t>
            </w:r>
          </w:p>
        </w:tc>
        <w:tc>
          <w:tcPr>
            <w:tcW w:w="2160" w:type="dxa"/>
            <w:vAlign w:val="center"/>
          </w:tcPr>
          <w:p w14:paraId="670332DB" w14:textId="50647AA1" w:rsidR="00484953" w:rsidRPr="00484953" w:rsidRDefault="00484953" w:rsidP="004C25AD">
            <w:r w:rsidRPr="00D864D0">
              <w:t>1.177422344</w:t>
            </w:r>
          </w:p>
        </w:tc>
      </w:tr>
      <w:tr w:rsidR="00484953" w:rsidRPr="00484953" w14:paraId="2CE530F1" w14:textId="74C6D2E9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28C872B4" w14:textId="77777777" w:rsidR="00484953" w:rsidRPr="00484953" w:rsidRDefault="00484953" w:rsidP="004C25AD">
            <w:r w:rsidRPr="00484953">
              <w:t>REE/CM OH slurry</w:t>
            </w:r>
          </w:p>
        </w:tc>
        <w:tc>
          <w:tcPr>
            <w:tcW w:w="2160" w:type="dxa"/>
            <w:vAlign w:val="center"/>
          </w:tcPr>
          <w:p w14:paraId="0A96359A" w14:textId="39C15A1D" w:rsidR="00484953" w:rsidRPr="00484953" w:rsidRDefault="00484953" w:rsidP="004C25AD">
            <w:r w:rsidRPr="00D864D0">
              <w:t>1.143854912</w:t>
            </w:r>
          </w:p>
        </w:tc>
      </w:tr>
      <w:tr w:rsidR="00484953" w:rsidRPr="00484953" w14:paraId="04EF5922" w14:textId="2E8257C2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6F936750" w14:textId="77777777" w:rsidR="00484953" w:rsidRPr="00484953" w:rsidRDefault="00484953" w:rsidP="004C25AD">
            <w:r w:rsidRPr="00484953">
              <w:t>Ca/Mg OH slurry</w:t>
            </w:r>
          </w:p>
        </w:tc>
        <w:tc>
          <w:tcPr>
            <w:tcW w:w="2160" w:type="dxa"/>
            <w:vAlign w:val="center"/>
          </w:tcPr>
          <w:p w14:paraId="596D7CC0" w14:textId="49AAEC64" w:rsidR="00484953" w:rsidRPr="00484953" w:rsidRDefault="00484953" w:rsidP="004C25AD">
            <w:r w:rsidRPr="00D864D0">
              <w:t>1.178402932</w:t>
            </w:r>
          </w:p>
        </w:tc>
      </w:tr>
      <w:tr w:rsidR="00484953" w:rsidRPr="00484953" w14:paraId="10F6F039" w14:textId="29C2FB98" w:rsidTr="00484953">
        <w:trPr>
          <w:trHeight w:val="288"/>
          <w:jc w:val="center"/>
        </w:trPr>
        <w:tc>
          <w:tcPr>
            <w:tcW w:w="2875" w:type="dxa"/>
            <w:noWrap/>
            <w:vAlign w:val="center"/>
            <w:hideMark/>
          </w:tcPr>
          <w:p w14:paraId="6D3B2492" w14:textId="77777777" w:rsidR="00484953" w:rsidRPr="00484953" w:rsidRDefault="00484953" w:rsidP="004C25AD">
            <w:r w:rsidRPr="00484953">
              <w:t>Ca/Mg CO</w:t>
            </w:r>
            <w:r w:rsidRPr="008D6E9E">
              <w:rPr>
                <w:vertAlign w:val="subscript"/>
              </w:rPr>
              <w:t>3</w:t>
            </w:r>
            <w:r w:rsidRPr="00484953">
              <w:t xml:space="preserve"> slurry</w:t>
            </w:r>
          </w:p>
        </w:tc>
        <w:tc>
          <w:tcPr>
            <w:tcW w:w="2160" w:type="dxa"/>
            <w:vAlign w:val="center"/>
          </w:tcPr>
          <w:p w14:paraId="383ABFCD" w14:textId="3D3B9AB6" w:rsidR="00484953" w:rsidRPr="00484953" w:rsidRDefault="00484953" w:rsidP="004C25AD">
            <w:r w:rsidRPr="00D864D0">
              <w:t>1.159090909</w:t>
            </w:r>
          </w:p>
        </w:tc>
      </w:tr>
    </w:tbl>
    <w:p w14:paraId="74AAA729" w14:textId="77777777" w:rsidR="00AD480E" w:rsidRDefault="00AD480E" w:rsidP="004C25AD"/>
    <w:p w14:paraId="4033EBFC" w14:textId="1F636365" w:rsidR="00356B19" w:rsidRDefault="00E62ABC" w:rsidP="00E62ABC">
      <w:pPr>
        <w:pStyle w:val="Caption"/>
      </w:pPr>
      <w:r w:rsidRPr="006454AC">
        <w:t xml:space="preserve">SI Table </w:t>
      </w:r>
      <w:r w:rsidR="00894746" w:rsidRPr="006454AC">
        <w:fldChar w:fldCharType="begin"/>
      </w:r>
      <w:r w:rsidR="00894746" w:rsidRPr="006454AC">
        <w:instrText xml:space="preserve"> SEQ Table \* ARABIC </w:instrText>
      </w:r>
      <w:r w:rsidR="00894746" w:rsidRPr="006454AC">
        <w:fldChar w:fldCharType="separate"/>
      </w:r>
      <w:r w:rsidR="004639BD">
        <w:rPr>
          <w:noProof/>
        </w:rPr>
        <w:t>10</w:t>
      </w:r>
      <w:r w:rsidR="00894746" w:rsidRPr="006454AC">
        <w:rPr>
          <w:noProof/>
        </w:rPr>
        <w:fldChar w:fldCharType="end"/>
      </w:r>
      <w:r w:rsidR="00356B19" w:rsidRPr="006454AC">
        <w:t>. Reagent electrochemical regeneration parameters</w:t>
      </w:r>
      <w:r w:rsidR="006454AC" w:rsidRPr="006454AC">
        <w:t xml:space="preserve"> from </w:t>
      </w:r>
      <w:r w:rsidR="00D34C2A">
        <w:fldChar w:fldCharType="begin"/>
      </w:r>
      <w:r w:rsidR="00627834">
        <w:instrText xml:space="preserve"> ADDIN ZOTERO_ITEM CSL_CITATION {"citationID":"0FLRKxk2","properties":{"formattedCitation":"[6]","plainCitation":"[6]","noteIndex":0},"citationItems":[{"id":601,"uris":["http://zotero.org/groups/6183125/items/3QHVZF6V"],"itemData":{"id":601,"type":"article-journal","container-title":"ACS Energy Letters","DOI":"https://doi.org/10.1021/acsenergylett.5c02318","page":"5328-5335","title":"Electrochemical Production of &gt;1 M Acid and Base from Neutral Salt at High Current Density and Low Energy Demand","volume":"10","author":[{"family":"Wright","given":"J. Gage"},{"family":"Kanan","given":"Matthew W."}],"issued":{"date-parts":[["2025"]]}}}],"schema":"https://github.com/citation-style-language/schema/raw/master/csl-citation.json"} </w:instrText>
      </w:r>
      <w:r w:rsidR="00D34C2A">
        <w:fldChar w:fldCharType="separate"/>
      </w:r>
      <w:r w:rsidR="00627834" w:rsidRPr="00627834">
        <w:t>[6]</w:t>
      </w:r>
      <w:r w:rsidR="00D34C2A">
        <w:fldChar w:fldCharType="end"/>
      </w:r>
      <w:r w:rsidR="007C4AB9" w:rsidRPr="006454AC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710"/>
      </w:tblGrid>
      <w:tr w:rsidR="007C4AB9" w:rsidRPr="007C4AB9" w14:paraId="480E612A" w14:textId="77777777" w:rsidTr="007C4AB9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68F10110" w14:textId="77777777" w:rsidR="007C4AB9" w:rsidRPr="00E62ABC" w:rsidRDefault="007C4AB9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Parameter</w:t>
            </w:r>
          </w:p>
        </w:tc>
        <w:tc>
          <w:tcPr>
            <w:tcW w:w="1710" w:type="dxa"/>
            <w:noWrap/>
            <w:hideMark/>
          </w:tcPr>
          <w:p w14:paraId="00C2B109" w14:textId="77777777" w:rsidR="007C4AB9" w:rsidRPr="00E62ABC" w:rsidRDefault="007C4AB9" w:rsidP="004C25AD">
            <w:pPr>
              <w:rPr>
                <w:b/>
                <w:bCs/>
              </w:rPr>
            </w:pPr>
            <w:r w:rsidRPr="00E62ABC">
              <w:rPr>
                <w:b/>
                <w:bCs/>
              </w:rPr>
              <w:t>Value</w:t>
            </w:r>
          </w:p>
        </w:tc>
      </w:tr>
      <w:tr w:rsidR="007C4AB9" w:rsidRPr="007C4AB9" w14:paraId="293A049F" w14:textId="77777777" w:rsidTr="007C4AB9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6AB25941" w14:textId="2401314A" w:rsidR="007C4AB9" w:rsidRPr="007C4AB9" w:rsidRDefault="00B06560" w:rsidP="004C25AD">
            <w:r>
              <w:t>Energy demand</w:t>
            </w:r>
            <w:r w:rsidR="006454AC">
              <w:t xml:space="preserve"> per mol acid/base generated</w:t>
            </w:r>
          </w:p>
        </w:tc>
        <w:tc>
          <w:tcPr>
            <w:tcW w:w="1710" w:type="dxa"/>
            <w:noWrap/>
            <w:hideMark/>
          </w:tcPr>
          <w:p w14:paraId="5717057A" w14:textId="244F8A90" w:rsidR="007C4AB9" w:rsidRPr="007C4AB9" w:rsidRDefault="006454AC" w:rsidP="004C25AD">
            <w:r>
              <w:t>Range 0.029 – 0.071 kWh/mol</w:t>
            </w:r>
          </w:p>
        </w:tc>
      </w:tr>
    </w:tbl>
    <w:p w14:paraId="39B72DD9" w14:textId="1F068BC6" w:rsidR="00356B19" w:rsidRPr="00E62ABC" w:rsidRDefault="00E62ABC" w:rsidP="00E62ABC">
      <w:pPr>
        <w:pStyle w:val="Caption"/>
      </w:pPr>
      <w:r w:rsidRPr="0084348C">
        <w:t xml:space="preserve">SI Table </w:t>
      </w:r>
      <w:r w:rsidR="00894746" w:rsidRPr="0084348C">
        <w:fldChar w:fldCharType="begin"/>
      </w:r>
      <w:r w:rsidR="00894746" w:rsidRPr="0084348C">
        <w:instrText xml:space="preserve"> SEQ Table \* ARABIC </w:instrText>
      </w:r>
      <w:r w:rsidR="00894746" w:rsidRPr="0084348C">
        <w:fldChar w:fldCharType="separate"/>
      </w:r>
      <w:r w:rsidR="004639BD">
        <w:rPr>
          <w:noProof/>
        </w:rPr>
        <w:t>11</w:t>
      </w:r>
      <w:r w:rsidR="00894746" w:rsidRPr="0084348C">
        <w:rPr>
          <w:noProof/>
        </w:rPr>
        <w:fldChar w:fldCharType="end"/>
      </w:r>
      <w:r w:rsidR="000D1538" w:rsidRPr="0084348C">
        <w:t xml:space="preserve">. Transport </w:t>
      </w:r>
      <w:r w:rsidR="0047095F" w:rsidRPr="0084348C">
        <w:t>cost</w:t>
      </w:r>
      <w:r w:rsidR="000D1538" w:rsidRPr="0084348C">
        <w:t xml:space="preserve"> calculations parameters from </w:t>
      </w:r>
      <w:r w:rsidR="0084348C" w:rsidRPr="0084348C">
        <w:fldChar w:fldCharType="begin"/>
      </w:r>
      <w:r w:rsidR="00627834">
        <w:instrText xml:space="preserve"> ADDIN ZOTERO_ITEM CSL_CITATION {"citationID":"X8vRqRTB","properties":{"formattedCitation":"[7]","plainCitation":"[7]","noteIndex":0},"citationItems":[{"id":592,"uris":["http://zotero.org/groups/6183125/items/DLTHSFL9"],"itemData":{"id":592,"type":"article-journal","container-title":"International Journal of Greenhouse Gas Control","DOI":"https://doi.org/10.1016/j.ijggc.2024.104123","title":"The cost of CO2 transport by truck and rail in the United States","volume":"134","author":[{"family":"Myers","given":"Corey"},{"family":"Li","given":"Wenqin"},{"family":"Markham","given":"Gregory"}],"issued":{"date-parts":[["2024",5]]}}}],"schema":"https://github.com/citation-style-language/schema/raw/master/csl-citation.json"} </w:instrText>
      </w:r>
      <w:r w:rsidR="0084348C" w:rsidRPr="0084348C">
        <w:fldChar w:fldCharType="separate"/>
      </w:r>
      <w:r w:rsidR="00627834" w:rsidRPr="00627834">
        <w:t>[7]</w:t>
      </w:r>
      <w:r w:rsidR="0084348C" w:rsidRPr="0084348C">
        <w:fldChar w:fldCharType="end"/>
      </w:r>
      <w:r w:rsidR="0084348C" w:rsidRPr="0084348C">
        <w:t>.</w:t>
      </w:r>
      <w:r w:rsidR="000D1538" w:rsidRPr="0084348C">
        <w:t xml:space="preserve"> Coal transport is used as a proxy for coal ash transport.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7"/>
        <w:gridCol w:w="2698"/>
      </w:tblGrid>
      <w:tr w:rsidR="00E23343" w:rsidRPr="00D85B86" w14:paraId="3DE05A90" w14:textId="77777777" w:rsidTr="00E23343">
        <w:trPr>
          <w:trHeight w:val="300"/>
          <w:jc w:val="center"/>
        </w:trPr>
        <w:tc>
          <w:tcPr>
            <w:tcW w:w="2697" w:type="dxa"/>
            <w:noWrap/>
          </w:tcPr>
          <w:p w14:paraId="2C70C687" w14:textId="66242340" w:rsidR="00E23343" w:rsidRPr="00E62ABC" w:rsidRDefault="00806822" w:rsidP="004C25AD">
            <w:pPr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2698" w:type="dxa"/>
            <w:noWrap/>
          </w:tcPr>
          <w:p w14:paraId="7D7D04AD" w14:textId="4C295EFD" w:rsidR="00E23343" w:rsidRPr="00E62ABC" w:rsidRDefault="00806822" w:rsidP="004C25AD">
            <w:pPr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</w:tr>
      <w:tr w:rsidR="00E23343" w:rsidRPr="00D85B86" w14:paraId="47D905E9" w14:textId="77777777" w:rsidTr="00E23343">
        <w:trPr>
          <w:trHeight w:val="300"/>
          <w:jc w:val="center"/>
        </w:trPr>
        <w:tc>
          <w:tcPr>
            <w:tcW w:w="2697" w:type="dxa"/>
            <w:noWrap/>
          </w:tcPr>
          <w:p w14:paraId="62FF1F1A" w14:textId="2185958D" w:rsidR="00E23343" w:rsidRPr="00D85B86" w:rsidRDefault="00806822" w:rsidP="004C25AD">
            <w:r>
              <w:t>Speed</w:t>
            </w:r>
          </w:p>
        </w:tc>
        <w:tc>
          <w:tcPr>
            <w:tcW w:w="2698" w:type="dxa"/>
            <w:noWrap/>
          </w:tcPr>
          <w:p w14:paraId="70590BA6" w14:textId="431D5841" w:rsidR="00E23343" w:rsidRPr="00D85B86" w:rsidRDefault="00806822" w:rsidP="004C25AD">
            <w:r>
              <w:t>11.1 mph</w:t>
            </w:r>
          </w:p>
        </w:tc>
      </w:tr>
      <w:tr w:rsidR="00E23343" w:rsidRPr="00D85B86" w14:paraId="5930E904" w14:textId="77777777" w:rsidTr="00E23343">
        <w:trPr>
          <w:trHeight w:val="288"/>
          <w:jc w:val="center"/>
        </w:trPr>
        <w:tc>
          <w:tcPr>
            <w:tcW w:w="2697" w:type="dxa"/>
            <w:noWrap/>
          </w:tcPr>
          <w:p w14:paraId="6BC48E23" w14:textId="18771370" w:rsidR="00E23343" w:rsidRPr="00D85B86" w:rsidRDefault="00806822" w:rsidP="004C25AD">
            <w:r>
              <w:t>Base rate</w:t>
            </w:r>
          </w:p>
        </w:tc>
        <w:tc>
          <w:tcPr>
            <w:tcW w:w="2698" w:type="dxa"/>
            <w:noWrap/>
          </w:tcPr>
          <w:p w14:paraId="6E8DD464" w14:textId="1835E69C" w:rsidR="00E23343" w:rsidRPr="00D85B86" w:rsidRDefault="00806822" w:rsidP="004C25AD">
            <w:r>
              <w:t>$4,513/rail car</w:t>
            </w:r>
          </w:p>
        </w:tc>
      </w:tr>
      <w:tr w:rsidR="00E23343" w:rsidRPr="00D85B86" w14:paraId="473C97F4" w14:textId="77777777" w:rsidTr="00E23343">
        <w:trPr>
          <w:trHeight w:val="288"/>
          <w:jc w:val="center"/>
        </w:trPr>
        <w:tc>
          <w:tcPr>
            <w:tcW w:w="2697" w:type="dxa"/>
            <w:noWrap/>
          </w:tcPr>
          <w:p w14:paraId="446826FA" w14:textId="3E52C074" w:rsidR="00E23343" w:rsidRPr="00D85B86" w:rsidRDefault="00806822" w:rsidP="004C25AD">
            <w:r>
              <w:lastRenderedPageBreak/>
              <w:t>Fuel surcharge</w:t>
            </w:r>
          </w:p>
        </w:tc>
        <w:tc>
          <w:tcPr>
            <w:tcW w:w="2698" w:type="dxa"/>
            <w:noWrap/>
          </w:tcPr>
          <w:p w14:paraId="6AAC2D91" w14:textId="0201A072" w:rsidR="00E23343" w:rsidRPr="00D85B86" w:rsidRDefault="00806822" w:rsidP="004C25AD">
            <w:r>
              <w:t>$0.17/mile*car</w:t>
            </w:r>
          </w:p>
        </w:tc>
      </w:tr>
      <w:tr w:rsidR="00806822" w:rsidRPr="00D85B86" w14:paraId="56BC2C85" w14:textId="77777777" w:rsidTr="00E23343">
        <w:trPr>
          <w:trHeight w:val="288"/>
          <w:jc w:val="center"/>
        </w:trPr>
        <w:tc>
          <w:tcPr>
            <w:tcW w:w="2697" w:type="dxa"/>
            <w:noWrap/>
          </w:tcPr>
          <w:p w14:paraId="0975C9A3" w14:textId="3C88E816" w:rsidR="00806822" w:rsidRDefault="00806822" w:rsidP="004C25AD">
            <w:r>
              <w:t>Operator salary</w:t>
            </w:r>
          </w:p>
        </w:tc>
        <w:tc>
          <w:tcPr>
            <w:tcW w:w="2698" w:type="dxa"/>
            <w:noWrap/>
          </w:tcPr>
          <w:p w14:paraId="06C5362E" w14:textId="3D001FE9" w:rsidR="00806822" w:rsidRDefault="00806822" w:rsidP="004C25AD">
            <w:r>
              <w:t>$45,229/yr</w:t>
            </w:r>
          </w:p>
        </w:tc>
      </w:tr>
      <w:tr w:rsidR="00806822" w:rsidRPr="00D85B86" w14:paraId="5545EC3C" w14:textId="77777777" w:rsidTr="00E23343">
        <w:trPr>
          <w:trHeight w:val="288"/>
          <w:jc w:val="center"/>
        </w:trPr>
        <w:tc>
          <w:tcPr>
            <w:tcW w:w="2697" w:type="dxa"/>
            <w:noWrap/>
          </w:tcPr>
          <w:p w14:paraId="129DE20A" w14:textId="4B66412A" w:rsidR="00806822" w:rsidRDefault="0047095F" w:rsidP="004C25AD">
            <w:r>
              <w:t>Operator salary</w:t>
            </w:r>
          </w:p>
        </w:tc>
        <w:tc>
          <w:tcPr>
            <w:tcW w:w="2698" w:type="dxa"/>
            <w:noWrap/>
          </w:tcPr>
          <w:p w14:paraId="4DF54431" w14:textId="673B0866" w:rsidR="00806822" w:rsidRDefault="0047095F" w:rsidP="004C25AD">
            <w:r>
              <w:t>$21.74/</w:t>
            </w:r>
            <w:proofErr w:type="spellStart"/>
            <w:r>
              <w:t>hr</w:t>
            </w:r>
            <w:proofErr w:type="spellEnd"/>
          </w:p>
        </w:tc>
      </w:tr>
    </w:tbl>
    <w:p w14:paraId="78B94316" w14:textId="77777777" w:rsidR="00627834" w:rsidRDefault="00627834" w:rsidP="008F23DE">
      <w:pPr>
        <w:pStyle w:val="Caption"/>
      </w:pPr>
    </w:p>
    <w:p w14:paraId="628F4820" w14:textId="6DBFF8D0" w:rsidR="00116C6E" w:rsidRDefault="008F23DE" w:rsidP="008F23DE">
      <w:pPr>
        <w:pStyle w:val="Caption"/>
      </w:pPr>
      <w:r>
        <w:t xml:space="preserve">SI 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4639BD">
        <w:rPr>
          <w:noProof/>
        </w:rPr>
        <w:t>12</w:t>
      </w:r>
      <w:r>
        <w:fldChar w:fldCharType="end"/>
      </w:r>
      <w:r>
        <w:t>. Capital costing values.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1260"/>
        <w:gridCol w:w="1710"/>
      </w:tblGrid>
      <w:tr w:rsidR="008F23DE" w14:paraId="47E48629" w14:textId="77777777" w:rsidTr="008F23DE">
        <w:trPr>
          <w:jc w:val="center"/>
        </w:trPr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7FE30" w14:textId="4D22435E" w:rsidR="008F23DE" w:rsidRPr="008F23DE" w:rsidRDefault="008F23DE" w:rsidP="008F23DE">
            <w:pPr>
              <w:jc w:val="center"/>
              <w:rPr>
                <w:b/>
                <w:bCs/>
              </w:rPr>
            </w:pPr>
            <w:r w:rsidRPr="008F23DE">
              <w:rPr>
                <w:b/>
                <w:bCs/>
              </w:rPr>
              <w:t>Economic term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09F3C99" w14:textId="4232AE95" w:rsidR="008F23DE" w:rsidRPr="008F23DE" w:rsidRDefault="008F23DE" w:rsidP="008F23DE">
            <w:pPr>
              <w:jc w:val="center"/>
              <w:rPr>
                <w:b/>
                <w:bCs/>
              </w:rPr>
            </w:pPr>
            <w:r w:rsidRPr="008F23DE">
              <w:rPr>
                <w:b/>
                <w:bCs/>
              </w:rPr>
              <w:t>Value</w:t>
            </w:r>
          </w:p>
        </w:tc>
      </w:tr>
      <w:tr w:rsidR="00F600B0" w14:paraId="778C358E" w14:textId="77777777" w:rsidTr="008F23DE">
        <w:trPr>
          <w:jc w:val="center"/>
        </w:trPr>
        <w:tc>
          <w:tcPr>
            <w:tcW w:w="3865" w:type="dxa"/>
            <w:tcBorders>
              <w:top w:val="single" w:sz="4" w:space="0" w:color="auto"/>
            </w:tcBorders>
          </w:tcPr>
          <w:p w14:paraId="24FB9ECD" w14:textId="655F0365" w:rsidR="00F600B0" w:rsidRDefault="00F600B0" w:rsidP="00116C6E">
            <w:r>
              <w:t>Total bare module price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407D205" w14:textId="29522357" w:rsidR="00F600B0" w:rsidRDefault="00F600B0" w:rsidP="00116C6E">
            <w:r>
              <w:t>C</w:t>
            </w:r>
            <w:r w:rsidRPr="008F23DE">
              <w:rPr>
                <w:vertAlign w:val="subscript"/>
              </w:rPr>
              <w:t>TBM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B1108D3" w14:textId="28A918DA" w:rsidR="00F600B0" w:rsidRDefault="00F600B0" w:rsidP="00116C6E">
            <w:r>
              <w:t>$3,167,041.12</w:t>
            </w:r>
          </w:p>
        </w:tc>
      </w:tr>
      <w:tr w:rsidR="00F600B0" w14:paraId="6BC62305" w14:textId="77777777" w:rsidTr="008F23DE">
        <w:trPr>
          <w:jc w:val="center"/>
        </w:trPr>
        <w:tc>
          <w:tcPr>
            <w:tcW w:w="3865" w:type="dxa"/>
          </w:tcPr>
          <w:p w14:paraId="58EF7D8C" w14:textId="342CD3DB" w:rsidR="00F600B0" w:rsidRDefault="008F23DE" w:rsidP="00116C6E">
            <w:r>
              <w:t>Cost of direct permanent investment</w:t>
            </w:r>
          </w:p>
        </w:tc>
        <w:tc>
          <w:tcPr>
            <w:tcW w:w="1260" w:type="dxa"/>
          </w:tcPr>
          <w:p w14:paraId="76B05287" w14:textId="6B46ED99" w:rsidR="00F600B0" w:rsidRDefault="008F23DE" w:rsidP="00116C6E">
            <w:r>
              <w:t>C</w:t>
            </w:r>
            <w:r w:rsidRPr="008F23DE">
              <w:rPr>
                <w:vertAlign w:val="subscript"/>
              </w:rPr>
              <w:t>DPI</w:t>
            </w:r>
          </w:p>
        </w:tc>
        <w:tc>
          <w:tcPr>
            <w:tcW w:w="1710" w:type="dxa"/>
          </w:tcPr>
          <w:p w14:paraId="655AE9BF" w14:textId="782914AF" w:rsidR="00F600B0" w:rsidRDefault="008F23DE" w:rsidP="00116C6E">
            <w:r>
              <w:t>$3,642,097.29</w:t>
            </w:r>
          </w:p>
        </w:tc>
      </w:tr>
      <w:tr w:rsidR="00F600B0" w14:paraId="2C3EFD99" w14:textId="77777777" w:rsidTr="008F23DE">
        <w:trPr>
          <w:jc w:val="center"/>
        </w:trPr>
        <w:tc>
          <w:tcPr>
            <w:tcW w:w="3865" w:type="dxa"/>
          </w:tcPr>
          <w:p w14:paraId="2B3A6078" w14:textId="668A2460" w:rsidR="00F600B0" w:rsidRDefault="008F23DE" w:rsidP="00116C6E">
            <w:r>
              <w:t>Total depreciable capital</w:t>
            </w:r>
          </w:p>
        </w:tc>
        <w:tc>
          <w:tcPr>
            <w:tcW w:w="1260" w:type="dxa"/>
          </w:tcPr>
          <w:p w14:paraId="79939390" w14:textId="772FEC84" w:rsidR="00F600B0" w:rsidRDefault="008F23DE" w:rsidP="00116C6E">
            <w:r>
              <w:t>C</w:t>
            </w:r>
            <w:r w:rsidRPr="008F23DE">
              <w:rPr>
                <w:vertAlign w:val="subscript"/>
              </w:rPr>
              <w:t>TDC</w:t>
            </w:r>
          </w:p>
        </w:tc>
        <w:tc>
          <w:tcPr>
            <w:tcW w:w="1710" w:type="dxa"/>
          </w:tcPr>
          <w:p w14:paraId="2D90EF74" w14:textId="09431D81" w:rsidR="00F600B0" w:rsidRDefault="008F23DE" w:rsidP="00116C6E">
            <w:r>
              <w:t>$4,297,674.81</w:t>
            </w:r>
          </w:p>
        </w:tc>
      </w:tr>
      <w:tr w:rsidR="00F600B0" w14:paraId="01F35903" w14:textId="77777777" w:rsidTr="008F23DE">
        <w:trPr>
          <w:jc w:val="center"/>
        </w:trPr>
        <w:tc>
          <w:tcPr>
            <w:tcW w:w="3865" w:type="dxa"/>
          </w:tcPr>
          <w:p w14:paraId="0793A2DD" w14:textId="17F883C6" w:rsidR="00F600B0" w:rsidRDefault="008F23DE" w:rsidP="00116C6E">
            <w:r>
              <w:t>Corrected total permanent investment</w:t>
            </w:r>
          </w:p>
        </w:tc>
        <w:tc>
          <w:tcPr>
            <w:tcW w:w="1260" w:type="dxa"/>
          </w:tcPr>
          <w:p w14:paraId="45DBA850" w14:textId="4B906380" w:rsidR="00F600B0" w:rsidRDefault="008F23DE" w:rsidP="00116C6E">
            <w:r>
              <w:t>C</w:t>
            </w:r>
            <w:r w:rsidRPr="008F23DE">
              <w:rPr>
                <w:vertAlign w:val="subscript"/>
              </w:rPr>
              <w:t>TPI correct</w:t>
            </w:r>
          </w:p>
        </w:tc>
        <w:tc>
          <w:tcPr>
            <w:tcW w:w="1710" w:type="dxa"/>
          </w:tcPr>
          <w:p w14:paraId="16D4EF77" w14:textId="65281C1F" w:rsidR="00F600B0" w:rsidRDefault="008F23DE" w:rsidP="00116C6E">
            <w:r>
              <w:t>$4,327,758.53</w:t>
            </w:r>
          </w:p>
        </w:tc>
      </w:tr>
      <w:tr w:rsidR="008F23DE" w14:paraId="5CDA8A30" w14:textId="77777777" w:rsidTr="008F23DE">
        <w:trPr>
          <w:jc w:val="center"/>
        </w:trPr>
        <w:tc>
          <w:tcPr>
            <w:tcW w:w="3865" w:type="dxa"/>
          </w:tcPr>
          <w:p w14:paraId="01CE3E07" w14:textId="335CCA57" w:rsidR="008F23DE" w:rsidRDefault="008F23DE" w:rsidP="00116C6E">
            <w:r>
              <w:t>Total capital investment</w:t>
            </w:r>
          </w:p>
        </w:tc>
        <w:tc>
          <w:tcPr>
            <w:tcW w:w="1260" w:type="dxa"/>
          </w:tcPr>
          <w:p w14:paraId="602E3A1A" w14:textId="386EF48B" w:rsidR="008F23DE" w:rsidRDefault="008F23DE" w:rsidP="00116C6E">
            <w:r>
              <w:t>C</w:t>
            </w:r>
            <w:r w:rsidRPr="008F23DE">
              <w:rPr>
                <w:vertAlign w:val="subscript"/>
              </w:rPr>
              <w:t>TCI</w:t>
            </w:r>
          </w:p>
        </w:tc>
        <w:tc>
          <w:tcPr>
            <w:tcW w:w="1710" w:type="dxa"/>
          </w:tcPr>
          <w:p w14:paraId="6877F40D" w14:textId="7BF64650" w:rsidR="008F23DE" w:rsidRDefault="008F23DE" w:rsidP="00116C6E">
            <w:r>
              <w:t>$5,230,998.66</w:t>
            </w:r>
          </w:p>
        </w:tc>
      </w:tr>
    </w:tbl>
    <w:p w14:paraId="691A7C90" w14:textId="77777777" w:rsidR="00627834" w:rsidRDefault="00627834" w:rsidP="00AD4641">
      <w:pPr>
        <w:pStyle w:val="Caption"/>
      </w:pPr>
    </w:p>
    <w:p w14:paraId="08B8E32F" w14:textId="764FA930" w:rsidR="00F600B0" w:rsidRDefault="00AD4641" w:rsidP="00AD4641">
      <w:pPr>
        <w:pStyle w:val="Caption"/>
      </w:pPr>
      <w:r>
        <w:t xml:space="preserve">SI 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4639BD">
        <w:rPr>
          <w:noProof/>
        </w:rPr>
        <w:t>13</w:t>
      </w:r>
      <w:r>
        <w:fldChar w:fldCharType="end"/>
      </w:r>
      <w:r>
        <w:t>. OPEX values.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1710"/>
      </w:tblGrid>
      <w:tr w:rsidR="00C220DA" w14:paraId="1E256517" w14:textId="77777777" w:rsidTr="00187BC2">
        <w:trPr>
          <w:jc w:val="center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214A329F" w14:textId="142F60FF" w:rsidR="00C220DA" w:rsidRPr="00D6760C" w:rsidRDefault="00C220DA" w:rsidP="00187BC2">
            <w:pPr>
              <w:jc w:val="center"/>
              <w:rPr>
                <w:b/>
                <w:bCs/>
                <w:lang w:val="en"/>
              </w:rPr>
            </w:pPr>
            <w:r w:rsidRPr="00D6760C">
              <w:rPr>
                <w:b/>
                <w:bCs/>
                <w:lang w:val="en"/>
              </w:rPr>
              <w:t>Economic term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684C279" w14:textId="718EBF7A" w:rsidR="00C220DA" w:rsidRPr="00D6760C" w:rsidRDefault="00C220DA" w:rsidP="00187BC2">
            <w:pPr>
              <w:jc w:val="center"/>
              <w:rPr>
                <w:b/>
                <w:bCs/>
                <w:lang w:val="en"/>
              </w:rPr>
            </w:pPr>
            <w:r w:rsidRPr="00D6760C">
              <w:rPr>
                <w:b/>
                <w:bCs/>
                <w:lang w:val="en"/>
              </w:rPr>
              <w:t>Value ($/yr)</w:t>
            </w:r>
          </w:p>
        </w:tc>
      </w:tr>
      <w:tr w:rsidR="00643A9D" w14:paraId="70F7F25B" w14:textId="77777777" w:rsidTr="00187BC2">
        <w:trPr>
          <w:jc w:val="center"/>
        </w:trPr>
        <w:tc>
          <w:tcPr>
            <w:tcW w:w="4675" w:type="dxa"/>
            <w:tcBorders>
              <w:top w:val="single" w:sz="4" w:space="0" w:color="auto"/>
            </w:tcBorders>
          </w:tcPr>
          <w:p w14:paraId="560AAEA1" w14:textId="77777777" w:rsidR="00643A9D" w:rsidRDefault="00643A9D" w:rsidP="00AD4641">
            <w:pPr>
              <w:rPr>
                <w:lang w:val="en"/>
              </w:rPr>
            </w:pPr>
            <w:r>
              <w:rPr>
                <w:lang w:val="en"/>
              </w:rPr>
              <w:t>Energy, reagent, and water (processing costs)</w:t>
            </w:r>
          </w:p>
          <w:p w14:paraId="540088B4" w14:textId="77777777" w:rsidR="00643A9D" w:rsidRDefault="00643A9D" w:rsidP="00643A9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>
              <w:rPr>
                <w:lang w:val="en"/>
              </w:rPr>
              <w:t>Optimistic</w:t>
            </w:r>
          </w:p>
          <w:p w14:paraId="1EDF32D6" w14:textId="77777777" w:rsidR="00643A9D" w:rsidRDefault="00643A9D" w:rsidP="00643A9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>
              <w:rPr>
                <w:lang w:val="en"/>
              </w:rPr>
              <w:t>Neutral</w:t>
            </w:r>
          </w:p>
          <w:p w14:paraId="47281742" w14:textId="3FCB667B" w:rsidR="00643A9D" w:rsidRPr="00643A9D" w:rsidRDefault="00643A9D" w:rsidP="00643A9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>
              <w:rPr>
                <w:lang w:val="en"/>
              </w:rPr>
              <w:t>Pessimistic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E3D5C2E" w14:textId="77777777" w:rsidR="006338D8" w:rsidRDefault="006338D8" w:rsidP="00AD4641">
            <w:pPr>
              <w:rPr>
                <w:lang w:val="en"/>
              </w:rPr>
            </w:pPr>
          </w:p>
          <w:p w14:paraId="0C2E50D5" w14:textId="7DB4CF7E" w:rsidR="006338D8" w:rsidRDefault="006338D8" w:rsidP="00AD4641">
            <w:pPr>
              <w:rPr>
                <w:lang w:val="en"/>
              </w:rPr>
            </w:pPr>
            <w:r>
              <w:rPr>
                <w:lang w:val="en"/>
              </w:rPr>
              <w:t>$2,617,813.60</w:t>
            </w:r>
          </w:p>
          <w:p w14:paraId="4DCC5A94" w14:textId="33061A5E" w:rsidR="003E358D" w:rsidRDefault="003E358D" w:rsidP="00AD4641">
            <w:pPr>
              <w:rPr>
                <w:lang w:val="en"/>
              </w:rPr>
            </w:pPr>
            <w:r>
              <w:rPr>
                <w:lang w:val="en"/>
              </w:rPr>
              <w:t>$</w:t>
            </w:r>
            <w:r w:rsidR="00152485">
              <w:rPr>
                <w:lang w:val="en"/>
              </w:rPr>
              <w:t>3,031,702.03</w:t>
            </w:r>
          </w:p>
          <w:p w14:paraId="68110BA0" w14:textId="0E2C1FCB" w:rsidR="00643A9D" w:rsidRDefault="000C6C34" w:rsidP="00AD4641">
            <w:pPr>
              <w:rPr>
                <w:lang w:val="en"/>
              </w:rPr>
            </w:pPr>
            <w:r>
              <w:rPr>
                <w:lang w:val="en"/>
              </w:rPr>
              <w:t>$4,070,972.30</w:t>
            </w:r>
          </w:p>
        </w:tc>
      </w:tr>
      <w:tr w:rsidR="00C220DA" w14:paraId="789A0B5D" w14:textId="77777777" w:rsidTr="00187BC2">
        <w:trPr>
          <w:jc w:val="center"/>
        </w:trPr>
        <w:tc>
          <w:tcPr>
            <w:tcW w:w="4675" w:type="dxa"/>
          </w:tcPr>
          <w:p w14:paraId="1BA3E1A0" w14:textId="13B9E516" w:rsidR="00C220DA" w:rsidRDefault="00C220DA" w:rsidP="00AD4641">
            <w:pPr>
              <w:rPr>
                <w:lang w:val="en"/>
              </w:rPr>
            </w:pPr>
            <w:r>
              <w:rPr>
                <w:lang w:val="en"/>
              </w:rPr>
              <w:t xml:space="preserve">Operations </w:t>
            </w:r>
          </w:p>
        </w:tc>
        <w:tc>
          <w:tcPr>
            <w:tcW w:w="1710" w:type="dxa"/>
          </w:tcPr>
          <w:p w14:paraId="7913686D" w14:textId="66C7BA26" w:rsidR="00C220DA" w:rsidRDefault="00C220DA" w:rsidP="00AD4641">
            <w:pPr>
              <w:rPr>
                <w:lang w:val="en"/>
              </w:rPr>
            </w:pPr>
            <w:r>
              <w:rPr>
                <w:lang w:val="en"/>
              </w:rPr>
              <w:t>$5</w:t>
            </w:r>
            <w:r w:rsidR="00580085">
              <w:rPr>
                <w:lang w:val="en"/>
              </w:rPr>
              <w:t>65,860.00</w:t>
            </w:r>
          </w:p>
        </w:tc>
      </w:tr>
      <w:tr w:rsidR="00C220DA" w14:paraId="0763307D" w14:textId="77777777" w:rsidTr="00187BC2">
        <w:trPr>
          <w:jc w:val="center"/>
        </w:trPr>
        <w:tc>
          <w:tcPr>
            <w:tcW w:w="4675" w:type="dxa"/>
          </w:tcPr>
          <w:p w14:paraId="48B2F309" w14:textId="61D830A6" w:rsidR="00C220DA" w:rsidRDefault="00580085" w:rsidP="00AD4641">
            <w:pPr>
              <w:rPr>
                <w:lang w:val="en"/>
              </w:rPr>
            </w:pPr>
            <w:r>
              <w:rPr>
                <w:lang w:val="en"/>
              </w:rPr>
              <w:t>Maintenance</w:t>
            </w:r>
          </w:p>
        </w:tc>
        <w:tc>
          <w:tcPr>
            <w:tcW w:w="1710" w:type="dxa"/>
          </w:tcPr>
          <w:p w14:paraId="14226AAD" w14:textId="004C04A8" w:rsidR="00C220DA" w:rsidRDefault="00580085" w:rsidP="00AD4641">
            <w:pPr>
              <w:rPr>
                <w:lang w:val="en"/>
              </w:rPr>
            </w:pPr>
            <w:r>
              <w:rPr>
                <w:lang w:val="en"/>
              </w:rPr>
              <w:t>$299,762.82</w:t>
            </w:r>
          </w:p>
        </w:tc>
      </w:tr>
      <w:tr w:rsidR="00C220DA" w14:paraId="0BADF58D" w14:textId="77777777" w:rsidTr="00187BC2">
        <w:trPr>
          <w:jc w:val="center"/>
        </w:trPr>
        <w:tc>
          <w:tcPr>
            <w:tcW w:w="4675" w:type="dxa"/>
          </w:tcPr>
          <w:p w14:paraId="0347E363" w14:textId="7E98A9D5" w:rsidR="00C220DA" w:rsidRDefault="00580085" w:rsidP="00AD4641">
            <w:pPr>
              <w:rPr>
                <w:lang w:val="en"/>
              </w:rPr>
            </w:pPr>
            <w:r>
              <w:rPr>
                <w:lang w:val="en"/>
              </w:rPr>
              <w:t>Overhead</w:t>
            </w:r>
          </w:p>
        </w:tc>
        <w:tc>
          <w:tcPr>
            <w:tcW w:w="1710" w:type="dxa"/>
          </w:tcPr>
          <w:p w14:paraId="77EAF460" w14:textId="2659AA5B" w:rsidR="00C220DA" w:rsidRDefault="00580085" w:rsidP="00AD4641">
            <w:pPr>
              <w:rPr>
                <w:lang w:val="en"/>
              </w:rPr>
            </w:pPr>
            <w:r>
              <w:rPr>
                <w:lang w:val="en"/>
              </w:rPr>
              <w:t>$197,362.00</w:t>
            </w:r>
          </w:p>
        </w:tc>
      </w:tr>
      <w:tr w:rsidR="00C220DA" w14:paraId="0646ABFB" w14:textId="77777777" w:rsidTr="00187BC2">
        <w:trPr>
          <w:jc w:val="center"/>
        </w:trPr>
        <w:tc>
          <w:tcPr>
            <w:tcW w:w="4675" w:type="dxa"/>
          </w:tcPr>
          <w:p w14:paraId="2BB1D134" w14:textId="60B88353" w:rsidR="00C220DA" w:rsidRDefault="00580085" w:rsidP="00AD4641">
            <w:pPr>
              <w:rPr>
                <w:lang w:val="en"/>
              </w:rPr>
            </w:pPr>
            <w:r>
              <w:rPr>
                <w:lang w:val="en"/>
              </w:rPr>
              <w:t>Property taxes &amp; insurance</w:t>
            </w:r>
          </w:p>
        </w:tc>
        <w:tc>
          <w:tcPr>
            <w:tcW w:w="1710" w:type="dxa"/>
          </w:tcPr>
          <w:p w14:paraId="5FB38D75" w14:textId="3A3A4AA5" w:rsidR="00C220DA" w:rsidRDefault="00580085" w:rsidP="00AD4641">
            <w:pPr>
              <w:rPr>
                <w:lang w:val="en"/>
              </w:rPr>
            </w:pPr>
            <w:r>
              <w:rPr>
                <w:lang w:val="en"/>
              </w:rPr>
              <w:t>$</w:t>
            </w:r>
            <w:r w:rsidR="003078C1">
              <w:rPr>
                <w:lang w:val="en"/>
              </w:rPr>
              <w:t>85,953.50</w:t>
            </w:r>
          </w:p>
        </w:tc>
      </w:tr>
      <w:tr w:rsidR="00C220DA" w14:paraId="24A09156" w14:textId="77777777" w:rsidTr="00187BC2">
        <w:trPr>
          <w:jc w:val="center"/>
        </w:trPr>
        <w:tc>
          <w:tcPr>
            <w:tcW w:w="4675" w:type="dxa"/>
          </w:tcPr>
          <w:p w14:paraId="604073EE" w14:textId="01365A37" w:rsidR="00C220DA" w:rsidRDefault="003078C1" w:rsidP="00AD4641">
            <w:pPr>
              <w:rPr>
                <w:lang w:val="en"/>
              </w:rPr>
            </w:pPr>
            <w:r>
              <w:rPr>
                <w:lang w:val="en"/>
              </w:rPr>
              <w:t>Depreciation</w:t>
            </w:r>
          </w:p>
        </w:tc>
        <w:tc>
          <w:tcPr>
            <w:tcW w:w="1710" w:type="dxa"/>
          </w:tcPr>
          <w:p w14:paraId="23AC50B2" w14:textId="3885202E" w:rsidR="00C220DA" w:rsidRDefault="003078C1" w:rsidP="00AD4641">
            <w:pPr>
              <w:rPr>
                <w:lang w:val="en"/>
              </w:rPr>
            </w:pPr>
            <w:r>
              <w:rPr>
                <w:lang w:val="en"/>
              </w:rPr>
              <w:t>$343,813.98</w:t>
            </w:r>
          </w:p>
        </w:tc>
      </w:tr>
      <w:tr w:rsidR="003078C1" w14:paraId="198315AE" w14:textId="77777777" w:rsidTr="00187BC2">
        <w:trPr>
          <w:jc w:val="center"/>
        </w:trPr>
        <w:tc>
          <w:tcPr>
            <w:tcW w:w="4675" w:type="dxa"/>
          </w:tcPr>
          <w:p w14:paraId="56758A99" w14:textId="77777777" w:rsidR="003078C1" w:rsidRDefault="003078C1" w:rsidP="00AD4641">
            <w:pPr>
              <w:rPr>
                <w:lang w:val="en"/>
              </w:rPr>
            </w:pPr>
            <w:r>
              <w:rPr>
                <w:lang w:val="en"/>
              </w:rPr>
              <w:t>Cost of manufacture</w:t>
            </w:r>
          </w:p>
          <w:p w14:paraId="326138EA" w14:textId="77777777" w:rsidR="003E358D" w:rsidRDefault="003E358D" w:rsidP="003E358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>
              <w:rPr>
                <w:lang w:val="en"/>
              </w:rPr>
              <w:t>Optimistic</w:t>
            </w:r>
          </w:p>
          <w:p w14:paraId="57B0F95C" w14:textId="77777777" w:rsidR="003E358D" w:rsidRDefault="003E358D" w:rsidP="003E358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>
              <w:rPr>
                <w:lang w:val="en"/>
              </w:rPr>
              <w:t>Neutral</w:t>
            </w:r>
          </w:p>
          <w:p w14:paraId="0C345254" w14:textId="66094F17" w:rsidR="003E358D" w:rsidRPr="003E358D" w:rsidRDefault="003E358D" w:rsidP="003E358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>
              <w:rPr>
                <w:lang w:val="en"/>
              </w:rPr>
              <w:t>Pessimistic</w:t>
            </w:r>
          </w:p>
        </w:tc>
        <w:tc>
          <w:tcPr>
            <w:tcW w:w="1710" w:type="dxa"/>
          </w:tcPr>
          <w:p w14:paraId="507B1DA3" w14:textId="77777777" w:rsidR="006338D8" w:rsidRDefault="006338D8" w:rsidP="00AD4641">
            <w:pPr>
              <w:rPr>
                <w:lang w:val="en"/>
              </w:rPr>
            </w:pPr>
          </w:p>
          <w:p w14:paraId="3A39039C" w14:textId="68189FDE" w:rsidR="006338D8" w:rsidRDefault="006338D8" w:rsidP="00AD4641">
            <w:pPr>
              <w:rPr>
                <w:lang w:val="en"/>
              </w:rPr>
            </w:pPr>
            <w:r>
              <w:rPr>
                <w:lang w:val="en"/>
              </w:rPr>
              <w:t>$4,110,565.90</w:t>
            </w:r>
          </w:p>
          <w:p w14:paraId="0ADD5244" w14:textId="1E2CDD78" w:rsidR="00152485" w:rsidRDefault="00152485" w:rsidP="00AD4641">
            <w:pPr>
              <w:rPr>
                <w:lang w:val="en"/>
              </w:rPr>
            </w:pPr>
            <w:r>
              <w:rPr>
                <w:lang w:val="en"/>
              </w:rPr>
              <w:t>$</w:t>
            </w:r>
            <w:r w:rsidR="007855EB">
              <w:rPr>
                <w:lang w:val="en"/>
              </w:rPr>
              <w:t>4,524,454.33</w:t>
            </w:r>
          </w:p>
          <w:p w14:paraId="4E471F28" w14:textId="36446AF2" w:rsidR="003078C1" w:rsidRDefault="003078C1" w:rsidP="00AD4641">
            <w:pPr>
              <w:rPr>
                <w:lang w:val="en"/>
              </w:rPr>
            </w:pPr>
            <w:r>
              <w:rPr>
                <w:lang w:val="en"/>
              </w:rPr>
              <w:t>$5,</w:t>
            </w:r>
            <w:r w:rsidR="007855EB">
              <w:rPr>
                <w:lang w:val="en"/>
              </w:rPr>
              <w:t>563,724.60</w:t>
            </w:r>
          </w:p>
        </w:tc>
      </w:tr>
    </w:tbl>
    <w:p w14:paraId="29BD71F9" w14:textId="77777777" w:rsidR="00AD4641" w:rsidRPr="00AD4641" w:rsidRDefault="00AD4641" w:rsidP="00AD4641">
      <w:pPr>
        <w:rPr>
          <w:lang w:val="en"/>
        </w:rPr>
      </w:pPr>
    </w:p>
    <w:p w14:paraId="202DF5DD" w14:textId="77777777" w:rsidR="00F600B0" w:rsidRDefault="00F600B0" w:rsidP="00116C6E"/>
    <w:p w14:paraId="1DA5C6E4" w14:textId="531833FD" w:rsidR="00D85B86" w:rsidRDefault="00635FDB" w:rsidP="00635FDB">
      <w:pPr>
        <w:pStyle w:val="Heading2"/>
      </w:pPr>
      <w:r>
        <w:t>References</w:t>
      </w:r>
    </w:p>
    <w:p w14:paraId="727B2FDA" w14:textId="77777777" w:rsidR="00627834" w:rsidRPr="00627834" w:rsidRDefault="00D8088B" w:rsidP="00627834">
      <w:pPr>
        <w:pStyle w:val="Bibliography"/>
      </w:pPr>
      <w:r>
        <w:fldChar w:fldCharType="begin"/>
      </w:r>
      <w:r w:rsidR="00627834">
        <w:instrText xml:space="preserve"> ADDIN ZOTERO_BIBL {"uncited":[],"omitted":[],"custom":[]} CSL_BIBLIOGRAPHY </w:instrText>
      </w:r>
      <w:r>
        <w:fldChar w:fldCharType="separate"/>
      </w:r>
      <w:r w:rsidR="00627834" w:rsidRPr="00627834">
        <w:t>1.</w:t>
      </w:r>
      <w:r w:rsidR="00627834" w:rsidRPr="00627834">
        <w:tab/>
        <w:t xml:space="preserve">Seider W, Lewin DR, Seader JD, </w:t>
      </w:r>
      <w:proofErr w:type="spellStart"/>
      <w:r w:rsidR="00627834" w:rsidRPr="00627834">
        <w:t>Widagdo</w:t>
      </w:r>
      <w:proofErr w:type="spellEnd"/>
      <w:r w:rsidR="00627834" w:rsidRPr="00627834">
        <w:t xml:space="preserve"> S, Gani R, Ng KM. Product and Process Design Principles: Synthesis, Analysis and Evaluation. 4th ed. Wiley; 2016.</w:t>
      </w:r>
    </w:p>
    <w:p w14:paraId="7AE7C2F7" w14:textId="77777777" w:rsidR="00627834" w:rsidRPr="00627834" w:rsidRDefault="00627834" w:rsidP="00627834">
      <w:pPr>
        <w:pStyle w:val="Bibliography"/>
      </w:pPr>
      <w:r w:rsidRPr="00627834">
        <w:t>2.</w:t>
      </w:r>
      <w:r w:rsidRPr="00627834">
        <w:tab/>
        <w:t xml:space="preserve">Schwantes R, Morales Y, Pomp E, Singer J, Chavan K, Saravia F. Thermally driven ultrapure water production for water electrolysis – A techno-economic analysis of membrane distillation. Desalination. 2025 Aug;608. </w:t>
      </w:r>
      <w:proofErr w:type="spellStart"/>
      <w:r w:rsidRPr="00627834">
        <w:t>doi:https</w:t>
      </w:r>
      <w:proofErr w:type="spellEnd"/>
      <w:r w:rsidRPr="00627834">
        <w:t>://doi.org/10.1016/j.desal.2025.118848</w:t>
      </w:r>
    </w:p>
    <w:p w14:paraId="282F78D7" w14:textId="77777777" w:rsidR="00627834" w:rsidRPr="00627834" w:rsidRDefault="00627834" w:rsidP="00627834">
      <w:pPr>
        <w:pStyle w:val="Bibliography"/>
      </w:pPr>
      <w:r w:rsidRPr="00627834">
        <w:t>3.</w:t>
      </w:r>
      <w:r w:rsidRPr="00627834">
        <w:tab/>
        <w:t xml:space="preserve">Wheeler SA, </w:t>
      </w:r>
      <w:proofErr w:type="spellStart"/>
      <w:r w:rsidRPr="00627834">
        <w:t>Nauges</w:t>
      </w:r>
      <w:proofErr w:type="spellEnd"/>
      <w:r w:rsidRPr="00627834">
        <w:t xml:space="preserve"> C, Grafton RQ. Water Pricing, Costs and Markets [Technical Report for the Global Commission on the Economics of Water] [Internet]. 2023 Feb. Report No. Available from: https://watercommission.org/wp-content/uploads/2023/03/Wheeler.pdf</w:t>
      </w:r>
    </w:p>
    <w:p w14:paraId="403B945E" w14:textId="77777777" w:rsidR="00627834" w:rsidRPr="00627834" w:rsidRDefault="00627834" w:rsidP="00627834">
      <w:pPr>
        <w:pStyle w:val="Bibliography"/>
      </w:pPr>
      <w:r w:rsidRPr="00627834">
        <w:t>4.</w:t>
      </w:r>
      <w:r w:rsidRPr="00627834">
        <w:tab/>
        <w:t xml:space="preserve">Business </w:t>
      </w:r>
      <w:proofErr w:type="spellStart"/>
      <w:r w:rsidRPr="00627834">
        <w:t>AnalytiQ</w:t>
      </w:r>
      <w:proofErr w:type="spellEnd"/>
      <w:r w:rsidRPr="00627834">
        <w:t xml:space="preserve">. </w:t>
      </w:r>
      <w:proofErr w:type="spellStart"/>
      <w:r w:rsidRPr="00627834">
        <w:t>Monoethanolamine</w:t>
      </w:r>
      <w:proofErr w:type="spellEnd"/>
      <w:r w:rsidRPr="00627834">
        <w:t xml:space="preserve"> price index.</w:t>
      </w:r>
    </w:p>
    <w:p w14:paraId="48B79FD5" w14:textId="77777777" w:rsidR="00627834" w:rsidRPr="00627834" w:rsidRDefault="00627834" w:rsidP="00627834">
      <w:pPr>
        <w:pStyle w:val="Bibliography"/>
      </w:pPr>
      <w:r w:rsidRPr="00627834">
        <w:lastRenderedPageBreak/>
        <w:t>5.</w:t>
      </w:r>
      <w:r w:rsidRPr="00627834">
        <w:tab/>
        <w:t xml:space="preserve">Business </w:t>
      </w:r>
      <w:proofErr w:type="spellStart"/>
      <w:r w:rsidRPr="00627834">
        <w:t>AnalytiQ</w:t>
      </w:r>
      <w:proofErr w:type="spellEnd"/>
      <w:r w:rsidRPr="00627834">
        <w:t>. Activated carbon prices.</w:t>
      </w:r>
    </w:p>
    <w:p w14:paraId="477B855F" w14:textId="77777777" w:rsidR="00627834" w:rsidRPr="00627834" w:rsidRDefault="00627834" w:rsidP="00627834">
      <w:pPr>
        <w:pStyle w:val="Bibliography"/>
      </w:pPr>
      <w:r w:rsidRPr="00627834">
        <w:t>6.</w:t>
      </w:r>
      <w:r w:rsidRPr="00627834">
        <w:tab/>
        <w:t xml:space="preserve">Wright JG, Kanan MW. Electrochemical Production of &gt;1 M Acid and Base from Neutral Salt at High Current Density and Low Energy Demand. ACS Energy Letters. 2025;10:5328–35. </w:t>
      </w:r>
      <w:proofErr w:type="spellStart"/>
      <w:r w:rsidRPr="00627834">
        <w:t>doi:https</w:t>
      </w:r>
      <w:proofErr w:type="spellEnd"/>
      <w:r w:rsidRPr="00627834">
        <w:t>://doi.org/10.1021/acsenergylett.5c02318</w:t>
      </w:r>
    </w:p>
    <w:p w14:paraId="68B862EE" w14:textId="77777777" w:rsidR="00627834" w:rsidRPr="00627834" w:rsidRDefault="00627834" w:rsidP="00627834">
      <w:pPr>
        <w:pStyle w:val="Bibliography"/>
      </w:pPr>
      <w:r w:rsidRPr="00627834">
        <w:t>7.</w:t>
      </w:r>
      <w:r w:rsidRPr="00627834">
        <w:tab/>
        <w:t xml:space="preserve">Myers C, Li W, Markham G. The cost of CO2 transport by truck and rail in the United States. International Journal of Greenhouse Gas Control. 2024 May;134. </w:t>
      </w:r>
      <w:proofErr w:type="spellStart"/>
      <w:r w:rsidRPr="00627834">
        <w:t>doi:https</w:t>
      </w:r>
      <w:proofErr w:type="spellEnd"/>
      <w:r w:rsidRPr="00627834">
        <w:t>://doi.org/10.1016/j.ijggc.2024.104123</w:t>
      </w:r>
    </w:p>
    <w:p w14:paraId="405E2B6F" w14:textId="26D6BCFE" w:rsidR="00635FDB" w:rsidRPr="00635FDB" w:rsidRDefault="00D8088B" w:rsidP="00635FDB">
      <w:r>
        <w:fldChar w:fldCharType="end"/>
      </w:r>
    </w:p>
    <w:sectPr w:rsidR="00635FDB" w:rsidRPr="00635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E169B"/>
    <w:multiLevelType w:val="hybridMultilevel"/>
    <w:tmpl w:val="B0427488"/>
    <w:lvl w:ilvl="0" w:tplc="9CB2F50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03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C1"/>
    <w:rsid w:val="00006E70"/>
    <w:rsid w:val="000613E3"/>
    <w:rsid w:val="00080068"/>
    <w:rsid w:val="00081082"/>
    <w:rsid w:val="000848EA"/>
    <w:rsid w:val="00092153"/>
    <w:rsid w:val="000B3D04"/>
    <w:rsid w:val="000C4B81"/>
    <w:rsid w:val="000C6C34"/>
    <w:rsid w:val="000D1538"/>
    <w:rsid w:val="000D7D20"/>
    <w:rsid w:val="000E0E20"/>
    <w:rsid w:val="000F5737"/>
    <w:rsid w:val="00111836"/>
    <w:rsid w:val="00116C6E"/>
    <w:rsid w:val="00133CBE"/>
    <w:rsid w:val="0014234C"/>
    <w:rsid w:val="00152485"/>
    <w:rsid w:val="0016335E"/>
    <w:rsid w:val="001772BC"/>
    <w:rsid w:val="00183C00"/>
    <w:rsid w:val="00187BC2"/>
    <w:rsid w:val="001A2085"/>
    <w:rsid w:val="001B331C"/>
    <w:rsid w:val="001E3199"/>
    <w:rsid w:val="001E7EE4"/>
    <w:rsid w:val="00201F89"/>
    <w:rsid w:val="002032AE"/>
    <w:rsid w:val="00217C01"/>
    <w:rsid w:val="00223700"/>
    <w:rsid w:val="0023011C"/>
    <w:rsid w:val="00232A59"/>
    <w:rsid w:val="00235DCF"/>
    <w:rsid w:val="0025133F"/>
    <w:rsid w:val="002526BA"/>
    <w:rsid w:val="0026685D"/>
    <w:rsid w:val="00284ACC"/>
    <w:rsid w:val="00294B5D"/>
    <w:rsid w:val="002C37D3"/>
    <w:rsid w:val="002E5771"/>
    <w:rsid w:val="002E7A90"/>
    <w:rsid w:val="003078C1"/>
    <w:rsid w:val="00316240"/>
    <w:rsid w:val="0032423A"/>
    <w:rsid w:val="0033521B"/>
    <w:rsid w:val="003402E7"/>
    <w:rsid w:val="00343BC7"/>
    <w:rsid w:val="003460B1"/>
    <w:rsid w:val="003477B7"/>
    <w:rsid w:val="00356B19"/>
    <w:rsid w:val="003C74C3"/>
    <w:rsid w:val="003D036C"/>
    <w:rsid w:val="003D4039"/>
    <w:rsid w:val="003E358D"/>
    <w:rsid w:val="003E3762"/>
    <w:rsid w:val="003F2BE8"/>
    <w:rsid w:val="0041188A"/>
    <w:rsid w:val="00413E06"/>
    <w:rsid w:val="00436962"/>
    <w:rsid w:val="004621CA"/>
    <w:rsid w:val="004639BD"/>
    <w:rsid w:val="0047095F"/>
    <w:rsid w:val="00481B8B"/>
    <w:rsid w:val="00482470"/>
    <w:rsid w:val="00484953"/>
    <w:rsid w:val="00486F60"/>
    <w:rsid w:val="004A414C"/>
    <w:rsid w:val="004C25AD"/>
    <w:rsid w:val="005326FA"/>
    <w:rsid w:val="005558BE"/>
    <w:rsid w:val="00563159"/>
    <w:rsid w:val="00580085"/>
    <w:rsid w:val="00580911"/>
    <w:rsid w:val="00597D8B"/>
    <w:rsid w:val="0060072E"/>
    <w:rsid w:val="006072DF"/>
    <w:rsid w:val="00612AF6"/>
    <w:rsid w:val="00627834"/>
    <w:rsid w:val="006338D8"/>
    <w:rsid w:val="00635FDB"/>
    <w:rsid w:val="006367DB"/>
    <w:rsid w:val="00643A9D"/>
    <w:rsid w:val="006454AC"/>
    <w:rsid w:val="00664599"/>
    <w:rsid w:val="00674F5C"/>
    <w:rsid w:val="00685905"/>
    <w:rsid w:val="00687988"/>
    <w:rsid w:val="00695DB4"/>
    <w:rsid w:val="006B4530"/>
    <w:rsid w:val="006C2CF0"/>
    <w:rsid w:val="006C3395"/>
    <w:rsid w:val="006D068E"/>
    <w:rsid w:val="006E3277"/>
    <w:rsid w:val="006E4860"/>
    <w:rsid w:val="006F12C2"/>
    <w:rsid w:val="0072083F"/>
    <w:rsid w:val="00725CE4"/>
    <w:rsid w:val="00743BE5"/>
    <w:rsid w:val="007855EB"/>
    <w:rsid w:val="007C4AB9"/>
    <w:rsid w:val="007E3A98"/>
    <w:rsid w:val="00806822"/>
    <w:rsid w:val="00807E00"/>
    <w:rsid w:val="00816A38"/>
    <w:rsid w:val="008173F7"/>
    <w:rsid w:val="008246DE"/>
    <w:rsid w:val="00834662"/>
    <w:rsid w:val="008428C1"/>
    <w:rsid w:val="0084348C"/>
    <w:rsid w:val="008900C8"/>
    <w:rsid w:val="00894746"/>
    <w:rsid w:val="008A1DC6"/>
    <w:rsid w:val="008D6E9E"/>
    <w:rsid w:val="008E4B36"/>
    <w:rsid w:val="008F23DE"/>
    <w:rsid w:val="008F6BD8"/>
    <w:rsid w:val="00932335"/>
    <w:rsid w:val="00934E60"/>
    <w:rsid w:val="00956EBB"/>
    <w:rsid w:val="009731A9"/>
    <w:rsid w:val="00981D16"/>
    <w:rsid w:val="00984B1E"/>
    <w:rsid w:val="00984CD7"/>
    <w:rsid w:val="00986E64"/>
    <w:rsid w:val="009A1C75"/>
    <w:rsid w:val="009B6EF8"/>
    <w:rsid w:val="009C5859"/>
    <w:rsid w:val="009E51EE"/>
    <w:rsid w:val="00A14115"/>
    <w:rsid w:val="00A1685F"/>
    <w:rsid w:val="00A25270"/>
    <w:rsid w:val="00A345D0"/>
    <w:rsid w:val="00A410CD"/>
    <w:rsid w:val="00A66FC2"/>
    <w:rsid w:val="00A712C9"/>
    <w:rsid w:val="00A813CF"/>
    <w:rsid w:val="00AA2445"/>
    <w:rsid w:val="00AA651F"/>
    <w:rsid w:val="00AB4DC7"/>
    <w:rsid w:val="00AC35D7"/>
    <w:rsid w:val="00AC38E2"/>
    <w:rsid w:val="00AD401C"/>
    <w:rsid w:val="00AD4641"/>
    <w:rsid w:val="00AD480E"/>
    <w:rsid w:val="00B06560"/>
    <w:rsid w:val="00B1435A"/>
    <w:rsid w:val="00B14857"/>
    <w:rsid w:val="00B15F97"/>
    <w:rsid w:val="00B32C5B"/>
    <w:rsid w:val="00B73ACF"/>
    <w:rsid w:val="00B757DA"/>
    <w:rsid w:val="00BB24F7"/>
    <w:rsid w:val="00BB73C1"/>
    <w:rsid w:val="00C11824"/>
    <w:rsid w:val="00C220DA"/>
    <w:rsid w:val="00C30AF2"/>
    <w:rsid w:val="00C644A0"/>
    <w:rsid w:val="00C80870"/>
    <w:rsid w:val="00C83BAA"/>
    <w:rsid w:val="00CA11B1"/>
    <w:rsid w:val="00CF58A7"/>
    <w:rsid w:val="00D01AA2"/>
    <w:rsid w:val="00D12F15"/>
    <w:rsid w:val="00D13A75"/>
    <w:rsid w:val="00D1447D"/>
    <w:rsid w:val="00D23FC1"/>
    <w:rsid w:val="00D34C2A"/>
    <w:rsid w:val="00D4242E"/>
    <w:rsid w:val="00D5146C"/>
    <w:rsid w:val="00D601DB"/>
    <w:rsid w:val="00D65976"/>
    <w:rsid w:val="00D6760C"/>
    <w:rsid w:val="00D70681"/>
    <w:rsid w:val="00D73F66"/>
    <w:rsid w:val="00D8088B"/>
    <w:rsid w:val="00D85B86"/>
    <w:rsid w:val="00DA038B"/>
    <w:rsid w:val="00DB4252"/>
    <w:rsid w:val="00DC4DD1"/>
    <w:rsid w:val="00DD5049"/>
    <w:rsid w:val="00DE366C"/>
    <w:rsid w:val="00DF3258"/>
    <w:rsid w:val="00DF349F"/>
    <w:rsid w:val="00E162B2"/>
    <w:rsid w:val="00E23343"/>
    <w:rsid w:val="00E425C8"/>
    <w:rsid w:val="00E62ABC"/>
    <w:rsid w:val="00E8347C"/>
    <w:rsid w:val="00E90640"/>
    <w:rsid w:val="00EB57B1"/>
    <w:rsid w:val="00EB6BF8"/>
    <w:rsid w:val="00EC2BDC"/>
    <w:rsid w:val="00F4042B"/>
    <w:rsid w:val="00F45E4E"/>
    <w:rsid w:val="00F600B0"/>
    <w:rsid w:val="00F66593"/>
    <w:rsid w:val="00F734A8"/>
    <w:rsid w:val="00FB4902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AAF5"/>
  <w15:chartTrackingRefBased/>
  <w15:docId w15:val="{4D95A78D-2469-46B6-9408-E9D8706F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AD"/>
    <w:pPr>
      <w:spacing w:after="0" w:line="276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5AD"/>
    <w:pPr>
      <w:outlineLvl w:val="1"/>
    </w:pPr>
    <w:rPr>
      <w:i/>
      <w:iCs/>
      <w:color w:val="0070C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5AD"/>
    <w:pPr>
      <w:outlineLvl w:val="2"/>
    </w:pPr>
    <w:rPr>
      <w:color w:val="4EA72E" w:themeColor="accent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F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F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F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F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25AD"/>
    <w:rPr>
      <w:rFonts w:ascii="Times New Roman" w:hAnsi="Times New Roman" w:cs="Times New Roman"/>
      <w:i/>
      <w:iCs/>
      <w:color w:val="0070C0"/>
    </w:rPr>
  </w:style>
  <w:style w:type="character" w:customStyle="1" w:styleId="Heading3Char">
    <w:name w:val="Heading 3 Char"/>
    <w:basedOn w:val="DefaultParagraphFont"/>
    <w:link w:val="Heading3"/>
    <w:uiPriority w:val="9"/>
    <w:rsid w:val="004C25AD"/>
    <w:rPr>
      <w:rFonts w:ascii="Times New Roman" w:hAnsi="Times New Roman" w:cs="Times New Roman"/>
      <w:color w:val="4EA72E" w:themeColor="accent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FC1"/>
    <w:pPr>
      <w:spacing w:after="80" w:line="240" w:lineRule="auto"/>
      <w:contextualSpacing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23FC1"/>
    <w:rPr>
      <w:rFonts w:ascii="Times New Roman" w:eastAsiaTheme="majorEastAsia" w:hAnsi="Times New Roman" w:cs="Times New Roman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F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C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C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4ACC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E62ABC"/>
    <w:pPr>
      <w:spacing w:line="240" w:lineRule="auto"/>
    </w:pPr>
    <w:rPr>
      <w:rFonts w:eastAsia="Arial"/>
      <w:i/>
      <w:iCs/>
      <w:color w:val="000000" w:themeColor="text1"/>
      <w:kern w:val="0"/>
      <w:lang w:val="en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D8088B"/>
    <w:pPr>
      <w:tabs>
        <w:tab w:val="left" w:pos="264"/>
      </w:tabs>
      <w:spacing w:after="240" w:line="24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wett@seas.upen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395B-CAD0-4A3D-85D5-20448D7D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2110</Words>
  <Characters>12032</Characters>
  <Application>Microsoft Office Word</Application>
  <DocSecurity>0</DocSecurity>
  <Lines>100</Lines>
  <Paragraphs>28</Paragraphs>
  <ScaleCrop>false</ScaleCrop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Swett, Shelvey</dc:creator>
  <cp:keywords/>
  <dc:description/>
  <cp:lastModifiedBy>Swett, Shelvey</cp:lastModifiedBy>
  <cp:revision>48</cp:revision>
  <dcterms:created xsi:type="dcterms:W3CDTF">2026-03-19T15:49:00Z</dcterms:created>
  <dcterms:modified xsi:type="dcterms:W3CDTF">2026-03-26T17:02:00Z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id="tKOATA57"/&gt;&lt;style id="http://www.zotero.org/styles/nlm-citation-sequence-brackets-no-et-al" locale="en-US" hasBibliography="1" bibliographyStyleHasBeenSet="1"/&gt;&lt;prefs&gt;&lt;pref name="fieldType" value</vt:lpwstr>
  </property>
  <property fmtid="{D5CDD505-2E9C-101B-9397-08002B2CF9AE}" pid="3" name="ZOTERO_PREF_2">
    <vt:lpwstr>="Field"/&gt;&lt;/prefs&gt;&lt;/data&gt;</vt:lpwstr>
  </property>
</Properties>
</file>