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4A84" w14:textId="77777777" w:rsidR="006D2636" w:rsidRDefault="006D2636" w:rsidP="006D2636">
      <w:pPr>
        <w:spacing w:line="480" w:lineRule="auto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Table 2: </w:t>
      </w:r>
      <w:r w:rsidRPr="001A48B8">
        <w:rPr>
          <w:rFonts w:asciiTheme="minorHAnsi" w:hAnsiTheme="minorHAnsi" w:cstheme="minorHAnsi"/>
          <w:szCs w:val="24"/>
        </w:rPr>
        <w:t>Best overall response by investigator assessment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3397"/>
        <w:gridCol w:w="1276"/>
        <w:gridCol w:w="1559"/>
        <w:gridCol w:w="993"/>
        <w:gridCol w:w="1559"/>
      </w:tblGrid>
      <w:tr w:rsidR="00C24FDB" w:rsidRPr="0035125D" w14:paraId="04827CA3" w14:textId="77777777" w:rsidTr="00FB5B52">
        <w:tc>
          <w:tcPr>
            <w:tcW w:w="3397" w:type="dxa"/>
          </w:tcPr>
          <w:p w14:paraId="540AEDED" w14:textId="77777777" w:rsidR="00C24FDB" w:rsidRPr="002240EF" w:rsidRDefault="00C24FDB" w:rsidP="00FB5B52">
            <w:pPr>
              <w:spacing w:line="480" w:lineRule="auto"/>
              <w:rPr>
                <w:rFonts w:cstheme="minorHAnsi"/>
                <w:b/>
                <w:bCs/>
                <w:sz w:val="22"/>
                <w:lang w:val="en-US"/>
              </w:rPr>
            </w:pPr>
          </w:p>
        </w:tc>
        <w:tc>
          <w:tcPr>
            <w:tcW w:w="1276" w:type="dxa"/>
          </w:tcPr>
          <w:p w14:paraId="42567570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b/>
                <w:bCs/>
                <w:sz w:val="22"/>
              </w:rPr>
            </w:pPr>
            <w:r w:rsidRPr="0035125D">
              <w:rPr>
                <w:rFonts w:cstheme="minorHAnsi"/>
                <w:b/>
                <w:bCs/>
                <w:sz w:val="22"/>
              </w:rPr>
              <w:t xml:space="preserve">All </w:t>
            </w:r>
            <w:proofErr w:type="spellStart"/>
            <w:r w:rsidRPr="0035125D">
              <w:rPr>
                <w:rFonts w:cstheme="minorHAnsi"/>
                <w:b/>
                <w:bCs/>
                <w:sz w:val="22"/>
              </w:rPr>
              <w:t>patients</w:t>
            </w:r>
            <w:proofErr w:type="spellEnd"/>
          </w:p>
          <w:p w14:paraId="09E42973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b/>
                <w:bCs/>
                <w:sz w:val="22"/>
              </w:rPr>
            </w:pPr>
            <w:r w:rsidRPr="0035125D">
              <w:rPr>
                <w:rFonts w:cstheme="minorHAnsi"/>
                <w:b/>
                <w:bCs/>
                <w:sz w:val="22"/>
              </w:rPr>
              <w:t>(n=382)</w:t>
            </w:r>
          </w:p>
        </w:tc>
        <w:tc>
          <w:tcPr>
            <w:tcW w:w="1559" w:type="dxa"/>
          </w:tcPr>
          <w:p w14:paraId="1116D980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b/>
                <w:bCs/>
                <w:sz w:val="22"/>
              </w:rPr>
            </w:pPr>
            <w:proofErr w:type="spellStart"/>
            <w:r w:rsidRPr="0035125D">
              <w:rPr>
                <w:rFonts w:cstheme="minorHAnsi"/>
                <w:b/>
                <w:bCs/>
                <w:sz w:val="22"/>
              </w:rPr>
              <w:t>Patients</w:t>
            </w:r>
            <w:proofErr w:type="spellEnd"/>
            <w:r w:rsidRPr="0035125D">
              <w:rPr>
                <w:rFonts w:cstheme="minorHAnsi"/>
                <w:b/>
                <w:bCs/>
                <w:sz w:val="22"/>
              </w:rPr>
              <w:t xml:space="preserve"> &lt;65 years</w:t>
            </w:r>
          </w:p>
          <w:p w14:paraId="34A2CA3C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b/>
                <w:bCs/>
                <w:sz w:val="22"/>
              </w:rPr>
            </w:pPr>
            <w:r w:rsidRPr="0035125D">
              <w:rPr>
                <w:rFonts w:cstheme="minorHAnsi"/>
                <w:b/>
                <w:bCs/>
                <w:sz w:val="22"/>
              </w:rPr>
              <w:t>(n=229)</w:t>
            </w:r>
          </w:p>
        </w:tc>
        <w:tc>
          <w:tcPr>
            <w:tcW w:w="993" w:type="dxa"/>
          </w:tcPr>
          <w:p w14:paraId="64352541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b/>
                <w:bCs/>
                <w:sz w:val="22"/>
              </w:rPr>
            </w:pPr>
            <w:r w:rsidRPr="0035125D">
              <w:rPr>
                <w:rFonts w:cstheme="minorHAnsi"/>
                <w:b/>
                <w:bCs/>
                <w:sz w:val="22"/>
              </w:rPr>
              <w:t>P-value</w:t>
            </w:r>
          </w:p>
        </w:tc>
        <w:tc>
          <w:tcPr>
            <w:tcW w:w="1559" w:type="dxa"/>
          </w:tcPr>
          <w:p w14:paraId="65E31710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b/>
                <w:bCs/>
                <w:sz w:val="22"/>
              </w:rPr>
            </w:pPr>
            <w:proofErr w:type="spellStart"/>
            <w:r w:rsidRPr="0035125D">
              <w:rPr>
                <w:rFonts w:cstheme="minorHAnsi"/>
                <w:b/>
                <w:bCs/>
                <w:sz w:val="22"/>
              </w:rPr>
              <w:t>Patients</w:t>
            </w:r>
            <w:proofErr w:type="spellEnd"/>
            <w:r w:rsidRPr="0035125D">
              <w:rPr>
                <w:rFonts w:cstheme="minorHAnsi"/>
                <w:b/>
                <w:bCs/>
                <w:sz w:val="22"/>
              </w:rPr>
              <w:t xml:space="preserve"> ≥65 years</w:t>
            </w:r>
          </w:p>
          <w:p w14:paraId="53F8A298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b/>
                <w:bCs/>
                <w:sz w:val="22"/>
              </w:rPr>
            </w:pPr>
            <w:r w:rsidRPr="0035125D">
              <w:rPr>
                <w:rFonts w:cstheme="minorHAnsi"/>
                <w:b/>
                <w:bCs/>
                <w:sz w:val="22"/>
              </w:rPr>
              <w:t>(n=153)</w:t>
            </w:r>
          </w:p>
        </w:tc>
      </w:tr>
      <w:tr w:rsidR="00C24FDB" w:rsidRPr="0035125D" w14:paraId="1C0BFFF5" w14:textId="77777777" w:rsidTr="00FB5B52">
        <w:tc>
          <w:tcPr>
            <w:tcW w:w="3397" w:type="dxa"/>
          </w:tcPr>
          <w:p w14:paraId="1CF41D68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 xml:space="preserve">Overall </w:t>
            </w:r>
            <w:proofErr w:type="spellStart"/>
            <w:r w:rsidRPr="0035125D">
              <w:rPr>
                <w:rFonts w:cstheme="minorHAnsi"/>
                <w:sz w:val="22"/>
              </w:rPr>
              <w:t>response</w:t>
            </w:r>
            <w:proofErr w:type="spellEnd"/>
          </w:p>
        </w:tc>
        <w:tc>
          <w:tcPr>
            <w:tcW w:w="1276" w:type="dxa"/>
          </w:tcPr>
          <w:p w14:paraId="5C18EE5B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359 (94%)</w:t>
            </w:r>
          </w:p>
        </w:tc>
        <w:tc>
          <w:tcPr>
            <w:tcW w:w="1559" w:type="dxa"/>
          </w:tcPr>
          <w:p w14:paraId="437CEF27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212 (93%)</w:t>
            </w:r>
          </w:p>
        </w:tc>
        <w:tc>
          <w:tcPr>
            <w:tcW w:w="993" w:type="dxa"/>
          </w:tcPr>
          <w:p w14:paraId="2AEF79B2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&gt;0.05</w:t>
            </w:r>
          </w:p>
        </w:tc>
        <w:tc>
          <w:tcPr>
            <w:tcW w:w="1559" w:type="dxa"/>
          </w:tcPr>
          <w:p w14:paraId="401C62ED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147 (96%)</w:t>
            </w:r>
          </w:p>
        </w:tc>
      </w:tr>
      <w:tr w:rsidR="00C24FDB" w:rsidRPr="0035125D" w14:paraId="1213F91B" w14:textId="77777777" w:rsidTr="00FB5B52">
        <w:tc>
          <w:tcPr>
            <w:tcW w:w="3397" w:type="dxa"/>
          </w:tcPr>
          <w:p w14:paraId="13671606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 xml:space="preserve">Best overall </w:t>
            </w:r>
            <w:proofErr w:type="spellStart"/>
            <w:r w:rsidRPr="0035125D">
              <w:rPr>
                <w:rFonts w:cstheme="minorHAnsi"/>
                <w:sz w:val="22"/>
              </w:rPr>
              <w:t>response</w:t>
            </w:r>
            <w:proofErr w:type="spellEnd"/>
          </w:p>
        </w:tc>
        <w:tc>
          <w:tcPr>
            <w:tcW w:w="1276" w:type="dxa"/>
          </w:tcPr>
          <w:p w14:paraId="74C4AA9C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59" w:type="dxa"/>
          </w:tcPr>
          <w:p w14:paraId="37D218FC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993" w:type="dxa"/>
          </w:tcPr>
          <w:p w14:paraId="12154E32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&gt;0.05</w:t>
            </w:r>
          </w:p>
        </w:tc>
        <w:tc>
          <w:tcPr>
            <w:tcW w:w="1559" w:type="dxa"/>
          </w:tcPr>
          <w:p w14:paraId="5665950D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</w:tr>
      <w:tr w:rsidR="00C24FDB" w:rsidRPr="0035125D" w14:paraId="5715D318" w14:textId="77777777" w:rsidTr="00FB5B52">
        <w:tc>
          <w:tcPr>
            <w:tcW w:w="3397" w:type="dxa"/>
          </w:tcPr>
          <w:p w14:paraId="23482B12" w14:textId="77777777" w:rsidR="00C24FDB" w:rsidRPr="002240EF" w:rsidRDefault="00C24FDB" w:rsidP="00FB5B52">
            <w:pPr>
              <w:spacing w:line="480" w:lineRule="auto"/>
              <w:rPr>
                <w:rFonts w:cstheme="minorHAnsi"/>
                <w:sz w:val="22"/>
                <w:lang w:val="en-US"/>
              </w:rPr>
            </w:pPr>
            <w:r w:rsidRPr="002240EF">
              <w:rPr>
                <w:rFonts w:cstheme="minorHAnsi"/>
                <w:sz w:val="22"/>
                <w:lang w:val="en-US"/>
              </w:rPr>
              <w:t>MRD-negative complete response</w:t>
            </w:r>
            <w:r>
              <w:rPr>
                <w:rFonts w:cstheme="minorHAnsi"/>
                <w:sz w:val="22"/>
                <w:lang w:val="en-US"/>
              </w:rPr>
              <w:t>*</w:t>
            </w:r>
            <w:r w:rsidRPr="002240EF">
              <w:rPr>
                <w:rFonts w:cstheme="minorHAnsi"/>
                <w:sz w:val="22"/>
                <w:lang w:val="en-US"/>
              </w:rPr>
              <w:t xml:space="preserve"> (primary endpoint)</w:t>
            </w:r>
          </w:p>
        </w:tc>
        <w:tc>
          <w:tcPr>
            <w:tcW w:w="1276" w:type="dxa"/>
          </w:tcPr>
          <w:p w14:paraId="22A9161A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127 (33%)</w:t>
            </w:r>
          </w:p>
        </w:tc>
        <w:tc>
          <w:tcPr>
            <w:tcW w:w="1559" w:type="dxa"/>
          </w:tcPr>
          <w:p w14:paraId="4BC19EA3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73 (32%)</w:t>
            </w:r>
          </w:p>
        </w:tc>
        <w:tc>
          <w:tcPr>
            <w:tcW w:w="993" w:type="dxa"/>
          </w:tcPr>
          <w:p w14:paraId="5DEFC016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59" w:type="dxa"/>
          </w:tcPr>
          <w:p w14:paraId="51A8E2E9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54 (35%)</w:t>
            </w:r>
          </w:p>
        </w:tc>
      </w:tr>
      <w:tr w:rsidR="00C24FDB" w:rsidRPr="0035125D" w14:paraId="4720BB15" w14:textId="77777777" w:rsidTr="00FB5B52">
        <w:tc>
          <w:tcPr>
            <w:tcW w:w="3397" w:type="dxa"/>
          </w:tcPr>
          <w:p w14:paraId="7B50205F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MRD-negative status</w:t>
            </w:r>
          </w:p>
        </w:tc>
        <w:tc>
          <w:tcPr>
            <w:tcW w:w="1276" w:type="dxa"/>
          </w:tcPr>
          <w:p w14:paraId="4BF6E8DA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176 (46%)</w:t>
            </w:r>
          </w:p>
        </w:tc>
        <w:tc>
          <w:tcPr>
            <w:tcW w:w="1559" w:type="dxa"/>
          </w:tcPr>
          <w:p w14:paraId="5A4FD546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108 (47%)</w:t>
            </w:r>
          </w:p>
        </w:tc>
        <w:tc>
          <w:tcPr>
            <w:tcW w:w="993" w:type="dxa"/>
          </w:tcPr>
          <w:p w14:paraId="43B5D5B7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59" w:type="dxa"/>
          </w:tcPr>
          <w:p w14:paraId="31D4ADEA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68 (44%)</w:t>
            </w:r>
          </w:p>
        </w:tc>
      </w:tr>
      <w:tr w:rsidR="00C24FDB" w:rsidRPr="0035125D" w14:paraId="2867A65E" w14:textId="77777777" w:rsidTr="00FB5B52">
        <w:tc>
          <w:tcPr>
            <w:tcW w:w="3397" w:type="dxa"/>
          </w:tcPr>
          <w:p w14:paraId="4DB5DCA2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 xml:space="preserve">Stringent </w:t>
            </w:r>
            <w:proofErr w:type="spellStart"/>
            <w:r w:rsidRPr="0035125D">
              <w:rPr>
                <w:rFonts w:cstheme="minorHAnsi"/>
                <w:sz w:val="22"/>
              </w:rPr>
              <w:t>complete</w:t>
            </w:r>
            <w:proofErr w:type="spellEnd"/>
            <w:r w:rsidRPr="0035125D">
              <w:rPr>
                <w:rFonts w:cstheme="minorHAnsi"/>
                <w:sz w:val="22"/>
              </w:rPr>
              <w:t xml:space="preserve"> </w:t>
            </w:r>
            <w:proofErr w:type="spellStart"/>
            <w:r w:rsidRPr="0035125D">
              <w:rPr>
                <w:rFonts w:cstheme="minorHAnsi"/>
                <w:sz w:val="22"/>
              </w:rPr>
              <w:t>response</w:t>
            </w:r>
            <w:proofErr w:type="spellEnd"/>
          </w:p>
        </w:tc>
        <w:tc>
          <w:tcPr>
            <w:tcW w:w="1276" w:type="dxa"/>
          </w:tcPr>
          <w:p w14:paraId="54DE220B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 xml:space="preserve"> 27 (7%)</w:t>
            </w:r>
          </w:p>
        </w:tc>
        <w:tc>
          <w:tcPr>
            <w:tcW w:w="1559" w:type="dxa"/>
          </w:tcPr>
          <w:p w14:paraId="68CCEF1D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13 (6%)</w:t>
            </w:r>
          </w:p>
        </w:tc>
        <w:tc>
          <w:tcPr>
            <w:tcW w:w="993" w:type="dxa"/>
          </w:tcPr>
          <w:p w14:paraId="18FE13B0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59" w:type="dxa"/>
          </w:tcPr>
          <w:p w14:paraId="66460CD8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14 (9%)</w:t>
            </w:r>
          </w:p>
        </w:tc>
      </w:tr>
      <w:tr w:rsidR="00C24FDB" w:rsidRPr="0035125D" w14:paraId="26049930" w14:textId="77777777" w:rsidTr="00FB5B52">
        <w:tc>
          <w:tcPr>
            <w:tcW w:w="3397" w:type="dxa"/>
          </w:tcPr>
          <w:p w14:paraId="2B662D35" w14:textId="77777777" w:rsidR="00C24FDB" w:rsidRPr="0035125D" w:rsidRDefault="00C24FDB" w:rsidP="00FB5B52">
            <w:pPr>
              <w:spacing w:line="480" w:lineRule="auto"/>
              <w:rPr>
                <w:rFonts w:cstheme="minorBidi"/>
                <w:sz w:val="22"/>
              </w:rPr>
            </w:pPr>
            <w:r w:rsidRPr="6A68F797">
              <w:rPr>
                <w:rFonts w:cstheme="minorBidi"/>
                <w:sz w:val="22"/>
              </w:rPr>
              <w:t xml:space="preserve">Complete </w:t>
            </w:r>
            <w:proofErr w:type="spellStart"/>
            <w:r w:rsidRPr="6A68F797">
              <w:rPr>
                <w:rFonts w:cstheme="minorBidi"/>
                <w:sz w:val="22"/>
              </w:rPr>
              <w:t>response</w:t>
            </w:r>
            <w:proofErr w:type="spellEnd"/>
          </w:p>
        </w:tc>
        <w:tc>
          <w:tcPr>
            <w:tcW w:w="1276" w:type="dxa"/>
          </w:tcPr>
          <w:p w14:paraId="09E1018E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11 (3%)</w:t>
            </w:r>
          </w:p>
        </w:tc>
        <w:tc>
          <w:tcPr>
            <w:tcW w:w="1559" w:type="dxa"/>
          </w:tcPr>
          <w:p w14:paraId="18055A03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4 (2%)</w:t>
            </w:r>
          </w:p>
        </w:tc>
        <w:tc>
          <w:tcPr>
            <w:tcW w:w="993" w:type="dxa"/>
          </w:tcPr>
          <w:p w14:paraId="205AEC20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59" w:type="dxa"/>
          </w:tcPr>
          <w:p w14:paraId="5B214298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7 (5%)</w:t>
            </w:r>
          </w:p>
        </w:tc>
      </w:tr>
      <w:tr w:rsidR="00C24FDB" w:rsidRPr="0035125D" w14:paraId="1E0698DA" w14:textId="77777777" w:rsidTr="00FB5B52">
        <w:tc>
          <w:tcPr>
            <w:tcW w:w="3397" w:type="dxa"/>
          </w:tcPr>
          <w:p w14:paraId="1975835B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 xml:space="preserve">Complete </w:t>
            </w:r>
            <w:proofErr w:type="spellStart"/>
            <w:r w:rsidRPr="0035125D">
              <w:rPr>
                <w:rFonts w:cstheme="minorHAnsi"/>
                <w:sz w:val="22"/>
              </w:rPr>
              <w:t>response</w:t>
            </w:r>
            <w:proofErr w:type="spellEnd"/>
            <w:r w:rsidRPr="0035125D">
              <w:rPr>
                <w:rFonts w:cstheme="minorHAnsi"/>
                <w:sz w:val="22"/>
              </w:rPr>
              <w:t xml:space="preserve"> or </w:t>
            </w:r>
            <w:proofErr w:type="spellStart"/>
            <w:r w:rsidRPr="0035125D">
              <w:rPr>
                <w:rFonts w:cstheme="minorHAnsi"/>
                <w:sz w:val="22"/>
              </w:rPr>
              <w:t>better</w:t>
            </w:r>
            <w:proofErr w:type="spellEnd"/>
          </w:p>
        </w:tc>
        <w:tc>
          <w:tcPr>
            <w:tcW w:w="1276" w:type="dxa"/>
          </w:tcPr>
          <w:p w14:paraId="4C3D0762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165 (43%)</w:t>
            </w:r>
          </w:p>
        </w:tc>
        <w:tc>
          <w:tcPr>
            <w:tcW w:w="1559" w:type="dxa"/>
          </w:tcPr>
          <w:p w14:paraId="5C5125D3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90 (39%)</w:t>
            </w:r>
          </w:p>
        </w:tc>
        <w:tc>
          <w:tcPr>
            <w:tcW w:w="993" w:type="dxa"/>
          </w:tcPr>
          <w:p w14:paraId="3024E6B8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59" w:type="dxa"/>
          </w:tcPr>
          <w:p w14:paraId="12B3FD3C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75 (49%)</w:t>
            </w:r>
          </w:p>
        </w:tc>
      </w:tr>
      <w:tr w:rsidR="00C24FDB" w:rsidRPr="0035125D" w14:paraId="4A3D568D" w14:textId="77777777" w:rsidTr="00FB5B52">
        <w:tc>
          <w:tcPr>
            <w:tcW w:w="3397" w:type="dxa"/>
          </w:tcPr>
          <w:p w14:paraId="7E22A38E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proofErr w:type="spellStart"/>
            <w:r w:rsidRPr="0035125D">
              <w:rPr>
                <w:rFonts w:cstheme="minorHAnsi"/>
                <w:sz w:val="22"/>
              </w:rPr>
              <w:t>Very</w:t>
            </w:r>
            <w:proofErr w:type="spellEnd"/>
            <w:r w:rsidRPr="0035125D">
              <w:rPr>
                <w:rFonts w:cstheme="minorHAnsi"/>
                <w:sz w:val="22"/>
              </w:rPr>
              <w:t xml:space="preserve"> </w:t>
            </w:r>
            <w:proofErr w:type="spellStart"/>
            <w:r w:rsidRPr="0035125D">
              <w:rPr>
                <w:rFonts w:cstheme="minorHAnsi"/>
                <w:sz w:val="22"/>
              </w:rPr>
              <w:t>good</w:t>
            </w:r>
            <w:proofErr w:type="spellEnd"/>
            <w:r w:rsidRPr="0035125D">
              <w:rPr>
                <w:rFonts w:cstheme="minorHAnsi"/>
                <w:sz w:val="22"/>
              </w:rPr>
              <w:t xml:space="preserve"> </w:t>
            </w:r>
            <w:proofErr w:type="spellStart"/>
            <w:r w:rsidRPr="0035125D">
              <w:rPr>
                <w:rFonts w:cstheme="minorHAnsi"/>
                <w:sz w:val="22"/>
              </w:rPr>
              <w:t>partial</w:t>
            </w:r>
            <w:proofErr w:type="spellEnd"/>
            <w:r w:rsidRPr="0035125D">
              <w:rPr>
                <w:rFonts w:cstheme="minorHAnsi"/>
                <w:sz w:val="22"/>
              </w:rPr>
              <w:t xml:space="preserve"> </w:t>
            </w:r>
            <w:proofErr w:type="spellStart"/>
            <w:r w:rsidRPr="0035125D">
              <w:rPr>
                <w:rFonts w:cstheme="minorHAnsi"/>
                <w:sz w:val="22"/>
              </w:rPr>
              <w:t>response</w:t>
            </w:r>
            <w:proofErr w:type="spellEnd"/>
          </w:p>
        </w:tc>
        <w:tc>
          <w:tcPr>
            <w:tcW w:w="1276" w:type="dxa"/>
          </w:tcPr>
          <w:p w14:paraId="11E97FEA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162 (42%)</w:t>
            </w:r>
          </w:p>
        </w:tc>
        <w:tc>
          <w:tcPr>
            <w:tcW w:w="1559" w:type="dxa"/>
          </w:tcPr>
          <w:p w14:paraId="45DCFB44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102 (45%)</w:t>
            </w:r>
          </w:p>
        </w:tc>
        <w:tc>
          <w:tcPr>
            <w:tcW w:w="993" w:type="dxa"/>
          </w:tcPr>
          <w:p w14:paraId="49A02F94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59" w:type="dxa"/>
          </w:tcPr>
          <w:p w14:paraId="214E0C5F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60 (39%)</w:t>
            </w:r>
          </w:p>
        </w:tc>
      </w:tr>
      <w:tr w:rsidR="00C24FDB" w:rsidRPr="0035125D" w14:paraId="1A6BD9BC" w14:textId="77777777" w:rsidTr="00FB5B52">
        <w:tc>
          <w:tcPr>
            <w:tcW w:w="3397" w:type="dxa"/>
          </w:tcPr>
          <w:p w14:paraId="2E2E4859" w14:textId="77777777" w:rsidR="00C24FDB" w:rsidRPr="002240EF" w:rsidRDefault="00C24FDB" w:rsidP="00FB5B52">
            <w:pPr>
              <w:spacing w:line="480" w:lineRule="auto"/>
              <w:rPr>
                <w:rFonts w:cstheme="minorHAnsi"/>
                <w:sz w:val="22"/>
                <w:lang w:val="en-US"/>
              </w:rPr>
            </w:pPr>
            <w:r w:rsidRPr="002240EF">
              <w:rPr>
                <w:rFonts w:cstheme="minorHAnsi"/>
                <w:sz w:val="22"/>
                <w:lang w:val="en-US"/>
              </w:rPr>
              <w:t>Very good partial response or better</w:t>
            </w:r>
          </w:p>
        </w:tc>
        <w:tc>
          <w:tcPr>
            <w:tcW w:w="1276" w:type="dxa"/>
          </w:tcPr>
          <w:p w14:paraId="409A521A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327 (86%)</w:t>
            </w:r>
          </w:p>
        </w:tc>
        <w:tc>
          <w:tcPr>
            <w:tcW w:w="1559" w:type="dxa"/>
          </w:tcPr>
          <w:p w14:paraId="7B4C8C21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192 (84%)</w:t>
            </w:r>
          </w:p>
        </w:tc>
        <w:tc>
          <w:tcPr>
            <w:tcW w:w="993" w:type="dxa"/>
          </w:tcPr>
          <w:p w14:paraId="42A8C247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59" w:type="dxa"/>
          </w:tcPr>
          <w:p w14:paraId="5F31F409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135 (88%)</w:t>
            </w:r>
          </w:p>
        </w:tc>
      </w:tr>
      <w:tr w:rsidR="00C24FDB" w:rsidRPr="0035125D" w14:paraId="44840F63" w14:textId="77777777" w:rsidTr="00FB5B52">
        <w:tc>
          <w:tcPr>
            <w:tcW w:w="3397" w:type="dxa"/>
          </w:tcPr>
          <w:p w14:paraId="368CBA51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proofErr w:type="spellStart"/>
            <w:r w:rsidRPr="0035125D">
              <w:rPr>
                <w:rFonts w:cstheme="minorHAnsi"/>
                <w:sz w:val="22"/>
              </w:rPr>
              <w:t>Partial</w:t>
            </w:r>
            <w:proofErr w:type="spellEnd"/>
            <w:r w:rsidRPr="0035125D">
              <w:rPr>
                <w:rFonts w:cstheme="minorHAnsi"/>
                <w:sz w:val="22"/>
              </w:rPr>
              <w:t xml:space="preserve"> </w:t>
            </w:r>
            <w:proofErr w:type="spellStart"/>
            <w:r w:rsidRPr="0035125D">
              <w:rPr>
                <w:rFonts w:cstheme="minorHAnsi"/>
                <w:sz w:val="22"/>
              </w:rPr>
              <w:t>response</w:t>
            </w:r>
            <w:proofErr w:type="spellEnd"/>
          </w:p>
        </w:tc>
        <w:tc>
          <w:tcPr>
            <w:tcW w:w="1276" w:type="dxa"/>
          </w:tcPr>
          <w:p w14:paraId="4FD49808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32 (8%)</w:t>
            </w:r>
          </w:p>
        </w:tc>
        <w:tc>
          <w:tcPr>
            <w:tcW w:w="1559" w:type="dxa"/>
          </w:tcPr>
          <w:p w14:paraId="29D9463F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20 (9%)</w:t>
            </w:r>
          </w:p>
        </w:tc>
        <w:tc>
          <w:tcPr>
            <w:tcW w:w="993" w:type="dxa"/>
          </w:tcPr>
          <w:p w14:paraId="0F68A27A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59" w:type="dxa"/>
          </w:tcPr>
          <w:p w14:paraId="3C2DCFA7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12 (8%)</w:t>
            </w:r>
          </w:p>
        </w:tc>
      </w:tr>
      <w:tr w:rsidR="00C24FDB" w:rsidRPr="0035125D" w14:paraId="75A74771" w14:textId="77777777" w:rsidTr="00FB5B52">
        <w:tc>
          <w:tcPr>
            <w:tcW w:w="3397" w:type="dxa"/>
          </w:tcPr>
          <w:p w14:paraId="194F1B04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 xml:space="preserve">Stable </w:t>
            </w:r>
            <w:proofErr w:type="spellStart"/>
            <w:r w:rsidRPr="0035125D">
              <w:rPr>
                <w:rFonts w:cstheme="minorHAnsi"/>
                <w:sz w:val="22"/>
              </w:rPr>
              <w:t>disease</w:t>
            </w:r>
            <w:proofErr w:type="spellEnd"/>
          </w:p>
        </w:tc>
        <w:tc>
          <w:tcPr>
            <w:tcW w:w="1276" w:type="dxa"/>
          </w:tcPr>
          <w:p w14:paraId="0ACC17F6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17 (4%)</w:t>
            </w:r>
          </w:p>
        </w:tc>
        <w:tc>
          <w:tcPr>
            <w:tcW w:w="1559" w:type="dxa"/>
          </w:tcPr>
          <w:p w14:paraId="52BFF1FC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13 (6%)</w:t>
            </w:r>
          </w:p>
        </w:tc>
        <w:tc>
          <w:tcPr>
            <w:tcW w:w="993" w:type="dxa"/>
          </w:tcPr>
          <w:p w14:paraId="28B3448A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59" w:type="dxa"/>
          </w:tcPr>
          <w:p w14:paraId="00591C82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4 (3%)</w:t>
            </w:r>
          </w:p>
        </w:tc>
      </w:tr>
      <w:tr w:rsidR="00C24FDB" w:rsidRPr="0035125D" w14:paraId="21CE9A59" w14:textId="77777777" w:rsidTr="00FB5B52">
        <w:tc>
          <w:tcPr>
            <w:tcW w:w="3397" w:type="dxa"/>
          </w:tcPr>
          <w:p w14:paraId="2D6CBE4D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 xml:space="preserve">Progressive </w:t>
            </w:r>
            <w:proofErr w:type="spellStart"/>
            <w:r w:rsidRPr="0035125D">
              <w:rPr>
                <w:rFonts w:cstheme="minorHAnsi"/>
                <w:sz w:val="22"/>
              </w:rPr>
              <w:t>disease</w:t>
            </w:r>
            <w:proofErr w:type="spellEnd"/>
          </w:p>
        </w:tc>
        <w:tc>
          <w:tcPr>
            <w:tcW w:w="1276" w:type="dxa"/>
          </w:tcPr>
          <w:p w14:paraId="3FCD68C3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2 (1%)</w:t>
            </w:r>
          </w:p>
        </w:tc>
        <w:tc>
          <w:tcPr>
            <w:tcW w:w="1559" w:type="dxa"/>
          </w:tcPr>
          <w:p w14:paraId="4638E40B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2 (1%)</w:t>
            </w:r>
          </w:p>
        </w:tc>
        <w:tc>
          <w:tcPr>
            <w:tcW w:w="993" w:type="dxa"/>
          </w:tcPr>
          <w:p w14:paraId="0F9166B8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59" w:type="dxa"/>
          </w:tcPr>
          <w:p w14:paraId="581E69D3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0 (0%)</w:t>
            </w:r>
          </w:p>
        </w:tc>
      </w:tr>
      <w:tr w:rsidR="00C24FDB" w:rsidRPr="0035125D" w14:paraId="62054310" w14:textId="77777777" w:rsidTr="00FB5B52">
        <w:tc>
          <w:tcPr>
            <w:tcW w:w="3397" w:type="dxa"/>
          </w:tcPr>
          <w:p w14:paraId="0E0401E1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lastRenderedPageBreak/>
              <w:t xml:space="preserve">Not </w:t>
            </w:r>
            <w:proofErr w:type="spellStart"/>
            <w:r>
              <w:rPr>
                <w:rFonts w:cstheme="minorHAnsi"/>
                <w:sz w:val="22"/>
              </w:rPr>
              <w:t>evaluable</w:t>
            </w:r>
            <w:proofErr w:type="spellEnd"/>
          </w:p>
        </w:tc>
        <w:tc>
          <w:tcPr>
            <w:tcW w:w="1276" w:type="dxa"/>
          </w:tcPr>
          <w:p w14:paraId="4AC8DB65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4 (1%)</w:t>
            </w:r>
          </w:p>
        </w:tc>
        <w:tc>
          <w:tcPr>
            <w:tcW w:w="1559" w:type="dxa"/>
          </w:tcPr>
          <w:p w14:paraId="1695968C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2 (1%)</w:t>
            </w:r>
          </w:p>
        </w:tc>
        <w:tc>
          <w:tcPr>
            <w:tcW w:w="993" w:type="dxa"/>
          </w:tcPr>
          <w:p w14:paraId="03BD3F12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59" w:type="dxa"/>
          </w:tcPr>
          <w:p w14:paraId="0E295096" w14:textId="77777777" w:rsidR="00C24FDB" w:rsidRPr="0035125D" w:rsidRDefault="00C24FDB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35125D">
              <w:rPr>
                <w:rFonts w:cstheme="minorHAnsi"/>
                <w:sz w:val="22"/>
              </w:rPr>
              <w:t>2 (1%)</w:t>
            </w:r>
          </w:p>
        </w:tc>
      </w:tr>
    </w:tbl>
    <w:p w14:paraId="48DC8577" w14:textId="77777777" w:rsidR="001657DF" w:rsidRPr="00A63A9F" w:rsidRDefault="001657DF" w:rsidP="001657DF">
      <w:pPr>
        <w:spacing w:line="480" w:lineRule="auto"/>
        <w:rPr>
          <w:rFonts w:ascii="Calibri" w:hAnsi="Calibri" w:cs="Calibri"/>
          <w:color w:val="000000"/>
          <w:sz w:val="20"/>
          <w:szCs w:val="20"/>
          <w:vertAlign w:val="superscript"/>
        </w:rPr>
      </w:pPr>
      <w:r w:rsidRPr="006C5F52">
        <w:rPr>
          <w:rFonts w:ascii="Calibri" w:hAnsi="Calibri" w:cs="Calibri"/>
          <w:sz w:val="20"/>
          <w:szCs w:val="20"/>
        </w:rPr>
        <w:t xml:space="preserve">Data are n (%). </w:t>
      </w:r>
      <w:r w:rsidRPr="00752918">
        <w:rPr>
          <w:rFonts w:ascii="Calibri" w:hAnsi="Calibri" w:cs="Calibri"/>
          <w:color w:val="000000"/>
          <w:sz w:val="20"/>
          <w:szCs w:val="20"/>
        </w:rPr>
        <w:t xml:space="preserve">P-values compare </w:t>
      </w:r>
      <w:r w:rsidRPr="00D759D6">
        <w:rPr>
          <w:rFonts w:ascii="Calibri" w:hAnsi="Calibri" w:cs="Calibri"/>
          <w:color w:val="000000"/>
          <w:sz w:val="20"/>
          <w:szCs w:val="20"/>
        </w:rPr>
        <w:t>age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D759D6">
        <w:rPr>
          <w:rFonts w:ascii="Calibri" w:hAnsi="Calibri" w:cs="Calibri"/>
          <w:color w:val="000000"/>
          <w:sz w:val="20"/>
          <w:szCs w:val="20"/>
        </w:rPr>
        <w:t>&lt;65 years</w:t>
      </w:r>
      <w:r w:rsidRPr="00752918">
        <w:rPr>
          <w:rFonts w:ascii="Calibri" w:hAnsi="Calibri" w:cs="Calibri"/>
          <w:color w:val="000000"/>
          <w:sz w:val="20"/>
          <w:szCs w:val="20"/>
        </w:rPr>
        <w:t xml:space="preserve"> vs. </w:t>
      </w:r>
      <w:r w:rsidRPr="00D759D6">
        <w:rPr>
          <w:rFonts w:ascii="Calibri" w:hAnsi="Calibri" w:cs="Calibri"/>
          <w:color w:val="000000"/>
          <w:sz w:val="20"/>
          <w:szCs w:val="20"/>
        </w:rPr>
        <w:t xml:space="preserve">≥65 years: </w:t>
      </w:r>
      <w:r w:rsidRPr="00752918">
        <w:rPr>
          <w:rFonts w:ascii="Calibri" w:hAnsi="Calibri" w:cs="Calibri"/>
          <w:color w:val="000000"/>
          <w:sz w:val="20"/>
          <w:szCs w:val="20"/>
        </w:rPr>
        <w:t>Chi-square/</w:t>
      </w:r>
      <w:r w:rsidRPr="00D759D6">
        <w:rPr>
          <w:rFonts w:ascii="Calibri" w:hAnsi="Calibri" w:cs="Calibri"/>
          <w:color w:val="000000"/>
          <w:sz w:val="20"/>
          <w:szCs w:val="20"/>
        </w:rPr>
        <w:t xml:space="preserve">Fisher’s exact test (categorical). </w:t>
      </w:r>
      <w:r>
        <w:rPr>
          <w:rFonts w:ascii="Calibri" w:hAnsi="Calibri" w:cs="Calibri"/>
          <w:color w:val="000000"/>
          <w:sz w:val="20"/>
          <w:szCs w:val="20"/>
        </w:rPr>
        <w:t>*&lt;1.0 x 10</w:t>
      </w:r>
      <w:r>
        <w:rPr>
          <w:rFonts w:ascii="Calibri" w:hAnsi="Calibri" w:cs="Calibri"/>
          <w:color w:val="000000"/>
          <w:sz w:val="20"/>
          <w:szCs w:val="20"/>
          <w:vertAlign w:val="superscript"/>
        </w:rPr>
        <w:t>-5</w:t>
      </w:r>
    </w:p>
    <w:p w14:paraId="4EF90F5B" w14:textId="77777777" w:rsidR="001657DF" w:rsidRDefault="001657DF" w:rsidP="001657DF">
      <w:pPr>
        <w:spacing w:line="480" w:lineRule="auto"/>
        <w:rPr>
          <w:rFonts w:ascii="Calibri" w:hAnsi="Calibri" w:cs="Calibri"/>
          <w:sz w:val="20"/>
          <w:szCs w:val="20"/>
        </w:rPr>
      </w:pPr>
      <w:r w:rsidRPr="006C5F52">
        <w:rPr>
          <w:rFonts w:ascii="Calibri" w:hAnsi="Calibri" w:cs="Calibri"/>
          <w:sz w:val="20"/>
          <w:szCs w:val="20"/>
        </w:rPr>
        <w:t>MRD=measurable residual disease.</w:t>
      </w:r>
    </w:p>
    <w:p w14:paraId="34204618" w14:textId="77777777" w:rsidR="00C066E4" w:rsidRDefault="00C066E4"/>
    <w:sectPr w:rsidR="00C066E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E4"/>
    <w:rsid w:val="001657DF"/>
    <w:rsid w:val="006D2636"/>
    <w:rsid w:val="009C7616"/>
    <w:rsid w:val="00C066E4"/>
    <w:rsid w:val="00C2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6F85"/>
  <w15:chartTrackingRefBased/>
  <w15:docId w15:val="{7EFB466C-D453-4430-A893-D036EE03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636"/>
    <w:pPr>
      <w:spacing w:before="120" w:after="120" w:line="280" w:lineRule="atLeast"/>
    </w:pPr>
    <w:rPr>
      <w:rFonts w:ascii="Times New Roman" w:eastAsia="Calibri" w:hAnsi="Times New Roman" w:cs="Cordia New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6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6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6E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6E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6E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6E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6E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6E4"/>
    <w:pPr>
      <w:keepNext/>
      <w:keepLines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6E4"/>
    <w:pPr>
      <w:keepNext/>
      <w:keepLines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6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6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6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6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6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6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6E4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06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6E4"/>
    <w:pPr>
      <w:numPr>
        <w:ilvl w:val="1"/>
      </w:numPr>
      <w:spacing w:before="0"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06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6E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066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6E4"/>
    <w:pPr>
      <w:spacing w:before="0"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66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6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6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4FDB"/>
    <w:pPr>
      <w:spacing w:after="0" w:line="240" w:lineRule="auto"/>
    </w:pPr>
    <w:rPr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f8e4cf0-71fb-489c-a336-3f9252a63908}" enabled="0" method="" siteId="{7f8e4cf0-71fb-489c-a336-3f9252a639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Bugge Askeland</dc:creator>
  <cp:keywords/>
  <dc:description/>
  <cp:lastModifiedBy>Frida Bugge Askeland</cp:lastModifiedBy>
  <cp:revision>4</cp:revision>
  <dcterms:created xsi:type="dcterms:W3CDTF">2026-03-27T11:45:00Z</dcterms:created>
  <dcterms:modified xsi:type="dcterms:W3CDTF">2026-03-27T11:46:00Z</dcterms:modified>
</cp:coreProperties>
</file>