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1462" w14:textId="77777777" w:rsidR="008E063B" w:rsidRDefault="008E063B" w:rsidP="008E063B">
      <w:pPr>
        <w:spacing w:line="480" w:lineRule="auto"/>
        <w:rPr>
          <w:rFonts w:asciiTheme="minorHAnsi" w:hAnsiTheme="minorHAnsi" w:cstheme="minorHAnsi"/>
          <w:b/>
          <w:bCs/>
          <w:szCs w:val="24"/>
        </w:rPr>
      </w:pPr>
      <w:r w:rsidRPr="009F46C5">
        <w:rPr>
          <w:rFonts w:asciiTheme="minorHAnsi" w:hAnsiTheme="minorHAnsi" w:cstheme="minorHAnsi"/>
          <w:b/>
          <w:bCs/>
          <w:szCs w:val="24"/>
        </w:rPr>
        <w:t xml:space="preserve">Table 1: </w:t>
      </w:r>
      <w:r w:rsidRPr="00D73FC4">
        <w:rPr>
          <w:rFonts w:asciiTheme="minorHAnsi" w:hAnsiTheme="minorHAnsi" w:cstheme="minorHAnsi"/>
          <w:szCs w:val="24"/>
        </w:rPr>
        <w:t>Baseline characteristics</w:t>
      </w:r>
      <w:r w:rsidRPr="009F46C5">
        <w:rPr>
          <w:rFonts w:asciiTheme="minorHAnsi" w:hAnsiTheme="minorHAnsi" w:cstheme="minorHAnsi"/>
          <w:b/>
          <w:bCs/>
          <w:szCs w:val="24"/>
        </w:rPr>
        <w:t xml:space="preserve">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992"/>
        <w:gridCol w:w="1560"/>
      </w:tblGrid>
      <w:tr w:rsidR="00595F16" w:rsidRPr="002835A5" w14:paraId="0940C06C" w14:textId="77777777" w:rsidTr="00FB5B52">
        <w:tc>
          <w:tcPr>
            <w:tcW w:w="3114" w:type="dxa"/>
          </w:tcPr>
          <w:p w14:paraId="1FE3A6D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701" w:type="dxa"/>
          </w:tcPr>
          <w:p w14:paraId="7B83C03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 xml:space="preserve">All </w:t>
            </w:r>
          </w:p>
          <w:p w14:paraId="08712C5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(n=382)</w:t>
            </w:r>
          </w:p>
        </w:tc>
        <w:tc>
          <w:tcPr>
            <w:tcW w:w="1559" w:type="dxa"/>
          </w:tcPr>
          <w:p w14:paraId="78BDAD2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&lt;65 years</w:t>
            </w:r>
          </w:p>
          <w:p w14:paraId="1FA7FAC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(n=229)</w:t>
            </w:r>
          </w:p>
        </w:tc>
        <w:tc>
          <w:tcPr>
            <w:tcW w:w="992" w:type="dxa"/>
          </w:tcPr>
          <w:p w14:paraId="0A4C368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P-value</w:t>
            </w:r>
          </w:p>
        </w:tc>
        <w:tc>
          <w:tcPr>
            <w:tcW w:w="1560" w:type="dxa"/>
          </w:tcPr>
          <w:p w14:paraId="28D3ABA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≥65 years</w:t>
            </w:r>
          </w:p>
          <w:p w14:paraId="5B6D401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(n=153)</w:t>
            </w:r>
          </w:p>
        </w:tc>
      </w:tr>
      <w:tr w:rsidR="00595F16" w:rsidRPr="002835A5" w14:paraId="4E8284C9" w14:textId="77777777" w:rsidTr="00FB5B52">
        <w:tc>
          <w:tcPr>
            <w:tcW w:w="3114" w:type="dxa"/>
          </w:tcPr>
          <w:p w14:paraId="1422B1B3" w14:textId="77777777" w:rsidR="00595F16" w:rsidRPr="00D823BD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D823BD">
              <w:rPr>
                <w:rFonts w:cstheme="minorHAnsi"/>
                <w:sz w:val="22"/>
              </w:rPr>
              <w:t>Age in years</w:t>
            </w:r>
          </w:p>
        </w:tc>
        <w:tc>
          <w:tcPr>
            <w:tcW w:w="1701" w:type="dxa"/>
          </w:tcPr>
          <w:p w14:paraId="1207D7E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51F365E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019941B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&lt;0.001</w:t>
            </w:r>
          </w:p>
        </w:tc>
        <w:tc>
          <w:tcPr>
            <w:tcW w:w="1560" w:type="dxa"/>
          </w:tcPr>
          <w:p w14:paraId="6F7AA11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465DABB5" w14:textId="77777777" w:rsidTr="00FB5B52">
        <w:tc>
          <w:tcPr>
            <w:tcW w:w="3114" w:type="dxa"/>
          </w:tcPr>
          <w:p w14:paraId="002CF674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Median (IQR)</w:t>
            </w:r>
          </w:p>
        </w:tc>
        <w:tc>
          <w:tcPr>
            <w:tcW w:w="1701" w:type="dxa"/>
          </w:tcPr>
          <w:p w14:paraId="57F7750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63 (56-67)</w:t>
            </w:r>
          </w:p>
        </w:tc>
        <w:tc>
          <w:tcPr>
            <w:tcW w:w="1559" w:type="dxa"/>
          </w:tcPr>
          <w:p w14:paraId="4B51E39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58 (53-62)</w:t>
            </w:r>
          </w:p>
        </w:tc>
        <w:tc>
          <w:tcPr>
            <w:tcW w:w="992" w:type="dxa"/>
          </w:tcPr>
          <w:p w14:paraId="1F95E43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5461C8B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68 (66-70)</w:t>
            </w:r>
          </w:p>
        </w:tc>
      </w:tr>
      <w:tr w:rsidR="00595F16" w:rsidRPr="002835A5" w14:paraId="1A2CA505" w14:textId="77777777" w:rsidTr="00FB5B52">
        <w:tc>
          <w:tcPr>
            <w:tcW w:w="3114" w:type="dxa"/>
          </w:tcPr>
          <w:p w14:paraId="1291246F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Range</w:t>
            </w:r>
          </w:p>
        </w:tc>
        <w:tc>
          <w:tcPr>
            <w:tcW w:w="1701" w:type="dxa"/>
          </w:tcPr>
          <w:p w14:paraId="652F7C7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32-75</w:t>
            </w:r>
          </w:p>
        </w:tc>
        <w:tc>
          <w:tcPr>
            <w:tcW w:w="1559" w:type="dxa"/>
          </w:tcPr>
          <w:p w14:paraId="69C66EF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32-64</w:t>
            </w:r>
          </w:p>
        </w:tc>
        <w:tc>
          <w:tcPr>
            <w:tcW w:w="992" w:type="dxa"/>
          </w:tcPr>
          <w:p w14:paraId="7C9AF69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5FF3771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65-75</w:t>
            </w:r>
          </w:p>
        </w:tc>
      </w:tr>
      <w:tr w:rsidR="00595F16" w:rsidRPr="002835A5" w14:paraId="5741999A" w14:textId="77777777" w:rsidTr="00FB5B52">
        <w:tc>
          <w:tcPr>
            <w:tcW w:w="3114" w:type="dxa"/>
          </w:tcPr>
          <w:p w14:paraId="3DC3675D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≥65</w:t>
            </w:r>
          </w:p>
        </w:tc>
        <w:tc>
          <w:tcPr>
            <w:tcW w:w="1701" w:type="dxa"/>
          </w:tcPr>
          <w:p w14:paraId="0C613D9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153 (40%)</w:t>
            </w:r>
          </w:p>
        </w:tc>
        <w:tc>
          <w:tcPr>
            <w:tcW w:w="1559" w:type="dxa"/>
          </w:tcPr>
          <w:p w14:paraId="0985A04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NA</w:t>
            </w:r>
          </w:p>
        </w:tc>
        <w:tc>
          <w:tcPr>
            <w:tcW w:w="992" w:type="dxa"/>
          </w:tcPr>
          <w:p w14:paraId="6662A16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70D5DB0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153 (100%)</w:t>
            </w:r>
          </w:p>
        </w:tc>
      </w:tr>
      <w:tr w:rsidR="00595F16" w:rsidRPr="002835A5" w14:paraId="7CEDBC1A" w14:textId="77777777" w:rsidTr="00FB5B52">
        <w:tc>
          <w:tcPr>
            <w:tcW w:w="3114" w:type="dxa"/>
          </w:tcPr>
          <w:p w14:paraId="0AAE89FB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≥70</w:t>
            </w:r>
          </w:p>
        </w:tc>
        <w:tc>
          <w:tcPr>
            <w:tcW w:w="1701" w:type="dxa"/>
          </w:tcPr>
          <w:p w14:paraId="64F01E4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39 (10%)</w:t>
            </w:r>
          </w:p>
        </w:tc>
        <w:tc>
          <w:tcPr>
            <w:tcW w:w="1559" w:type="dxa"/>
          </w:tcPr>
          <w:p w14:paraId="6AC6573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NA</w:t>
            </w:r>
          </w:p>
        </w:tc>
        <w:tc>
          <w:tcPr>
            <w:tcW w:w="992" w:type="dxa"/>
          </w:tcPr>
          <w:p w14:paraId="560BE4F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15CB73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39 (25%)</w:t>
            </w:r>
          </w:p>
        </w:tc>
      </w:tr>
      <w:tr w:rsidR="00595F16" w:rsidRPr="002835A5" w14:paraId="75B56B3A" w14:textId="77777777" w:rsidTr="00FB5B52">
        <w:tc>
          <w:tcPr>
            <w:tcW w:w="3114" w:type="dxa"/>
          </w:tcPr>
          <w:p w14:paraId="47562CB4" w14:textId="77777777" w:rsidR="00595F16" w:rsidRPr="00444AFC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444AFC">
              <w:rPr>
                <w:rFonts w:cstheme="minorHAnsi"/>
                <w:sz w:val="22"/>
              </w:rPr>
              <w:t>Sex</w:t>
            </w:r>
          </w:p>
        </w:tc>
        <w:tc>
          <w:tcPr>
            <w:tcW w:w="1701" w:type="dxa"/>
          </w:tcPr>
          <w:p w14:paraId="4FFDC79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55DEA94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5A11A05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71416B1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000BEEB0" w14:textId="77777777" w:rsidTr="00FB5B52">
        <w:tc>
          <w:tcPr>
            <w:tcW w:w="3114" w:type="dxa"/>
          </w:tcPr>
          <w:p w14:paraId="4BDF7A3E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Male</w:t>
            </w:r>
          </w:p>
        </w:tc>
        <w:tc>
          <w:tcPr>
            <w:tcW w:w="1701" w:type="dxa"/>
          </w:tcPr>
          <w:p w14:paraId="5761853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229 (60%)</w:t>
            </w:r>
          </w:p>
        </w:tc>
        <w:tc>
          <w:tcPr>
            <w:tcW w:w="1559" w:type="dxa"/>
          </w:tcPr>
          <w:p w14:paraId="533FC5D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137 (60%)</w:t>
            </w:r>
          </w:p>
        </w:tc>
        <w:tc>
          <w:tcPr>
            <w:tcW w:w="992" w:type="dxa"/>
          </w:tcPr>
          <w:p w14:paraId="50960B3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73A3B9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92 (60%)</w:t>
            </w:r>
          </w:p>
        </w:tc>
      </w:tr>
      <w:tr w:rsidR="00595F16" w:rsidRPr="002835A5" w14:paraId="2326FA1A" w14:textId="77777777" w:rsidTr="00FB5B52">
        <w:tc>
          <w:tcPr>
            <w:tcW w:w="3114" w:type="dxa"/>
          </w:tcPr>
          <w:p w14:paraId="64D09493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Female</w:t>
            </w:r>
          </w:p>
        </w:tc>
        <w:tc>
          <w:tcPr>
            <w:tcW w:w="1701" w:type="dxa"/>
          </w:tcPr>
          <w:p w14:paraId="30E0C5E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153 (40%)</w:t>
            </w:r>
          </w:p>
        </w:tc>
        <w:tc>
          <w:tcPr>
            <w:tcW w:w="1559" w:type="dxa"/>
          </w:tcPr>
          <w:p w14:paraId="3A15627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92 (40%)</w:t>
            </w:r>
          </w:p>
        </w:tc>
        <w:tc>
          <w:tcPr>
            <w:tcW w:w="992" w:type="dxa"/>
          </w:tcPr>
          <w:p w14:paraId="616E915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9CAC65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61 (40%)</w:t>
            </w:r>
          </w:p>
        </w:tc>
      </w:tr>
      <w:tr w:rsidR="00595F16" w:rsidRPr="002835A5" w14:paraId="5627E078" w14:textId="77777777" w:rsidTr="00FB5B52">
        <w:tc>
          <w:tcPr>
            <w:tcW w:w="3114" w:type="dxa"/>
          </w:tcPr>
          <w:p w14:paraId="295587C5" w14:textId="77777777" w:rsidR="00595F16" w:rsidRPr="00444AFC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444AFC">
              <w:rPr>
                <w:rFonts w:cstheme="minorHAnsi"/>
                <w:sz w:val="22"/>
              </w:rPr>
              <w:t>E</w:t>
            </w:r>
            <w:r>
              <w:rPr>
                <w:rFonts w:cstheme="minorHAnsi"/>
                <w:sz w:val="22"/>
              </w:rPr>
              <w:t>C</w:t>
            </w:r>
            <w:r w:rsidRPr="00444AFC">
              <w:rPr>
                <w:rFonts w:cstheme="minorHAnsi"/>
                <w:sz w:val="22"/>
              </w:rPr>
              <w:t>O</w:t>
            </w:r>
            <w:r>
              <w:rPr>
                <w:rFonts w:cstheme="minorHAnsi"/>
                <w:sz w:val="22"/>
              </w:rPr>
              <w:t>G</w:t>
            </w:r>
            <w:r w:rsidRPr="00444AFC">
              <w:rPr>
                <w:rFonts w:cstheme="minorHAnsi"/>
                <w:sz w:val="22"/>
              </w:rPr>
              <w:t xml:space="preserve"> performance status</w:t>
            </w:r>
          </w:p>
        </w:tc>
        <w:tc>
          <w:tcPr>
            <w:tcW w:w="1701" w:type="dxa"/>
          </w:tcPr>
          <w:p w14:paraId="51465F9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13CEFC1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06A9504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2879726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0263969D" w14:textId="77777777" w:rsidTr="00FB5B52">
        <w:tc>
          <w:tcPr>
            <w:tcW w:w="3114" w:type="dxa"/>
          </w:tcPr>
          <w:p w14:paraId="52DB34C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0</w:t>
            </w:r>
          </w:p>
        </w:tc>
        <w:tc>
          <w:tcPr>
            <w:tcW w:w="1701" w:type="dxa"/>
          </w:tcPr>
          <w:p w14:paraId="3E83D62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202 (53%)</w:t>
            </w:r>
          </w:p>
        </w:tc>
        <w:tc>
          <w:tcPr>
            <w:tcW w:w="1559" w:type="dxa"/>
          </w:tcPr>
          <w:p w14:paraId="62BBBB0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125 (55%)</w:t>
            </w:r>
          </w:p>
        </w:tc>
        <w:tc>
          <w:tcPr>
            <w:tcW w:w="992" w:type="dxa"/>
          </w:tcPr>
          <w:p w14:paraId="57022CF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0983050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77 (50%)</w:t>
            </w:r>
          </w:p>
        </w:tc>
      </w:tr>
      <w:tr w:rsidR="00595F16" w:rsidRPr="002835A5" w14:paraId="1CB1EBCA" w14:textId="77777777" w:rsidTr="00FB5B52">
        <w:tc>
          <w:tcPr>
            <w:tcW w:w="3114" w:type="dxa"/>
          </w:tcPr>
          <w:p w14:paraId="4195AEB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</w:t>
            </w:r>
          </w:p>
        </w:tc>
        <w:tc>
          <w:tcPr>
            <w:tcW w:w="1701" w:type="dxa"/>
          </w:tcPr>
          <w:p w14:paraId="265BBC3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124 (32%)</w:t>
            </w:r>
          </w:p>
        </w:tc>
        <w:tc>
          <w:tcPr>
            <w:tcW w:w="1559" w:type="dxa"/>
          </w:tcPr>
          <w:p w14:paraId="28500A0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69 (30%)</w:t>
            </w:r>
          </w:p>
        </w:tc>
        <w:tc>
          <w:tcPr>
            <w:tcW w:w="992" w:type="dxa"/>
          </w:tcPr>
          <w:p w14:paraId="219E9BE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5CCF6DB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55 (36%)</w:t>
            </w:r>
          </w:p>
        </w:tc>
      </w:tr>
      <w:tr w:rsidR="00595F16" w:rsidRPr="002835A5" w14:paraId="3392E0AD" w14:textId="77777777" w:rsidTr="00FB5B52">
        <w:tc>
          <w:tcPr>
            <w:tcW w:w="3114" w:type="dxa"/>
          </w:tcPr>
          <w:p w14:paraId="70AF6F15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</w:t>
            </w:r>
          </w:p>
        </w:tc>
        <w:tc>
          <w:tcPr>
            <w:tcW w:w="1701" w:type="dxa"/>
          </w:tcPr>
          <w:p w14:paraId="15457C8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37 (10%)</w:t>
            </w:r>
          </w:p>
        </w:tc>
        <w:tc>
          <w:tcPr>
            <w:tcW w:w="1559" w:type="dxa"/>
          </w:tcPr>
          <w:p w14:paraId="25C62EB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23 (10%)</w:t>
            </w:r>
          </w:p>
        </w:tc>
        <w:tc>
          <w:tcPr>
            <w:tcW w:w="992" w:type="dxa"/>
          </w:tcPr>
          <w:p w14:paraId="3EFAF1C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3C1959B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14 (9%)</w:t>
            </w:r>
          </w:p>
        </w:tc>
      </w:tr>
      <w:tr w:rsidR="00595F16" w:rsidRPr="002835A5" w14:paraId="0A201281" w14:textId="77777777" w:rsidTr="00FB5B52">
        <w:tc>
          <w:tcPr>
            <w:tcW w:w="3114" w:type="dxa"/>
          </w:tcPr>
          <w:p w14:paraId="24C20C9D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</w:t>
            </w:r>
          </w:p>
        </w:tc>
        <w:tc>
          <w:tcPr>
            <w:tcW w:w="1701" w:type="dxa"/>
          </w:tcPr>
          <w:p w14:paraId="436AAC9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16 (4%)</w:t>
            </w:r>
          </w:p>
        </w:tc>
        <w:tc>
          <w:tcPr>
            <w:tcW w:w="1559" w:type="dxa"/>
          </w:tcPr>
          <w:p w14:paraId="6E6CEB1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 (5%)</w:t>
            </w:r>
          </w:p>
        </w:tc>
        <w:tc>
          <w:tcPr>
            <w:tcW w:w="992" w:type="dxa"/>
          </w:tcPr>
          <w:p w14:paraId="6384767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BC1EFF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 (3%)</w:t>
            </w:r>
          </w:p>
        </w:tc>
      </w:tr>
      <w:tr w:rsidR="00595F16" w:rsidRPr="002835A5" w14:paraId="6FF97630" w14:textId="77777777" w:rsidTr="00FB5B52">
        <w:tc>
          <w:tcPr>
            <w:tcW w:w="3114" w:type="dxa"/>
          </w:tcPr>
          <w:p w14:paraId="0B7299D6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Missing</w:t>
            </w:r>
          </w:p>
        </w:tc>
        <w:tc>
          <w:tcPr>
            <w:tcW w:w="1701" w:type="dxa"/>
          </w:tcPr>
          <w:p w14:paraId="4684585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(1%)</w:t>
            </w:r>
          </w:p>
        </w:tc>
        <w:tc>
          <w:tcPr>
            <w:tcW w:w="1559" w:type="dxa"/>
          </w:tcPr>
          <w:p w14:paraId="5E3E0B3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 (0.4%)</w:t>
            </w:r>
          </w:p>
        </w:tc>
        <w:tc>
          <w:tcPr>
            <w:tcW w:w="992" w:type="dxa"/>
          </w:tcPr>
          <w:p w14:paraId="0D42639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46F2E9A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 (1%)</w:t>
            </w:r>
          </w:p>
        </w:tc>
      </w:tr>
      <w:tr w:rsidR="00595F16" w:rsidRPr="002835A5" w14:paraId="366C9A06" w14:textId="77777777" w:rsidTr="00FB5B52">
        <w:tc>
          <w:tcPr>
            <w:tcW w:w="3114" w:type="dxa"/>
          </w:tcPr>
          <w:p w14:paraId="50381230" w14:textId="77777777" w:rsidR="00595F16" w:rsidRPr="002A330F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A330F">
              <w:rPr>
                <w:rFonts w:cstheme="minorHAnsi"/>
                <w:sz w:val="22"/>
              </w:rPr>
              <w:lastRenderedPageBreak/>
              <w:t>Immunoglobulin isotype</w:t>
            </w:r>
          </w:p>
        </w:tc>
        <w:tc>
          <w:tcPr>
            <w:tcW w:w="1701" w:type="dxa"/>
          </w:tcPr>
          <w:p w14:paraId="121E93E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3A1DD8C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2612BA9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378CFA5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77B90F0D" w14:textId="77777777" w:rsidTr="00FB5B52">
        <w:tc>
          <w:tcPr>
            <w:tcW w:w="3114" w:type="dxa"/>
          </w:tcPr>
          <w:p w14:paraId="7F5D976A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IgG</w:t>
            </w:r>
            <w:proofErr w:type="spellEnd"/>
          </w:p>
        </w:tc>
        <w:tc>
          <w:tcPr>
            <w:tcW w:w="1701" w:type="dxa"/>
          </w:tcPr>
          <w:p w14:paraId="4486C96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192 (50%)</w:t>
            </w:r>
          </w:p>
        </w:tc>
        <w:tc>
          <w:tcPr>
            <w:tcW w:w="1559" w:type="dxa"/>
          </w:tcPr>
          <w:p w14:paraId="01E92CB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115 (50%)</w:t>
            </w:r>
          </w:p>
        </w:tc>
        <w:tc>
          <w:tcPr>
            <w:tcW w:w="992" w:type="dxa"/>
          </w:tcPr>
          <w:p w14:paraId="6964459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46CE69A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77 (50%)</w:t>
            </w:r>
          </w:p>
        </w:tc>
      </w:tr>
      <w:tr w:rsidR="00595F16" w:rsidRPr="002835A5" w14:paraId="26E1D7DC" w14:textId="77777777" w:rsidTr="00FB5B52">
        <w:tc>
          <w:tcPr>
            <w:tcW w:w="3114" w:type="dxa"/>
          </w:tcPr>
          <w:p w14:paraId="1183539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IgA</w:t>
            </w:r>
            <w:proofErr w:type="spellEnd"/>
          </w:p>
        </w:tc>
        <w:tc>
          <w:tcPr>
            <w:tcW w:w="1701" w:type="dxa"/>
          </w:tcPr>
          <w:p w14:paraId="7629C69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76 (20%)</w:t>
            </w:r>
          </w:p>
        </w:tc>
        <w:tc>
          <w:tcPr>
            <w:tcW w:w="1559" w:type="dxa"/>
          </w:tcPr>
          <w:p w14:paraId="3BB4F57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48 (21%)</w:t>
            </w:r>
          </w:p>
        </w:tc>
        <w:tc>
          <w:tcPr>
            <w:tcW w:w="992" w:type="dxa"/>
          </w:tcPr>
          <w:p w14:paraId="283A737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56D22E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28 (18%)</w:t>
            </w:r>
          </w:p>
        </w:tc>
      </w:tr>
      <w:tr w:rsidR="00595F16" w:rsidRPr="002835A5" w14:paraId="5A159443" w14:textId="77777777" w:rsidTr="00FB5B52">
        <w:tc>
          <w:tcPr>
            <w:tcW w:w="3114" w:type="dxa"/>
          </w:tcPr>
          <w:p w14:paraId="4122CCC4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IgM</w:t>
            </w:r>
            <w:proofErr w:type="spellEnd"/>
          </w:p>
        </w:tc>
        <w:tc>
          <w:tcPr>
            <w:tcW w:w="1701" w:type="dxa"/>
          </w:tcPr>
          <w:p w14:paraId="6F165DB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 (1%)</w:t>
            </w:r>
          </w:p>
        </w:tc>
        <w:tc>
          <w:tcPr>
            <w:tcW w:w="1559" w:type="dxa"/>
          </w:tcPr>
          <w:p w14:paraId="4816C9A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 (0.4%)</w:t>
            </w:r>
          </w:p>
        </w:tc>
        <w:tc>
          <w:tcPr>
            <w:tcW w:w="992" w:type="dxa"/>
          </w:tcPr>
          <w:p w14:paraId="2D436CF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0EB8941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 (1%)</w:t>
            </w:r>
          </w:p>
        </w:tc>
      </w:tr>
      <w:tr w:rsidR="00595F16" w:rsidRPr="002835A5" w14:paraId="4B989170" w14:textId="77777777" w:rsidTr="00FB5B52">
        <w:tc>
          <w:tcPr>
            <w:tcW w:w="3114" w:type="dxa"/>
          </w:tcPr>
          <w:p w14:paraId="08E5B5BF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Light-chain</w:t>
            </w:r>
            <w:proofErr w:type="spellEnd"/>
            <w:r w:rsidRPr="002835A5">
              <w:rPr>
                <w:rFonts w:cstheme="minorHAnsi"/>
                <w:sz w:val="22"/>
              </w:rPr>
              <w:t xml:space="preserve"> </w:t>
            </w:r>
            <w:proofErr w:type="spellStart"/>
            <w:r w:rsidRPr="002835A5">
              <w:rPr>
                <w:rFonts w:cstheme="minorHAnsi"/>
                <w:sz w:val="22"/>
              </w:rPr>
              <w:t>only</w:t>
            </w:r>
            <w:proofErr w:type="spellEnd"/>
          </w:p>
        </w:tc>
        <w:tc>
          <w:tcPr>
            <w:tcW w:w="1701" w:type="dxa"/>
          </w:tcPr>
          <w:p w14:paraId="6F7A06F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112 (29%)</w:t>
            </w:r>
          </w:p>
        </w:tc>
        <w:tc>
          <w:tcPr>
            <w:tcW w:w="1559" w:type="dxa"/>
          </w:tcPr>
          <w:p w14:paraId="376A6D3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65 (28%)</w:t>
            </w:r>
          </w:p>
        </w:tc>
        <w:tc>
          <w:tcPr>
            <w:tcW w:w="992" w:type="dxa"/>
          </w:tcPr>
          <w:p w14:paraId="08EC295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6FB23C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47 (31%)</w:t>
            </w:r>
          </w:p>
        </w:tc>
      </w:tr>
      <w:tr w:rsidR="00595F16" w:rsidRPr="002835A5" w14:paraId="17023606" w14:textId="77777777" w:rsidTr="00FB5B52">
        <w:tc>
          <w:tcPr>
            <w:tcW w:w="3114" w:type="dxa"/>
          </w:tcPr>
          <w:p w14:paraId="3710511A" w14:textId="77777777" w:rsidR="00595F16" w:rsidRPr="005A5D98" w:rsidRDefault="00595F16" w:rsidP="00FB5B52">
            <w:pPr>
              <w:spacing w:line="480" w:lineRule="auto"/>
              <w:rPr>
                <w:rFonts w:cstheme="minorHAnsi"/>
                <w:sz w:val="22"/>
                <w:vertAlign w:val="superscript"/>
              </w:rPr>
            </w:pPr>
            <w:r w:rsidRPr="002A330F">
              <w:rPr>
                <w:rFonts w:cstheme="minorHAnsi"/>
                <w:sz w:val="22"/>
              </w:rPr>
              <w:t xml:space="preserve">Myeloma </w:t>
            </w:r>
            <w:proofErr w:type="spellStart"/>
            <w:r w:rsidRPr="002A330F">
              <w:rPr>
                <w:rFonts w:cstheme="minorHAnsi"/>
                <w:sz w:val="22"/>
              </w:rPr>
              <w:t>defining</w:t>
            </w:r>
            <w:proofErr w:type="spellEnd"/>
            <w:r w:rsidRPr="002A330F">
              <w:rPr>
                <w:rFonts w:cstheme="minorHAnsi"/>
                <w:sz w:val="22"/>
              </w:rPr>
              <w:t xml:space="preserve"> </w:t>
            </w:r>
            <w:proofErr w:type="spellStart"/>
            <w:r w:rsidRPr="002A330F">
              <w:rPr>
                <w:rFonts w:cstheme="minorHAnsi"/>
                <w:sz w:val="22"/>
              </w:rPr>
              <w:t>event</w:t>
            </w:r>
            <w:r>
              <w:rPr>
                <w:rFonts w:cstheme="minorHAnsi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701" w:type="dxa"/>
          </w:tcPr>
          <w:p w14:paraId="08041D0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20D9589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4D27D57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0C3637A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59CFD286" w14:textId="77777777" w:rsidTr="00FB5B52">
        <w:tc>
          <w:tcPr>
            <w:tcW w:w="3114" w:type="dxa"/>
          </w:tcPr>
          <w:p w14:paraId="4ADF3FAC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Hypercalcemia</w:t>
            </w:r>
            <w:proofErr w:type="spellEnd"/>
          </w:p>
        </w:tc>
        <w:tc>
          <w:tcPr>
            <w:tcW w:w="1701" w:type="dxa"/>
          </w:tcPr>
          <w:p w14:paraId="719A8BD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42 (11%)</w:t>
            </w:r>
          </w:p>
        </w:tc>
        <w:tc>
          <w:tcPr>
            <w:tcW w:w="1559" w:type="dxa"/>
          </w:tcPr>
          <w:p w14:paraId="50F48A1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24 (10%)</w:t>
            </w:r>
          </w:p>
        </w:tc>
        <w:tc>
          <w:tcPr>
            <w:tcW w:w="992" w:type="dxa"/>
          </w:tcPr>
          <w:p w14:paraId="5062179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5E2F5B5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18 (12%)</w:t>
            </w:r>
          </w:p>
        </w:tc>
      </w:tr>
      <w:tr w:rsidR="00595F16" w:rsidRPr="002835A5" w14:paraId="3F5D675D" w14:textId="77777777" w:rsidTr="00FB5B52">
        <w:tc>
          <w:tcPr>
            <w:tcW w:w="3114" w:type="dxa"/>
          </w:tcPr>
          <w:p w14:paraId="14CC482F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 xml:space="preserve">Renal </w:t>
            </w:r>
            <w:proofErr w:type="spellStart"/>
            <w:r w:rsidRPr="002835A5">
              <w:rPr>
                <w:rFonts w:cstheme="minorHAnsi"/>
                <w:sz w:val="22"/>
              </w:rPr>
              <w:t>insufficiency</w:t>
            </w:r>
            <w:proofErr w:type="spellEnd"/>
          </w:p>
        </w:tc>
        <w:tc>
          <w:tcPr>
            <w:tcW w:w="1701" w:type="dxa"/>
          </w:tcPr>
          <w:p w14:paraId="7BF9DCF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71 (19%)</w:t>
            </w:r>
          </w:p>
        </w:tc>
        <w:tc>
          <w:tcPr>
            <w:tcW w:w="1559" w:type="dxa"/>
          </w:tcPr>
          <w:p w14:paraId="3B9E917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44 (19%)</w:t>
            </w:r>
          </w:p>
        </w:tc>
        <w:tc>
          <w:tcPr>
            <w:tcW w:w="992" w:type="dxa"/>
          </w:tcPr>
          <w:p w14:paraId="4D3EB8B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7A418A2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27 (18%)</w:t>
            </w:r>
          </w:p>
        </w:tc>
      </w:tr>
      <w:tr w:rsidR="00595F16" w:rsidRPr="002835A5" w14:paraId="686F8925" w14:textId="77777777" w:rsidTr="00FB5B52">
        <w:tc>
          <w:tcPr>
            <w:tcW w:w="3114" w:type="dxa"/>
          </w:tcPr>
          <w:p w14:paraId="7D531DFE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Anemia</w:t>
            </w:r>
            <w:proofErr w:type="spellEnd"/>
          </w:p>
        </w:tc>
        <w:tc>
          <w:tcPr>
            <w:tcW w:w="1701" w:type="dxa"/>
          </w:tcPr>
          <w:p w14:paraId="78B296D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197 (52%)</w:t>
            </w:r>
          </w:p>
        </w:tc>
        <w:tc>
          <w:tcPr>
            <w:tcW w:w="1559" w:type="dxa"/>
          </w:tcPr>
          <w:p w14:paraId="7652138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110 (48%)</w:t>
            </w:r>
          </w:p>
        </w:tc>
        <w:tc>
          <w:tcPr>
            <w:tcW w:w="992" w:type="dxa"/>
          </w:tcPr>
          <w:p w14:paraId="45C3A59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7DB373D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87 (57%)</w:t>
            </w:r>
          </w:p>
        </w:tc>
      </w:tr>
      <w:tr w:rsidR="00595F16" w:rsidRPr="002835A5" w14:paraId="5436F932" w14:textId="77777777" w:rsidTr="00FB5B52">
        <w:tc>
          <w:tcPr>
            <w:tcW w:w="3114" w:type="dxa"/>
          </w:tcPr>
          <w:p w14:paraId="19ED3778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Osteolytic</w:t>
            </w:r>
            <w:proofErr w:type="spellEnd"/>
            <w:r w:rsidRPr="002835A5">
              <w:rPr>
                <w:rFonts w:cstheme="minorHAnsi"/>
                <w:sz w:val="22"/>
              </w:rPr>
              <w:t xml:space="preserve"> </w:t>
            </w:r>
            <w:proofErr w:type="spellStart"/>
            <w:r w:rsidRPr="002835A5">
              <w:rPr>
                <w:rFonts w:cstheme="minorHAnsi"/>
                <w:sz w:val="22"/>
              </w:rPr>
              <w:t>lesion</w:t>
            </w:r>
            <w:proofErr w:type="spellEnd"/>
            <w:r w:rsidRPr="002835A5">
              <w:rPr>
                <w:rFonts w:cstheme="minorHAnsi"/>
                <w:sz w:val="22"/>
              </w:rPr>
              <w:t xml:space="preserve"> (s)</w:t>
            </w:r>
          </w:p>
        </w:tc>
        <w:tc>
          <w:tcPr>
            <w:tcW w:w="1701" w:type="dxa"/>
          </w:tcPr>
          <w:p w14:paraId="3C75C71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302 (79%)</w:t>
            </w:r>
          </w:p>
        </w:tc>
        <w:tc>
          <w:tcPr>
            <w:tcW w:w="1559" w:type="dxa"/>
          </w:tcPr>
          <w:p w14:paraId="0D62B42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177 (77%)</w:t>
            </w:r>
          </w:p>
        </w:tc>
        <w:tc>
          <w:tcPr>
            <w:tcW w:w="992" w:type="dxa"/>
          </w:tcPr>
          <w:p w14:paraId="1EA672B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728ADC6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125 (82%)</w:t>
            </w:r>
          </w:p>
        </w:tc>
      </w:tr>
      <w:tr w:rsidR="00595F16" w:rsidRPr="002835A5" w14:paraId="73B79F4C" w14:textId="77777777" w:rsidTr="00FB5B52">
        <w:tc>
          <w:tcPr>
            <w:tcW w:w="3114" w:type="dxa"/>
          </w:tcPr>
          <w:p w14:paraId="5C02C49C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 xml:space="preserve">BM plasma cells≥60% </w:t>
            </w:r>
          </w:p>
        </w:tc>
        <w:tc>
          <w:tcPr>
            <w:tcW w:w="1701" w:type="dxa"/>
          </w:tcPr>
          <w:p w14:paraId="713D7F8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182 (48%)</w:t>
            </w:r>
          </w:p>
        </w:tc>
        <w:tc>
          <w:tcPr>
            <w:tcW w:w="1559" w:type="dxa"/>
          </w:tcPr>
          <w:p w14:paraId="5F51EBE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105 (46%)</w:t>
            </w:r>
          </w:p>
        </w:tc>
        <w:tc>
          <w:tcPr>
            <w:tcW w:w="992" w:type="dxa"/>
          </w:tcPr>
          <w:p w14:paraId="64D3EDF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315DBA0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77 (50%)</w:t>
            </w:r>
          </w:p>
        </w:tc>
      </w:tr>
      <w:tr w:rsidR="00595F16" w:rsidRPr="002835A5" w14:paraId="49AA787F" w14:textId="77777777" w:rsidTr="00FB5B52">
        <w:tc>
          <w:tcPr>
            <w:tcW w:w="3114" w:type="dxa"/>
          </w:tcPr>
          <w:p w14:paraId="66671C3F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S-</w:t>
            </w:r>
            <w:proofErr w:type="spellStart"/>
            <w:r w:rsidRPr="002835A5">
              <w:rPr>
                <w:rFonts w:cstheme="minorHAnsi"/>
                <w:sz w:val="22"/>
              </w:rPr>
              <w:t>FLCr</w:t>
            </w:r>
            <w:proofErr w:type="spellEnd"/>
            <w:r w:rsidRPr="002835A5">
              <w:rPr>
                <w:rFonts w:cstheme="minorHAnsi"/>
                <w:sz w:val="22"/>
              </w:rPr>
              <w:t xml:space="preserve"> &gt;100 mg/L</w:t>
            </w:r>
          </w:p>
        </w:tc>
        <w:tc>
          <w:tcPr>
            <w:tcW w:w="1701" w:type="dxa"/>
          </w:tcPr>
          <w:p w14:paraId="1CB37D9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138 (36%)</w:t>
            </w:r>
          </w:p>
        </w:tc>
        <w:tc>
          <w:tcPr>
            <w:tcW w:w="1559" w:type="dxa"/>
          </w:tcPr>
          <w:p w14:paraId="2CE7035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82 (37%)</w:t>
            </w:r>
          </w:p>
        </w:tc>
        <w:tc>
          <w:tcPr>
            <w:tcW w:w="992" w:type="dxa"/>
          </w:tcPr>
          <w:p w14:paraId="357824D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5D2AAFE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56 (37%)</w:t>
            </w:r>
          </w:p>
        </w:tc>
      </w:tr>
      <w:tr w:rsidR="00595F16" w:rsidRPr="002835A5" w14:paraId="06D587D8" w14:textId="77777777" w:rsidTr="00FB5B52">
        <w:tc>
          <w:tcPr>
            <w:tcW w:w="3114" w:type="dxa"/>
          </w:tcPr>
          <w:p w14:paraId="2BDD8298" w14:textId="77777777" w:rsidR="00595F16" w:rsidRPr="00AE490C" w:rsidRDefault="00595F16" w:rsidP="00FB5B52">
            <w:pPr>
              <w:spacing w:line="480" w:lineRule="auto"/>
              <w:rPr>
                <w:rFonts w:cstheme="minorHAnsi"/>
                <w:sz w:val="22"/>
                <w:vertAlign w:val="superscript"/>
              </w:rPr>
            </w:pPr>
            <w:proofErr w:type="spellStart"/>
            <w:r w:rsidRPr="00AE490C">
              <w:rPr>
                <w:rFonts w:cstheme="minorHAnsi"/>
                <w:sz w:val="22"/>
              </w:rPr>
              <w:t>Plasmacytoma</w:t>
            </w:r>
            <w:proofErr w:type="spellEnd"/>
            <w:r w:rsidRPr="00AE490C">
              <w:rPr>
                <w:rFonts w:cstheme="minorHAnsi"/>
                <w:sz w:val="22"/>
              </w:rPr>
              <w:t>(s)</w:t>
            </w:r>
            <w:r w:rsidRPr="00AE490C">
              <w:rPr>
                <w:rFonts w:cstheme="minorHAnsi"/>
                <w:sz w:val="22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6BE7CE9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36EE759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7521F4C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32B9393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08712A48" w14:textId="77777777" w:rsidTr="00FB5B52">
        <w:tc>
          <w:tcPr>
            <w:tcW w:w="3114" w:type="dxa"/>
          </w:tcPr>
          <w:p w14:paraId="48C9232A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Yes</w:t>
            </w:r>
            <w:proofErr w:type="spellEnd"/>
          </w:p>
        </w:tc>
        <w:tc>
          <w:tcPr>
            <w:tcW w:w="1701" w:type="dxa"/>
          </w:tcPr>
          <w:p w14:paraId="6756D6D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42 (11%)</w:t>
            </w:r>
          </w:p>
        </w:tc>
        <w:tc>
          <w:tcPr>
            <w:tcW w:w="1559" w:type="dxa"/>
          </w:tcPr>
          <w:p w14:paraId="097D45C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23 (10%)</w:t>
            </w:r>
          </w:p>
        </w:tc>
        <w:tc>
          <w:tcPr>
            <w:tcW w:w="992" w:type="dxa"/>
          </w:tcPr>
          <w:p w14:paraId="25EBDD2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49021E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19 (12%)</w:t>
            </w:r>
          </w:p>
        </w:tc>
      </w:tr>
      <w:tr w:rsidR="00595F16" w:rsidRPr="002835A5" w14:paraId="798FAFC0" w14:textId="77777777" w:rsidTr="00FB5B52">
        <w:tc>
          <w:tcPr>
            <w:tcW w:w="3114" w:type="dxa"/>
          </w:tcPr>
          <w:p w14:paraId="786FC8B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No</w:t>
            </w:r>
          </w:p>
        </w:tc>
        <w:tc>
          <w:tcPr>
            <w:tcW w:w="1701" w:type="dxa"/>
          </w:tcPr>
          <w:p w14:paraId="73734BD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340 (89%)</w:t>
            </w:r>
          </w:p>
        </w:tc>
        <w:tc>
          <w:tcPr>
            <w:tcW w:w="1559" w:type="dxa"/>
          </w:tcPr>
          <w:p w14:paraId="2932A9E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206 (90%)</w:t>
            </w:r>
          </w:p>
        </w:tc>
        <w:tc>
          <w:tcPr>
            <w:tcW w:w="992" w:type="dxa"/>
          </w:tcPr>
          <w:p w14:paraId="17AD523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F39055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136 (89%)</w:t>
            </w:r>
          </w:p>
        </w:tc>
      </w:tr>
      <w:tr w:rsidR="00595F16" w:rsidRPr="002835A5" w14:paraId="717DE7B3" w14:textId="77777777" w:rsidTr="00FB5B52">
        <w:tc>
          <w:tcPr>
            <w:tcW w:w="3114" w:type="dxa"/>
          </w:tcPr>
          <w:p w14:paraId="18565968" w14:textId="77777777" w:rsidR="00595F16" w:rsidRPr="00C749A4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C749A4">
              <w:rPr>
                <w:rFonts w:cstheme="minorHAnsi"/>
                <w:sz w:val="22"/>
              </w:rPr>
              <w:t>ISS stage</w:t>
            </w:r>
          </w:p>
        </w:tc>
        <w:tc>
          <w:tcPr>
            <w:tcW w:w="1701" w:type="dxa"/>
          </w:tcPr>
          <w:p w14:paraId="43B0999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6901E3A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0887E37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&lt;0.001</w:t>
            </w:r>
          </w:p>
        </w:tc>
        <w:tc>
          <w:tcPr>
            <w:tcW w:w="1560" w:type="dxa"/>
          </w:tcPr>
          <w:p w14:paraId="602E765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6D102B65" w14:textId="77777777" w:rsidTr="00FB5B52">
        <w:tc>
          <w:tcPr>
            <w:tcW w:w="3114" w:type="dxa"/>
          </w:tcPr>
          <w:p w14:paraId="062EBBE9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I</w:t>
            </w:r>
          </w:p>
        </w:tc>
        <w:tc>
          <w:tcPr>
            <w:tcW w:w="1701" w:type="dxa"/>
          </w:tcPr>
          <w:p w14:paraId="49EB931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133 (35%)</w:t>
            </w:r>
          </w:p>
        </w:tc>
        <w:tc>
          <w:tcPr>
            <w:tcW w:w="1559" w:type="dxa"/>
          </w:tcPr>
          <w:p w14:paraId="6D77A59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95 (41%)</w:t>
            </w:r>
          </w:p>
        </w:tc>
        <w:tc>
          <w:tcPr>
            <w:tcW w:w="992" w:type="dxa"/>
          </w:tcPr>
          <w:p w14:paraId="2218547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1A6D458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38 (25%)</w:t>
            </w:r>
          </w:p>
        </w:tc>
      </w:tr>
      <w:tr w:rsidR="00595F16" w:rsidRPr="002835A5" w14:paraId="4A58EE56" w14:textId="77777777" w:rsidTr="00FB5B52">
        <w:tc>
          <w:tcPr>
            <w:tcW w:w="3114" w:type="dxa"/>
          </w:tcPr>
          <w:p w14:paraId="205DB11D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II</w:t>
            </w:r>
          </w:p>
        </w:tc>
        <w:tc>
          <w:tcPr>
            <w:tcW w:w="1701" w:type="dxa"/>
          </w:tcPr>
          <w:p w14:paraId="45605CE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145 (40%)</w:t>
            </w:r>
          </w:p>
        </w:tc>
        <w:tc>
          <w:tcPr>
            <w:tcW w:w="1559" w:type="dxa"/>
          </w:tcPr>
          <w:p w14:paraId="1CD9130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70 (31%)</w:t>
            </w:r>
          </w:p>
        </w:tc>
        <w:tc>
          <w:tcPr>
            <w:tcW w:w="992" w:type="dxa"/>
          </w:tcPr>
          <w:p w14:paraId="4EBC298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3929B3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75 (49%)</w:t>
            </w:r>
          </w:p>
        </w:tc>
      </w:tr>
      <w:tr w:rsidR="00595F16" w:rsidRPr="002835A5" w14:paraId="3ADBD164" w14:textId="77777777" w:rsidTr="00FB5B52">
        <w:tc>
          <w:tcPr>
            <w:tcW w:w="3114" w:type="dxa"/>
          </w:tcPr>
          <w:p w14:paraId="50BC27EB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III</w:t>
            </w:r>
          </w:p>
        </w:tc>
        <w:tc>
          <w:tcPr>
            <w:tcW w:w="1701" w:type="dxa"/>
          </w:tcPr>
          <w:p w14:paraId="5D54319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101 (26%)</w:t>
            </w:r>
          </w:p>
        </w:tc>
        <w:tc>
          <w:tcPr>
            <w:tcW w:w="1559" w:type="dxa"/>
          </w:tcPr>
          <w:p w14:paraId="01FE87A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61 (27%)</w:t>
            </w:r>
          </w:p>
        </w:tc>
        <w:tc>
          <w:tcPr>
            <w:tcW w:w="992" w:type="dxa"/>
          </w:tcPr>
          <w:p w14:paraId="1CA6F4C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4C0A1BD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40 (26%)</w:t>
            </w:r>
          </w:p>
        </w:tc>
      </w:tr>
      <w:tr w:rsidR="00595F16" w:rsidRPr="002835A5" w14:paraId="5240C7D4" w14:textId="77777777" w:rsidTr="00FB5B52">
        <w:tc>
          <w:tcPr>
            <w:tcW w:w="3114" w:type="dxa"/>
          </w:tcPr>
          <w:p w14:paraId="1DFCB695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Missing</w:t>
            </w:r>
          </w:p>
        </w:tc>
        <w:tc>
          <w:tcPr>
            <w:tcW w:w="1701" w:type="dxa"/>
          </w:tcPr>
          <w:p w14:paraId="02F5300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(1%)</w:t>
            </w:r>
          </w:p>
        </w:tc>
        <w:tc>
          <w:tcPr>
            <w:tcW w:w="1559" w:type="dxa"/>
          </w:tcPr>
          <w:p w14:paraId="13400B0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(1%)</w:t>
            </w:r>
          </w:p>
        </w:tc>
        <w:tc>
          <w:tcPr>
            <w:tcW w:w="992" w:type="dxa"/>
          </w:tcPr>
          <w:p w14:paraId="1AF3016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7788B2D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0 (0%)</w:t>
            </w:r>
          </w:p>
        </w:tc>
      </w:tr>
      <w:tr w:rsidR="00595F16" w:rsidRPr="002835A5" w14:paraId="6A444F72" w14:textId="77777777" w:rsidTr="00FB5B52">
        <w:tc>
          <w:tcPr>
            <w:tcW w:w="3114" w:type="dxa"/>
          </w:tcPr>
          <w:p w14:paraId="1A3EEA02" w14:textId="77777777" w:rsidR="00595F16" w:rsidRPr="00C749A4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C749A4">
              <w:rPr>
                <w:rFonts w:cstheme="minorHAnsi"/>
                <w:sz w:val="22"/>
              </w:rPr>
              <w:t>R-ISS stage</w:t>
            </w:r>
          </w:p>
        </w:tc>
        <w:tc>
          <w:tcPr>
            <w:tcW w:w="1701" w:type="dxa"/>
          </w:tcPr>
          <w:p w14:paraId="7AA407F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01D2AC9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0A34855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1BECE61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25EA8485" w14:textId="77777777" w:rsidTr="00FB5B52">
        <w:tc>
          <w:tcPr>
            <w:tcW w:w="3114" w:type="dxa"/>
          </w:tcPr>
          <w:p w14:paraId="59A8BB77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I</w:t>
            </w:r>
          </w:p>
        </w:tc>
        <w:tc>
          <w:tcPr>
            <w:tcW w:w="1701" w:type="dxa"/>
          </w:tcPr>
          <w:p w14:paraId="392CADB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84 (22%)</w:t>
            </w:r>
          </w:p>
        </w:tc>
        <w:tc>
          <w:tcPr>
            <w:tcW w:w="1559" w:type="dxa"/>
          </w:tcPr>
          <w:p w14:paraId="0211AF3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57 (25%)</w:t>
            </w:r>
          </w:p>
        </w:tc>
        <w:tc>
          <w:tcPr>
            <w:tcW w:w="992" w:type="dxa"/>
          </w:tcPr>
          <w:p w14:paraId="7B7A662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1ADDC5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27 (18%)</w:t>
            </w:r>
          </w:p>
        </w:tc>
      </w:tr>
      <w:tr w:rsidR="00595F16" w:rsidRPr="002835A5" w14:paraId="7D7C2FCA" w14:textId="77777777" w:rsidTr="00FB5B52">
        <w:tc>
          <w:tcPr>
            <w:tcW w:w="3114" w:type="dxa"/>
          </w:tcPr>
          <w:p w14:paraId="30EA9B6A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II</w:t>
            </w:r>
          </w:p>
        </w:tc>
        <w:tc>
          <w:tcPr>
            <w:tcW w:w="1701" w:type="dxa"/>
          </w:tcPr>
          <w:p w14:paraId="3358F4B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213 (56%)</w:t>
            </w:r>
          </w:p>
        </w:tc>
        <w:tc>
          <w:tcPr>
            <w:tcW w:w="1559" w:type="dxa"/>
          </w:tcPr>
          <w:p w14:paraId="76B10E0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119 (52%)</w:t>
            </w:r>
          </w:p>
        </w:tc>
        <w:tc>
          <w:tcPr>
            <w:tcW w:w="992" w:type="dxa"/>
          </w:tcPr>
          <w:p w14:paraId="01753FC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0A1C5F2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94 (61%)</w:t>
            </w:r>
          </w:p>
        </w:tc>
      </w:tr>
      <w:tr w:rsidR="00595F16" w:rsidRPr="002835A5" w14:paraId="4D857BC0" w14:textId="77777777" w:rsidTr="00FB5B52">
        <w:tc>
          <w:tcPr>
            <w:tcW w:w="3114" w:type="dxa"/>
          </w:tcPr>
          <w:p w14:paraId="20425A0C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III</w:t>
            </w:r>
          </w:p>
        </w:tc>
        <w:tc>
          <w:tcPr>
            <w:tcW w:w="1701" w:type="dxa"/>
          </w:tcPr>
          <w:p w14:paraId="2C8551C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71 (19%)</w:t>
            </w:r>
          </w:p>
        </w:tc>
        <w:tc>
          <w:tcPr>
            <w:tcW w:w="1559" w:type="dxa"/>
          </w:tcPr>
          <w:p w14:paraId="119E395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42 (18%)</w:t>
            </w:r>
          </w:p>
        </w:tc>
        <w:tc>
          <w:tcPr>
            <w:tcW w:w="992" w:type="dxa"/>
          </w:tcPr>
          <w:p w14:paraId="7E09E15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5C15DB28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29 (19%)</w:t>
            </w:r>
          </w:p>
        </w:tc>
      </w:tr>
      <w:tr w:rsidR="00595F16" w:rsidRPr="002835A5" w14:paraId="503E7A89" w14:textId="77777777" w:rsidTr="00FB5B52">
        <w:tc>
          <w:tcPr>
            <w:tcW w:w="3114" w:type="dxa"/>
          </w:tcPr>
          <w:p w14:paraId="14E9560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Missing</w:t>
            </w:r>
          </w:p>
        </w:tc>
        <w:tc>
          <w:tcPr>
            <w:tcW w:w="1701" w:type="dxa"/>
          </w:tcPr>
          <w:p w14:paraId="56955BB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14 (4%)</w:t>
            </w:r>
          </w:p>
        </w:tc>
        <w:tc>
          <w:tcPr>
            <w:tcW w:w="1559" w:type="dxa"/>
          </w:tcPr>
          <w:p w14:paraId="3AECAF9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 (5%)</w:t>
            </w:r>
          </w:p>
        </w:tc>
        <w:tc>
          <w:tcPr>
            <w:tcW w:w="992" w:type="dxa"/>
          </w:tcPr>
          <w:p w14:paraId="2519C0A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67FF828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(2%)</w:t>
            </w:r>
          </w:p>
        </w:tc>
      </w:tr>
      <w:tr w:rsidR="00595F16" w:rsidRPr="002835A5" w14:paraId="79CF0674" w14:textId="77777777" w:rsidTr="00FB5B52">
        <w:tc>
          <w:tcPr>
            <w:tcW w:w="3114" w:type="dxa"/>
          </w:tcPr>
          <w:p w14:paraId="07EFB449" w14:textId="77777777" w:rsidR="00595F16" w:rsidRPr="00C749A4" w:rsidRDefault="00595F16" w:rsidP="00FB5B52">
            <w:pPr>
              <w:spacing w:line="480" w:lineRule="auto"/>
              <w:rPr>
                <w:rFonts w:cstheme="minorHAnsi"/>
                <w:sz w:val="22"/>
                <w:vertAlign w:val="superscript"/>
              </w:rPr>
            </w:pPr>
            <w:proofErr w:type="spellStart"/>
            <w:r w:rsidRPr="00C749A4">
              <w:rPr>
                <w:rFonts w:cstheme="minorHAnsi"/>
                <w:sz w:val="22"/>
              </w:rPr>
              <w:t>Cytogenetic</w:t>
            </w:r>
            <w:proofErr w:type="spellEnd"/>
            <w:r w:rsidRPr="00C749A4">
              <w:rPr>
                <w:rFonts w:cstheme="minorHAnsi"/>
                <w:sz w:val="22"/>
              </w:rPr>
              <w:t xml:space="preserve"> risk</w:t>
            </w:r>
          </w:p>
        </w:tc>
        <w:tc>
          <w:tcPr>
            <w:tcW w:w="1701" w:type="dxa"/>
          </w:tcPr>
          <w:p w14:paraId="11E4182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7680775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39706F7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971477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142D3D0D" w14:textId="77777777" w:rsidTr="00FB5B52">
        <w:tc>
          <w:tcPr>
            <w:tcW w:w="3114" w:type="dxa"/>
          </w:tcPr>
          <w:p w14:paraId="16377DC3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Bidi"/>
                <w:sz w:val="22"/>
              </w:rPr>
            </w:pPr>
            <w:r w:rsidRPr="6A68F797">
              <w:rPr>
                <w:rFonts w:cstheme="minorBidi"/>
                <w:sz w:val="22"/>
              </w:rPr>
              <w:t>del(17p)</w:t>
            </w:r>
          </w:p>
        </w:tc>
        <w:tc>
          <w:tcPr>
            <w:tcW w:w="1701" w:type="dxa"/>
          </w:tcPr>
          <w:p w14:paraId="69E071C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40 (10%)</w:t>
            </w:r>
          </w:p>
        </w:tc>
        <w:tc>
          <w:tcPr>
            <w:tcW w:w="1559" w:type="dxa"/>
          </w:tcPr>
          <w:p w14:paraId="627A24F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28 (12%)</w:t>
            </w:r>
          </w:p>
        </w:tc>
        <w:tc>
          <w:tcPr>
            <w:tcW w:w="992" w:type="dxa"/>
          </w:tcPr>
          <w:p w14:paraId="02E884E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D403B3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12 (8%)</w:t>
            </w:r>
          </w:p>
        </w:tc>
      </w:tr>
      <w:tr w:rsidR="00595F16" w:rsidRPr="002835A5" w14:paraId="4C9486AB" w14:textId="77777777" w:rsidTr="00FB5B52">
        <w:tc>
          <w:tcPr>
            <w:tcW w:w="3114" w:type="dxa"/>
          </w:tcPr>
          <w:p w14:paraId="268BD47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gramStart"/>
            <w:r w:rsidRPr="002835A5">
              <w:rPr>
                <w:rFonts w:cstheme="minorHAnsi"/>
                <w:sz w:val="22"/>
              </w:rPr>
              <w:t>t(</w:t>
            </w:r>
            <w:proofErr w:type="gramEnd"/>
            <w:r w:rsidRPr="002835A5">
              <w:rPr>
                <w:rFonts w:cstheme="minorHAnsi"/>
                <w:sz w:val="22"/>
              </w:rPr>
              <w:t>4;14)</w:t>
            </w:r>
          </w:p>
        </w:tc>
        <w:tc>
          <w:tcPr>
            <w:tcW w:w="1701" w:type="dxa"/>
          </w:tcPr>
          <w:p w14:paraId="5D61E02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35 (9%)</w:t>
            </w:r>
          </w:p>
        </w:tc>
        <w:tc>
          <w:tcPr>
            <w:tcW w:w="1559" w:type="dxa"/>
          </w:tcPr>
          <w:p w14:paraId="0EE0D74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23 (10%)</w:t>
            </w:r>
          </w:p>
        </w:tc>
        <w:tc>
          <w:tcPr>
            <w:tcW w:w="992" w:type="dxa"/>
          </w:tcPr>
          <w:p w14:paraId="62AF0DC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70B0E02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12 (8%)</w:t>
            </w:r>
          </w:p>
        </w:tc>
      </w:tr>
      <w:tr w:rsidR="00595F16" w:rsidRPr="002835A5" w14:paraId="72083C4D" w14:textId="77777777" w:rsidTr="00FB5B52">
        <w:tc>
          <w:tcPr>
            <w:tcW w:w="3114" w:type="dxa"/>
          </w:tcPr>
          <w:p w14:paraId="78FF3F09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gramStart"/>
            <w:r w:rsidRPr="002835A5">
              <w:rPr>
                <w:rFonts w:cstheme="minorHAnsi"/>
                <w:sz w:val="22"/>
              </w:rPr>
              <w:t>t(</w:t>
            </w:r>
            <w:proofErr w:type="gramEnd"/>
            <w:r w:rsidRPr="002835A5">
              <w:rPr>
                <w:rFonts w:cstheme="minorHAnsi"/>
                <w:sz w:val="22"/>
              </w:rPr>
              <w:t>14;16)</w:t>
            </w:r>
          </w:p>
        </w:tc>
        <w:tc>
          <w:tcPr>
            <w:tcW w:w="1701" w:type="dxa"/>
          </w:tcPr>
          <w:p w14:paraId="7322323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13 (3%)</w:t>
            </w:r>
          </w:p>
        </w:tc>
        <w:tc>
          <w:tcPr>
            <w:tcW w:w="1559" w:type="dxa"/>
          </w:tcPr>
          <w:p w14:paraId="01ECF18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8 (3%)</w:t>
            </w:r>
          </w:p>
        </w:tc>
        <w:tc>
          <w:tcPr>
            <w:tcW w:w="992" w:type="dxa"/>
          </w:tcPr>
          <w:p w14:paraId="79F971A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718AB9D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 (3%)</w:t>
            </w:r>
          </w:p>
        </w:tc>
      </w:tr>
      <w:tr w:rsidR="00595F16" w:rsidRPr="002835A5" w14:paraId="4587FA17" w14:textId="77777777" w:rsidTr="00FB5B52">
        <w:tc>
          <w:tcPr>
            <w:tcW w:w="3114" w:type="dxa"/>
          </w:tcPr>
          <w:p w14:paraId="40FE5606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1q+</w:t>
            </w:r>
          </w:p>
        </w:tc>
        <w:tc>
          <w:tcPr>
            <w:tcW w:w="1701" w:type="dxa"/>
          </w:tcPr>
          <w:p w14:paraId="78370E5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128 (34%)</w:t>
            </w:r>
          </w:p>
        </w:tc>
        <w:tc>
          <w:tcPr>
            <w:tcW w:w="1559" w:type="dxa"/>
          </w:tcPr>
          <w:p w14:paraId="732E7B4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76 (33%)</w:t>
            </w:r>
          </w:p>
        </w:tc>
        <w:tc>
          <w:tcPr>
            <w:tcW w:w="992" w:type="dxa"/>
          </w:tcPr>
          <w:p w14:paraId="593CDBF7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0ECF65F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52 (34%)</w:t>
            </w:r>
          </w:p>
        </w:tc>
      </w:tr>
      <w:tr w:rsidR="00595F16" w:rsidRPr="002835A5" w14:paraId="711771E3" w14:textId="77777777" w:rsidTr="00FB5B52">
        <w:tc>
          <w:tcPr>
            <w:tcW w:w="3114" w:type="dxa"/>
          </w:tcPr>
          <w:p w14:paraId="0C922F2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gramStart"/>
            <w:r w:rsidRPr="002835A5">
              <w:rPr>
                <w:rFonts w:cstheme="minorHAnsi"/>
                <w:sz w:val="22"/>
              </w:rPr>
              <w:t>t(</w:t>
            </w:r>
            <w:proofErr w:type="gramEnd"/>
            <w:r w:rsidRPr="002835A5">
              <w:rPr>
                <w:rFonts w:cstheme="minorHAnsi"/>
                <w:sz w:val="22"/>
              </w:rPr>
              <w:t>14;20)</w:t>
            </w:r>
          </w:p>
        </w:tc>
        <w:tc>
          <w:tcPr>
            <w:tcW w:w="1701" w:type="dxa"/>
          </w:tcPr>
          <w:p w14:paraId="5F26D89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 (2%)</w:t>
            </w:r>
          </w:p>
        </w:tc>
        <w:tc>
          <w:tcPr>
            <w:tcW w:w="1559" w:type="dxa"/>
          </w:tcPr>
          <w:p w14:paraId="7050A76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(1%)</w:t>
            </w:r>
          </w:p>
        </w:tc>
        <w:tc>
          <w:tcPr>
            <w:tcW w:w="992" w:type="dxa"/>
          </w:tcPr>
          <w:p w14:paraId="6133B06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1703351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(2%)</w:t>
            </w:r>
          </w:p>
        </w:tc>
      </w:tr>
      <w:tr w:rsidR="00595F16" w:rsidRPr="002835A5" w14:paraId="0A124180" w14:textId="77777777" w:rsidTr="00FB5B52">
        <w:tc>
          <w:tcPr>
            <w:tcW w:w="3114" w:type="dxa"/>
          </w:tcPr>
          <w:p w14:paraId="2B7911D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gramStart"/>
            <w:r w:rsidRPr="002835A5">
              <w:rPr>
                <w:rFonts w:cstheme="minorHAnsi"/>
                <w:sz w:val="22"/>
              </w:rPr>
              <w:t>t(</w:t>
            </w:r>
            <w:proofErr w:type="gramEnd"/>
            <w:r w:rsidRPr="002835A5">
              <w:rPr>
                <w:rFonts w:cstheme="minorHAnsi"/>
                <w:sz w:val="22"/>
              </w:rPr>
              <w:t>11;14)</w:t>
            </w:r>
          </w:p>
        </w:tc>
        <w:tc>
          <w:tcPr>
            <w:tcW w:w="1701" w:type="dxa"/>
          </w:tcPr>
          <w:p w14:paraId="5EAD5E9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70 (18%)</w:t>
            </w:r>
          </w:p>
        </w:tc>
        <w:tc>
          <w:tcPr>
            <w:tcW w:w="1559" w:type="dxa"/>
          </w:tcPr>
          <w:p w14:paraId="3C135EC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41(18%)</w:t>
            </w:r>
          </w:p>
        </w:tc>
        <w:tc>
          <w:tcPr>
            <w:tcW w:w="992" w:type="dxa"/>
          </w:tcPr>
          <w:p w14:paraId="4E28363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77B5873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29 (19%)</w:t>
            </w:r>
          </w:p>
        </w:tc>
      </w:tr>
      <w:tr w:rsidR="00595F16" w:rsidRPr="002835A5" w14:paraId="476A209D" w14:textId="77777777" w:rsidTr="00FB5B52">
        <w:tc>
          <w:tcPr>
            <w:tcW w:w="3114" w:type="dxa"/>
          </w:tcPr>
          <w:p w14:paraId="7967753B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Missing</w:t>
            </w:r>
          </w:p>
        </w:tc>
        <w:tc>
          <w:tcPr>
            <w:tcW w:w="1701" w:type="dxa"/>
          </w:tcPr>
          <w:p w14:paraId="11095F4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(1%)</w:t>
            </w:r>
          </w:p>
        </w:tc>
        <w:tc>
          <w:tcPr>
            <w:tcW w:w="1559" w:type="dxa"/>
          </w:tcPr>
          <w:p w14:paraId="2F9A0B6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0 (0%)</w:t>
            </w:r>
          </w:p>
        </w:tc>
        <w:tc>
          <w:tcPr>
            <w:tcW w:w="992" w:type="dxa"/>
          </w:tcPr>
          <w:p w14:paraId="43B34C2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507C30D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(2%)</w:t>
            </w:r>
          </w:p>
        </w:tc>
      </w:tr>
      <w:tr w:rsidR="00595F16" w:rsidRPr="002835A5" w14:paraId="7F3D503C" w14:textId="77777777" w:rsidTr="00FB5B52">
        <w:tc>
          <w:tcPr>
            <w:tcW w:w="3114" w:type="dxa"/>
          </w:tcPr>
          <w:p w14:paraId="4D71FA94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  <w:vertAlign w:val="superscript"/>
              </w:rPr>
            </w:pPr>
            <w:r w:rsidRPr="002835A5">
              <w:rPr>
                <w:rFonts w:cstheme="minorHAnsi"/>
                <w:sz w:val="22"/>
              </w:rPr>
              <w:t xml:space="preserve">High </w:t>
            </w:r>
            <w:proofErr w:type="spellStart"/>
            <w:r w:rsidRPr="002835A5">
              <w:rPr>
                <w:rFonts w:cstheme="minorHAnsi"/>
                <w:sz w:val="22"/>
              </w:rPr>
              <w:t>risk</w:t>
            </w:r>
            <w:r w:rsidRPr="002835A5">
              <w:rPr>
                <w:rFonts w:cstheme="minorHAnsi"/>
                <w:sz w:val="22"/>
                <w:vertAlign w:val="superscript"/>
              </w:rPr>
              <w:t>c</w:t>
            </w:r>
            <w:proofErr w:type="spellEnd"/>
          </w:p>
        </w:tc>
        <w:tc>
          <w:tcPr>
            <w:tcW w:w="1701" w:type="dxa"/>
          </w:tcPr>
          <w:p w14:paraId="28A6EDE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79 (21%)</w:t>
            </w:r>
          </w:p>
        </w:tc>
        <w:tc>
          <w:tcPr>
            <w:tcW w:w="1559" w:type="dxa"/>
          </w:tcPr>
          <w:p w14:paraId="2701DDE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52 (23%)</w:t>
            </w:r>
          </w:p>
        </w:tc>
        <w:tc>
          <w:tcPr>
            <w:tcW w:w="992" w:type="dxa"/>
          </w:tcPr>
          <w:p w14:paraId="0DABEEF2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17FA7A9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27 (18%)</w:t>
            </w:r>
          </w:p>
        </w:tc>
      </w:tr>
      <w:tr w:rsidR="00595F16" w:rsidRPr="002835A5" w14:paraId="73F10CB8" w14:textId="77777777" w:rsidTr="00FB5B52">
        <w:tc>
          <w:tcPr>
            <w:tcW w:w="3114" w:type="dxa"/>
          </w:tcPr>
          <w:p w14:paraId="6E3C1125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Bidi"/>
                <w:sz w:val="22"/>
                <w:vertAlign w:val="superscript"/>
              </w:rPr>
            </w:pPr>
            <w:r w:rsidRPr="6A68F797">
              <w:rPr>
                <w:rFonts w:cstheme="minorBidi"/>
                <w:sz w:val="22"/>
              </w:rPr>
              <w:t xml:space="preserve">Double </w:t>
            </w:r>
            <w:proofErr w:type="spellStart"/>
            <w:r w:rsidRPr="6A68F797">
              <w:rPr>
                <w:rFonts w:cstheme="minorBidi"/>
                <w:sz w:val="22"/>
              </w:rPr>
              <w:t>hit</w:t>
            </w:r>
            <w:r w:rsidRPr="6A68F797">
              <w:rPr>
                <w:rFonts w:cstheme="minorBidi"/>
                <w:sz w:val="22"/>
                <w:vertAlign w:val="superscript"/>
              </w:rPr>
              <w:t>d</w:t>
            </w:r>
            <w:proofErr w:type="spellEnd"/>
          </w:p>
        </w:tc>
        <w:tc>
          <w:tcPr>
            <w:tcW w:w="1701" w:type="dxa"/>
          </w:tcPr>
          <w:p w14:paraId="116AA251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45 (12%)</w:t>
            </w:r>
          </w:p>
        </w:tc>
        <w:tc>
          <w:tcPr>
            <w:tcW w:w="1559" w:type="dxa"/>
          </w:tcPr>
          <w:p w14:paraId="42E1CA3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30 (13%)</w:t>
            </w:r>
          </w:p>
        </w:tc>
        <w:tc>
          <w:tcPr>
            <w:tcW w:w="992" w:type="dxa"/>
          </w:tcPr>
          <w:p w14:paraId="6B17F3E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10F3CC4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15 (10%)</w:t>
            </w:r>
          </w:p>
        </w:tc>
      </w:tr>
      <w:tr w:rsidR="00595F16" w:rsidRPr="002835A5" w14:paraId="446DF85D" w14:textId="77777777" w:rsidTr="00FB5B52">
        <w:tc>
          <w:tcPr>
            <w:tcW w:w="3114" w:type="dxa"/>
          </w:tcPr>
          <w:p w14:paraId="0181E6E2" w14:textId="77777777" w:rsidR="00595F16" w:rsidRPr="00C749A4" w:rsidRDefault="00595F16" w:rsidP="00FB5B52">
            <w:pPr>
              <w:spacing w:line="480" w:lineRule="auto"/>
              <w:rPr>
                <w:rFonts w:cstheme="minorHAnsi"/>
                <w:sz w:val="22"/>
                <w:vertAlign w:val="superscript"/>
              </w:rPr>
            </w:pPr>
            <w:proofErr w:type="spellStart"/>
            <w:r w:rsidRPr="00C749A4">
              <w:rPr>
                <w:rFonts w:cstheme="minorHAnsi"/>
                <w:sz w:val="22"/>
              </w:rPr>
              <w:t>Therapy</w:t>
            </w:r>
            <w:proofErr w:type="spellEnd"/>
            <w:r w:rsidRPr="00C749A4">
              <w:rPr>
                <w:rFonts w:cstheme="minorHAnsi"/>
                <w:sz w:val="22"/>
              </w:rPr>
              <w:t xml:space="preserve"> </w:t>
            </w:r>
            <w:proofErr w:type="spellStart"/>
            <w:r w:rsidRPr="00C749A4">
              <w:rPr>
                <w:rFonts w:cstheme="minorHAnsi"/>
                <w:sz w:val="22"/>
              </w:rPr>
              <w:t>before</w:t>
            </w:r>
            <w:proofErr w:type="spellEnd"/>
            <w:r w:rsidRPr="00C749A4">
              <w:rPr>
                <w:rFonts w:cstheme="minorHAnsi"/>
                <w:sz w:val="22"/>
              </w:rPr>
              <w:t xml:space="preserve"> </w:t>
            </w:r>
            <w:proofErr w:type="spellStart"/>
            <w:r w:rsidRPr="00C749A4">
              <w:rPr>
                <w:rFonts w:cstheme="minorHAnsi"/>
                <w:sz w:val="22"/>
              </w:rPr>
              <w:t>inclusion</w:t>
            </w:r>
            <w:r w:rsidRPr="00C749A4">
              <w:rPr>
                <w:rFonts w:cstheme="minorHAnsi"/>
                <w:sz w:val="22"/>
                <w:vertAlign w:val="superscript"/>
              </w:rPr>
              <w:t>e</w:t>
            </w:r>
            <w:proofErr w:type="spellEnd"/>
          </w:p>
        </w:tc>
        <w:tc>
          <w:tcPr>
            <w:tcW w:w="1701" w:type="dxa"/>
          </w:tcPr>
          <w:p w14:paraId="6F831F4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1453C2F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6C6B000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&gt;0.05</w:t>
            </w:r>
          </w:p>
        </w:tc>
        <w:tc>
          <w:tcPr>
            <w:tcW w:w="1560" w:type="dxa"/>
          </w:tcPr>
          <w:p w14:paraId="5FEDE4C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1D8313B1" w14:textId="77777777" w:rsidTr="00FB5B52">
        <w:tc>
          <w:tcPr>
            <w:tcW w:w="3114" w:type="dxa"/>
          </w:tcPr>
          <w:p w14:paraId="49DDD45D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Yes</w:t>
            </w:r>
            <w:proofErr w:type="spellEnd"/>
          </w:p>
        </w:tc>
        <w:tc>
          <w:tcPr>
            <w:tcW w:w="1701" w:type="dxa"/>
          </w:tcPr>
          <w:p w14:paraId="5E28BFB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99 (26%)</w:t>
            </w:r>
          </w:p>
        </w:tc>
        <w:tc>
          <w:tcPr>
            <w:tcW w:w="1559" w:type="dxa"/>
          </w:tcPr>
          <w:p w14:paraId="5C4E9CD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60 (26%)</w:t>
            </w:r>
          </w:p>
        </w:tc>
        <w:tc>
          <w:tcPr>
            <w:tcW w:w="992" w:type="dxa"/>
          </w:tcPr>
          <w:p w14:paraId="4EE42FD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230BFA0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39 (25%)</w:t>
            </w:r>
          </w:p>
        </w:tc>
      </w:tr>
      <w:tr w:rsidR="00595F16" w:rsidRPr="002835A5" w14:paraId="0ECCAA1B" w14:textId="77777777" w:rsidTr="00FB5B52">
        <w:tc>
          <w:tcPr>
            <w:tcW w:w="3114" w:type="dxa"/>
          </w:tcPr>
          <w:p w14:paraId="48973588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No</w:t>
            </w:r>
          </w:p>
        </w:tc>
        <w:tc>
          <w:tcPr>
            <w:tcW w:w="1701" w:type="dxa"/>
          </w:tcPr>
          <w:p w14:paraId="6BED802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283 (74%)</w:t>
            </w:r>
          </w:p>
        </w:tc>
        <w:tc>
          <w:tcPr>
            <w:tcW w:w="1559" w:type="dxa"/>
          </w:tcPr>
          <w:p w14:paraId="1159C7D6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 xml:space="preserve">169 (74%) </w:t>
            </w:r>
          </w:p>
        </w:tc>
        <w:tc>
          <w:tcPr>
            <w:tcW w:w="992" w:type="dxa"/>
          </w:tcPr>
          <w:p w14:paraId="3C541FC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0254EB1F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114 (75%)</w:t>
            </w:r>
          </w:p>
        </w:tc>
      </w:tr>
      <w:tr w:rsidR="00595F16" w:rsidRPr="002835A5" w14:paraId="64B39DC3" w14:textId="77777777" w:rsidTr="00FB5B52">
        <w:tc>
          <w:tcPr>
            <w:tcW w:w="3114" w:type="dxa"/>
          </w:tcPr>
          <w:p w14:paraId="5CA676DF" w14:textId="77777777" w:rsidR="00595F16" w:rsidRPr="00246FF5" w:rsidRDefault="00595F16" w:rsidP="00FB5B52">
            <w:pPr>
              <w:spacing w:line="480" w:lineRule="auto"/>
              <w:rPr>
                <w:rFonts w:cstheme="minorHAnsi"/>
                <w:sz w:val="22"/>
                <w:vertAlign w:val="superscript"/>
              </w:rPr>
            </w:pPr>
            <w:proofErr w:type="spellStart"/>
            <w:r w:rsidRPr="00246FF5">
              <w:rPr>
                <w:rFonts w:cstheme="minorHAnsi"/>
                <w:sz w:val="22"/>
              </w:rPr>
              <w:t>Comorbidities</w:t>
            </w:r>
            <w:proofErr w:type="spellEnd"/>
          </w:p>
        </w:tc>
        <w:tc>
          <w:tcPr>
            <w:tcW w:w="1701" w:type="dxa"/>
          </w:tcPr>
          <w:p w14:paraId="792B282B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59" w:type="dxa"/>
          </w:tcPr>
          <w:p w14:paraId="07B0EDB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992" w:type="dxa"/>
          </w:tcPr>
          <w:p w14:paraId="299B3A5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1560" w:type="dxa"/>
          </w:tcPr>
          <w:p w14:paraId="431A582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</w:p>
        </w:tc>
      </w:tr>
      <w:tr w:rsidR="00595F16" w:rsidRPr="002835A5" w14:paraId="0074197D" w14:textId="77777777" w:rsidTr="00FB5B52">
        <w:tc>
          <w:tcPr>
            <w:tcW w:w="3114" w:type="dxa"/>
          </w:tcPr>
          <w:p w14:paraId="59B82F62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  <w:vertAlign w:val="superscript"/>
              </w:rPr>
            </w:pPr>
            <w:r w:rsidRPr="002835A5">
              <w:rPr>
                <w:rFonts w:cstheme="minorHAnsi"/>
                <w:sz w:val="22"/>
              </w:rPr>
              <w:t xml:space="preserve">Prior </w:t>
            </w:r>
            <w:proofErr w:type="spellStart"/>
            <w:r w:rsidRPr="002835A5">
              <w:rPr>
                <w:rFonts w:cstheme="minorHAnsi"/>
                <w:sz w:val="22"/>
              </w:rPr>
              <w:t>malignancy</w:t>
            </w:r>
            <w:r w:rsidRPr="002835A5">
              <w:rPr>
                <w:rFonts w:cstheme="minorHAnsi"/>
                <w:sz w:val="22"/>
                <w:vertAlign w:val="superscript"/>
              </w:rPr>
              <w:t>f</w:t>
            </w:r>
            <w:proofErr w:type="spellEnd"/>
          </w:p>
        </w:tc>
        <w:tc>
          <w:tcPr>
            <w:tcW w:w="1701" w:type="dxa"/>
          </w:tcPr>
          <w:p w14:paraId="09FEB1E0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42 (11%)</w:t>
            </w:r>
          </w:p>
        </w:tc>
        <w:tc>
          <w:tcPr>
            <w:tcW w:w="1559" w:type="dxa"/>
          </w:tcPr>
          <w:p w14:paraId="0AFA87BD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14 (6%)</w:t>
            </w:r>
          </w:p>
        </w:tc>
        <w:tc>
          <w:tcPr>
            <w:tcW w:w="992" w:type="dxa"/>
          </w:tcPr>
          <w:p w14:paraId="48361B53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b/>
                <w:bCs/>
                <w:sz w:val="22"/>
              </w:rPr>
            </w:pPr>
            <w:r w:rsidRPr="002835A5">
              <w:rPr>
                <w:rFonts w:cstheme="minorHAnsi"/>
                <w:b/>
                <w:bCs/>
                <w:sz w:val="22"/>
              </w:rPr>
              <w:t>&lt;0.001</w:t>
            </w:r>
          </w:p>
        </w:tc>
        <w:tc>
          <w:tcPr>
            <w:tcW w:w="1560" w:type="dxa"/>
          </w:tcPr>
          <w:p w14:paraId="5EC32BCC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28 (18%)</w:t>
            </w:r>
          </w:p>
        </w:tc>
      </w:tr>
      <w:tr w:rsidR="00595F16" w:rsidRPr="002835A5" w14:paraId="4D003751" w14:textId="77777777" w:rsidTr="00FB5B52">
        <w:tc>
          <w:tcPr>
            <w:tcW w:w="3114" w:type="dxa"/>
          </w:tcPr>
          <w:p w14:paraId="010284DD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proofErr w:type="spellStart"/>
            <w:r w:rsidRPr="002835A5">
              <w:rPr>
                <w:rFonts w:cstheme="minorHAnsi"/>
                <w:sz w:val="22"/>
              </w:rPr>
              <w:t>Systemic</w:t>
            </w:r>
            <w:proofErr w:type="spellEnd"/>
            <w:r w:rsidRPr="002835A5">
              <w:rPr>
                <w:rFonts w:cstheme="minorHAnsi"/>
                <w:sz w:val="22"/>
              </w:rPr>
              <w:t xml:space="preserve"> AL </w:t>
            </w:r>
            <w:proofErr w:type="spellStart"/>
            <w:r w:rsidRPr="002835A5">
              <w:rPr>
                <w:rFonts w:cstheme="minorHAnsi"/>
                <w:sz w:val="22"/>
              </w:rPr>
              <w:t>amyloidosis</w:t>
            </w:r>
            <w:proofErr w:type="spellEnd"/>
          </w:p>
        </w:tc>
        <w:tc>
          <w:tcPr>
            <w:tcW w:w="1701" w:type="dxa"/>
          </w:tcPr>
          <w:p w14:paraId="58AFCB75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4 (1%)</w:t>
            </w:r>
          </w:p>
        </w:tc>
        <w:tc>
          <w:tcPr>
            <w:tcW w:w="1559" w:type="dxa"/>
          </w:tcPr>
          <w:p w14:paraId="6B1D1D2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3 (1%)</w:t>
            </w:r>
          </w:p>
        </w:tc>
        <w:tc>
          <w:tcPr>
            <w:tcW w:w="992" w:type="dxa"/>
          </w:tcPr>
          <w:p w14:paraId="56F55EDA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&gt;0.5</w:t>
            </w:r>
          </w:p>
        </w:tc>
        <w:tc>
          <w:tcPr>
            <w:tcW w:w="1560" w:type="dxa"/>
          </w:tcPr>
          <w:p w14:paraId="1E44B5D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 (0.7%)</w:t>
            </w:r>
          </w:p>
        </w:tc>
      </w:tr>
      <w:tr w:rsidR="00595F16" w:rsidRPr="002835A5" w14:paraId="34B100D0" w14:textId="77777777" w:rsidTr="00FB5B52">
        <w:tc>
          <w:tcPr>
            <w:tcW w:w="3114" w:type="dxa"/>
          </w:tcPr>
          <w:p w14:paraId="1C570C33" w14:textId="77777777" w:rsidR="00595F16" w:rsidRPr="002835A5" w:rsidRDefault="00595F16" w:rsidP="00FB5B52">
            <w:pPr>
              <w:spacing w:line="480" w:lineRule="auto"/>
              <w:ind w:left="720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 xml:space="preserve">Plasma </w:t>
            </w:r>
            <w:proofErr w:type="spellStart"/>
            <w:r w:rsidRPr="002835A5">
              <w:rPr>
                <w:rFonts w:cstheme="minorHAnsi"/>
                <w:sz w:val="22"/>
              </w:rPr>
              <w:t>cell</w:t>
            </w:r>
            <w:proofErr w:type="spellEnd"/>
            <w:r w:rsidRPr="002835A5">
              <w:rPr>
                <w:rFonts w:cstheme="minorHAnsi"/>
                <w:sz w:val="22"/>
              </w:rPr>
              <w:t xml:space="preserve"> </w:t>
            </w:r>
            <w:proofErr w:type="spellStart"/>
            <w:r w:rsidRPr="002835A5">
              <w:rPr>
                <w:rFonts w:cstheme="minorHAnsi"/>
                <w:sz w:val="22"/>
              </w:rPr>
              <w:t>leukemia</w:t>
            </w:r>
            <w:proofErr w:type="spellEnd"/>
          </w:p>
        </w:tc>
        <w:tc>
          <w:tcPr>
            <w:tcW w:w="1701" w:type="dxa"/>
          </w:tcPr>
          <w:p w14:paraId="527BB7F9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2 (0.3%)</w:t>
            </w:r>
          </w:p>
        </w:tc>
        <w:tc>
          <w:tcPr>
            <w:tcW w:w="1559" w:type="dxa"/>
          </w:tcPr>
          <w:p w14:paraId="6F4DB52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 (0.4%)</w:t>
            </w:r>
          </w:p>
        </w:tc>
        <w:tc>
          <w:tcPr>
            <w:tcW w:w="992" w:type="dxa"/>
          </w:tcPr>
          <w:p w14:paraId="132C8ADE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&gt;0.5</w:t>
            </w:r>
          </w:p>
        </w:tc>
        <w:tc>
          <w:tcPr>
            <w:tcW w:w="1560" w:type="dxa"/>
          </w:tcPr>
          <w:p w14:paraId="2ED82284" w14:textId="77777777" w:rsidR="00595F16" w:rsidRPr="002835A5" w:rsidRDefault="00595F16" w:rsidP="00FB5B52">
            <w:pPr>
              <w:spacing w:line="480" w:lineRule="auto"/>
              <w:rPr>
                <w:rFonts w:cstheme="minorHAnsi"/>
                <w:sz w:val="22"/>
              </w:rPr>
            </w:pPr>
            <w:r w:rsidRPr="002835A5">
              <w:rPr>
                <w:rFonts w:cstheme="minorHAnsi"/>
                <w:sz w:val="22"/>
              </w:rPr>
              <w:t>1 (0.7%)</w:t>
            </w:r>
          </w:p>
        </w:tc>
      </w:tr>
    </w:tbl>
    <w:p w14:paraId="510D3CD6" w14:textId="77777777" w:rsidR="00F61607" w:rsidRDefault="00F61607" w:rsidP="00F61607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2835A5">
        <w:rPr>
          <w:rFonts w:asciiTheme="minorHAnsi" w:hAnsiTheme="minorHAnsi" w:cstheme="minorHAnsi"/>
          <w:sz w:val="20"/>
          <w:szCs w:val="20"/>
        </w:rPr>
        <w:t xml:space="preserve">Data are n (%), unless stated otherwise. P-values compare patients &lt;65 years vs ≥65 years: Chi-square/Fisher’s exact test (categorical), Mann–Whitney U test (continuous). Bold p-values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indicates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 xml:space="preserve"> statistical significance. </w:t>
      </w:r>
    </w:p>
    <w:p w14:paraId="03E3CEF6" w14:textId="77777777" w:rsidR="00F61607" w:rsidRPr="002835A5" w:rsidRDefault="00F61607" w:rsidP="00F61607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2835A5">
        <w:rPr>
          <w:rFonts w:asciiTheme="minorHAnsi" w:hAnsiTheme="minorHAnsi" w:cstheme="minorHAnsi"/>
          <w:sz w:val="20"/>
          <w:szCs w:val="20"/>
        </w:rPr>
        <w:t>IQR=interquartile range. eGFR=estimated glomerular filtration rate in ml/min per 1.73m</w:t>
      </w:r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2835A5">
        <w:rPr>
          <w:rFonts w:asciiTheme="minorHAnsi" w:hAnsiTheme="minorHAnsi" w:cstheme="minorHAnsi"/>
          <w:sz w:val="20"/>
          <w:szCs w:val="20"/>
        </w:rPr>
        <w:t xml:space="preserve">. ECOG=Eastern Cooperative Oncology Group. BM=bone marrow. </w:t>
      </w:r>
      <w:r>
        <w:rPr>
          <w:rFonts w:asciiTheme="minorHAnsi" w:hAnsiTheme="minorHAnsi" w:cstheme="minorHAnsi"/>
          <w:sz w:val="20"/>
          <w:szCs w:val="20"/>
        </w:rPr>
        <w:t>S-</w:t>
      </w:r>
      <w:proofErr w:type="spellStart"/>
      <w:r w:rsidRPr="002835A5">
        <w:rPr>
          <w:rFonts w:asciiTheme="minorHAnsi" w:hAnsiTheme="minorHAnsi" w:cstheme="minorHAnsi"/>
          <w:sz w:val="20"/>
          <w:szCs w:val="20"/>
        </w:rPr>
        <w:t>FLCr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>=</w:t>
      </w:r>
      <w:r>
        <w:rPr>
          <w:rFonts w:asciiTheme="minorHAnsi" w:hAnsiTheme="minorHAnsi" w:cstheme="minorHAnsi"/>
          <w:sz w:val="20"/>
          <w:szCs w:val="20"/>
        </w:rPr>
        <w:t xml:space="preserve">serum </w:t>
      </w:r>
      <w:r w:rsidRPr="002835A5">
        <w:rPr>
          <w:rFonts w:asciiTheme="minorHAnsi" w:hAnsiTheme="minorHAnsi" w:cstheme="minorHAnsi"/>
          <w:sz w:val="20"/>
          <w:szCs w:val="20"/>
        </w:rPr>
        <w:t xml:space="preserve">free light chain ratio. ISS=International Staging System. R-ISS=Revised-ISS. </w:t>
      </w:r>
    </w:p>
    <w:p w14:paraId="55877873" w14:textId="77777777" w:rsidR="00F61607" w:rsidRPr="002835A5" w:rsidRDefault="00F61607" w:rsidP="00F61607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  <w:vertAlign w:val="superscript"/>
        </w:rPr>
        <w:t>a</w:t>
      </w:r>
      <w:r w:rsidRPr="002835A5">
        <w:rPr>
          <w:rFonts w:asciiTheme="minorHAnsi" w:hAnsiTheme="minorHAnsi" w:cstheme="minorHAnsi"/>
          <w:sz w:val="20"/>
          <w:szCs w:val="20"/>
        </w:rPr>
        <w:t>Renal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 xml:space="preserve"> insufficiency: Creatinine &gt;177 μmol/L or eGFR &lt;40 mL/min per 1.73 m</w:t>
      </w:r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2835A5">
        <w:rPr>
          <w:rFonts w:asciiTheme="minorHAnsi" w:hAnsiTheme="minorHAnsi" w:cstheme="minorHAnsi"/>
          <w:sz w:val="20"/>
          <w:szCs w:val="20"/>
        </w:rPr>
        <w:t xml:space="preserve">. Hemoglobin &lt;10 g/dL or &gt;2 g/dL below lower limit of normal. Osteolytic lesions: one or more osteolytic lesion detected by CT or PET-CT. Hypercalcemia: Hypercalcemia: serum calcium &gt;0.25 mmol/L (&gt;1 mg/dL) higher than the upper limit of normal or &gt;2.75 mmol/L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( &gt;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>11 mg/dL).</w:t>
      </w:r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proofErr w:type="spellStart"/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b</w:t>
      </w:r>
      <w:r w:rsidRPr="002835A5">
        <w:rPr>
          <w:rFonts w:asciiTheme="minorHAnsi" w:hAnsiTheme="minorHAnsi" w:cstheme="minorHAnsi"/>
          <w:sz w:val="20"/>
          <w:szCs w:val="20"/>
        </w:rPr>
        <w:t>Both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835A5">
        <w:rPr>
          <w:rFonts w:asciiTheme="minorHAnsi" w:hAnsiTheme="minorHAnsi" w:cstheme="minorHAnsi"/>
          <w:sz w:val="20"/>
          <w:szCs w:val="20"/>
        </w:rPr>
        <w:t>paramedullar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2835A5">
        <w:rPr>
          <w:rFonts w:asciiTheme="minorHAnsi" w:hAnsiTheme="minorHAnsi" w:cstheme="minorHAnsi"/>
          <w:sz w:val="20"/>
          <w:szCs w:val="20"/>
        </w:rPr>
        <w:t>extramedullar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 xml:space="preserve"> plasmacytomas included. </w:t>
      </w:r>
      <w:proofErr w:type="spellStart"/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c</w:t>
      </w:r>
      <w:r w:rsidRPr="002835A5">
        <w:rPr>
          <w:rFonts w:asciiTheme="minorHAnsi" w:hAnsiTheme="minorHAnsi" w:cstheme="minorHAnsi"/>
          <w:sz w:val="20"/>
          <w:szCs w:val="20"/>
        </w:rPr>
        <w:t>Defined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 xml:space="preserve"> as one or more of del(17p),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t(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 xml:space="preserve">4;14), and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t(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 xml:space="preserve">14;16). </w:t>
      </w:r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d</w:t>
      </w:r>
      <w:r w:rsidRPr="002835A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t(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 xml:space="preserve">4;14) or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t(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 xml:space="preserve">14;16) or </w:t>
      </w:r>
      <w:proofErr w:type="gramStart"/>
      <w:r w:rsidRPr="002835A5">
        <w:rPr>
          <w:rFonts w:asciiTheme="minorHAnsi" w:hAnsiTheme="minorHAnsi" w:cstheme="minorHAnsi"/>
          <w:sz w:val="20"/>
          <w:szCs w:val="20"/>
        </w:rPr>
        <w:t>t(</w:t>
      </w:r>
      <w:proofErr w:type="gramEnd"/>
      <w:r w:rsidRPr="002835A5">
        <w:rPr>
          <w:rFonts w:asciiTheme="minorHAnsi" w:hAnsiTheme="minorHAnsi" w:cstheme="minorHAnsi"/>
          <w:sz w:val="20"/>
          <w:szCs w:val="20"/>
        </w:rPr>
        <w:t xml:space="preserve">14;20) and 1q+ or del17p. </w:t>
      </w:r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e</w:t>
      </w:r>
      <w:r w:rsidRPr="002835A5">
        <w:rPr>
          <w:rFonts w:asciiTheme="minorHAnsi" w:hAnsiTheme="minorHAnsi" w:cstheme="minorHAnsi"/>
          <w:sz w:val="20"/>
          <w:szCs w:val="20"/>
        </w:rPr>
        <w:t xml:space="preserve">One cycle of bortezomib and dexamethasone with or without lenalidomide was allowed according to the protocol. </w:t>
      </w:r>
      <w:proofErr w:type="spellStart"/>
      <w:r w:rsidRPr="002835A5">
        <w:rPr>
          <w:rFonts w:asciiTheme="minorHAnsi" w:hAnsiTheme="minorHAnsi" w:cstheme="minorHAnsi"/>
          <w:sz w:val="20"/>
          <w:szCs w:val="20"/>
          <w:vertAlign w:val="superscript"/>
        </w:rPr>
        <w:t>f</w:t>
      </w:r>
      <w:r w:rsidRPr="002835A5">
        <w:rPr>
          <w:rFonts w:asciiTheme="minorHAnsi" w:hAnsiTheme="minorHAnsi" w:cstheme="minorHAnsi"/>
          <w:sz w:val="20"/>
          <w:szCs w:val="20"/>
        </w:rPr>
        <w:t>Not</w:t>
      </w:r>
      <w:proofErr w:type="spellEnd"/>
      <w:r w:rsidRPr="002835A5">
        <w:rPr>
          <w:rFonts w:asciiTheme="minorHAnsi" w:hAnsiTheme="minorHAnsi" w:cstheme="minorHAnsi"/>
          <w:sz w:val="20"/>
          <w:szCs w:val="20"/>
        </w:rPr>
        <w:t xml:space="preserve"> including basal cell carcinoma of the skin. </w:t>
      </w:r>
    </w:p>
    <w:p w14:paraId="1D8A9BC8" w14:textId="77777777" w:rsidR="00E12634" w:rsidRDefault="00E12634"/>
    <w:sectPr w:rsidR="00E12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34"/>
    <w:rsid w:val="003B751C"/>
    <w:rsid w:val="00595F16"/>
    <w:rsid w:val="008E063B"/>
    <w:rsid w:val="009C7616"/>
    <w:rsid w:val="00E12634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9111"/>
  <w15:chartTrackingRefBased/>
  <w15:docId w15:val="{8B805E26-F623-418A-985F-7C827C0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3B"/>
    <w:pPr>
      <w:spacing w:before="120" w:after="120" w:line="280" w:lineRule="atLeast"/>
    </w:pPr>
    <w:rPr>
      <w:rFonts w:ascii="Times New Roman" w:eastAsia="Calibri" w:hAnsi="Times New Roman" w:cs="Cordia Ne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6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6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6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6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6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6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634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634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63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634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6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634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2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F16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Bugge Askeland</dc:creator>
  <cp:keywords/>
  <dc:description/>
  <cp:lastModifiedBy>Frida Bugge Askeland</cp:lastModifiedBy>
  <cp:revision>5</cp:revision>
  <dcterms:created xsi:type="dcterms:W3CDTF">2026-03-27T11:40:00Z</dcterms:created>
  <dcterms:modified xsi:type="dcterms:W3CDTF">2026-03-27T11:44:00Z</dcterms:modified>
</cp:coreProperties>
</file>