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A68F71">
      <w:pPr>
        <w:rPr>
          <w:rFonts w:hint="eastAsia"/>
        </w:rPr>
      </w:pPr>
      <w:r>
        <w:rPr>
          <w:rFonts w:hint="eastAsia"/>
          <w:b/>
          <w:bCs/>
        </w:rPr>
        <w:t>Conflicts of Interest</w:t>
      </w:r>
    </w:p>
    <w:p w14:paraId="63AF572B">
      <w:pPr>
        <w:rPr>
          <w:rFonts w:hint="eastAsia"/>
        </w:rPr>
      </w:pPr>
      <w:r>
        <w:rPr>
          <w:rFonts w:hint="eastAsia"/>
        </w:rPr>
        <w:t xml:space="preserve">All authors declare no conflict of interest and agree to submit and publish all the content of the paper. </w:t>
      </w:r>
    </w:p>
    <w:p w14:paraId="3409814C">
      <w:pPr>
        <w:rPr>
          <w:rFonts w:hint="eastAsia"/>
        </w:rPr>
      </w:pPr>
    </w:p>
    <w:p w14:paraId="5A72C8C6">
      <w:pPr>
        <w:rPr>
          <w:rFonts w:hint="eastAsia"/>
          <w:b/>
          <w:bCs/>
        </w:rPr>
      </w:pPr>
      <w:r>
        <w:rPr>
          <w:rFonts w:hint="eastAsia"/>
          <w:b/>
          <w:bCs/>
        </w:rPr>
        <w:t>Ethical Approval Statement</w:t>
      </w:r>
    </w:p>
    <w:p w14:paraId="7C695DDB">
      <w:pPr>
        <w:rPr>
          <w:rFonts w:hint="eastAsia"/>
        </w:rPr>
      </w:pPr>
      <w:r>
        <w:rPr>
          <w:rFonts w:hint="eastAsia"/>
        </w:rPr>
        <w:t xml:space="preserve">This study is of a retrospective nature, and patient informed consent is waived. No clinical trial number is required. Name of the ethical approval committee: Medical Ethics Committee of the First Affiliated Hospital of Hebei North University (Ethical Approval Number: K2025367). </w:t>
      </w:r>
    </w:p>
    <w:p w14:paraId="25C74589">
      <w:pPr>
        <w:rPr>
          <w:rFonts w:hint="eastAsia"/>
        </w:rPr>
      </w:pPr>
    </w:p>
    <w:p w14:paraId="30F3038A">
      <w:pPr>
        <w:rPr>
          <w:rFonts w:hint="eastAsia"/>
          <w:b/>
          <w:bCs/>
        </w:rPr>
      </w:pPr>
      <w:r>
        <w:rPr>
          <w:rFonts w:hint="eastAsia"/>
          <w:b/>
          <w:bCs/>
        </w:rPr>
        <w:t>Funding</w:t>
      </w:r>
    </w:p>
    <w:p w14:paraId="62ADC22D">
      <w:pPr>
        <w:rPr>
          <w:rFonts w:hint="eastAsia"/>
        </w:rPr>
      </w:pPr>
      <w:r>
        <w:rPr>
          <w:rFonts w:hint="eastAsia"/>
        </w:rPr>
        <w:t>2025 Zhangjiakou Science and Technology Program Project (2522208D)</w:t>
      </w:r>
    </w:p>
    <w:p w14:paraId="01411D7A">
      <w:pPr>
        <w:rPr>
          <w:rFonts w:hint="eastAsia"/>
          <w:b/>
          <w:bCs/>
        </w:rPr>
      </w:pPr>
    </w:p>
    <w:p w14:paraId="590007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</w:rPr>
      </w:pPr>
      <w:r>
        <w:rPr>
          <w:rFonts w:hint="default"/>
          <w:b/>
          <w:bCs/>
          <w:lang w:val="en-US" w:eastAsia="zh-CN"/>
        </w:rPr>
        <w:t>Data availability</w:t>
      </w:r>
      <w:r>
        <w:rPr>
          <w:rFonts w:hint="eastAsia"/>
        </w:rPr>
        <w:br w:type="textWrapping"/>
      </w:r>
      <w:r>
        <w:rPr>
          <w:rFonts w:hint="eastAsia"/>
          <w:lang w:val="en-US" w:eastAsia="zh-CN"/>
        </w:rPr>
        <w:t>The datasets generated and/or analyzed during the current study are available from the corresponding author on reasonable request.</w:t>
      </w:r>
    </w:p>
    <w:p w14:paraId="79103D96">
      <w:pPr>
        <w:rPr>
          <w:rFonts w:hint="eastAsia"/>
          <w:b/>
          <w:bCs/>
        </w:rPr>
      </w:pPr>
    </w:p>
    <w:p w14:paraId="2FD21A84">
      <w:pPr>
        <w:rPr>
          <w:rFonts w:hint="eastAsia"/>
        </w:rPr>
      </w:pPr>
      <w:r>
        <w:rPr>
          <w:rFonts w:hint="eastAsia"/>
          <w:b/>
          <w:bCs/>
        </w:rPr>
        <w:t>Author Contributions</w:t>
      </w:r>
    </w:p>
    <w:p w14:paraId="2834E685">
      <w:pPr>
        <w:rPr>
          <w:rFonts w:hint="eastAsia"/>
        </w:rPr>
      </w:pPr>
      <w:r>
        <w:rPr>
          <w:rFonts w:hint="eastAsia"/>
        </w:rPr>
        <w:t>Yang Xinming: Study design and implementation, manuscript writing and revision, clinical data collection, sorting and analysis, funding support; Du Yakun: Statistical data analysis, chart drawing, literature research; Zhang Zhenliang, Tian Ye, Yao Yao, Chen Lixing, Zhao Xiangda: Study implementation, collection and analysis of clinical data and literature, data sorting, follow-up management.All the authors have reviewed the entire content of this paper, have no conflicts of interest, and have agreed to the publication of the paper.</w:t>
      </w:r>
    </w:p>
    <w:p w14:paraId="3CC193BD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2EC3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2026-03-29T12:07:07Z</dcterms:created>
  <dc:creator>Administrator</dc:creator>
  <cp:lastModifiedBy>杨新明</cp:lastModifiedBy>
  <dcterms:modified xsi:type="dcterms:W3CDTF">2026-03-29T12:07:47Z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eyJoZGlkIjoiYWE0ZWNjNjI5NGI4ZTk2ZDY4Zjc5NTc3Y2QxYzFhMTYiLCJ1c2VySWQiOiIyNTcxNTIxNDYifQ==</vt:lpwstr>
  </property>
  <property fmtid="{D5CDD505-2E9C-101B-9397-08002B2CF9AE}" pid="4" name="ICV">
    <vt:lpwstr>190D4F9EDD9444358140B129056C2354_12</vt:lpwstr>
  </property>
</Properties>
</file>