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C893" w14:textId="18CBD5B3" w:rsidR="00B1136E" w:rsidRPr="00911F26" w:rsidRDefault="00911F26" w:rsidP="000B5901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11F26">
        <w:rPr>
          <w:rFonts w:asciiTheme="majorBidi" w:hAnsiTheme="majorBidi" w:cstheme="majorBidi"/>
          <w:b/>
          <w:bCs/>
          <w:sz w:val="20"/>
          <w:szCs w:val="20"/>
        </w:rPr>
        <w:t>S</w:t>
      </w:r>
      <w:r w:rsidRPr="00911F26">
        <w:rPr>
          <w:rFonts w:asciiTheme="majorBidi" w:hAnsiTheme="majorBidi" w:cstheme="majorBidi"/>
          <w:b/>
          <w:bCs/>
          <w:sz w:val="20"/>
          <w:szCs w:val="20"/>
        </w:rPr>
        <w:t>upplementary information</w:t>
      </w:r>
      <w:r w:rsidRPr="00911F2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86028" w:rsidRPr="00911F26">
        <w:rPr>
          <w:rFonts w:asciiTheme="majorBidi" w:hAnsiTheme="majorBidi" w:cstheme="majorBidi"/>
          <w:b/>
          <w:bCs/>
          <w:sz w:val="20"/>
          <w:szCs w:val="20"/>
        </w:rPr>
        <w:t>of</w:t>
      </w:r>
      <w:r w:rsidR="00411C1A" w:rsidRPr="00911F2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325A39" w:rsidRPr="00911F26">
        <w:rPr>
          <w:rFonts w:asciiTheme="majorBidi" w:hAnsiTheme="majorBidi" w:cstheme="majorBidi"/>
          <w:b/>
          <w:bCs/>
          <w:sz w:val="20"/>
          <w:szCs w:val="20"/>
        </w:rPr>
        <w:t>NiL</w:t>
      </w:r>
      <w:proofErr w:type="spellEnd"/>
    </w:p>
    <w:p w14:paraId="55FCD59D" w14:textId="38F26BC6" w:rsidR="00EA24BF" w:rsidRPr="00911F26" w:rsidRDefault="00911F26">
      <w:pPr>
        <w:rPr>
          <w:rFonts w:asciiTheme="majorBidi" w:hAnsiTheme="majorBidi" w:cstheme="majorBidi"/>
          <w:sz w:val="20"/>
          <w:szCs w:val="20"/>
        </w:rPr>
      </w:pPr>
      <w:r w:rsidRPr="00911F26">
        <w:rPr>
          <w:rFonts w:asciiTheme="majorBidi" w:hAnsiTheme="majorBidi" w:cstheme="majorBidi"/>
          <w:b/>
          <w:bCs/>
          <w:sz w:val="20"/>
          <w:szCs w:val="20"/>
        </w:rPr>
        <w:t>Table S1</w:t>
      </w:r>
      <w:r w:rsidR="000B5901" w:rsidRPr="00911F26">
        <w:rPr>
          <w:rFonts w:asciiTheme="majorBidi" w:hAnsiTheme="majorBidi" w:cstheme="majorBidi"/>
          <w:sz w:val="20"/>
          <w:szCs w:val="20"/>
        </w:rPr>
        <w:t xml:space="preserve"> Important bond lengths (Å) and bond angles (°) of </w:t>
      </w:r>
      <w:r w:rsidR="00C22F65" w:rsidRPr="00911F26">
        <w:rPr>
          <w:rFonts w:asciiTheme="majorBidi" w:hAnsiTheme="majorBidi" w:cstheme="majorBidi"/>
          <w:b/>
          <w:bCs/>
          <w:sz w:val="20"/>
          <w:szCs w:val="20"/>
        </w:rPr>
        <w:t>NiL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269"/>
        <w:gridCol w:w="1647"/>
      </w:tblGrid>
      <w:tr w:rsidR="00325A39" w:rsidRPr="00911F26" w14:paraId="53502A38" w14:textId="77777777" w:rsidTr="00AF59F5">
        <w:trPr>
          <w:trHeight w:hRule="exact" w:val="360"/>
        </w:trPr>
        <w:tc>
          <w:tcPr>
            <w:tcW w:w="1345" w:type="dxa"/>
            <w:vAlign w:val="center"/>
          </w:tcPr>
          <w:p w14:paraId="641A1C8B" w14:textId="77777777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C5DB75" w14:textId="72091B7A" w:rsidR="00325A39" w:rsidRPr="00911F26" w:rsidRDefault="00325A39" w:rsidP="000B590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XRD</w:t>
            </w:r>
          </w:p>
        </w:tc>
        <w:tc>
          <w:tcPr>
            <w:tcW w:w="2269" w:type="dxa"/>
            <w:vAlign w:val="center"/>
          </w:tcPr>
          <w:p w14:paraId="25A8ACC2" w14:textId="77777777" w:rsidR="00325A39" w:rsidRPr="00911F26" w:rsidRDefault="00325A39" w:rsidP="000B590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52F86252" w14:textId="3650480C" w:rsidR="00325A39" w:rsidRPr="00911F26" w:rsidRDefault="00325A39" w:rsidP="000B590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XRD</w:t>
            </w:r>
          </w:p>
        </w:tc>
      </w:tr>
      <w:tr w:rsidR="00325A39" w:rsidRPr="00911F26" w14:paraId="6AE3CB42" w14:textId="6AAEB298" w:rsidTr="00AF59F5">
        <w:trPr>
          <w:trHeight w:hRule="exact" w:val="360"/>
        </w:trPr>
        <w:tc>
          <w:tcPr>
            <w:tcW w:w="1345" w:type="dxa"/>
            <w:vAlign w:val="center"/>
          </w:tcPr>
          <w:p w14:paraId="20FE89E5" w14:textId="23FFA8A5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0_bonds_0_Ni1_1_555_O3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Ni1—O3</w:t>
            </w:r>
            <w:bookmarkEnd w:id="0"/>
          </w:p>
        </w:tc>
        <w:tc>
          <w:tcPr>
            <w:tcW w:w="1260" w:type="dxa"/>
            <w:vAlign w:val="center"/>
          </w:tcPr>
          <w:p w14:paraId="5FFCD248" w14:textId="21F59617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1.8375 (14)</w:t>
            </w:r>
          </w:p>
        </w:tc>
        <w:tc>
          <w:tcPr>
            <w:tcW w:w="2269" w:type="dxa"/>
            <w:vAlign w:val="center"/>
          </w:tcPr>
          <w:p w14:paraId="011C07ED" w14:textId="6A3ADBC9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0_angles_0_O3_1_555_Ni1_1_555_O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O3—Ni1—O1</w:t>
            </w:r>
            <w:bookmarkEnd w:id="1"/>
          </w:p>
        </w:tc>
        <w:tc>
          <w:tcPr>
            <w:tcW w:w="1647" w:type="dxa"/>
            <w:vAlign w:val="center"/>
          </w:tcPr>
          <w:p w14:paraId="2B68B490" w14:textId="70220794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83.96 (6)</w:t>
            </w:r>
          </w:p>
        </w:tc>
      </w:tr>
      <w:tr w:rsidR="00325A39" w:rsidRPr="00911F26" w14:paraId="147366F6" w14:textId="50095B9D" w:rsidTr="00AF59F5">
        <w:trPr>
          <w:trHeight w:hRule="exact" w:val="360"/>
        </w:trPr>
        <w:tc>
          <w:tcPr>
            <w:tcW w:w="1345" w:type="dxa"/>
            <w:vAlign w:val="center"/>
          </w:tcPr>
          <w:p w14:paraId="3FF98B3D" w14:textId="658BA328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" w:name="0_bonds_1_Ni1_1_555_O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Ni1—O1</w:t>
            </w:r>
            <w:bookmarkEnd w:id="2"/>
          </w:p>
        </w:tc>
        <w:tc>
          <w:tcPr>
            <w:tcW w:w="1260" w:type="dxa"/>
            <w:vAlign w:val="center"/>
          </w:tcPr>
          <w:p w14:paraId="635F86BD" w14:textId="38FF1537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1.8437 (15)</w:t>
            </w:r>
          </w:p>
        </w:tc>
        <w:tc>
          <w:tcPr>
            <w:tcW w:w="2269" w:type="dxa"/>
            <w:vAlign w:val="center"/>
          </w:tcPr>
          <w:p w14:paraId="62C0E9DC" w14:textId="20B49897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3" w:name="0_angles_1_O3_1_555_Ni1_1_555_N2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O3—Ni1—N2</w:t>
            </w:r>
            <w:bookmarkEnd w:id="3"/>
          </w:p>
        </w:tc>
        <w:tc>
          <w:tcPr>
            <w:tcW w:w="1647" w:type="dxa"/>
            <w:vAlign w:val="center"/>
          </w:tcPr>
          <w:p w14:paraId="1DD877AA" w14:textId="11C09CE5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95.25 (7)</w:t>
            </w:r>
          </w:p>
        </w:tc>
      </w:tr>
      <w:tr w:rsidR="00325A39" w:rsidRPr="00911F26" w14:paraId="52BD1324" w14:textId="04549D38" w:rsidTr="00AF59F5">
        <w:trPr>
          <w:trHeight w:hRule="exact" w:val="360"/>
        </w:trPr>
        <w:tc>
          <w:tcPr>
            <w:tcW w:w="1345" w:type="dxa"/>
            <w:vAlign w:val="center"/>
          </w:tcPr>
          <w:p w14:paraId="2A41B9AB" w14:textId="2CDDB719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4" w:name="0_bonds_2_Ni1_1_555_N2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Ni1—N2</w:t>
            </w:r>
            <w:bookmarkEnd w:id="4"/>
          </w:p>
        </w:tc>
        <w:tc>
          <w:tcPr>
            <w:tcW w:w="1260" w:type="dxa"/>
            <w:vAlign w:val="center"/>
          </w:tcPr>
          <w:p w14:paraId="367CA7D8" w14:textId="50C604EF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1.8530 (17)</w:t>
            </w:r>
          </w:p>
        </w:tc>
        <w:tc>
          <w:tcPr>
            <w:tcW w:w="2269" w:type="dxa"/>
            <w:vAlign w:val="center"/>
          </w:tcPr>
          <w:p w14:paraId="673FD153" w14:textId="2044E0B9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5" w:name="0_angles_2_O1_1_555_Ni1_1_555_N2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O1—Ni1—N2</w:t>
            </w:r>
            <w:bookmarkEnd w:id="5"/>
          </w:p>
        </w:tc>
        <w:tc>
          <w:tcPr>
            <w:tcW w:w="1647" w:type="dxa"/>
            <w:vAlign w:val="center"/>
          </w:tcPr>
          <w:p w14:paraId="164E3E6A" w14:textId="01301425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177.55 (8)</w:t>
            </w:r>
          </w:p>
        </w:tc>
      </w:tr>
      <w:tr w:rsidR="00325A39" w:rsidRPr="00911F26" w14:paraId="79211657" w14:textId="16AE91E9" w:rsidTr="00AF59F5">
        <w:trPr>
          <w:trHeight w:hRule="exact" w:val="360"/>
        </w:trPr>
        <w:tc>
          <w:tcPr>
            <w:tcW w:w="1345" w:type="dxa"/>
            <w:vAlign w:val="center"/>
          </w:tcPr>
          <w:p w14:paraId="3A94337B" w14:textId="57B83045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6" w:name="0_bonds_3_Ni1_1_555_N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Ni1—N1</w:t>
            </w:r>
            <w:bookmarkEnd w:id="6"/>
          </w:p>
        </w:tc>
        <w:tc>
          <w:tcPr>
            <w:tcW w:w="1260" w:type="dxa"/>
            <w:vAlign w:val="center"/>
          </w:tcPr>
          <w:p w14:paraId="6287C2A2" w14:textId="5020B30A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1.8633 (17)</w:t>
            </w:r>
          </w:p>
        </w:tc>
        <w:tc>
          <w:tcPr>
            <w:tcW w:w="2269" w:type="dxa"/>
            <w:vAlign w:val="center"/>
          </w:tcPr>
          <w:p w14:paraId="0D42AF99" w14:textId="4D0F30AC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7" w:name="0_angles_3_O3_1_555_Ni1_1_555_N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O3—Ni1—N1</w:t>
            </w:r>
            <w:bookmarkEnd w:id="7"/>
          </w:p>
        </w:tc>
        <w:tc>
          <w:tcPr>
            <w:tcW w:w="1647" w:type="dxa"/>
            <w:vAlign w:val="center"/>
          </w:tcPr>
          <w:p w14:paraId="525745E4" w14:textId="7FECDE84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176.21 (7)</w:t>
            </w:r>
          </w:p>
        </w:tc>
      </w:tr>
      <w:tr w:rsidR="00325A39" w:rsidRPr="00911F26" w14:paraId="010542AE" w14:textId="6BFA356A" w:rsidTr="00AF59F5">
        <w:trPr>
          <w:trHeight w:hRule="exact" w:val="360"/>
        </w:trPr>
        <w:tc>
          <w:tcPr>
            <w:tcW w:w="1345" w:type="dxa"/>
            <w:vAlign w:val="center"/>
          </w:tcPr>
          <w:p w14:paraId="0562F1A2" w14:textId="118156A9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8" w:name="0_bonds_4_O1_1_555_C12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O1—C12</w:t>
            </w:r>
            <w:bookmarkEnd w:id="8"/>
          </w:p>
        </w:tc>
        <w:tc>
          <w:tcPr>
            <w:tcW w:w="1260" w:type="dxa"/>
            <w:vAlign w:val="center"/>
          </w:tcPr>
          <w:p w14:paraId="3FDC883A" w14:textId="29E64492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1.304 (3)</w:t>
            </w:r>
          </w:p>
        </w:tc>
        <w:tc>
          <w:tcPr>
            <w:tcW w:w="2269" w:type="dxa"/>
            <w:vAlign w:val="center"/>
          </w:tcPr>
          <w:p w14:paraId="0A62F1A4" w14:textId="39442896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9" w:name="0_angles_4_O1_1_555_Ni1_1_555_N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O1—Ni1—N1</w:t>
            </w:r>
            <w:bookmarkEnd w:id="9"/>
          </w:p>
        </w:tc>
        <w:tc>
          <w:tcPr>
            <w:tcW w:w="1647" w:type="dxa"/>
            <w:vAlign w:val="center"/>
          </w:tcPr>
          <w:p w14:paraId="10DCC885" w14:textId="43D59579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95.01 (7)</w:t>
            </w:r>
          </w:p>
        </w:tc>
      </w:tr>
      <w:tr w:rsidR="00325A39" w:rsidRPr="00911F26" w14:paraId="6E8ECF18" w14:textId="473D2C17" w:rsidTr="00AF59F5">
        <w:trPr>
          <w:trHeight w:hRule="exact" w:val="360"/>
        </w:trPr>
        <w:tc>
          <w:tcPr>
            <w:tcW w:w="1345" w:type="dxa"/>
            <w:vAlign w:val="center"/>
          </w:tcPr>
          <w:p w14:paraId="41DBAEB4" w14:textId="01E17134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0" w:name="0_bonds_5_O2_1_555_C8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O2—C8</w:t>
            </w:r>
            <w:bookmarkEnd w:id="10"/>
          </w:p>
        </w:tc>
        <w:tc>
          <w:tcPr>
            <w:tcW w:w="1260" w:type="dxa"/>
            <w:vAlign w:val="center"/>
          </w:tcPr>
          <w:p w14:paraId="23CA10A7" w14:textId="40C09B67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1.368 (3)</w:t>
            </w:r>
          </w:p>
        </w:tc>
        <w:tc>
          <w:tcPr>
            <w:tcW w:w="2269" w:type="dxa"/>
            <w:vAlign w:val="center"/>
          </w:tcPr>
          <w:p w14:paraId="19ED8CC5" w14:textId="54D74189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1" w:name="0_angles_5_N2_1_555_Ni1_1_555_N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N2—Ni1—N1</w:t>
            </w:r>
            <w:bookmarkEnd w:id="11"/>
          </w:p>
        </w:tc>
        <w:tc>
          <w:tcPr>
            <w:tcW w:w="1647" w:type="dxa"/>
            <w:vAlign w:val="center"/>
          </w:tcPr>
          <w:p w14:paraId="493E1A96" w14:textId="2B812E5C" w:rsidR="00325A39" w:rsidRPr="00911F26" w:rsidRDefault="00325A39" w:rsidP="000B59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85.93 (7)</w:t>
            </w:r>
          </w:p>
        </w:tc>
      </w:tr>
      <w:tr w:rsidR="00325A39" w:rsidRPr="00911F26" w14:paraId="48BF7D65" w14:textId="4A609A17" w:rsidTr="00AF59F5">
        <w:trPr>
          <w:trHeight w:hRule="exact" w:val="360"/>
        </w:trPr>
        <w:tc>
          <w:tcPr>
            <w:tcW w:w="1345" w:type="dxa"/>
            <w:vAlign w:val="center"/>
          </w:tcPr>
          <w:p w14:paraId="787706A2" w14:textId="2ECE2397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2" w:name="0_bonds_6_O2_1_555_C7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O2—C7</w:t>
            </w:r>
            <w:bookmarkEnd w:id="12"/>
          </w:p>
        </w:tc>
        <w:tc>
          <w:tcPr>
            <w:tcW w:w="1260" w:type="dxa"/>
            <w:vAlign w:val="center"/>
          </w:tcPr>
          <w:p w14:paraId="09465F1B" w14:textId="3538215C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1.430 (3)</w:t>
            </w:r>
          </w:p>
        </w:tc>
        <w:tc>
          <w:tcPr>
            <w:tcW w:w="2269" w:type="dxa"/>
            <w:vAlign w:val="center"/>
          </w:tcPr>
          <w:p w14:paraId="6BBB31CC" w14:textId="4EADD7CE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3" w:name="0_angles_6_C12_1_555_O1_1_555_Ni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C12—O1—Ni1</w:t>
            </w:r>
            <w:bookmarkEnd w:id="13"/>
          </w:p>
        </w:tc>
        <w:tc>
          <w:tcPr>
            <w:tcW w:w="1647" w:type="dxa"/>
            <w:vAlign w:val="center"/>
          </w:tcPr>
          <w:p w14:paraId="077258A6" w14:textId="7E3CD8B1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126.94 (13)</w:t>
            </w:r>
          </w:p>
        </w:tc>
      </w:tr>
      <w:tr w:rsidR="00325A39" w:rsidRPr="00911F26" w14:paraId="6477BA35" w14:textId="7A70C336" w:rsidTr="00AF59F5">
        <w:trPr>
          <w:trHeight w:hRule="exact" w:val="360"/>
        </w:trPr>
        <w:tc>
          <w:tcPr>
            <w:tcW w:w="1345" w:type="dxa"/>
            <w:vAlign w:val="center"/>
          </w:tcPr>
          <w:p w14:paraId="4CDB7904" w14:textId="4564A787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4" w:name="0_bonds_7_O3_1_555_C27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O3—C27</w:t>
            </w:r>
            <w:bookmarkEnd w:id="14"/>
          </w:p>
        </w:tc>
        <w:tc>
          <w:tcPr>
            <w:tcW w:w="1260" w:type="dxa"/>
            <w:vAlign w:val="center"/>
          </w:tcPr>
          <w:p w14:paraId="1ABE6154" w14:textId="417BCF78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1.306 (2)</w:t>
            </w:r>
          </w:p>
        </w:tc>
        <w:tc>
          <w:tcPr>
            <w:tcW w:w="2269" w:type="dxa"/>
            <w:vAlign w:val="center"/>
          </w:tcPr>
          <w:p w14:paraId="14A882F3" w14:textId="7F51FCDA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5" w:name="0_angles_7_C8_1_555_O2_1_555_C7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C8—O2—C7</w:t>
            </w:r>
            <w:bookmarkEnd w:id="15"/>
          </w:p>
        </w:tc>
        <w:tc>
          <w:tcPr>
            <w:tcW w:w="1647" w:type="dxa"/>
            <w:vAlign w:val="center"/>
          </w:tcPr>
          <w:p w14:paraId="1FB456EE" w14:textId="075E2F76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120.47 (19)</w:t>
            </w:r>
          </w:p>
        </w:tc>
      </w:tr>
      <w:tr w:rsidR="00325A39" w:rsidRPr="00911F26" w14:paraId="6F4AA8ED" w14:textId="70025F97" w:rsidTr="00AF59F5">
        <w:trPr>
          <w:trHeight w:hRule="exact" w:val="360"/>
        </w:trPr>
        <w:tc>
          <w:tcPr>
            <w:tcW w:w="1345" w:type="dxa"/>
            <w:vAlign w:val="center"/>
          </w:tcPr>
          <w:p w14:paraId="651D2864" w14:textId="45D2F7E0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6" w:name="0_bonds_8_O4_1_555_C25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O4—C25</w:t>
            </w:r>
            <w:bookmarkEnd w:id="16"/>
          </w:p>
        </w:tc>
        <w:tc>
          <w:tcPr>
            <w:tcW w:w="1260" w:type="dxa"/>
            <w:vAlign w:val="center"/>
          </w:tcPr>
          <w:p w14:paraId="2AA38116" w14:textId="497C1894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1.370 (2)</w:t>
            </w:r>
          </w:p>
        </w:tc>
        <w:tc>
          <w:tcPr>
            <w:tcW w:w="2269" w:type="dxa"/>
            <w:vAlign w:val="center"/>
          </w:tcPr>
          <w:p w14:paraId="5D9BED07" w14:textId="434F6383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7" w:name="0_angles_8_C27_1_555_O3_1_555_Ni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C27—O3—Ni1</w:t>
            </w:r>
            <w:bookmarkEnd w:id="17"/>
          </w:p>
        </w:tc>
        <w:tc>
          <w:tcPr>
            <w:tcW w:w="1647" w:type="dxa"/>
            <w:vAlign w:val="center"/>
          </w:tcPr>
          <w:p w14:paraId="41E0FCAF" w14:textId="57A9616B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127.71 (13)</w:t>
            </w:r>
          </w:p>
        </w:tc>
      </w:tr>
      <w:tr w:rsidR="00325A39" w:rsidRPr="00911F26" w14:paraId="6C5D38BB" w14:textId="5056EE44" w:rsidTr="00AF59F5">
        <w:trPr>
          <w:trHeight w:hRule="exact" w:val="360"/>
        </w:trPr>
        <w:tc>
          <w:tcPr>
            <w:tcW w:w="1345" w:type="dxa"/>
            <w:vAlign w:val="center"/>
          </w:tcPr>
          <w:p w14:paraId="6496E375" w14:textId="38C7B531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8" w:name="0_bonds_9_O4_1_555_C28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O4—C28</w:t>
            </w:r>
            <w:bookmarkEnd w:id="18"/>
          </w:p>
        </w:tc>
        <w:tc>
          <w:tcPr>
            <w:tcW w:w="1260" w:type="dxa"/>
            <w:vAlign w:val="center"/>
          </w:tcPr>
          <w:p w14:paraId="0BA0E496" w14:textId="607EE0F4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1.434 (3)</w:t>
            </w:r>
          </w:p>
        </w:tc>
        <w:tc>
          <w:tcPr>
            <w:tcW w:w="2269" w:type="dxa"/>
            <w:vAlign w:val="center"/>
          </w:tcPr>
          <w:p w14:paraId="366E033E" w14:textId="180B34FE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9" w:name="0_angles_9_C25_1_555_O4_1_555_C28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C25—O4—C28</w:t>
            </w:r>
            <w:bookmarkEnd w:id="19"/>
          </w:p>
        </w:tc>
        <w:tc>
          <w:tcPr>
            <w:tcW w:w="1647" w:type="dxa"/>
            <w:vAlign w:val="center"/>
          </w:tcPr>
          <w:p w14:paraId="357F3691" w14:textId="00FCB611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116.44 (16)</w:t>
            </w:r>
          </w:p>
        </w:tc>
      </w:tr>
      <w:tr w:rsidR="00325A39" w:rsidRPr="00911F26" w14:paraId="39E3C167" w14:textId="34462B66" w:rsidTr="00AF59F5">
        <w:trPr>
          <w:trHeight w:hRule="exact" w:val="360"/>
        </w:trPr>
        <w:tc>
          <w:tcPr>
            <w:tcW w:w="1345" w:type="dxa"/>
            <w:vAlign w:val="center"/>
          </w:tcPr>
          <w:p w14:paraId="76E8AAA4" w14:textId="7E88EDC4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0" w:name="0_bonds_10_N1_1_555_C14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N1—C14</w:t>
            </w:r>
            <w:bookmarkEnd w:id="20"/>
          </w:p>
        </w:tc>
        <w:tc>
          <w:tcPr>
            <w:tcW w:w="1260" w:type="dxa"/>
            <w:vAlign w:val="center"/>
          </w:tcPr>
          <w:p w14:paraId="56E75B53" w14:textId="66168571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1.307 (3)</w:t>
            </w:r>
          </w:p>
        </w:tc>
        <w:tc>
          <w:tcPr>
            <w:tcW w:w="2269" w:type="dxa"/>
            <w:vAlign w:val="center"/>
          </w:tcPr>
          <w:p w14:paraId="04A761D6" w14:textId="79E149B8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1" w:name="0_angles_10_C14_1_555_N1_1_555_C15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C14—N1—C15</w:t>
            </w:r>
            <w:bookmarkEnd w:id="21"/>
          </w:p>
        </w:tc>
        <w:tc>
          <w:tcPr>
            <w:tcW w:w="1647" w:type="dxa"/>
            <w:vAlign w:val="center"/>
          </w:tcPr>
          <w:p w14:paraId="24610AB0" w14:textId="52D603BE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120.77 (17)</w:t>
            </w:r>
          </w:p>
        </w:tc>
      </w:tr>
      <w:tr w:rsidR="00325A39" w:rsidRPr="00911F26" w14:paraId="02D975AD" w14:textId="0DDD304B" w:rsidTr="00AF59F5">
        <w:trPr>
          <w:trHeight w:hRule="exact" w:val="360"/>
        </w:trPr>
        <w:tc>
          <w:tcPr>
            <w:tcW w:w="1345" w:type="dxa"/>
            <w:vAlign w:val="center"/>
          </w:tcPr>
          <w:p w14:paraId="14A0FB10" w14:textId="677419BB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2" w:name="0_bonds_11_N1_1_555_C15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N1—C15</w:t>
            </w:r>
            <w:bookmarkEnd w:id="22"/>
          </w:p>
        </w:tc>
        <w:tc>
          <w:tcPr>
            <w:tcW w:w="1260" w:type="dxa"/>
            <w:vAlign w:val="center"/>
          </w:tcPr>
          <w:p w14:paraId="7ECC4896" w14:textId="6C0C033B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1.424 (3)</w:t>
            </w:r>
          </w:p>
        </w:tc>
        <w:tc>
          <w:tcPr>
            <w:tcW w:w="2269" w:type="dxa"/>
            <w:vAlign w:val="center"/>
          </w:tcPr>
          <w:p w14:paraId="7E099009" w14:textId="775A649D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3" w:name="0_angles_11_C14_1_555_N1_1_555_Ni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C14—N1—Ni1</w:t>
            </w:r>
            <w:bookmarkEnd w:id="23"/>
          </w:p>
        </w:tc>
        <w:tc>
          <w:tcPr>
            <w:tcW w:w="1647" w:type="dxa"/>
            <w:vAlign w:val="center"/>
          </w:tcPr>
          <w:p w14:paraId="4FE798B0" w14:textId="61D2DE02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125.90 (14)</w:t>
            </w:r>
          </w:p>
        </w:tc>
      </w:tr>
      <w:tr w:rsidR="00325A39" w:rsidRPr="00911F26" w14:paraId="182E02FC" w14:textId="7D763A52" w:rsidTr="00AF59F5">
        <w:trPr>
          <w:trHeight w:hRule="exact" w:val="360"/>
        </w:trPr>
        <w:tc>
          <w:tcPr>
            <w:tcW w:w="1345" w:type="dxa"/>
            <w:vAlign w:val="center"/>
          </w:tcPr>
          <w:p w14:paraId="7FB101CD" w14:textId="23E4E8A5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4" w:name="0_bonds_12_N2_1_555_C2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N2—C21</w:t>
            </w:r>
            <w:bookmarkEnd w:id="24"/>
          </w:p>
        </w:tc>
        <w:tc>
          <w:tcPr>
            <w:tcW w:w="1260" w:type="dxa"/>
            <w:vAlign w:val="center"/>
          </w:tcPr>
          <w:p w14:paraId="449F0AF6" w14:textId="1FBDBF4F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1.308 (3)</w:t>
            </w:r>
          </w:p>
        </w:tc>
        <w:tc>
          <w:tcPr>
            <w:tcW w:w="2269" w:type="dxa"/>
            <w:vAlign w:val="center"/>
          </w:tcPr>
          <w:p w14:paraId="24745204" w14:textId="719BE00B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5" w:name="0_angles_12_C15_1_555_N1_1_555_Ni1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C15—N1—Ni1</w:t>
            </w:r>
            <w:bookmarkEnd w:id="25"/>
          </w:p>
        </w:tc>
        <w:tc>
          <w:tcPr>
            <w:tcW w:w="1647" w:type="dxa"/>
            <w:vAlign w:val="center"/>
          </w:tcPr>
          <w:p w14:paraId="1D7B2458" w14:textId="03EF06BA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113.18 (13)</w:t>
            </w:r>
          </w:p>
        </w:tc>
      </w:tr>
      <w:tr w:rsidR="00325A39" w:rsidRPr="00911F26" w14:paraId="0A8835BD" w14:textId="452E6D66" w:rsidTr="00AF59F5">
        <w:trPr>
          <w:trHeight w:hRule="exact" w:val="360"/>
        </w:trPr>
        <w:tc>
          <w:tcPr>
            <w:tcW w:w="1345" w:type="dxa"/>
            <w:vAlign w:val="center"/>
          </w:tcPr>
          <w:p w14:paraId="30A7C0F4" w14:textId="4D610A79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6" w:name="0_bonds_13_N2_1_555_C20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N2—C20</w:t>
            </w:r>
            <w:bookmarkEnd w:id="26"/>
          </w:p>
        </w:tc>
        <w:tc>
          <w:tcPr>
            <w:tcW w:w="1260" w:type="dxa"/>
            <w:vAlign w:val="center"/>
          </w:tcPr>
          <w:p w14:paraId="2EA21DD1" w14:textId="1EDB9675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1.424 (3)</w:t>
            </w:r>
          </w:p>
        </w:tc>
        <w:tc>
          <w:tcPr>
            <w:tcW w:w="2269" w:type="dxa"/>
            <w:vAlign w:val="center"/>
          </w:tcPr>
          <w:p w14:paraId="1C5EB837" w14:textId="03E1C373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27" w:name="0_angles_13_C21_1_555_N2_1_555_C20_1_555"/>
            <w:r w:rsidRPr="00911F26">
              <w:rPr>
                <w:rFonts w:asciiTheme="majorBidi" w:hAnsiTheme="majorBidi" w:cstheme="majorBidi"/>
                <w:sz w:val="20"/>
                <w:szCs w:val="20"/>
              </w:rPr>
              <w:t>C21—N2—C20</w:t>
            </w:r>
            <w:bookmarkEnd w:id="27"/>
          </w:p>
        </w:tc>
        <w:tc>
          <w:tcPr>
            <w:tcW w:w="1647" w:type="dxa"/>
            <w:vAlign w:val="center"/>
          </w:tcPr>
          <w:p w14:paraId="78CDCEEC" w14:textId="0713B6E6" w:rsidR="00325A39" w:rsidRPr="00911F26" w:rsidRDefault="00325A39" w:rsidP="00A349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F26">
              <w:rPr>
                <w:rFonts w:asciiTheme="majorBidi" w:hAnsiTheme="majorBidi" w:cstheme="majorBidi"/>
                <w:sz w:val="20"/>
                <w:szCs w:val="20"/>
              </w:rPr>
              <w:t>121.04 (18)</w:t>
            </w:r>
          </w:p>
        </w:tc>
      </w:tr>
    </w:tbl>
    <w:p w14:paraId="1BCC0F9A" w14:textId="77777777" w:rsidR="000B5901" w:rsidRPr="00911F26" w:rsidRDefault="000B5901">
      <w:pPr>
        <w:rPr>
          <w:rFonts w:asciiTheme="majorBidi" w:hAnsiTheme="majorBidi" w:cstheme="majorBidi"/>
          <w:sz w:val="20"/>
          <w:szCs w:val="20"/>
        </w:rPr>
      </w:pPr>
    </w:p>
    <w:p w14:paraId="262B9310" w14:textId="0C1BF7C7" w:rsidR="00EA24BF" w:rsidRPr="00911F26" w:rsidRDefault="00D86028">
      <w:pPr>
        <w:rPr>
          <w:rFonts w:asciiTheme="majorBidi" w:hAnsiTheme="majorBidi" w:cstheme="majorBidi"/>
          <w:sz w:val="20"/>
          <w:szCs w:val="20"/>
        </w:rPr>
      </w:pPr>
      <w:r w:rsidRPr="00911F26">
        <w:rPr>
          <w:rFonts w:asciiTheme="majorBidi" w:hAnsiTheme="majorBidi" w:cstheme="majorBidi"/>
          <w:noProof/>
          <w:sz w:val="20"/>
          <w:szCs w:val="20"/>
          <w:lang w:val="fr-FR" w:eastAsia="fr-FR"/>
        </w:rPr>
        <w:lastRenderedPageBreak/>
        <w:drawing>
          <wp:inline distT="0" distB="0" distL="0" distR="0" wp14:anchorId="70C8FD93" wp14:editId="01B7A518">
            <wp:extent cx="5943600" cy="4475111"/>
            <wp:effectExtent l="0" t="0" r="0" b="1905"/>
            <wp:docPr id="1" name="Image 1" descr="C:\Users\pcnadir\Desktop\Article_LN-Ni_JMS-Elsevier_2026\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nadir\Desktop\Article_LN-Ni_JMS-Elsevier_2026\c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B419" w14:textId="77777777" w:rsidR="000B5901" w:rsidRPr="00911F26" w:rsidRDefault="000B5901">
      <w:pPr>
        <w:rPr>
          <w:rFonts w:asciiTheme="majorBidi" w:hAnsiTheme="majorBidi" w:cstheme="majorBidi"/>
          <w:sz w:val="20"/>
          <w:szCs w:val="20"/>
        </w:rPr>
      </w:pPr>
    </w:p>
    <w:p w14:paraId="0803A6CB" w14:textId="6C271E19" w:rsidR="000B5901" w:rsidRPr="00911F26" w:rsidRDefault="00911F26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Figure S1</w:t>
      </w:r>
      <w:r w:rsidR="00D86028" w:rsidRPr="00911F26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D86028" w:rsidRPr="00911F26">
        <w:rPr>
          <w:rFonts w:asciiTheme="majorBidi" w:hAnsiTheme="majorBidi" w:cstheme="majorBidi"/>
          <w:sz w:val="20"/>
          <w:szCs w:val="20"/>
        </w:rPr>
        <w:t>The</w:t>
      </w:r>
      <w:proofErr w:type="gramEnd"/>
      <w:r w:rsidR="00D86028" w:rsidRPr="00911F26">
        <w:rPr>
          <w:rFonts w:asciiTheme="majorBidi" w:hAnsiTheme="majorBidi" w:cstheme="majorBidi"/>
          <w:sz w:val="20"/>
          <w:szCs w:val="20"/>
        </w:rPr>
        <w:t xml:space="preserve"> FT-IR spectrum of the title compound.</w:t>
      </w:r>
    </w:p>
    <w:p w14:paraId="50911FD9" w14:textId="7F76F6D3" w:rsidR="00D86028" w:rsidRPr="00911F26" w:rsidRDefault="00656EDE">
      <w:pPr>
        <w:rPr>
          <w:rFonts w:asciiTheme="majorBidi" w:hAnsiTheme="majorBidi" w:cstheme="majorBidi"/>
          <w:sz w:val="20"/>
          <w:szCs w:val="20"/>
        </w:rPr>
      </w:pPr>
      <w:r w:rsidRPr="00911F26">
        <w:rPr>
          <w:rFonts w:asciiTheme="majorBidi" w:hAnsiTheme="majorBidi" w:cstheme="majorBidi"/>
          <w:noProof/>
          <w:sz w:val="20"/>
          <w:szCs w:val="20"/>
          <w:lang w:val="fr-FR" w:eastAsia="fr-FR"/>
        </w:rPr>
        <w:lastRenderedPageBreak/>
        <w:drawing>
          <wp:inline distT="0" distB="0" distL="0" distR="0" wp14:anchorId="7BACD896" wp14:editId="41F105D4">
            <wp:extent cx="4993729" cy="3590365"/>
            <wp:effectExtent l="0" t="0" r="0" b="0"/>
            <wp:docPr id="2" name="Image 2" descr="C:\Users\pcnadir\Desktop\Article_LN-Ni_JMS-Elsevier_2026\spectrum nm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nadir\Desktop\Article_LN-Ni_JMS-Elsevier_2026\spectrum nmr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787" cy="35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A737" w14:textId="2F812C59" w:rsidR="00D86028" w:rsidRPr="00911F26" w:rsidRDefault="00911F26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Figure S2 </w:t>
      </w:r>
      <w:bookmarkStart w:id="28" w:name="_GoBack"/>
      <w:bookmarkEnd w:id="28"/>
      <w:r w:rsidR="000201B9" w:rsidRPr="00911F26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="000201B9" w:rsidRPr="00911F26">
        <w:rPr>
          <w:rFonts w:asciiTheme="majorBidi" w:hAnsiTheme="majorBidi" w:cstheme="majorBidi"/>
          <w:sz w:val="20"/>
          <w:szCs w:val="20"/>
        </w:rPr>
        <w:t>H</w:t>
      </w:r>
      <w:r w:rsidR="00656EDE" w:rsidRPr="00911F26">
        <w:rPr>
          <w:rFonts w:asciiTheme="majorBidi" w:hAnsiTheme="majorBidi" w:cstheme="majorBidi"/>
          <w:sz w:val="20"/>
          <w:szCs w:val="20"/>
        </w:rPr>
        <w:t xml:space="preserve"> NMR spectrum of the title compound.</w:t>
      </w:r>
    </w:p>
    <w:p w14:paraId="3E3ECB96" w14:textId="77777777" w:rsidR="00D86028" w:rsidRPr="00911F26" w:rsidRDefault="00D86028">
      <w:pPr>
        <w:rPr>
          <w:rFonts w:asciiTheme="majorBidi" w:hAnsiTheme="majorBidi" w:cstheme="majorBidi"/>
          <w:sz w:val="20"/>
          <w:szCs w:val="20"/>
        </w:rPr>
      </w:pPr>
    </w:p>
    <w:p w14:paraId="0A1514D5" w14:textId="77777777" w:rsidR="00D86028" w:rsidRPr="00911F26" w:rsidRDefault="00D86028">
      <w:pPr>
        <w:rPr>
          <w:rFonts w:asciiTheme="majorBidi" w:hAnsiTheme="majorBidi" w:cstheme="majorBidi"/>
          <w:sz w:val="20"/>
          <w:szCs w:val="20"/>
        </w:rPr>
      </w:pPr>
    </w:p>
    <w:p w14:paraId="65CCF2F6" w14:textId="77777777" w:rsidR="00D86028" w:rsidRPr="00911F26" w:rsidRDefault="00D86028">
      <w:pPr>
        <w:rPr>
          <w:rFonts w:asciiTheme="majorBidi" w:hAnsiTheme="majorBidi" w:cstheme="majorBidi"/>
          <w:sz w:val="20"/>
          <w:szCs w:val="20"/>
        </w:rPr>
      </w:pPr>
    </w:p>
    <w:p w14:paraId="0291C16E" w14:textId="77777777" w:rsidR="00D86028" w:rsidRPr="00911F26" w:rsidRDefault="00D86028">
      <w:pPr>
        <w:rPr>
          <w:rFonts w:asciiTheme="majorBidi" w:hAnsiTheme="majorBidi" w:cstheme="majorBidi"/>
          <w:sz w:val="20"/>
          <w:szCs w:val="20"/>
        </w:rPr>
      </w:pPr>
    </w:p>
    <w:p w14:paraId="2CB64851" w14:textId="77777777" w:rsidR="00D86028" w:rsidRPr="00911F26" w:rsidRDefault="00D86028">
      <w:pPr>
        <w:rPr>
          <w:rFonts w:asciiTheme="majorBidi" w:hAnsiTheme="majorBidi" w:cstheme="majorBidi"/>
          <w:sz w:val="20"/>
          <w:szCs w:val="20"/>
        </w:rPr>
      </w:pPr>
    </w:p>
    <w:sectPr w:rsidR="00D86028" w:rsidRPr="00911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5F427" w14:textId="77777777" w:rsidR="005C52FD" w:rsidRDefault="005C52FD" w:rsidP="00A42FBE">
      <w:pPr>
        <w:spacing w:after="0" w:line="240" w:lineRule="auto"/>
      </w:pPr>
      <w:r>
        <w:separator/>
      </w:r>
    </w:p>
  </w:endnote>
  <w:endnote w:type="continuationSeparator" w:id="0">
    <w:p w14:paraId="74A19BBC" w14:textId="77777777" w:rsidR="005C52FD" w:rsidRDefault="005C52FD" w:rsidP="00A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48E6C" w14:textId="77777777" w:rsidR="00A42FBE" w:rsidRDefault="00A42FB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3760"/>
      <w:docPartObj>
        <w:docPartGallery w:val="Page Numbers (Bottom of Page)"/>
        <w:docPartUnique/>
      </w:docPartObj>
    </w:sdtPr>
    <w:sdtEndPr/>
    <w:sdtContent>
      <w:p w14:paraId="1A5EF89B" w14:textId="25A4667A" w:rsidR="00A42FBE" w:rsidRDefault="00A42FB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F26" w:rsidRPr="00911F26">
          <w:rPr>
            <w:noProof/>
            <w:lang w:val="fr-FR"/>
          </w:rPr>
          <w:t>3</w:t>
        </w:r>
        <w:r>
          <w:fldChar w:fldCharType="end"/>
        </w:r>
      </w:p>
    </w:sdtContent>
  </w:sdt>
  <w:p w14:paraId="51CA74D1" w14:textId="77777777" w:rsidR="00A42FBE" w:rsidRDefault="00A42FB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48AD5" w14:textId="77777777" w:rsidR="00A42FBE" w:rsidRDefault="00A42F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14F55" w14:textId="77777777" w:rsidR="005C52FD" w:rsidRDefault="005C52FD" w:rsidP="00A42FBE">
      <w:pPr>
        <w:spacing w:after="0" w:line="240" w:lineRule="auto"/>
      </w:pPr>
      <w:r>
        <w:separator/>
      </w:r>
    </w:p>
  </w:footnote>
  <w:footnote w:type="continuationSeparator" w:id="0">
    <w:p w14:paraId="206C3614" w14:textId="77777777" w:rsidR="005C52FD" w:rsidRDefault="005C52FD" w:rsidP="00A4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18FB5" w14:textId="77777777" w:rsidR="00A42FBE" w:rsidRDefault="00A42FB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1F270" w14:textId="77777777" w:rsidR="00A42FBE" w:rsidRDefault="00A42FB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6A39E" w14:textId="77777777" w:rsidR="00A42FBE" w:rsidRDefault="00A42F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6B"/>
    <w:rsid w:val="000201B9"/>
    <w:rsid w:val="00022558"/>
    <w:rsid w:val="00077981"/>
    <w:rsid w:val="000B5901"/>
    <w:rsid w:val="000C7CF5"/>
    <w:rsid w:val="001E05A8"/>
    <w:rsid w:val="00205D3C"/>
    <w:rsid w:val="002B69CA"/>
    <w:rsid w:val="00325A39"/>
    <w:rsid w:val="00331ADA"/>
    <w:rsid w:val="0036131F"/>
    <w:rsid w:val="00411C1A"/>
    <w:rsid w:val="00435DC9"/>
    <w:rsid w:val="004A4180"/>
    <w:rsid w:val="004D049D"/>
    <w:rsid w:val="005C52FD"/>
    <w:rsid w:val="005F2BAF"/>
    <w:rsid w:val="00616CB2"/>
    <w:rsid w:val="0062321D"/>
    <w:rsid w:val="00632B96"/>
    <w:rsid w:val="00656EDE"/>
    <w:rsid w:val="00817216"/>
    <w:rsid w:val="00887F5F"/>
    <w:rsid w:val="00911F26"/>
    <w:rsid w:val="0095611C"/>
    <w:rsid w:val="00956E13"/>
    <w:rsid w:val="009C71B8"/>
    <w:rsid w:val="00A349D2"/>
    <w:rsid w:val="00A42FBE"/>
    <w:rsid w:val="00A45FA8"/>
    <w:rsid w:val="00AE414D"/>
    <w:rsid w:val="00AF59F5"/>
    <w:rsid w:val="00B1136E"/>
    <w:rsid w:val="00C1776B"/>
    <w:rsid w:val="00C22F65"/>
    <w:rsid w:val="00CC7BD7"/>
    <w:rsid w:val="00D86028"/>
    <w:rsid w:val="00DA3473"/>
    <w:rsid w:val="00E5271D"/>
    <w:rsid w:val="00E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7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7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7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7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7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7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qFormat/>
    <w:rsid w:val="002B69CA"/>
    <w:pPr>
      <w:spacing w:line="240" w:lineRule="auto"/>
      <w:jc w:val="both"/>
    </w:pPr>
    <w:rPr>
      <w:rFonts w:ascii="Times New Roman" w:hAnsi="Times New Roman" w:cs="Calibri"/>
      <w:noProof/>
    </w:rPr>
  </w:style>
  <w:style w:type="character" w:customStyle="1" w:styleId="EndNoteBibliographyChar">
    <w:name w:val="EndNote Bibliography Char"/>
    <w:basedOn w:val="Policepardfaut"/>
    <w:link w:val="EndNoteBibliography"/>
    <w:rsid w:val="002B69CA"/>
    <w:rPr>
      <w:rFonts w:ascii="Times New Roman" w:hAnsi="Times New Roman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CC7BD7"/>
    <w:pPr>
      <w:spacing w:after="0" w:line="276" w:lineRule="auto"/>
      <w:jc w:val="both"/>
    </w:pPr>
    <w:rPr>
      <w:rFonts w:ascii="Times New Roman" w:hAnsi="Times New Roman" w:cs="Calibri"/>
      <w:b/>
      <w:noProof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CC7BD7"/>
    <w:rPr>
      <w:rFonts w:ascii="Times New Roman" w:hAnsi="Times New Roman" w:cs="Calibri"/>
      <w:b/>
      <w:noProof/>
    </w:rPr>
  </w:style>
  <w:style w:type="character" w:customStyle="1" w:styleId="Titre1Car">
    <w:name w:val="Titre 1 Car"/>
    <w:basedOn w:val="Policepardfaut"/>
    <w:link w:val="Titre1"/>
    <w:uiPriority w:val="9"/>
    <w:rsid w:val="00C17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7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7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77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77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77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77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77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77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7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7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7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7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77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776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177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7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77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776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B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0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FBE"/>
  </w:style>
  <w:style w:type="paragraph" w:styleId="Pieddepage">
    <w:name w:val="footer"/>
    <w:basedOn w:val="Normal"/>
    <w:link w:val="PieddepageC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7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7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7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7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7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7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qFormat/>
    <w:rsid w:val="002B69CA"/>
    <w:pPr>
      <w:spacing w:line="240" w:lineRule="auto"/>
      <w:jc w:val="both"/>
    </w:pPr>
    <w:rPr>
      <w:rFonts w:ascii="Times New Roman" w:hAnsi="Times New Roman" w:cs="Calibri"/>
      <w:noProof/>
    </w:rPr>
  </w:style>
  <w:style w:type="character" w:customStyle="1" w:styleId="EndNoteBibliographyChar">
    <w:name w:val="EndNote Bibliography Char"/>
    <w:basedOn w:val="Policepardfaut"/>
    <w:link w:val="EndNoteBibliography"/>
    <w:rsid w:val="002B69CA"/>
    <w:rPr>
      <w:rFonts w:ascii="Times New Roman" w:hAnsi="Times New Roman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CC7BD7"/>
    <w:pPr>
      <w:spacing w:after="0" w:line="276" w:lineRule="auto"/>
      <w:jc w:val="both"/>
    </w:pPr>
    <w:rPr>
      <w:rFonts w:ascii="Times New Roman" w:hAnsi="Times New Roman" w:cs="Calibri"/>
      <w:b/>
      <w:noProof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CC7BD7"/>
    <w:rPr>
      <w:rFonts w:ascii="Times New Roman" w:hAnsi="Times New Roman" w:cs="Calibri"/>
      <w:b/>
      <w:noProof/>
    </w:rPr>
  </w:style>
  <w:style w:type="character" w:customStyle="1" w:styleId="Titre1Car">
    <w:name w:val="Titre 1 Car"/>
    <w:basedOn w:val="Policepardfaut"/>
    <w:link w:val="Titre1"/>
    <w:uiPriority w:val="9"/>
    <w:rsid w:val="00C17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7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7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77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77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77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77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77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77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7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7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7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7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77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776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177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7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77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776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B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0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FBE"/>
  </w:style>
  <w:style w:type="paragraph" w:styleId="Pieddepage">
    <w:name w:val="footer"/>
    <w:basedOn w:val="Normal"/>
    <w:link w:val="PieddepageC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</dc:creator>
  <cp:keywords/>
  <dc:description/>
  <cp:lastModifiedBy>pcnadir</cp:lastModifiedBy>
  <cp:revision>19</cp:revision>
  <dcterms:created xsi:type="dcterms:W3CDTF">2025-11-13T11:42:00Z</dcterms:created>
  <dcterms:modified xsi:type="dcterms:W3CDTF">2026-03-27T09:34:00Z</dcterms:modified>
</cp:coreProperties>
</file>